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414" w:rsidRDefault="00455414" w:rsidP="006273C9">
      <w:pPr>
        <w:pStyle w:val="60"/>
        <w:shd w:val="clear" w:color="auto" w:fill="auto"/>
        <w:spacing w:line="280" w:lineRule="exact"/>
        <w:jc w:val="right"/>
        <w:rPr>
          <w:color w:val="000000" w:themeColor="text1"/>
          <w:sz w:val="26"/>
          <w:szCs w:val="26"/>
          <w:highlight w:val="yellow"/>
        </w:rPr>
      </w:pPr>
    </w:p>
    <w:p w:rsidR="009159F0" w:rsidRDefault="009159F0" w:rsidP="009159F0">
      <w:pPr>
        <w:pStyle w:val="60"/>
        <w:shd w:val="clear" w:color="auto" w:fill="auto"/>
        <w:spacing w:line="280" w:lineRule="exact"/>
        <w:jc w:val="left"/>
        <w:rPr>
          <w:color w:val="000000" w:themeColor="text1"/>
          <w:sz w:val="26"/>
          <w:szCs w:val="26"/>
          <w:highlight w:val="yellow"/>
        </w:rPr>
      </w:pPr>
      <w:r>
        <w:rPr>
          <w:color w:val="000000" w:themeColor="text1"/>
          <w:sz w:val="26"/>
          <w:szCs w:val="26"/>
          <w:highlight w:val="yellow"/>
        </w:rPr>
        <w:t>Проект</w:t>
      </w:r>
    </w:p>
    <w:p w:rsidR="009159F0" w:rsidRDefault="009159F0" w:rsidP="009159F0">
      <w:pPr>
        <w:pStyle w:val="60"/>
        <w:shd w:val="clear" w:color="auto" w:fill="auto"/>
        <w:spacing w:line="280" w:lineRule="exact"/>
        <w:jc w:val="left"/>
        <w:rPr>
          <w:color w:val="000000" w:themeColor="text1"/>
          <w:sz w:val="26"/>
          <w:szCs w:val="26"/>
          <w:highlight w:val="yellow"/>
        </w:rPr>
      </w:pPr>
      <w:bookmarkStart w:id="0" w:name="_GoBack"/>
      <w:bookmarkEnd w:id="0"/>
    </w:p>
    <w:p w:rsidR="00455414" w:rsidRPr="00455414" w:rsidRDefault="00455414" w:rsidP="00455414">
      <w:pPr>
        <w:jc w:val="both"/>
        <w:rPr>
          <w:rFonts w:ascii="Times New Roman" w:hAnsi="Times New Roman" w:cs="Times New Roman"/>
        </w:rPr>
      </w:pPr>
      <w:r w:rsidRPr="00455414">
        <w:rPr>
          <w:rFonts w:ascii="Times New Roman" w:hAnsi="Times New Roman" w:cs="Times New Roman"/>
        </w:rPr>
        <w:t>Документом, предназначенным для рассмотрения на публичных слушаниях, является проект решения Совета депутатов</w:t>
      </w:r>
      <w:r w:rsidR="00FD2DF6">
        <w:rPr>
          <w:rFonts w:ascii="Times New Roman" w:hAnsi="Times New Roman" w:cs="Times New Roman"/>
        </w:rPr>
        <w:t xml:space="preserve"> </w:t>
      </w:r>
      <w:r w:rsidR="00DD1C42">
        <w:rPr>
          <w:rFonts w:ascii="Times New Roman" w:hAnsi="Times New Roman" w:cs="Times New Roman"/>
        </w:rPr>
        <w:t>Катенинского</w:t>
      </w:r>
      <w:r w:rsidR="00FD2DF6">
        <w:rPr>
          <w:rFonts w:ascii="Times New Roman" w:hAnsi="Times New Roman" w:cs="Times New Roman"/>
        </w:rPr>
        <w:t xml:space="preserve"> сельского </w:t>
      </w:r>
      <w:r w:rsidRPr="00455414">
        <w:rPr>
          <w:rFonts w:ascii="Times New Roman" w:hAnsi="Times New Roman" w:cs="Times New Roman"/>
        </w:rPr>
        <w:t>поселения о выражении согласия на объединение сельских</w:t>
      </w:r>
      <w:r w:rsidR="00FD2DF6">
        <w:rPr>
          <w:rFonts w:ascii="Times New Roman" w:hAnsi="Times New Roman" w:cs="Times New Roman"/>
        </w:rPr>
        <w:t xml:space="preserve"> поселений</w:t>
      </w:r>
      <w:r w:rsidRPr="00455414">
        <w:rPr>
          <w:rFonts w:ascii="Times New Roman" w:hAnsi="Times New Roman" w:cs="Times New Roman"/>
        </w:rPr>
        <w:t>, входящих в состав</w:t>
      </w:r>
      <w:r w:rsidR="00FD2DF6">
        <w:rPr>
          <w:rFonts w:ascii="Times New Roman" w:hAnsi="Times New Roman" w:cs="Times New Roman"/>
        </w:rPr>
        <w:t xml:space="preserve"> Варненского </w:t>
      </w:r>
      <w:r w:rsidRPr="00455414">
        <w:rPr>
          <w:rFonts w:ascii="Times New Roman" w:hAnsi="Times New Roman" w:cs="Times New Roman"/>
        </w:rPr>
        <w:t xml:space="preserve">муниципального района, в целях его преобразования и наделении вновь образованного муниципального образования статусом </w:t>
      </w:r>
      <w:r w:rsidR="00FD2DF6">
        <w:rPr>
          <w:rFonts w:ascii="Times New Roman" w:hAnsi="Times New Roman" w:cs="Times New Roman"/>
        </w:rPr>
        <w:t xml:space="preserve">Варненского </w:t>
      </w:r>
      <w:r w:rsidRPr="00455414">
        <w:rPr>
          <w:rFonts w:ascii="Times New Roman" w:hAnsi="Times New Roman" w:cs="Times New Roman"/>
        </w:rPr>
        <w:t>муниципального округа</w:t>
      </w:r>
    </w:p>
    <w:p w:rsidR="00455414" w:rsidRDefault="00455414" w:rsidP="006273C9">
      <w:pPr>
        <w:pStyle w:val="60"/>
        <w:shd w:val="clear" w:color="auto" w:fill="auto"/>
        <w:spacing w:line="280" w:lineRule="exact"/>
        <w:jc w:val="right"/>
        <w:rPr>
          <w:color w:val="000000" w:themeColor="text1"/>
          <w:sz w:val="26"/>
          <w:szCs w:val="26"/>
          <w:highlight w:val="yellow"/>
        </w:rPr>
      </w:pPr>
    </w:p>
    <w:p w:rsidR="00455414" w:rsidRDefault="00455414" w:rsidP="006273C9">
      <w:pPr>
        <w:pStyle w:val="60"/>
        <w:shd w:val="clear" w:color="auto" w:fill="auto"/>
        <w:spacing w:line="280" w:lineRule="exact"/>
        <w:jc w:val="right"/>
        <w:rPr>
          <w:color w:val="000000" w:themeColor="text1"/>
          <w:sz w:val="26"/>
          <w:szCs w:val="26"/>
          <w:highlight w:val="yellow"/>
        </w:rPr>
      </w:pPr>
    </w:p>
    <w:p w:rsidR="005D4902" w:rsidRPr="00056428" w:rsidRDefault="005D4902" w:rsidP="006273C9">
      <w:pPr>
        <w:pStyle w:val="60"/>
        <w:shd w:val="clear" w:color="auto" w:fill="auto"/>
        <w:spacing w:line="280" w:lineRule="exact"/>
        <w:jc w:val="right"/>
        <w:rPr>
          <w:color w:val="000000" w:themeColor="text1"/>
          <w:sz w:val="26"/>
          <w:szCs w:val="26"/>
          <w:highlight w:val="yellow"/>
        </w:rPr>
      </w:pPr>
    </w:p>
    <w:p w:rsidR="00D5498E" w:rsidRDefault="00D5498E" w:rsidP="00D5498E">
      <w:pPr>
        <w:suppressAutoHyphens/>
        <w:jc w:val="right"/>
        <w:rPr>
          <w:rFonts w:ascii="Times New Roman" w:eastAsia="Times New Roman" w:hAnsi="Times New Roman" w:cs="Times New Roman"/>
          <w:b/>
          <w:sz w:val="28"/>
          <w:szCs w:val="28"/>
          <w:lang w:eastAsia="zh-CN"/>
        </w:rPr>
      </w:pPr>
      <w:r>
        <w:rPr>
          <w:rFonts w:ascii="Times New Roman" w:eastAsia="Times New Roman" w:hAnsi="Times New Roman" w:cs="Times New Roman"/>
          <w:b/>
          <w:noProof/>
          <w:sz w:val="20"/>
          <w:szCs w:val="20"/>
          <w:lang w:bidi="ar-SA"/>
        </w:rPr>
        <w:drawing>
          <wp:anchor distT="0" distB="0" distL="114935" distR="114935" simplePos="0" relativeHeight="251659264" behindDoc="0" locked="0" layoutInCell="1" allowOverlap="1" wp14:anchorId="1872463D" wp14:editId="72FD5E6F">
            <wp:simplePos x="0" y="0"/>
            <wp:positionH relativeFrom="margin">
              <wp:align>center</wp:align>
            </wp:positionH>
            <wp:positionV relativeFrom="paragraph">
              <wp:posOffset>189433</wp:posOffset>
            </wp:positionV>
            <wp:extent cx="768985" cy="911225"/>
            <wp:effectExtent l="0" t="0" r="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rcRect l="-34" t="-29" r="-34" b="-29"/>
                    <a:stretch>
                      <a:fillRect/>
                    </a:stretch>
                  </pic:blipFill>
                  <pic:spPr bwMode="auto">
                    <a:xfrm>
                      <a:off x="0" y="0"/>
                      <a:ext cx="768985" cy="911225"/>
                    </a:xfrm>
                    <a:prstGeom prst="rect">
                      <a:avLst/>
                    </a:prstGeom>
                  </pic:spPr>
                </pic:pic>
              </a:graphicData>
            </a:graphic>
          </wp:anchor>
        </w:drawing>
      </w:r>
    </w:p>
    <w:p w:rsidR="00D5498E" w:rsidRDefault="00D5498E" w:rsidP="00D5498E">
      <w:pPr>
        <w:keepNext/>
        <w:tabs>
          <w:tab w:val="left" w:pos="0"/>
        </w:tabs>
        <w:suppressAutoHyphens/>
        <w:ind w:left="708" w:hanging="708"/>
        <w:jc w:val="center"/>
        <w:outlineLvl w:val="0"/>
        <w:rPr>
          <w:rFonts w:ascii="Times New Roman" w:eastAsia="Times New Roman" w:hAnsi="Times New Roman" w:cs="Times New Roman"/>
          <w:b/>
          <w:bCs/>
          <w:sz w:val="28"/>
          <w:szCs w:val="20"/>
          <w:lang w:eastAsia="zh-CN"/>
        </w:rPr>
      </w:pPr>
      <w:r>
        <w:rPr>
          <w:rFonts w:ascii="Times New Roman" w:eastAsia="Times New Roman" w:hAnsi="Times New Roman" w:cs="Times New Roman"/>
          <w:b/>
          <w:bCs/>
          <w:sz w:val="28"/>
          <w:szCs w:val="28"/>
          <w:lang w:eastAsia="zh-CN"/>
        </w:rPr>
        <w:t>СОВЕТ ДЕПУТАТОВ</w:t>
      </w:r>
    </w:p>
    <w:p w:rsidR="00D5498E" w:rsidRDefault="00DD1C42" w:rsidP="00D5498E">
      <w:pPr>
        <w:suppressAutoHyphens/>
        <w:ind w:left="708" w:hanging="708"/>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КАТЕНИНСКОГО</w:t>
      </w:r>
      <w:r w:rsidR="00D5498E">
        <w:rPr>
          <w:rFonts w:ascii="Times New Roman" w:eastAsia="Times New Roman" w:hAnsi="Times New Roman" w:cs="Times New Roman"/>
          <w:b/>
          <w:bCs/>
          <w:sz w:val="28"/>
          <w:szCs w:val="28"/>
          <w:lang w:eastAsia="zh-CN"/>
        </w:rPr>
        <w:t xml:space="preserve"> СЕЛЬСКОГО ПОСЕЛЕНИЯ</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ВАРНЕНСКОГО МУНИЦИПАЛЬНОГО РАЙОНА</w:t>
      </w:r>
    </w:p>
    <w:p w:rsidR="00D5498E" w:rsidRDefault="00D5498E" w:rsidP="00D5498E">
      <w:pPr>
        <w:suppressAutoHyphens/>
        <w:jc w:val="center"/>
        <w:rPr>
          <w:rFonts w:ascii="Times New Roman" w:eastAsia="Times New Roman" w:hAnsi="Times New Roman" w:cs="Times New Roman"/>
          <w:lang w:eastAsia="zh-CN"/>
        </w:rPr>
      </w:pPr>
      <w:r>
        <w:rPr>
          <w:rFonts w:ascii="Times New Roman" w:eastAsia="Times New Roman" w:hAnsi="Times New Roman" w:cs="Times New Roman"/>
          <w:b/>
          <w:bCs/>
          <w:sz w:val="28"/>
          <w:szCs w:val="28"/>
          <w:lang w:eastAsia="zh-CN"/>
        </w:rPr>
        <w:t>ЧЕЛЯБИНСКОЙ ОБЛАСТИ</w:t>
      </w:r>
    </w:p>
    <w:p w:rsidR="00D5498E" w:rsidRDefault="00D5498E" w:rsidP="00D5498E"/>
    <w:p w:rsidR="00D5498E" w:rsidRDefault="00D5498E" w:rsidP="00D5498E">
      <w:pPr>
        <w:tabs>
          <w:tab w:val="left" w:pos="4080"/>
        </w:tabs>
        <w:suppressAutoHyphens/>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                                                                   РЕШЕНИЕ</w:t>
      </w:r>
    </w:p>
    <w:p w:rsidR="00D5498E" w:rsidRDefault="00D5498E" w:rsidP="00D5498E">
      <w:pPr>
        <w:tabs>
          <w:tab w:val="left" w:pos="4080"/>
        </w:tabs>
        <w:suppressAutoHyphens/>
        <w:rPr>
          <w:rFonts w:ascii="Times New Roman" w:eastAsia="Times New Roman" w:hAnsi="Times New Roman" w:cs="Times New Roman"/>
          <w:lang w:eastAsia="zh-CN"/>
        </w:rPr>
      </w:pPr>
    </w:p>
    <w:p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от </w:t>
      </w:r>
      <w:r w:rsidR="009159F0">
        <w:rPr>
          <w:rFonts w:ascii="Times New Roman" w:eastAsia="Times New Roman" w:hAnsi="Times New Roman" w:cs="Times New Roman"/>
          <w:lang w:eastAsia="zh-CN"/>
        </w:rPr>
        <w:t>00 ноября</w:t>
      </w:r>
      <w:r>
        <w:rPr>
          <w:rFonts w:ascii="Times New Roman" w:eastAsia="Times New Roman" w:hAnsi="Times New Roman" w:cs="Times New Roman"/>
          <w:lang w:eastAsia="zh-CN"/>
        </w:rPr>
        <w:t xml:space="preserve"> 2024 года</w:t>
      </w:r>
    </w:p>
    <w:p w:rsidR="00D5498E" w:rsidRDefault="00C73CC8"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с. Катенино</w:t>
      </w:r>
    </w:p>
    <w:p w:rsidR="00D5498E" w:rsidRDefault="00D5498E" w:rsidP="00D5498E">
      <w:pPr>
        <w:tabs>
          <w:tab w:val="left" w:pos="4080"/>
        </w:tabs>
        <w:suppressAutoHyphens/>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sidR="009159F0">
        <w:rPr>
          <w:rFonts w:ascii="Times New Roman" w:eastAsia="Times New Roman" w:hAnsi="Times New Roman" w:cs="Times New Roman"/>
          <w:lang w:eastAsia="zh-CN"/>
        </w:rPr>
        <w:t xml:space="preserve">                            № </w:t>
      </w:r>
    </w:p>
    <w:p w:rsidR="00D5498E" w:rsidRDefault="00D5498E" w:rsidP="00D5498E">
      <w:pPr>
        <w:tabs>
          <w:tab w:val="left" w:pos="4080"/>
        </w:tabs>
        <w:suppressAutoHyphens/>
        <w:rPr>
          <w:rFonts w:ascii="Times New Roman" w:eastAsia="Times New Roman" w:hAnsi="Times New Roman" w:cs="Times New Roman"/>
          <w:lang w:eastAsia="zh-CN"/>
        </w:rPr>
      </w:pPr>
    </w:p>
    <w:p w:rsidR="00D5498E" w:rsidRDefault="00D5498E" w:rsidP="00D5498E">
      <w:pPr>
        <w:tabs>
          <w:tab w:val="left" w:pos="4080"/>
        </w:tabs>
        <w:suppressAutoHyphens/>
        <w:rPr>
          <w:rFonts w:ascii="Times New Roman" w:eastAsia="Times New Roman" w:hAnsi="Times New Roman" w:cs="Times New Roman"/>
          <w:lang w:eastAsia="zh-CN"/>
        </w:rPr>
      </w:pPr>
    </w:p>
    <w:p w:rsidR="0080044D" w:rsidRPr="0026729A" w:rsidRDefault="0080044D" w:rsidP="0080044D">
      <w:pPr>
        <w:tabs>
          <w:tab w:val="left" w:pos="1620"/>
          <w:tab w:val="center" w:pos="4536"/>
          <w:tab w:val="right" w:pos="9072"/>
        </w:tabs>
        <w:jc w:val="center"/>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218"/>
      </w:tblGrid>
      <w:tr w:rsidR="0080044D" w:rsidRPr="0080044D" w:rsidTr="00227EDB">
        <w:tc>
          <w:tcPr>
            <w:tcW w:w="5353" w:type="dxa"/>
            <w:tcBorders>
              <w:top w:val="nil"/>
              <w:left w:val="nil"/>
              <w:bottom w:val="nil"/>
              <w:right w:val="nil"/>
            </w:tcBorders>
            <w:shd w:val="clear" w:color="auto" w:fill="auto"/>
          </w:tcPr>
          <w:p w:rsidR="0080044D" w:rsidRPr="0080044D" w:rsidRDefault="0080044D" w:rsidP="0080044D">
            <w:pPr>
              <w:pStyle w:val="21"/>
              <w:shd w:val="clear" w:color="auto" w:fill="auto"/>
              <w:spacing w:line="266" w:lineRule="exact"/>
              <w:jc w:val="left"/>
              <w:rPr>
                <w:rFonts w:eastAsia="Calibri"/>
                <w:b/>
                <w:lang w:eastAsia="en-US"/>
              </w:rPr>
            </w:pPr>
            <w:r w:rsidRPr="00D5498E">
              <w:rPr>
                <w:b/>
              </w:rPr>
              <w:t xml:space="preserve">О выражении согласия населения </w:t>
            </w:r>
            <w:r w:rsidR="00DD1C42">
              <w:rPr>
                <w:b/>
              </w:rPr>
              <w:t>Катенинского</w:t>
            </w:r>
            <w:r w:rsidRPr="00D5498E">
              <w:rPr>
                <w:b/>
              </w:rPr>
              <w:t xml:space="preserve"> сельского поселения Варненского района Челябинской области </w:t>
            </w:r>
            <w:r>
              <w:rPr>
                <w:b/>
              </w:rPr>
              <w:t xml:space="preserve">на объединение </w:t>
            </w:r>
            <w:r w:rsidRPr="00D5498E">
              <w:rPr>
                <w:b/>
              </w:rPr>
              <w:t>сельских поселений, входящих в состав Варненского муниципального района Челябинской области, в целях его преобразования и последующего наделения вновь образованного муниципального образования статусом Варненского муниципального округа Челябинской области</w:t>
            </w:r>
          </w:p>
        </w:tc>
        <w:tc>
          <w:tcPr>
            <w:tcW w:w="4218" w:type="dxa"/>
            <w:tcBorders>
              <w:top w:val="nil"/>
              <w:left w:val="nil"/>
              <w:bottom w:val="nil"/>
              <w:right w:val="nil"/>
            </w:tcBorders>
            <w:shd w:val="clear" w:color="auto" w:fill="auto"/>
          </w:tcPr>
          <w:p w:rsidR="0080044D" w:rsidRPr="0080044D" w:rsidRDefault="0080044D" w:rsidP="00227EDB">
            <w:pPr>
              <w:tabs>
                <w:tab w:val="left" w:pos="1620"/>
                <w:tab w:val="center" w:pos="4536"/>
                <w:tab w:val="right" w:pos="9072"/>
              </w:tabs>
              <w:jc w:val="center"/>
              <w:rPr>
                <w:rFonts w:ascii="Times New Roman" w:eastAsia="Calibri" w:hAnsi="Times New Roman" w:cs="Times New Roman"/>
              </w:rPr>
            </w:pPr>
          </w:p>
        </w:tc>
      </w:tr>
    </w:tbl>
    <w:p w:rsidR="00D5498E" w:rsidRDefault="00D5498E" w:rsidP="006273C9">
      <w:pPr>
        <w:pStyle w:val="60"/>
        <w:shd w:val="clear" w:color="auto" w:fill="auto"/>
        <w:spacing w:line="280" w:lineRule="exact"/>
        <w:jc w:val="right"/>
        <w:rPr>
          <w:color w:val="000000" w:themeColor="text1"/>
          <w:sz w:val="26"/>
          <w:szCs w:val="26"/>
        </w:rPr>
      </w:pPr>
    </w:p>
    <w:p w:rsidR="0080044D" w:rsidRDefault="0080044D" w:rsidP="006273C9">
      <w:pPr>
        <w:pStyle w:val="60"/>
        <w:shd w:val="clear" w:color="auto" w:fill="auto"/>
        <w:spacing w:line="280" w:lineRule="exact"/>
        <w:jc w:val="right"/>
        <w:rPr>
          <w:color w:val="000000" w:themeColor="text1"/>
          <w:sz w:val="26"/>
          <w:szCs w:val="26"/>
        </w:rPr>
      </w:pPr>
    </w:p>
    <w:p w:rsidR="00056428" w:rsidRPr="002405E3" w:rsidRDefault="004E3B23" w:rsidP="00056428">
      <w:pPr>
        <w:pStyle w:val="21"/>
        <w:shd w:val="clear" w:color="auto" w:fill="auto"/>
        <w:tabs>
          <w:tab w:val="left" w:pos="0"/>
        </w:tabs>
        <w:spacing w:line="240" w:lineRule="auto"/>
        <w:jc w:val="both"/>
        <w:rPr>
          <w:sz w:val="26"/>
          <w:szCs w:val="26"/>
        </w:rPr>
      </w:pPr>
      <w:r>
        <w:rPr>
          <w:sz w:val="26"/>
          <w:szCs w:val="26"/>
        </w:rPr>
        <w:tab/>
      </w:r>
      <w:r w:rsidRPr="002405E3">
        <w:rPr>
          <w:sz w:val="26"/>
          <w:szCs w:val="26"/>
        </w:rPr>
        <w:t>Р</w:t>
      </w:r>
      <w:r w:rsidR="00056428" w:rsidRPr="002405E3">
        <w:rPr>
          <w:sz w:val="26"/>
          <w:szCs w:val="26"/>
        </w:rPr>
        <w:t>ассмотрев инициативу Собрания депутатов</w:t>
      </w:r>
      <w:r w:rsidR="00012795">
        <w:rPr>
          <w:sz w:val="26"/>
          <w:szCs w:val="26"/>
        </w:rPr>
        <w:t xml:space="preserve"> Варненского муниципального района Челябинской области </w:t>
      </w:r>
      <w:r w:rsidRPr="002405E3">
        <w:rPr>
          <w:sz w:val="26"/>
          <w:szCs w:val="26"/>
        </w:rPr>
        <w:t>от «</w:t>
      </w:r>
      <w:r w:rsidR="00012795">
        <w:rPr>
          <w:sz w:val="26"/>
          <w:szCs w:val="26"/>
        </w:rPr>
        <w:t>31</w:t>
      </w:r>
      <w:r w:rsidRPr="002405E3">
        <w:rPr>
          <w:sz w:val="26"/>
          <w:szCs w:val="26"/>
        </w:rPr>
        <w:t>»_</w:t>
      </w:r>
      <w:r w:rsidR="00012795">
        <w:rPr>
          <w:sz w:val="26"/>
          <w:szCs w:val="26"/>
        </w:rPr>
        <w:t xml:space="preserve">октября </w:t>
      </w:r>
      <w:r w:rsidRPr="002405E3">
        <w:rPr>
          <w:sz w:val="26"/>
          <w:szCs w:val="26"/>
        </w:rPr>
        <w:t>20</w:t>
      </w:r>
      <w:r w:rsidR="00012795">
        <w:rPr>
          <w:sz w:val="26"/>
          <w:szCs w:val="26"/>
        </w:rPr>
        <w:t>24</w:t>
      </w:r>
      <w:r w:rsidRPr="002405E3">
        <w:rPr>
          <w:sz w:val="26"/>
          <w:szCs w:val="26"/>
        </w:rPr>
        <w:t>_г. №</w:t>
      </w:r>
      <w:r w:rsidR="00012795">
        <w:rPr>
          <w:sz w:val="26"/>
          <w:szCs w:val="26"/>
        </w:rPr>
        <w:t xml:space="preserve"> 117 </w:t>
      </w:r>
      <w:r w:rsidRPr="002405E3">
        <w:rPr>
          <w:sz w:val="26"/>
          <w:szCs w:val="26"/>
        </w:rPr>
        <w:t>«О выдвижении инициативы о преобразовании</w:t>
      </w:r>
      <w:r w:rsidR="00012795">
        <w:rPr>
          <w:sz w:val="26"/>
          <w:szCs w:val="26"/>
        </w:rPr>
        <w:t xml:space="preserve"> Варненского муниципального района  в Варненский муниципальный округ </w:t>
      </w:r>
      <w:r w:rsidR="00B63012">
        <w:rPr>
          <w:sz w:val="26"/>
          <w:szCs w:val="26"/>
        </w:rPr>
        <w:t>Челябинской области</w:t>
      </w:r>
      <w:r w:rsidRPr="002405E3">
        <w:rPr>
          <w:sz w:val="26"/>
          <w:szCs w:val="26"/>
        </w:rPr>
        <w:t>»,</w:t>
      </w:r>
      <w:r w:rsidR="00012795">
        <w:rPr>
          <w:sz w:val="26"/>
          <w:szCs w:val="26"/>
        </w:rPr>
        <w:t xml:space="preserve"> </w:t>
      </w:r>
      <w:r w:rsidRPr="002405E3">
        <w:rPr>
          <w:sz w:val="26"/>
          <w:szCs w:val="26"/>
        </w:rPr>
        <w:t xml:space="preserve">руководствуясь Федеральным законом от 06.10.2003 г. № 131-ФЗ «Об общих принципах организации местного самоуправления в Российской Федерации», Законом Челябинской области от 26.10.2006 г. № 66-ЗО «Об административно-территориальном устройстве Челябинской области», Уставом </w:t>
      </w:r>
      <w:r w:rsidR="00012795">
        <w:rPr>
          <w:sz w:val="26"/>
          <w:szCs w:val="26"/>
        </w:rPr>
        <w:t xml:space="preserve">Варненского муниципального района, </w:t>
      </w:r>
      <w:r w:rsidR="00056428" w:rsidRPr="002405E3">
        <w:rPr>
          <w:sz w:val="26"/>
          <w:szCs w:val="26"/>
        </w:rPr>
        <w:t>учитывая результаты публичных слушаний</w:t>
      </w:r>
      <w:r w:rsidRPr="002405E3">
        <w:rPr>
          <w:sz w:val="26"/>
          <w:szCs w:val="26"/>
        </w:rPr>
        <w:t xml:space="preserve"> от </w:t>
      </w:r>
      <w:r w:rsidRPr="00F56B1F">
        <w:rPr>
          <w:color w:val="FF0000"/>
          <w:sz w:val="26"/>
          <w:szCs w:val="26"/>
        </w:rPr>
        <w:t>«</w:t>
      </w:r>
      <w:r w:rsidR="00DD1C42">
        <w:rPr>
          <w:color w:val="FF0000"/>
          <w:sz w:val="26"/>
          <w:szCs w:val="26"/>
        </w:rPr>
        <w:t>18</w:t>
      </w:r>
      <w:r w:rsidRPr="00F56B1F">
        <w:rPr>
          <w:color w:val="FF0000"/>
          <w:sz w:val="26"/>
          <w:szCs w:val="26"/>
        </w:rPr>
        <w:t>»</w:t>
      </w:r>
      <w:r w:rsidR="00012795" w:rsidRPr="00F56B1F">
        <w:rPr>
          <w:color w:val="FF0000"/>
          <w:sz w:val="26"/>
          <w:szCs w:val="26"/>
        </w:rPr>
        <w:t xml:space="preserve"> ноября </w:t>
      </w:r>
      <w:r w:rsidRPr="00F56B1F">
        <w:rPr>
          <w:color w:val="FF0000"/>
          <w:sz w:val="26"/>
          <w:szCs w:val="26"/>
        </w:rPr>
        <w:t>20</w:t>
      </w:r>
      <w:r w:rsidR="00012795" w:rsidRPr="00F56B1F">
        <w:rPr>
          <w:color w:val="FF0000"/>
          <w:sz w:val="26"/>
          <w:szCs w:val="26"/>
        </w:rPr>
        <w:t>24</w:t>
      </w:r>
      <w:r w:rsidRPr="00F56B1F">
        <w:rPr>
          <w:color w:val="FF0000"/>
          <w:sz w:val="26"/>
          <w:szCs w:val="26"/>
        </w:rPr>
        <w:t>_г</w:t>
      </w:r>
      <w:r w:rsidRPr="002405E3">
        <w:rPr>
          <w:sz w:val="26"/>
          <w:szCs w:val="26"/>
        </w:rPr>
        <w:t>.</w:t>
      </w:r>
    </w:p>
    <w:p w:rsidR="00056428" w:rsidRPr="002405E3" w:rsidRDefault="004E3B23" w:rsidP="00056428">
      <w:pPr>
        <w:pStyle w:val="21"/>
        <w:shd w:val="clear" w:color="auto" w:fill="auto"/>
        <w:tabs>
          <w:tab w:val="left" w:pos="0"/>
        </w:tabs>
        <w:spacing w:line="240" w:lineRule="auto"/>
        <w:jc w:val="both"/>
        <w:rPr>
          <w:sz w:val="20"/>
          <w:szCs w:val="20"/>
        </w:rPr>
      </w:pPr>
      <w:r w:rsidRPr="002405E3">
        <w:rPr>
          <w:sz w:val="26"/>
          <w:szCs w:val="26"/>
        </w:rPr>
        <w:lastRenderedPageBreak/>
        <w:tab/>
        <w:t>Совет</w:t>
      </w:r>
      <w:r w:rsidR="00056428" w:rsidRPr="002405E3">
        <w:rPr>
          <w:sz w:val="26"/>
          <w:szCs w:val="26"/>
        </w:rPr>
        <w:t xml:space="preserve"> депутатов</w:t>
      </w:r>
      <w:r w:rsidR="00012795">
        <w:rPr>
          <w:sz w:val="26"/>
          <w:szCs w:val="26"/>
        </w:rPr>
        <w:t xml:space="preserve"> </w:t>
      </w:r>
      <w:r w:rsidR="00DD1C42">
        <w:rPr>
          <w:sz w:val="26"/>
          <w:szCs w:val="26"/>
        </w:rPr>
        <w:t>Катенинского</w:t>
      </w:r>
      <w:r w:rsidR="00012795">
        <w:rPr>
          <w:sz w:val="26"/>
          <w:szCs w:val="26"/>
        </w:rPr>
        <w:t xml:space="preserve"> сельского поселения Варненского района Челябинской области шестого созыва </w:t>
      </w:r>
    </w:p>
    <w:p w:rsidR="00012795" w:rsidRDefault="00012795" w:rsidP="00056428">
      <w:pPr>
        <w:pStyle w:val="21"/>
        <w:shd w:val="clear" w:color="auto" w:fill="auto"/>
        <w:tabs>
          <w:tab w:val="left" w:pos="2725"/>
          <w:tab w:val="left" w:pos="3236"/>
        </w:tabs>
        <w:spacing w:line="240" w:lineRule="auto"/>
        <w:jc w:val="both"/>
        <w:rPr>
          <w:b/>
          <w:sz w:val="26"/>
          <w:szCs w:val="26"/>
        </w:rPr>
      </w:pPr>
    </w:p>
    <w:p w:rsidR="00056428" w:rsidRPr="002405E3" w:rsidRDefault="00056428" w:rsidP="00012795">
      <w:pPr>
        <w:pStyle w:val="21"/>
        <w:shd w:val="clear" w:color="auto" w:fill="auto"/>
        <w:tabs>
          <w:tab w:val="left" w:pos="2725"/>
          <w:tab w:val="left" w:pos="3236"/>
        </w:tabs>
        <w:spacing w:line="240" w:lineRule="auto"/>
        <w:rPr>
          <w:b/>
          <w:sz w:val="26"/>
          <w:szCs w:val="26"/>
        </w:rPr>
      </w:pPr>
      <w:r w:rsidRPr="002405E3">
        <w:rPr>
          <w:b/>
          <w:sz w:val="26"/>
          <w:szCs w:val="26"/>
        </w:rPr>
        <w:t>РЕШАЕТ:</w:t>
      </w:r>
    </w:p>
    <w:p w:rsidR="00056428" w:rsidRPr="002405E3" w:rsidRDefault="00056428" w:rsidP="00056428">
      <w:pPr>
        <w:pStyle w:val="21"/>
        <w:shd w:val="clear" w:color="auto" w:fill="auto"/>
        <w:tabs>
          <w:tab w:val="left" w:pos="2725"/>
          <w:tab w:val="left" w:pos="3236"/>
        </w:tabs>
        <w:spacing w:line="240" w:lineRule="auto"/>
        <w:jc w:val="both"/>
        <w:rPr>
          <w:sz w:val="28"/>
          <w:szCs w:val="28"/>
        </w:rPr>
      </w:pPr>
    </w:p>
    <w:p w:rsidR="00A45F41" w:rsidRPr="00DD1C42" w:rsidRDefault="00056428" w:rsidP="00A45F41">
      <w:pPr>
        <w:pStyle w:val="21"/>
        <w:shd w:val="clear" w:color="auto" w:fill="auto"/>
        <w:tabs>
          <w:tab w:val="left" w:pos="0"/>
        </w:tabs>
        <w:spacing w:line="240" w:lineRule="auto"/>
        <w:jc w:val="both"/>
        <w:rPr>
          <w:sz w:val="26"/>
          <w:szCs w:val="26"/>
        </w:rPr>
      </w:pPr>
      <w:r w:rsidRPr="002405E3">
        <w:rPr>
          <w:sz w:val="26"/>
          <w:szCs w:val="26"/>
        </w:rPr>
        <w:tab/>
      </w:r>
      <w:r w:rsidRPr="00DD1C42">
        <w:rPr>
          <w:sz w:val="26"/>
          <w:szCs w:val="26"/>
        </w:rPr>
        <w:t xml:space="preserve">1. </w:t>
      </w:r>
      <w:r w:rsidR="004E3B23" w:rsidRPr="00DD1C42">
        <w:rPr>
          <w:sz w:val="26"/>
          <w:szCs w:val="26"/>
        </w:rPr>
        <w:t>Выразить согласие населения</w:t>
      </w:r>
      <w:r w:rsidR="00012795" w:rsidRPr="00DD1C42">
        <w:rPr>
          <w:sz w:val="26"/>
          <w:szCs w:val="26"/>
        </w:rPr>
        <w:t xml:space="preserve"> </w:t>
      </w:r>
      <w:r w:rsidR="00DD1C42" w:rsidRPr="00DD1C42">
        <w:rPr>
          <w:sz w:val="26"/>
          <w:szCs w:val="26"/>
        </w:rPr>
        <w:t>Катенинского</w:t>
      </w:r>
      <w:r w:rsidR="00012795" w:rsidRPr="00DD1C42">
        <w:rPr>
          <w:sz w:val="26"/>
          <w:szCs w:val="26"/>
        </w:rPr>
        <w:t xml:space="preserve"> сельского поселения Варненского района Челябинской области </w:t>
      </w:r>
      <w:r w:rsidR="004E3B23" w:rsidRPr="00DD1C42">
        <w:rPr>
          <w:sz w:val="26"/>
          <w:szCs w:val="26"/>
        </w:rPr>
        <w:t>на объединение</w:t>
      </w:r>
      <w:r w:rsidRPr="00DD1C42">
        <w:rPr>
          <w:sz w:val="26"/>
          <w:szCs w:val="26"/>
        </w:rPr>
        <w:t xml:space="preserve"> </w:t>
      </w:r>
      <w:r w:rsidR="00F56B1F" w:rsidRPr="00DD1C42">
        <w:rPr>
          <w:sz w:val="26"/>
          <w:szCs w:val="26"/>
        </w:rPr>
        <w:t xml:space="preserve"> </w:t>
      </w:r>
      <w:r w:rsidR="00F56B1F" w:rsidRPr="00DD1C42">
        <w:rPr>
          <w:bCs/>
          <w:sz w:val="26"/>
          <w:szCs w:val="26"/>
        </w:rPr>
        <w:t xml:space="preserve">Алексеевского сельского поселения Варненского муниципального района Челябинской области, Аятского сельского поселения Варненского муниципального района Челябинской области, Бородиновского сельского поселения Варненского муниципального района Челябинской области, Варненского сельского поселения Варненского муниципального района Челябинской области, Казановского сельского поселения Варненского муниципального района Челябинской области, Катенинского сельского поселения Варненского муниципального района Челябинской области, Кулевчинского сельского поселения Варненского муниципального района Челябинской области, Краснооктябрьского сельского поселения Варненского муниципального района Челябинской области, Лейпцигского сельского поселения Варненского муниципального района Челябинской области, Николаевского сельского поселения Варненского муниципального района Челябинской области, </w:t>
      </w:r>
      <w:r w:rsidR="00DD1C42" w:rsidRPr="00DD1C42">
        <w:rPr>
          <w:bCs/>
          <w:sz w:val="26"/>
          <w:szCs w:val="26"/>
        </w:rPr>
        <w:t>Катенинского</w:t>
      </w:r>
      <w:r w:rsidR="00F56B1F" w:rsidRPr="00DD1C42">
        <w:rPr>
          <w:bCs/>
          <w:sz w:val="26"/>
          <w:szCs w:val="26"/>
        </w:rPr>
        <w:t xml:space="preserve"> сельского поселения Варненского муниципального района Челябинской области, Покровского сельского поселения Варненского муниципального района Челябинской области, Толстинского сельского поселения Варненского муниципального района Челябинской области, </w:t>
      </w:r>
      <w:r w:rsidR="004E3B23" w:rsidRPr="00DD1C42">
        <w:rPr>
          <w:sz w:val="26"/>
          <w:szCs w:val="26"/>
        </w:rPr>
        <w:t>входящих в состав</w:t>
      </w:r>
      <w:r w:rsidR="00012795" w:rsidRPr="00DD1C42">
        <w:rPr>
          <w:sz w:val="26"/>
          <w:szCs w:val="26"/>
        </w:rPr>
        <w:t xml:space="preserve"> Варненского муниципального района Челябинской области</w:t>
      </w:r>
      <w:r w:rsidRPr="00DD1C42">
        <w:rPr>
          <w:sz w:val="26"/>
          <w:szCs w:val="26"/>
        </w:rPr>
        <w:t>,</w:t>
      </w:r>
      <w:r w:rsidR="00012795" w:rsidRPr="00DD1C42">
        <w:rPr>
          <w:sz w:val="26"/>
          <w:szCs w:val="26"/>
        </w:rPr>
        <w:t xml:space="preserve"> </w:t>
      </w:r>
      <w:r w:rsidR="00A45F41" w:rsidRPr="00DD1C42">
        <w:rPr>
          <w:sz w:val="26"/>
          <w:szCs w:val="26"/>
        </w:rPr>
        <w:t>в целях его преобразования и последующего наделения вновь образованного муниципального образования статусо</w:t>
      </w:r>
      <w:r w:rsidR="00012795" w:rsidRPr="00DD1C42">
        <w:rPr>
          <w:sz w:val="26"/>
          <w:szCs w:val="26"/>
        </w:rPr>
        <w:t xml:space="preserve">м Варненского муниципального округа </w:t>
      </w:r>
      <w:r w:rsidR="00B63012" w:rsidRPr="00DD1C42">
        <w:rPr>
          <w:sz w:val="26"/>
          <w:szCs w:val="26"/>
        </w:rPr>
        <w:t>Челябинской области.</w:t>
      </w:r>
    </w:p>
    <w:p w:rsidR="00056428" w:rsidRPr="00DD1C42" w:rsidRDefault="00056428" w:rsidP="00056428">
      <w:pPr>
        <w:pStyle w:val="21"/>
        <w:shd w:val="clear" w:color="auto" w:fill="auto"/>
        <w:tabs>
          <w:tab w:val="left" w:pos="0"/>
        </w:tabs>
        <w:spacing w:line="240" w:lineRule="auto"/>
        <w:jc w:val="both"/>
        <w:rPr>
          <w:sz w:val="26"/>
          <w:szCs w:val="26"/>
        </w:rPr>
      </w:pPr>
      <w:r w:rsidRPr="00DD1C42">
        <w:rPr>
          <w:sz w:val="26"/>
          <w:szCs w:val="26"/>
        </w:rPr>
        <w:tab/>
        <w:t xml:space="preserve">2. Направить настоящее решение в </w:t>
      </w:r>
      <w:r w:rsidR="00A45F41" w:rsidRPr="00DD1C42">
        <w:rPr>
          <w:sz w:val="26"/>
          <w:szCs w:val="26"/>
        </w:rPr>
        <w:t>Собрание депутатов</w:t>
      </w:r>
      <w:r w:rsidR="00012795" w:rsidRPr="00DD1C42">
        <w:rPr>
          <w:sz w:val="26"/>
          <w:szCs w:val="26"/>
        </w:rPr>
        <w:t xml:space="preserve"> Варненского муниципального района Челябинской области. </w:t>
      </w:r>
      <w:r w:rsidR="001B6F4C" w:rsidRPr="00DD1C42">
        <w:rPr>
          <w:sz w:val="26"/>
          <w:szCs w:val="26"/>
        </w:rPr>
        <w:t xml:space="preserve">  </w:t>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r w:rsidR="00A45F41" w:rsidRPr="00DD1C42">
        <w:rPr>
          <w:i/>
          <w:sz w:val="26"/>
          <w:szCs w:val="26"/>
        </w:rPr>
        <w:tab/>
      </w:r>
    </w:p>
    <w:p w:rsidR="00056428" w:rsidRPr="00DD1C42" w:rsidRDefault="00A45F41" w:rsidP="00056428">
      <w:pPr>
        <w:pStyle w:val="21"/>
        <w:shd w:val="clear" w:color="auto" w:fill="auto"/>
        <w:tabs>
          <w:tab w:val="left" w:pos="0"/>
        </w:tabs>
        <w:spacing w:line="240" w:lineRule="auto"/>
        <w:jc w:val="both"/>
        <w:rPr>
          <w:sz w:val="26"/>
          <w:szCs w:val="26"/>
        </w:rPr>
      </w:pPr>
      <w:r w:rsidRPr="00DD1C42">
        <w:rPr>
          <w:sz w:val="26"/>
          <w:szCs w:val="26"/>
        </w:rPr>
        <w:tab/>
        <w:t>3</w:t>
      </w:r>
      <w:r w:rsidR="00056428" w:rsidRPr="00DD1C42">
        <w:rPr>
          <w:sz w:val="26"/>
          <w:szCs w:val="26"/>
        </w:rPr>
        <w:t xml:space="preserve">. Опубликовать настоящее решение в </w:t>
      </w:r>
      <w:r w:rsidR="001B6F4C" w:rsidRPr="00DD1C42">
        <w:rPr>
          <w:sz w:val="26"/>
          <w:szCs w:val="26"/>
        </w:rPr>
        <w:t xml:space="preserve">газете «Советское село» </w:t>
      </w:r>
      <w:r w:rsidR="00056428" w:rsidRPr="00DD1C42">
        <w:rPr>
          <w:sz w:val="26"/>
          <w:szCs w:val="26"/>
        </w:rPr>
        <w:t>и разместить на официальном сайте</w:t>
      </w:r>
      <w:r w:rsidR="001B6F4C" w:rsidRPr="00DD1C42">
        <w:rPr>
          <w:sz w:val="26"/>
          <w:szCs w:val="26"/>
        </w:rPr>
        <w:t xml:space="preserve"> администрации </w:t>
      </w:r>
      <w:r w:rsidR="00DD1C42" w:rsidRPr="00DD1C42">
        <w:rPr>
          <w:sz w:val="26"/>
          <w:szCs w:val="26"/>
        </w:rPr>
        <w:t>Катенинского</w:t>
      </w:r>
      <w:r w:rsidR="001B6F4C" w:rsidRPr="00DD1C42">
        <w:rPr>
          <w:sz w:val="26"/>
          <w:szCs w:val="26"/>
        </w:rPr>
        <w:t xml:space="preserve"> сельского поселения Варненского муниципального района в информационно-телекоммуникационной сети «Интернет». </w:t>
      </w:r>
    </w:p>
    <w:p w:rsidR="00056428" w:rsidRPr="00DD1C42" w:rsidRDefault="00A45F41" w:rsidP="00056428">
      <w:pPr>
        <w:pStyle w:val="21"/>
        <w:shd w:val="clear" w:color="auto" w:fill="auto"/>
        <w:spacing w:line="240" w:lineRule="auto"/>
        <w:jc w:val="both"/>
        <w:rPr>
          <w:sz w:val="26"/>
          <w:szCs w:val="26"/>
        </w:rPr>
      </w:pPr>
      <w:r w:rsidRPr="00DD1C42">
        <w:rPr>
          <w:sz w:val="26"/>
          <w:szCs w:val="26"/>
        </w:rPr>
        <w:tab/>
        <w:t>4</w:t>
      </w:r>
      <w:r w:rsidR="00056428" w:rsidRPr="00DD1C42">
        <w:rPr>
          <w:sz w:val="26"/>
          <w:szCs w:val="26"/>
        </w:rPr>
        <w:t xml:space="preserve">. </w:t>
      </w:r>
      <w:r w:rsidR="00642AD4" w:rsidRPr="00DD1C42">
        <w:rPr>
          <w:sz w:val="26"/>
          <w:szCs w:val="26"/>
        </w:rPr>
        <w:t>Контроль за исполнением</w:t>
      </w:r>
      <w:r w:rsidR="00056428" w:rsidRPr="00DD1C42">
        <w:rPr>
          <w:sz w:val="26"/>
          <w:szCs w:val="26"/>
        </w:rPr>
        <w:t xml:space="preserve"> настоящего решен</w:t>
      </w:r>
      <w:r w:rsidR="00642AD4" w:rsidRPr="00DD1C42">
        <w:rPr>
          <w:sz w:val="26"/>
          <w:szCs w:val="26"/>
        </w:rPr>
        <w:t xml:space="preserve">ия возложить на </w:t>
      </w:r>
      <w:r w:rsidR="001B6F4C" w:rsidRPr="00DD1C42">
        <w:rPr>
          <w:sz w:val="26"/>
          <w:szCs w:val="26"/>
        </w:rPr>
        <w:t>постоянную комиссию по вопросам мандатов, Регламенту, депутатской этике, самоуправления и правопорядка (</w:t>
      </w:r>
      <w:r w:rsidR="00DD1C42" w:rsidRPr="00DD1C42">
        <w:rPr>
          <w:color w:val="FF0000"/>
          <w:sz w:val="26"/>
          <w:szCs w:val="26"/>
        </w:rPr>
        <w:t>Пич Г.В</w:t>
      </w:r>
      <w:r w:rsidR="001B6F4C" w:rsidRPr="00DD1C42">
        <w:rPr>
          <w:color w:val="FF0000"/>
          <w:sz w:val="26"/>
          <w:szCs w:val="26"/>
        </w:rPr>
        <w:t>.</w:t>
      </w:r>
      <w:r w:rsidR="001B6F4C" w:rsidRPr="00DD1C42">
        <w:rPr>
          <w:sz w:val="26"/>
          <w:szCs w:val="26"/>
        </w:rPr>
        <w:t>)</w:t>
      </w:r>
      <w:r w:rsidR="00056428" w:rsidRPr="00DD1C42">
        <w:rPr>
          <w:sz w:val="26"/>
          <w:szCs w:val="26"/>
        </w:rPr>
        <w:t>.</w:t>
      </w:r>
    </w:p>
    <w:p w:rsidR="00056428" w:rsidRPr="00DD1C42" w:rsidRDefault="00A45F41" w:rsidP="00056428">
      <w:pPr>
        <w:pStyle w:val="21"/>
        <w:shd w:val="clear" w:color="auto" w:fill="auto"/>
        <w:spacing w:line="240" w:lineRule="auto"/>
        <w:jc w:val="both"/>
        <w:rPr>
          <w:sz w:val="26"/>
          <w:szCs w:val="26"/>
        </w:rPr>
      </w:pPr>
      <w:r w:rsidRPr="00DD1C42">
        <w:rPr>
          <w:sz w:val="26"/>
          <w:szCs w:val="26"/>
        </w:rPr>
        <w:tab/>
        <w:t>5</w:t>
      </w:r>
      <w:r w:rsidR="00056428" w:rsidRPr="00DD1C42">
        <w:rPr>
          <w:sz w:val="26"/>
          <w:szCs w:val="26"/>
        </w:rPr>
        <w:t>. Настоящее решение вступает в силу с момента его официального опубликования.</w:t>
      </w:r>
    </w:p>
    <w:p w:rsidR="00056428" w:rsidRPr="00DD1C42" w:rsidRDefault="00056428" w:rsidP="00056428">
      <w:pPr>
        <w:pStyle w:val="21"/>
        <w:shd w:val="clear" w:color="auto" w:fill="auto"/>
        <w:spacing w:line="240" w:lineRule="auto"/>
        <w:jc w:val="both"/>
        <w:rPr>
          <w:rStyle w:val="2"/>
          <w:sz w:val="26"/>
          <w:szCs w:val="26"/>
        </w:rPr>
      </w:pPr>
    </w:p>
    <w:p w:rsidR="001B6F4C" w:rsidRPr="00DD1C42" w:rsidRDefault="001B6F4C" w:rsidP="00056428">
      <w:pPr>
        <w:pStyle w:val="21"/>
        <w:shd w:val="clear" w:color="auto" w:fill="auto"/>
        <w:spacing w:line="240" w:lineRule="auto"/>
        <w:jc w:val="both"/>
        <w:rPr>
          <w:rStyle w:val="2"/>
          <w:sz w:val="26"/>
          <w:szCs w:val="26"/>
        </w:rPr>
      </w:pPr>
    </w:p>
    <w:p w:rsidR="00461828" w:rsidRPr="00DD1C42" w:rsidRDefault="001B6F4C" w:rsidP="001B6F4C">
      <w:pPr>
        <w:jc w:val="both"/>
        <w:rPr>
          <w:rFonts w:ascii="Times New Roman" w:hAnsi="Times New Roman"/>
          <w:sz w:val="26"/>
          <w:szCs w:val="26"/>
        </w:rPr>
      </w:pPr>
      <w:r w:rsidRPr="00DD1C42">
        <w:rPr>
          <w:rFonts w:ascii="Times New Roman" w:hAnsi="Times New Roman"/>
          <w:sz w:val="26"/>
          <w:szCs w:val="26"/>
        </w:rPr>
        <w:t xml:space="preserve">Глава </w:t>
      </w:r>
      <w:r w:rsidR="00DD1C42" w:rsidRPr="00DD1C42">
        <w:rPr>
          <w:rFonts w:ascii="Times New Roman" w:hAnsi="Times New Roman"/>
          <w:sz w:val="26"/>
          <w:szCs w:val="26"/>
        </w:rPr>
        <w:t>Катенинского</w:t>
      </w:r>
      <w:r w:rsidRPr="00DD1C42">
        <w:rPr>
          <w:rFonts w:ascii="Times New Roman" w:hAnsi="Times New Roman"/>
          <w:sz w:val="26"/>
          <w:szCs w:val="26"/>
        </w:rPr>
        <w:t xml:space="preserve"> сельского поселения</w:t>
      </w:r>
    </w:p>
    <w:p w:rsidR="00461828" w:rsidRPr="00DD1C42" w:rsidRDefault="00461828" w:rsidP="001B6F4C">
      <w:pPr>
        <w:jc w:val="both"/>
        <w:rPr>
          <w:rFonts w:ascii="Times New Roman" w:hAnsi="Times New Roman"/>
          <w:sz w:val="26"/>
          <w:szCs w:val="26"/>
        </w:rPr>
      </w:pPr>
      <w:r w:rsidRPr="00DD1C42">
        <w:rPr>
          <w:rFonts w:ascii="Times New Roman" w:hAnsi="Times New Roman"/>
          <w:sz w:val="26"/>
          <w:szCs w:val="26"/>
        </w:rPr>
        <w:t>Варненского муниципального района</w:t>
      </w:r>
    </w:p>
    <w:p w:rsidR="001B6F4C" w:rsidRPr="00DD1C42" w:rsidRDefault="00461828" w:rsidP="001B6F4C">
      <w:pPr>
        <w:jc w:val="both"/>
        <w:rPr>
          <w:rFonts w:ascii="Times New Roman" w:hAnsi="Times New Roman"/>
          <w:sz w:val="26"/>
          <w:szCs w:val="26"/>
        </w:rPr>
      </w:pPr>
      <w:r w:rsidRPr="00DD1C42">
        <w:rPr>
          <w:rFonts w:ascii="Times New Roman" w:hAnsi="Times New Roman"/>
          <w:sz w:val="26"/>
          <w:szCs w:val="26"/>
        </w:rPr>
        <w:t xml:space="preserve">Челябинской области                                       </w:t>
      </w:r>
      <w:r w:rsidR="001B6F4C" w:rsidRPr="00DD1C42">
        <w:rPr>
          <w:rFonts w:ascii="Times New Roman" w:hAnsi="Times New Roman"/>
          <w:sz w:val="26"/>
          <w:szCs w:val="26"/>
        </w:rPr>
        <w:t xml:space="preserve">                        </w:t>
      </w:r>
      <w:r w:rsidR="00DD1C42" w:rsidRPr="00DD1C42">
        <w:rPr>
          <w:rFonts w:ascii="Times New Roman" w:hAnsi="Times New Roman"/>
          <w:sz w:val="26"/>
          <w:szCs w:val="26"/>
        </w:rPr>
        <w:t>А.Т. Искаков</w:t>
      </w:r>
      <w:r w:rsidR="001B6F4C" w:rsidRPr="00DD1C42">
        <w:rPr>
          <w:rFonts w:ascii="Times New Roman" w:hAnsi="Times New Roman"/>
          <w:sz w:val="26"/>
          <w:szCs w:val="26"/>
        </w:rPr>
        <w:t xml:space="preserve">  </w:t>
      </w:r>
    </w:p>
    <w:p w:rsidR="001B6F4C" w:rsidRPr="00DD1C42" w:rsidRDefault="001B6F4C" w:rsidP="001B6F4C">
      <w:pPr>
        <w:jc w:val="both"/>
        <w:rPr>
          <w:rFonts w:ascii="Times New Roman" w:hAnsi="Times New Roman"/>
          <w:sz w:val="26"/>
          <w:szCs w:val="26"/>
        </w:rPr>
      </w:pPr>
    </w:p>
    <w:p w:rsidR="001B6F4C" w:rsidRPr="00DD1C42" w:rsidRDefault="001B6F4C" w:rsidP="001B6F4C">
      <w:pPr>
        <w:jc w:val="both"/>
        <w:rPr>
          <w:rFonts w:ascii="Times New Roman" w:hAnsi="Times New Roman"/>
          <w:sz w:val="26"/>
          <w:szCs w:val="26"/>
        </w:rPr>
      </w:pPr>
      <w:r w:rsidRPr="00DD1C42">
        <w:rPr>
          <w:rFonts w:ascii="Times New Roman" w:hAnsi="Times New Roman"/>
          <w:sz w:val="26"/>
          <w:szCs w:val="26"/>
        </w:rPr>
        <w:t xml:space="preserve">Председатель Совета депутатов </w:t>
      </w:r>
    </w:p>
    <w:p w:rsidR="00461828" w:rsidRPr="00DD1C42" w:rsidRDefault="00DD1C42" w:rsidP="001B6F4C">
      <w:pPr>
        <w:jc w:val="both"/>
        <w:rPr>
          <w:rFonts w:ascii="Times New Roman" w:hAnsi="Times New Roman"/>
          <w:sz w:val="26"/>
          <w:szCs w:val="26"/>
        </w:rPr>
      </w:pPr>
      <w:r w:rsidRPr="00DD1C42">
        <w:rPr>
          <w:rFonts w:ascii="Times New Roman" w:hAnsi="Times New Roman"/>
          <w:sz w:val="26"/>
          <w:szCs w:val="26"/>
        </w:rPr>
        <w:t>Катенинского</w:t>
      </w:r>
      <w:r w:rsidR="001B6F4C" w:rsidRPr="00DD1C42">
        <w:rPr>
          <w:rFonts w:ascii="Times New Roman" w:hAnsi="Times New Roman"/>
          <w:sz w:val="26"/>
          <w:szCs w:val="26"/>
        </w:rPr>
        <w:t xml:space="preserve"> сельского поселения</w:t>
      </w:r>
    </w:p>
    <w:p w:rsidR="00461828" w:rsidRPr="00DD1C42" w:rsidRDefault="00461828" w:rsidP="001B6F4C">
      <w:pPr>
        <w:jc w:val="both"/>
        <w:rPr>
          <w:rFonts w:ascii="Times New Roman" w:hAnsi="Times New Roman"/>
          <w:sz w:val="26"/>
          <w:szCs w:val="26"/>
        </w:rPr>
      </w:pPr>
      <w:r w:rsidRPr="00DD1C42">
        <w:rPr>
          <w:rFonts w:ascii="Times New Roman" w:hAnsi="Times New Roman"/>
          <w:sz w:val="26"/>
          <w:szCs w:val="26"/>
        </w:rPr>
        <w:t>Варненского муниципального района</w:t>
      </w:r>
      <w:r w:rsidR="001B6F4C" w:rsidRPr="00DD1C42">
        <w:rPr>
          <w:rFonts w:ascii="Times New Roman" w:hAnsi="Times New Roman"/>
          <w:sz w:val="26"/>
          <w:szCs w:val="26"/>
        </w:rPr>
        <w:t xml:space="preserve">           </w:t>
      </w:r>
    </w:p>
    <w:p w:rsidR="001B6F4C" w:rsidRPr="00DD1C42" w:rsidRDefault="00461828" w:rsidP="001B6F4C">
      <w:pPr>
        <w:jc w:val="both"/>
        <w:rPr>
          <w:rFonts w:ascii="Times New Roman" w:hAnsi="Times New Roman"/>
          <w:sz w:val="26"/>
          <w:szCs w:val="26"/>
        </w:rPr>
      </w:pPr>
      <w:r w:rsidRPr="00DD1C42">
        <w:rPr>
          <w:rFonts w:ascii="Times New Roman" w:hAnsi="Times New Roman"/>
          <w:sz w:val="26"/>
          <w:szCs w:val="26"/>
        </w:rPr>
        <w:t xml:space="preserve">Челябинской области                                         </w:t>
      </w:r>
      <w:r w:rsidR="001B6F4C" w:rsidRPr="00DD1C42">
        <w:rPr>
          <w:rFonts w:ascii="Times New Roman" w:hAnsi="Times New Roman"/>
          <w:sz w:val="26"/>
          <w:szCs w:val="26"/>
        </w:rPr>
        <w:t xml:space="preserve">                    </w:t>
      </w:r>
      <w:r w:rsidR="00DD1C42">
        <w:rPr>
          <w:rFonts w:ascii="Times New Roman" w:hAnsi="Times New Roman"/>
          <w:sz w:val="26"/>
          <w:szCs w:val="26"/>
        </w:rPr>
        <w:t xml:space="preserve">   </w:t>
      </w:r>
      <w:r w:rsidR="001B6F4C" w:rsidRPr="00DD1C42">
        <w:rPr>
          <w:rFonts w:ascii="Times New Roman" w:hAnsi="Times New Roman"/>
          <w:sz w:val="26"/>
          <w:szCs w:val="26"/>
        </w:rPr>
        <w:t xml:space="preserve"> </w:t>
      </w:r>
      <w:r w:rsidR="00DD1C42">
        <w:rPr>
          <w:rFonts w:ascii="Times New Roman" w:hAnsi="Times New Roman"/>
          <w:sz w:val="26"/>
          <w:szCs w:val="26"/>
        </w:rPr>
        <w:t>Г.А. Даньшина</w:t>
      </w:r>
      <w:r w:rsidR="001B6F4C" w:rsidRPr="00DD1C42">
        <w:rPr>
          <w:rFonts w:ascii="Times New Roman" w:hAnsi="Times New Roman"/>
          <w:sz w:val="26"/>
          <w:szCs w:val="26"/>
        </w:rPr>
        <w:t xml:space="preserve">   </w:t>
      </w:r>
    </w:p>
    <w:sectPr w:rsidR="001B6F4C" w:rsidRPr="00DD1C42" w:rsidSect="00312DD8">
      <w:pgSz w:w="12240" w:h="16834"/>
      <w:pgMar w:top="567" w:right="567" w:bottom="1225" w:left="1701" w:header="0" w:footer="62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183" w:rsidRDefault="003C4183" w:rsidP="007F71AF">
      <w:r>
        <w:separator/>
      </w:r>
    </w:p>
  </w:endnote>
  <w:endnote w:type="continuationSeparator" w:id="0">
    <w:p w:rsidR="003C4183" w:rsidRDefault="003C4183" w:rsidP="007F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183" w:rsidRDefault="003C4183"/>
  </w:footnote>
  <w:footnote w:type="continuationSeparator" w:id="0">
    <w:p w:rsidR="003C4183" w:rsidRDefault="003C41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E77F39"/>
    <w:multiLevelType w:val="multilevel"/>
    <w:tmpl w:val="269A5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F71AF"/>
    <w:rsid w:val="00012795"/>
    <w:rsid w:val="00023CD8"/>
    <w:rsid w:val="00043DC4"/>
    <w:rsid w:val="00056428"/>
    <w:rsid w:val="000A2BF4"/>
    <w:rsid w:val="000C06D9"/>
    <w:rsid w:val="000C0A83"/>
    <w:rsid w:val="00102F4F"/>
    <w:rsid w:val="00104FAC"/>
    <w:rsid w:val="00121230"/>
    <w:rsid w:val="0012367C"/>
    <w:rsid w:val="001617BB"/>
    <w:rsid w:val="001B6F4C"/>
    <w:rsid w:val="001C4C63"/>
    <w:rsid w:val="001F608D"/>
    <w:rsid w:val="002174EF"/>
    <w:rsid w:val="00217FF4"/>
    <w:rsid w:val="00230740"/>
    <w:rsid w:val="002311C5"/>
    <w:rsid w:val="002405E3"/>
    <w:rsid w:val="00251B4D"/>
    <w:rsid w:val="00284B31"/>
    <w:rsid w:val="002C6E66"/>
    <w:rsid w:val="002E1E5F"/>
    <w:rsid w:val="003045A7"/>
    <w:rsid w:val="00312DD8"/>
    <w:rsid w:val="003429D8"/>
    <w:rsid w:val="00343D8A"/>
    <w:rsid w:val="00372347"/>
    <w:rsid w:val="003C1E45"/>
    <w:rsid w:val="003C373C"/>
    <w:rsid w:val="003C4183"/>
    <w:rsid w:val="003E0848"/>
    <w:rsid w:val="003E5ABA"/>
    <w:rsid w:val="00420076"/>
    <w:rsid w:val="00423E52"/>
    <w:rsid w:val="00455414"/>
    <w:rsid w:val="0045746B"/>
    <w:rsid w:val="00461828"/>
    <w:rsid w:val="00465343"/>
    <w:rsid w:val="00465565"/>
    <w:rsid w:val="004849B4"/>
    <w:rsid w:val="004907F1"/>
    <w:rsid w:val="004B0A80"/>
    <w:rsid w:val="004B1ACC"/>
    <w:rsid w:val="004D7F9D"/>
    <w:rsid w:val="004E3B23"/>
    <w:rsid w:val="004E3FEB"/>
    <w:rsid w:val="0051269A"/>
    <w:rsid w:val="00524EEE"/>
    <w:rsid w:val="00585E4C"/>
    <w:rsid w:val="005B68DE"/>
    <w:rsid w:val="005D4902"/>
    <w:rsid w:val="005E3C82"/>
    <w:rsid w:val="006003EB"/>
    <w:rsid w:val="00606F6C"/>
    <w:rsid w:val="006139A8"/>
    <w:rsid w:val="006273C9"/>
    <w:rsid w:val="00642AD4"/>
    <w:rsid w:val="00646F79"/>
    <w:rsid w:val="00682DF2"/>
    <w:rsid w:val="00685D97"/>
    <w:rsid w:val="006B2F13"/>
    <w:rsid w:val="006D561F"/>
    <w:rsid w:val="007703B1"/>
    <w:rsid w:val="007A3999"/>
    <w:rsid w:val="007F71AF"/>
    <w:rsid w:val="0080044D"/>
    <w:rsid w:val="00840CEF"/>
    <w:rsid w:val="00870968"/>
    <w:rsid w:val="009028F2"/>
    <w:rsid w:val="009159F0"/>
    <w:rsid w:val="00971713"/>
    <w:rsid w:val="009824DD"/>
    <w:rsid w:val="009D253B"/>
    <w:rsid w:val="009D2740"/>
    <w:rsid w:val="00A1108D"/>
    <w:rsid w:val="00A35921"/>
    <w:rsid w:val="00A45F41"/>
    <w:rsid w:val="00A70405"/>
    <w:rsid w:val="00A72B9B"/>
    <w:rsid w:val="00A917E5"/>
    <w:rsid w:val="00AD190D"/>
    <w:rsid w:val="00AD2F6E"/>
    <w:rsid w:val="00B21D47"/>
    <w:rsid w:val="00B303F6"/>
    <w:rsid w:val="00B378EB"/>
    <w:rsid w:val="00B63012"/>
    <w:rsid w:val="00B64D24"/>
    <w:rsid w:val="00BD08AE"/>
    <w:rsid w:val="00BF3E3C"/>
    <w:rsid w:val="00C11D3C"/>
    <w:rsid w:val="00C12F8A"/>
    <w:rsid w:val="00C301F3"/>
    <w:rsid w:val="00C516A7"/>
    <w:rsid w:val="00C520A4"/>
    <w:rsid w:val="00C54A4E"/>
    <w:rsid w:val="00C72EDD"/>
    <w:rsid w:val="00C73CC8"/>
    <w:rsid w:val="00CB6496"/>
    <w:rsid w:val="00CB7ECD"/>
    <w:rsid w:val="00CE249E"/>
    <w:rsid w:val="00D14246"/>
    <w:rsid w:val="00D1476F"/>
    <w:rsid w:val="00D5498E"/>
    <w:rsid w:val="00D62386"/>
    <w:rsid w:val="00D7430B"/>
    <w:rsid w:val="00D94C02"/>
    <w:rsid w:val="00DA7088"/>
    <w:rsid w:val="00DD1C42"/>
    <w:rsid w:val="00E1239C"/>
    <w:rsid w:val="00E409FB"/>
    <w:rsid w:val="00E9562A"/>
    <w:rsid w:val="00EA0320"/>
    <w:rsid w:val="00EC5C83"/>
    <w:rsid w:val="00ED0202"/>
    <w:rsid w:val="00EE39C1"/>
    <w:rsid w:val="00F16D4D"/>
    <w:rsid w:val="00F23A37"/>
    <w:rsid w:val="00F321EA"/>
    <w:rsid w:val="00F56B1F"/>
    <w:rsid w:val="00FB371A"/>
    <w:rsid w:val="00FC28F3"/>
    <w:rsid w:val="00FD2DF6"/>
    <w:rsid w:val="00FE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F9509-15A1-4C82-8381-AF34066F1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F71AF"/>
    <w:pPr>
      <w:widowControl w:val="0"/>
    </w:pPr>
    <w:rPr>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F71AF"/>
    <w:rPr>
      <w:color w:val="0066CC"/>
      <w:u w:val="single"/>
    </w:rPr>
  </w:style>
  <w:style w:type="character" w:customStyle="1" w:styleId="2">
    <w:name w:val="Основной текст (2)"/>
    <w:basedOn w:val="a0"/>
    <w:rsid w:val="007F71AF"/>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_"/>
    <w:basedOn w:val="a0"/>
    <w:link w:val="21"/>
    <w:rsid w:val="007F71AF"/>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sid w:val="007F71AF"/>
    <w:rPr>
      <w:rFonts w:ascii="Times New Roman" w:eastAsia="Times New Roman" w:hAnsi="Times New Roman" w:cs="Times New Roman"/>
      <w:b/>
      <w:bCs/>
      <w:i w:val="0"/>
      <w:iCs w:val="0"/>
      <w:smallCaps w:val="0"/>
      <w:strike w:val="0"/>
      <w:sz w:val="32"/>
      <w:szCs w:val="32"/>
      <w:u w:val="none"/>
    </w:rPr>
  </w:style>
  <w:style w:type="character" w:customStyle="1" w:styleId="3">
    <w:name w:val="Основной текст (3)_"/>
    <w:basedOn w:val="a0"/>
    <w:link w:val="30"/>
    <w:rsid w:val="007F71AF"/>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sid w:val="007F71AF"/>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41">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single"/>
      <w:lang w:val="ru-RU" w:eastAsia="ru-RU" w:bidi="ru-RU"/>
    </w:rPr>
  </w:style>
  <w:style w:type="character" w:customStyle="1" w:styleId="42">
    <w:name w:val="Основной текст (4)"/>
    <w:basedOn w:val="4"/>
    <w:rsid w:val="007F71AF"/>
    <w:rPr>
      <w:rFonts w:ascii="Times New Roman" w:eastAsia="Times New Roman" w:hAnsi="Times New Roman" w:cs="Times New Roman"/>
      <w:b w:val="0"/>
      <w:bCs w:val="0"/>
      <w:i w:val="0"/>
      <w:iCs w:val="0"/>
      <w:smallCaps w:val="0"/>
      <w:strike w:val="0"/>
      <w:color w:val="000000"/>
      <w:spacing w:val="-10"/>
      <w:w w:val="100"/>
      <w:position w:val="0"/>
      <w:sz w:val="15"/>
      <w:szCs w:val="15"/>
      <w:u w:val="none"/>
    </w:rPr>
  </w:style>
  <w:style w:type="character" w:customStyle="1" w:styleId="48pt0pt">
    <w:name w:val="Основной текст (4) + 8 pt;Курсив;Интервал 0 pt"/>
    <w:basedOn w:val="4"/>
    <w:rsid w:val="007F71AF"/>
    <w:rPr>
      <w:rFonts w:ascii="Times New Roman" w:eastAsia="Times New Roman" w:hAnsi="Times New Roman" w:cs="Times New Roman"/>
      <w:b w:val="0"/>
      <w:bCs w:val="0"/>
      <w:i/>
      <w:iCs/>
      <w:smallCaps w:val="0"/>
      <w:strike w:val="0"/>
      <w:color w:val="000000"/>
      <w:spacing w:val="0"/>
      <w:w w:val="100"/>
      <w:position w:val="0"/>
      <w:sz w:val="16"/>
      <w:szCs w:val="16"/>
      <w:u w:val="single"/>
      <w:lang w:val="en-US" w:eastAsia="en-US" w:bidi="en-US"/>
    </w:rPr>
  </w:style>
  <w:style w:type="character" w:customStyle="1" w:styleId="5">
    <w:name w:val="Основной текст (5)_"/>
    <w:basedOn w:val="a0"/>
    <w:link w:val="50"/>
    <w:rsid w:val="007F71AF"/>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w:basedOn w:val="5"/>
    <w:rsid w:val="007F71A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7F71AF"/>
    <w:rPr>
      <w:rFonts w:ascii="Times New Roman" w:eastAsia="Times New Roman" w:hAnsi="Times New Roman" w:cs="Times New Roman"/>
      <w:b/>
      <w:bCs/>
      <w:i w:val="0"/>
      <w:iCs w:val="0"/>
      <w:smallCaps w:val="0"/>
      <w:strike w:val="0"/>
      <w:sz w:val="28"/>
      <w:szCs w:val="28"/>
      <w:u w:val="none"/>
    </w:rPr>
  </w:style>
  <w:style w:type="character" w:customStyle="1" w:styleId="7">
    <w:name w:val="Основной текст (7)_"/>
    <w:basedOn w:val="a0"/>
    <w:link w:val="70"/>
    <w:rsid w:val="007F71AF"/>
    <w:rPr>
      <w:rFonts w:ascii="Times New Roman" w:eastAsia="Times New Roman" w:hAnsi="Times New Roman" w:cs="Times New Roman"/>
      <w:b/>
      <w:bCs/>
      <w:i w:val="0"/>
      <w:iCs w:val="0"/>
      <w:smallCaps w:val="0"/>
      <w:strike w:val="0"/>
      <w:sz w:val="22"/>
      <w:szCs w:val="22"/>
      <w:u w:val="none"/>
    </w:rPr>
  </w:style>
  <w:style w:type="paragraph" w:customStyle="1" w:styleId="21">
    <w:name w:val="Основной текст (2)"/>
    <w:basedOn w:val="a"/>
    <w:link w:val="20"/>
    <w:rsid w:val="007F71AF"/>
    <w:pPr>
      <w:shd w:val="clear" w:color="auto" w:fill="FFFFFF"/>
      <w:spacing w:line="0" w:lineRule="atLeast"/>
      <w:jc w:val="center"/>
    </w:pPr>
    <w:rPr>
      <w:rFonts w:ascii="Times New Roman" w:eastAsia="Times New Roman" w:hAnsi="Times New Roman" w:cs="Times New Roman"/>
    </w:rPr>
  </w:style>
  <w:style w:type="paragraph" w:customStyle="1" w:styleId="10">
    <w:name w:val="Заголовок №1"/>
    <w:basedOn w:val="a"/>
    <w:link w:val="1"/>
    <w:rsid w:val="007F71AF"/>
    <w:pPr>
      <w:shd w:val="clear" w:color="auto" w:fill="FFFFFF"/>
      <w:spacing w:line="349" w:lineRule="exact"/>
      <w:jc w:val="center"/>
      <w:outlineLvl w:val="0"/>
    </w:pPr>
    <w:rPr>
      <w:rFonts w:ascii="Times New Roman" w:eastAsia="Times New Roman" w:hAnsi="Times New Roman" w:cs="Times New Roman"/>
      <w:b/>
      <w:bCs/>
      <w:sz w:val="32"/>
      <w:szCs w:val="32"/>
    </w:rPr>
  </w:style>
  <w:style w:type="paragraph" w:customStyle="1" w:styleId="30">
    <w:name w:val="Основной текст (3)"/>
    <w:basedOn w:val="a"/>
    <w:link w:val="3"/>
    <w:rsid w:val="007F71AF"/>
    <w:pPr>
      <w:shd w:val="clear" w:color="auto" w:fill="FFFFFF"/>
      <w:spacing w:line="202" w:lineRule="exact"/>
    </w:pPr>
    <w:rPr>
      <w:rFonts w:ascii="Times New Roman" w:eastAsia="Times New Roman" w:hAnsi="Times New Roman" w:cs="Times New Roman"/>
      <w:sz w:val="18"/>
      <w:szCs w:val="18"/>
    </w:rPr>
  </w:style>
  <w:style w:type="paragraph" w:customStyle="1" w:styleId="40">
    <w:name w:val="Основной текст (4)"/>
    <w:basedOn w:val="a"/>
    <w:link w:val="4"/>
    <w:rsid w:val="007F71AF"/>
    <w:pPr>
      <w:shd w:val="clear" w:color="auto" w:fill="FFFFFF"/>
      <w:spacing w:line="0" w:lineRule="atLeast"/>
      <w:jc w:val="both"/>
    </w:pPr>
    <w:rPr>
      <w:rFonts w:ascii="Times New Roman" w:eastAsia="Times New Roman" w:hAnsi="Times New Roman" w:cs="Times New Roman"/>
      <w:spacing w:val="-10"/>
      <w:sz w:val="15"/>
      <w:szCs w:val="15"/>
    </w:rPr>
  </w:style>
  <w:style w:type="paragraph" w:customStyle="1" w:styleId="50">
    <w:name w:val="Основной текст (5)"/>
    <w:basedOn w:val="a"/>
    <w:link w:val="5"/>
    <w:rsid w:val="007F71AF"/>
    <w:pPr>
      <w:shd w:val="clear" w:color="auto" w:fill="FFFFFF"/>
      <w:spacing w:line="0" w:lineRule="atLeast"/>
      <w:jc w:val="both"/>
    </w:pPr>
    <w:rPr>
      <w:rFonts w:ascii="Times New Roman" w:eastAsia="Times New Roman" w:hAnsi="Times New Roman" w:cs="Times New Roman"/>
    </w:rPr>
  </w:style>
  <w:style w:type="paragraph" w:customStyle="1" w:styleId="60">
    <w:name w:val="Основной текст (6)"/>
    <w:basedOn w:val="a"/>
    <w:link w:val="6"/>
    <w:rsid w:val="007F71A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70">
    <w:name w:val="Основной текст (7)"/>
    <w:basedOn w:val="a"/>
    <w:link w:val="7"/>
    <w:rsid w:val="007F71AF"/>
    <w:pPr>
      <w:shd w:val="clear" w:color="auto" w:fill="FFFFFF"/>
      <w:spacing w:line="0" w:lineRule="atLeast"/>
      <w:jc w:val="both"/>
    </w:pPr>
    <w:rPr>
      <w:rFonts w:ascii="Times New Roman" w:eastAsia="Times New Roman" w:hAnsi="Times New Roman" w:cs="Times New Roman"/>
      <w:b/>
      <w:bCs/>
      <w:sz w:val="22"/>
      <w:szCs w:val="22"/>
    </w:rPr>
  </w:style>
  <w:style w:type="paragraph" w:styleId="a4">
    <w:name w:val="Balloon Text"/>
    <w:basedOn w:val="a"/>
    <w:link w:val="a5"/>
    <w:uiPriority w:val="99"/>
    <w:semiHidden/>
    <w:unhideWhenUsed/>
    <w:rsid w:val="00C301F3"/>
    <w:rPr>
      <w:rFonts w:ascii="Tahoma" w:hAnsi="Tahoma" w:cs="Tahoma"/>
      <w:sz w:val="16"/>
      <w:szCs w:val="16"/>
    </w:rPr>
  </w:style>
  <w:style w:type="character" w:customStyle="1" w:styleId="a5">
    <w:name w:val="Текст выноски Знак"/>
    <w:basedOn w:val="a0"/>
    <w:link w:val="a4"/>
    <w:uiPriority w:val="99"/>
    <w:semiHidden/>
    <w:rsid w:val="00C301F3"/>
    <w:rPr>
      <w:rFonts w:ascii="Tahoma" w:hAnsi="Tahoma" w:cs="Tahoma"/>
      <w:color w:val="000000"/>
      <w:sz w:val="16"/>
      <w:szCs w:val="16"/>
    </w:rPr>
  </w:style>
  <w:style w:type="paragraph" w:styleId="a6">
    <w:name w:val="header"/>
    <w:basedOn w:val="a"/>
    <w:link w:val="a7"/>
    <w:uiPriority w:val="99"/>
    <w:semiHidden/>
    <w:unhideWhenUsed/>
    <w:rsid w:val="00312DD8"/>
    <w:pPr>
      <w:tabs>
        <w:tab w:val="center" w:pos="4677"/>
        <w:tab w:val="right" w:pos="9355"/>
      </w:tabs>
    </w:pPr>
  </w:style>
  <w:style w:type="character" w:customStyle="1" w:styleId="a7">
    <w:name w:val="Верхний колонтитул Знак"/>
    <w:basedOn w:val="a0"/>
    <w:link w:val="a6"/>
    <w:uiPriority w:val="99"/>
    <w:semiHidden/>
    <w:rsid w:val="00312DD8"/>
    <w:rPr>
      <w:color w:val="000000"/>
      <w:sz w:val="24"/>
      <w:szCs w:val="24"/>
      <w:lang w:bidi="ru-RU"/>
    </w:rPr>
  </w:style>
  <w:style w:type="paragraph" w:styleId="a8">
    <w:name w:val="footer"/>
    <w:basedOn w:val="a"/>
    <w:link w:val="a9"/>
    <w:uiPriority w:val="99"/>
    <w:semiHidden/>
    <w:unhideWhenUsed/>
    <w:rsid w:val="00312DD8"/>
    <w:pPr>
      <w:tabs>
        <w:tab w:val="center" w:pos="4677"/>
        <w:tab w:val="right" w:pos="9355"/>
      </w:tabs>
    </w:pPr>
  </w:style>
  <w:style w:type="character" w:customStyle="1" w:styleId="a9">
    <w:name w:val="Нижний колонтитул Знак"/>
    <w:basedOn w:val="a0"/>
    <w:link w:val="a8"/>
    <w:uiPriority w:val="99"/>
    <w:semiHidden/>
    <w:rsid w:val="00312DD8"/>
    <w:rPr>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641</Words>
  <Characters>3660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Законодательное Собрание Челябинской области</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Ахлюстин Сергей Михайлович</dc:creator>
  <cp:lastModifiedBy>User</cp:lastModifiedBy>
  <cp:revision>33</cp:revision>
  <cp:lastPrinted>2024-11-11T03:49:00Z</cp:lastPrinted>
  <dcterms:created xsi:type="dcterms:W3CDTF">2024-08-12T11:57:00Z</dcterms:created>
  <dcterms:modified xsi:type="dcterms:W3CDTF">2024-11-11T10:56:00Z</dcterms:modified>
</cp:coreProperties>
</file>