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455" w:rsidRDefault="00225455"/>
    <w:tbl>
      <w:tblPr>
        <w:tblpPr w:leftFromText="180" w:rightFromText="180" w:vertAnchor="text" w:horzAnchor="margin" w:tblpXSpec="right" w:tblpY="-218"/>
        <w:tblW w:w="0" w:type="auto"/>
        <w:tblLook w:val="0000" w:firstRow="0" w:lastRow="0" w:firstColumn="0" w:lastColumn="0" w:noHBand="0" w:noVBand="0"/>
      </w:tblPr>
      <w:tblGrid>
        <w:gridCol w:w="4143"/>
      </w:tblGrid>
      <w:tr w:rsidR="00021301" w:rsidTr="003F2BE7">
        <w:trPr>
          <w:trHeight w:val="1228"/>
        </w:trPr>
        <w:tc>
          <w:tcPr>
            <w:tcW w:w="4143" w:type="dxa"/>
          </w:tcPr>
          <w:p w:rsidR="00021301" w:rsidRPr="00021301" w:rsidRDefault="00021301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:rsidR="006062DC" w:rsidRDefault="007F0AA8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Постановлением Администрации</w:t>
            </w:r>
            <w:r w:rsidR="008A4234">
              <w:rPr>
                <w:spacing w:val="-2"/>
                <w:sz w:val="24"/>
                <w:szCs w:val="24"/>
              </w:rPr>
              <w:t xml:space="preserve"> </w:t>
            </w:r>
            <w:r w:rsidR="00021301"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:rsidR="00021301" w:rsidRDefault="00BA3F33" w:rsidP="0018411B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 xml:space="preserve">              </w:t>
            </w:r>
            <w:r w:rsidR="00A36CE7">
              <w:rPr>
                <w:spacing w:val="-2"/>
                <w:sz w:val="24"/>
                <w:szCs w:val="24"/>
              </w:rPr>
              <w:t xml:space="preserve">  </w:t>
            </w:r>
            <w:bookmarkEnd w:id="3"/>
            <w:bookmarkEnd w:id="4"/>
          </w:p>
        </w:tc>
      </w:tr>
    </w:tbl>
    <w:p w:rsidR="00021301" w:rsidRDefault="00021301">
      <w:pPr>
        <w:pStyle w:val="4"/>
        <w:rPr>
          <w:b/>
          <w:bCs w:val="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/>
    <w:p w:rsidR="009943AD" w:rsidRPr="009A3E54" w:rsidRDefault="009943AD">
      <w:pPr>
        <w:pStyle w:val="4"/>
        <w:rPr>
          <w:b/>
          <w:bCs w:val="0"/>
          <w:sz w:val="24"/>
          <w:szCs w:val="24"/>
        </w:rPr>
      </w:pPr>
    </w:p>
    <w:p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:rsidR="00E800F4" w:rsidRDefault="006062DC" w:rsidP="00E800F4">
      <w:pPr>
        <w:widowControl w:val="0"/>
        <w:autoSpaceDE w:val="0"/>
        <w:autoSpaceDN w:val="0"/>
        <w:adjustRightInd w:val="0"/>
        <w:ind w:right="398"/>
        <w:rPr>
          <w:b/>
        </w:rPr>
      </w:pPr>
      <w:r w:rsidRPr="00B46539">
        <w:rPr>
          <w:b/>
        </w:rPr>
        <w:t>м</w:t>
      </w:r>
      <w:r w:rsidR="00675419" w:rsidRPr="00B46539">
        <w:rPr>
          <w:b/>
        </w:rPr>
        <w:t xml:space="preserve">униципальной </w:t>
      </w:r>
      <w:r w:rsidRPr="00E5614B">
        <w:rPr>
          <w:b/>
        </w:rPr>
        <w:t>П</w:t>
      </w:r>
      <w:r w:rsidR="00675419" w:rsidRPr="00E5614B">
        <w:rPr>
          <w:b/>
        </w:rPr>
        <w:t xml:space="preserve">рограммы </w:t>
      </w:r>
      <w:r w:rsidR="00E5614B" w:rsidRPr="00E5614B">
        <w:rPr>
          <w:b/>
        </w:rPr>
        <w:t xml:space="preserve">«Повышение безопасности дорожного </w:t>
      </w:r>
      <w:proofErr w:type="spellStart"/>
      <w:r w:rsidR="00E5614B" w:rsidRPr="00E5614B">
        <w:rPr>
          <w:b/>
        </w:rPr>
        <w:t>дви</w:t>
      </w:r>
      <w:proofErr w:type="spellEnd"/>
      <w:r w:rsidR="00E800F4">
        <w:rPr>
          <w:b/>
        </w:rPr>
        <w:t xml:space="preserve">               </w:t>
      </w:r>
      <w:proofErr w:type="spellStart"/>
      <w:r w:rsidR="00E5614B" w:rsidRPr="00E5614B">
        <w:rPr>
          <w:b/>
        </w:rPr>
        <w:t>жения</w:t>
      </w:r>
      <w:proofErr w:type="spellEnd"/>
      <w:r w:rsidR="00E5614B" w:rsidRPr="00E5614B">
        <w:rPr>
          <w:b/>
        </w:rPr>
        <w:t xml:space="preserve"> и создания безопасных условий для движения пешеходов в</w:t>
      </w:r>
    </w:p>
    <w:p w:rsidR="00467350" w:rsidRPr="00467350" w:rsidRDefault="00E800F4" w:rsidP="00E800F4">
      <w:pPr>
        <w:widowControl w:val="0"/>
        <w:autoSpaceDE w:val="0"/>
        <w:autoSpaceDN w:val="0"/>
        <w:adjustRightInd w:val="0"/>
        <w:ind w:right="398"/>
        <w:rPr>
          <w:b/>
        </w:rPr>
      </w:pPr>
      <w:r>
        <w:rPr>
          <w:b/>
        </w:rPr>
        <w:t xml:space="preserve">          </w:t>
      </w:r>
      <w:r w:rsidR="00E5614B" w:rsidRPr="00E5614B">
        <w:rPr>
          <w:b/>
        </w:rPr>
        <w:t xml:space="preserve"> Варненском муниципальном района</w:t>
      </w:r>
      <w:r w:rsidR="00467350">
        <w:rPr>
          <w:b/>
        </w:rPr>
        <w:t xml:space="preserve"> </w:t>
      </w:r>
      <w:r w:rsidR="00467350" w:rsidRPr="00467350">
        <w:rPr>
          <w:b/>
        </w:rPr>
        <w:t>Челябинской области</w:t>
      </w:r>
      <w:r w:rsidR="00467350">
        <w:rPr>
          <w:b/>
        </w:rPr>
        <w:t>»</w:t>
      </w:r>
    </w:p>
    <w:p w:rsidR="00467350" w:rsidRPr="00467350" w:rsidRDefault="00467350" w:rsidP="00467350">
      <w:pPr>
        <w:widowControl w:val="0"/>
        <w:autoSpaceDE w:val="0"/>
        <w:autoSpaceDN w:val="0"/>
        <w:adjustRightInd w:val="0"/>
        <w:ind w:right="398"/>
        <w:jc w:val="center"/>
        <w:rPr>
          <w:b/>
        </w:rPr>
      </w:pPr>
    </w:p>
    <w:p w:rsidR="00407389" w:rsidRDefault="00407389" w:rsidP="00E5614B">
      <w:pPr>
        <w:pStyle w:val="ConsNonformat"/>
        <w:suppressLineNumbers/>
        <w:suppressAutoHyphens/>
        <w:jc w:val="both"/>
        <w:rPr>
          <w:highlight w:val="cyan"/>
        </w:rPr>
      </w:pPr>
    </w:p>
    <w:tbl>
      <w:tblPr>
        <w:tblW w:w="10343" w:type="dxa"/>
        <w:tblInd w:w="-312" w:type="dxa"/>
        <w:tblLayout w:type="fixed"/>
        <w:tblLook w:val="01E0" w:firstRow="1" w:lastRow="1" w:firstColumn="1" w:lastColumn="1" w:noHBand="0" w:noVBand="0"/>
      </w:tblPr>
      <w:tblGrid>
        <w:gridCol w:w="2100"/>
        <w:gridCol w:w="305"/>
        <w:gridCol w:w="7938"/>
      </w:tblGrid>
      <w:tr w:rsidR="00504C74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</w:tcBorders>
          </w:tcPr>
          <w:p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</w:rPr>
            </w:pPr>
          </w:p>
        </w:tc>
      </w:tr>
      <w:tr w:rsidR="00407389" w:rsidTr="001E07FB"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89" w:rsidRPr="00AB4948" w:rsidRDefault="00AD219B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Ответственный исполнитель м</w:t>
            </w:r>
            <w:r>
              <w:rPr>
                <w:sz w:val="27"/>
                <w:szCs w:val="27"/>
              </w:rPr>
              <w:t>у</w:t>
            </w:r>
            <w:r>
              <w:rPr>
                <w:sz w:val="27"/>
                <w:szCs w:val="27"/>
              </w:rPr>
              <w:t>ниципальной</w:t>
            </w:r>
            <w:r w:rsidR="00AD408A">
              <w:rPr>
                <w:sz w:val="27"/>
                <w:szCs w:val="27"/>
              </w:rPr>
              <w:t xml:space="preserve"> п</w:t>
            </w:r>
            <w:r w:rsidR="00407389" w:rsidRPr="00AB4948">
              <w:rPr>
                <w:sz w:val="27"/>
                <w:szCs w:val="27"/>
              </w:rPr>
              <w:t>рограммы</w:t>
            </w:r>
          </w:p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ind w:left="32"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</w:tcBorders>
          </w:tcPr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407389" w:rsidRPr="00AB4948" w:rsidRDefault="00AD219B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5905D3">
              <w:t>УПРАВЛЕНИЕ СТРОИТЕЛЬСТВА И ЖКХ</w:t>
            </w:r>
            <w:r w:rsidR="005905D3" w:rsidRPr="00CC5AAF">
              <w:t xml:space="preserve"> Варненского м</w:t>
            </w:r>
            <w:r w:rsidR="005905D3" w:rsidRPr="00CC5AAF">
              <w:t>у</w:t>
            </w:r>
            <w:r w:rsidR="005905D3" w:rsidRPr="00CC5AAF">
              <w:t>ниципального района</w:t>
            </w:r>
          </w:p>
        </w:tc>
      </w:tr>
      <w:tr w:rsidR="00407389" w:rsidTr="001E07FB">
        <w:trPr>
          <w:trHeight w:val="1813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904" w:rsidRPr="00AB4948" w:rsidRDefault="003A390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AD408A" w:rsidRPr="00AB4948" w:rsidRDefault="00F356BF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Соисполнители </w:t>
            </w:r>
            <w:r w:rsidR="00AD408A">
              <w:rPr>
                <w:sz w:val="27"/>
                <w:szCs w:val="27"/>
              </w:rPr>
              <w:t>муниципальной п</w:t>
            </w:r>
            <w:r w:rsidR="00AD408A" w:rsidRPr="00AB4948">
              <w:rPr>
                <w:sz w:val="27"/>
                <w:szCs w:val="27"/>
              </w:rPr>
              <w:t>рограммы</w:t>
            </w:r>
          </w:p>
          <w:p w:rsidR="008D3097" w:rsidRDefault="008D3097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8D3097" w:rsidRDefault="008D3097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110421" w:rsidRDefault="00110421" w:rsidP="00820B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9369CB" w:rsidRPr="00AB4948" w:rsidRDefault="009369CB" w:rsidP="00820B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F3F" w:rsidRDefault="00AD219B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t xml:space="preserve"> </w:t>
            </w:r>
          </w:p>
          <w:p w:rsidR="00991F3F" w:rsidRPr="00AB4948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B4948">
              <w:rPr>
                <w:sz w:val="27"/>
                <w:szCs w:val="27"/>
              </w:rPr>
              <w:t>Отделение государственной инспекции безопасности дорожного движения (далее – ОГИБДД);</w:t>
            </w:r>
          </w:p>
          <w:p w:rsidR="00991F3F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B4948">
              <w:rPr>
                <w:sz w:val="27"/>
                <w:szCs w:val="27"/>
              </w:rPr>
              <w:t>Районный отдел образования (далее РОО)</w:t>
            </w:r>
          </w:p>
          <w:p w:rsidR="008E5968" w:rsidRPr="001E07FB" w:rsidRDefault="0028210B" w:rsidP="001E07FB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Сельские поселения Варненского района</w:t>
            </w:r>
          </w:p>
        </w:tc>
      </w:tr>
      <w:tr w:rsidR="00407389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E9" w:rsidRDefault="00730CE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7389" w:rsidRPr="00B14D0E" w:rsidRDefault="008E5968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Основная ц</w:t>
            </w:r>
            <w:r w:rsidR="00407389" w:rsidRPr="00B14D0E">
              <w:rPr>
                <w:sz w:val="27"/>
                <w:szCs w:val="27"/>
              </w:rPr>
              <w:t xml:space="preserve">ель 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B14D0E" w:rsidRDefault="00407389" w:rsidP="00CD28D8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CE9" w:rsidRDefault="00730CE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7389" w:rsidRPr="005B12EA" w:rsidRDefault="008D32C3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п</w:t>
            </w:r>
            <w:r w:rsidRPr="003A2191">
              <w:rPr>
                <w:sz w:val="27"/>
                <w:szCs w:val="27"/>
              </w:rPr>
              <w:t xml:space="preserve">овышение безопасности </w:t>
            </w:r>
            <w:r>
              <w:rPr>
                <w:sz w:val="27"/>
                <w:szCs w:val="27"/>
              </w:rPr>
              <w:t>дорожного движения</w:t>
            </w:r>
          </w:p>
        </w:tc>
      </w:tr>
      <w:tr w:rsidR="00407389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08A" w:rsidRPr="00AB4948" w:rsidRDefault="008E5968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Основная з</w:t>
            </w:r>
            <w:r w:rsidR="00407389" w:rsidRPr="00AB4948">
              <w:rPr>
                <w:sz w:val="27"/>
                <w:szCs w:val="27"/>
              </w:rPr>
              <w:t>ада</w:t>
            </w:r>
            <w:r>
              <w:rPr>
                <w:sz w:val="27"/>
                <w:szCs w:val="27"/>
              </w:rPr>
              <w:t>ча</w:t>
            </w:r>
            <w:r w:rsidR="00407389" w:rsidRPr="00AB4948">
              <w:rPr>
                <w:sz w:val="27"/>
                <w:szCs w:val="27"/>
              </w:rPr>
              <w:t xml:space="preserve"> </w:t>
            </w:r>
            <w:r w:rsidR="00AD408A">
              <w:rPr>
                <w:sz w:val="27"/>
                <w:szCs w:val="27"/>
              </w:rPr>
              <w:t>муниципальной п</w:t>
            </w:r>
            <w:r w:rsidR="00AD408A" w:rsidRPr="00AB4948">
              <w:rPr>
                <w:sz w:val="27"/>
                <w:szCs w:val="27"/>
              </w:rPr>
              <w:t>рограммы</w:t>
            </w:r>
          </w:p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highlight w:val="cyan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89" w:rsidRPr="00AB4948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89" w:rsidRPr="00AB4948" w:rsidRDefault="00545591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B4948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407389" w:rsidRPr="00AB4948">
              <w:rPr>
                <w:rFonts w:ascii="Times New Roman" w:hAnsi="Times New Roman"/>
                <w:sz w:val="27"/>
                <w:szCs w:val="27"/>
              </w:rPr>
              <w:t>предупреждение опасного поведения участников дорожного движения;</w:t>
            </w:r>
          </w:p>
          <w:p w:rsidR="00407389" w:rsidRDefault="00545591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B4948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407389" w:rsidRPr="00AB4948">
              <w:rPr>
                <w:rFonts w:ascii="Times New Roman" w:hAnsi="Times New Roman"/>
                <w:sz w:val="27"/>
                <w:szCs w:val="27"/>
              </w:rPr>
              <w:t>ликвидация и профилактика в</w:t>
            </w:r>
            <w:r w:rsidR="00456FE6" w:rsidRPr="00AB4948">
              <w:rPr>
                <w:rFonts w:ascii="Times New Roman" w:hAnsi="Times New Roman"/>
                <w:sz w:val="27"/>
                <w:szCs w:val="27"/>
              </w:rPr>
              <w:t>озникновения очагов аварийности</w:t>
            </w:r>
            <w:r w:rsidR="00845A05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45A05" w:rsidRPr="00DF6671" w:rsidRDefault="00845A05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F6671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F6671" w:rsidRPr="00DF6671">
              <w:rPr>
                <w:rFonts w:ascii="Times New Roman" w:hAnsi="Times New Roman"/>
                <w:sz w:val="27"/>
                <w:szCs w:val="27"/>
              </w:rPr>
              <w:t>формирование законопослушного поведения участников дорожного движения в Варненском муниципальном районе</w:t>
            </w:r>
          </w:p>
          <w:p w:rsidR="00456FE6" w:rsidRPr="00AB4948" w:rsidRDefault="00456FE6" w:rsidP="00CD28D8">
            <w:pPr>
              <w:pStyle w:val="ConsNonformat"/>
              <w:suppressLineNumbers/>
              <w:suppressAutoHyphens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 w:rsidRPr="008F69E0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89" w:rsidRPr="008F69E0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</w:t>
            </w:r>
            <w:r w:rsidR="00407389" w:rsidRPr="008F69E0">
              <w:rPr>
                <w:sz w:val="27"/>
                <w:szCs w:val="27"/>
              </w:rPr>
              <w:t>елевые</w:t>
            </w:r>
            <w:r>
              <w:rPr>
                <w:sz w:val="27"/>
                <w:szCs w:val="27"/>
              </w:rPr>
              <w:t xml:space="preserve"> </w:t>
            </w:r>
            <w:r w:rsidR="00407389" w:rsidRPr="008F69E0">
              <w:rPr>
                <w:sz w:val="27"/>
                <w:szCs w:val="27"/>
              </w:rPr>
              <w:t>инд</w:t>
            </w:r>
            <w:r w:rsidR="00407389" w:rsidRPr="008F69E0">
              <w:rPr>
                <w:sz w:val="27"/>
                <w:szCs w:val="27"/>
              </w:rPr>
              <w:t>и</w:t>
            </w:r>
            <w:r w:rsidR="00407389" w:rsidRPr="008F69E0">
              <w:rPr>
                <w:sz w:val="27"/>
                <w:szCs w:val="27"/>
              </w:rPr>
              <w:t>каторы</w:t>
            </w:r>
            <w:r>
              <w:rPr>
                <w:sz w:val="27"/>
                <w:szCs w:val="27"/>
              </w:rPr>
              <w:t xml:space="preserve"> и </w:t>
            </w:r>
            <w:r w:rsidRPr="008F69E0">
              <w:rPr>
                <w:sz w:val="27"/>
                <w:szCs w:val="27"/>
              </w:rPr>
              <w:t>пок</w:t>
            </w:r>
            <w:r w:rsidRPr="008F69E0">
              <w:rPr>
                <w:sz w:val="27"/>
                <w:szCs w:val="27"/>
              </w:rPr>
              <w:t>а</w:t>
            </w:r>
            <w:r w:rsidRPr="008F69E0">
              <w:rPr>
                <w:sz w:val="27"/>
                <w:szCs w:val="27"/>
              </w:rPr>
              <w:t>затели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D12" w:rsidRPr="008F69E0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>В</w:t>
            </w:r>
            <w:r w:rsidR="00407389" w:rsidRPr="008F69E0">
              <w:rPr>
                <w:sz w:val="27"/>
                <w:szCs w:val="27"/>
              </w:rPr>
              <w:t xml:space="preserve">ажнейшими показателями Программы являются: </w:t>
            </w:r>
          </w:p>
          <w:p w:rsidR="00407389" w:rsidRPr="008F69E0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- </w:t>
            </w:r>
            <w:r w:rsidR="00407389" w:rsidRPr="008F69E0">
              <w:rPr>
                <w:sz w:val="27"/>
                <w:szCs w:val="27"/>
              </w:rPr>
              <w:t xml:space="preserve">сокращение количества дорожно-транспортных происшествий с пострадавшими, предполагается </w:t>
            </w:r>
            <w:r w:rsidR="00407389" w:rsidRPr="008F69E0">
              <w:rPr>
                <w:bCs/>
                <w:sz w:val="27"/>
                <w:szCs w:val="27"/>
              </w:rPr>
              <w:t>снижение числа дорожно-</w:t>
            </w:r>
            <w:r w:rsidR="00C04CAC" w:rsidRPr="008F69E0">
              <w:rPr>
                <w:bCs/>
                <w:sz w:val="27"/>
                <w:szCs w:val="27"/>
              </w:rPr>
              <w:t xml:space="preserve">транспортных происшествий 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>Важнейшими индикаторами Программы являются:</w:t>
            </w:r>
          </w:p>
          <w:p w:rsidR="00407389" w:rsidRPr="008F69E0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- </w:t>
            </w:r>
            <w:r w:rsidR="00407389" w:rsidRPr="008F69E0">
              <w:rPr>
                <w:sz w:val="27"/>
                <w:szCs w:val="27"/>
              </w:rPr>
              <w:t>снижение транспортного риска</w:t>
            </w:r>
            <w:r w:rsidR="0046535B" w:rsidRPr="008F69E0">
              <w:rPr>
                <w:sz w:val="27"/>
                <w:szCs w:val="27"/>
              </w:rPr>
              <w:t>;</w:t>
            </w:r>
          </w:p>
          <w:p w:rsidR="00407389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- </w:t>
            </w:r>
            <w:r w:rsidR="00407389" w:rsidRPr="008F69E0">
              <w:rPr>
                <w:sz w:val="27"/>
                <w:szCs w:val="27"/>
              </w:rPr>
              <w:t>сокращение количества детей, пострадавших в результате д</w:t>
            </w:r>
            <w:r w:rsidR="00407389" w:rsidRPr="008F69E0">
              <w:rPr>
                <w:sz w:val="27"/>
                <w:szCs w:val="27"/>
              </w:rPr>
              <w:t>о</w:t>
            </w:r>
            <w:r w:rsidR="00407389" w:rsidRPr="008F69E0">
              <w:rPr>
                <w:sz w:val="27"/>
                <w:szCs w:val="27"/>
              </w:rPr>
              <w:t>рожно-транспортных происшествий по собственной неос</w:t>
            </w:r>
            <w:r w:rsidR="0046535B" w:rsidRPr="008F69E0">
              <w:rPr>
                <w:sz w:val="27"/>
                <w:szCs w:val="27"/>
              </w:rPr>
              <w:t>торо</w:t>
            </w:r>
            <w:r w:rsidR="0046535B" w:rsidRPr="008F69E0">
              <w:rPr>
                <w:sz w:val="27"/>
                <w:szCs w:val="27"/>
              </w:rPr>
              <w:t>ж</w:t>
            </w:r>
            <w:r w:rsidR="0046535B" w:rsidRPr="008F69E0">
              <w:rPr>
                <w:sz w:val="27"/>
                <w:szCs w:val="27"/>
              </w:rPr>
              <w:t>ности.</w:t>
            </w:r>
            <w:bookmarkStart w:id="5" w:name="_GoBack"/>
            <w:bookmarkEnd w:id="5"/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 w:rsidRPr="008F69E0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E6" w:rsidRPr="008F69E0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Этапы и с</w:t>
            </w:r>
            <w:r w:rsidR="00456FE6" w:rsidRPr="008F69E0">
              <w:rPr>
                <w:sz w:val="27"/>
                <w:szCs w:val="27"/>
              </w:rPr>
              <w:t>роки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реализации </w:t>
            </w:r>
          </w:p>
          <w:p w:rsidR="00407389" w:rsidRPr="008F69E0" w:rsidRDefault="00AD408A" w:rsidP="001E07F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89" w:rsidRPr="008F69E0" w:rsidRDefault="00B43404" w:rsidP="00CD28D8">
            <w:pPr>
              <w:jc w:val="both"/>
            </w:pPr>
            <w:r>
              <w:t>2021-</w:t>
            </w:r>
            <w:r w:rsidR="00344096">
              <w:t>2024</w:t>
            </w:r>
            <w:r w:rsidR="00407389" w:rsidRPr="008F69E0">
              <w:t>год</w:t>
            </w:r>
            <w:r w:rsidR="000C21BE" w:rsidRPr="008F69E0">
              <w:t>ы</w:t>
            </w:r>
          </w:p>
          <w:p w:rsidR="00407389" w:rsidRPr="008F69E0" w:rsidRDefault="00407389" w:rsidP="00CD28D8">
            <w:pPr>
              <w:jc w:val="both"/>
            </w:pPr>
          </w:p>
          <w:p w:rsidR="00407389" w:rsidRPr="008F69E0" w:rsidRDefault="00407389" w:rsidP="00CD28D8">
            <w:pPr>
              <w:jc w:val="both"/>
            </w:pPr>
          </w:p>
        </w:tc>
      </w:tr>
      <w:tr w:rsidR="00407389" w:rsidRPr="008F69E0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948" w:rsidRPr="008F69E0" w:rsidRDefault="00AB4948" w:rsidP="001E07FB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</w:tcBorders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407389" w:rsidRPr="008F69E0" w:rsidRDefault="00407389" w:rsidP="00CD28D8">
            <w:pPr>
              <w:jc w:val="both"/>
            </w:pPr>
          </w:p>
        </w:tc>
      </w:tr>
      <w:tr w:rsidR="00407389" w:rsidRPr="008F69E0" w:rsidTr="001E07FB"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89" w:rsidRPr="008F69E0" w:rsidRDefault="00407389" w:rsidP="009B14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Объемы </w:t>
            </w:r>
            <w:r w:rsidR="009B146C">
              <w:rPr>
                <w:sz w:val="27"/>
                <w:szCs w:val="27"/>
              </w:rPr>
              <w:t>бю</w:t>
            </w:r>
            <w:r w:rsidR="009B146C">
              <w:rPr>
                <w:sz w:val="27"/>
                <w:szCs w:val="27"/>
              </w:rPr>
              <w:t>д</w:t>
            </w:r>
            <w:r w:rsidR="009B146C">
              <w:rPr>
                <w:sz w:val="27"/>
                <w:szCs w:val="27"/>
              </w:rPr>
              <w:t>жетных асси</w:t>
            </w:r>
            <w:r w:rsidR="009B146C">
              <w:rPr>
                <w:sz w:val="27"/>
                <w:szCs w:val="27"/>
              </w:rPr>
              <w:t>г</w:t>
            </w:r>
            <w:r w:rsidR="009B146C">
              <w:rPr>
                <w:sz w:val="27"/>
                <w:szCs w:val="27"/>
              </w:rPr>
              <w:t>нований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42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</w:tcBorders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D44340" w:rsidRPr="00A653CC" w:rsidRDefault="00331ECA" w:rsidP="00D44340">
            <w:pPr>
              <w:ind w:firstLine="34"/>
              <w:jc w:val="both"/>
              <w:rPr>
                <w:color w:val="000000" w:themeColor="text1"/>
              </w:rPr>
            </w:pPr>
            <w:r w:rsidRPr="008F69E0">
              <w:rPr>
                <w:sz w:val="27"/>
                <w:szCs w:val="27"/>
              </w:rPr>
              <w:t>О</w:t>
            </w:r>
            <w:r w:rsidR="00407389" w:rsidRPr="008F69E0">
              <w:rPr>
                <w:sz w:val="27"/>
                <w:szCs w:val="27"/>
              </w:rPr>
              <w:t>бщий объем финансирования Программы</w:t>
            </w:r>
            <w:r w:rsidR="00A56D5F">
              <w:rPr>
                <w:sz w:val="27"/>
                <w:szCs w:val="27"/>
              </w:rPr>
              <w:t xml:space="preserve"> на</w:t>
            </w:r>
            <w:r w:rsidR="00A56D5F" w:rsidRPr="00A653CC">
              <w:rPr>
                <w:color w:val="000000" w:themeColor="text1"/>
                <w:sz w:val="27"/>
                <w:szCs w:val="27"/>
              </w:rPr>
              <w:t xml:space="preserve"> </w:t>
            </w:r>
            <w:r w:rsidR="00D44340" w:rsidRPr="00A653CC">
              <w:rPr>
                <w:color w:val="000000" w:themeColor="text1"/>
              </w:rPr>
              <w:t>2021-202</w:t>
            </w:r>
            <w:r w:rsidR="00344096">
              <w:rPr>
                <w:color w:val="000000" w:themeColor="text1"/>
              </w:rPr>
              <w:t>4</w:t>
            </w:r>
            <w:r w:rsidR="00D44340" w:rsidRPr="00A653CC">
              <w:rPr>
                <w:color w:val="000000" w:themeColor="text1"/>
              </w:rPr>
              <w:t xml:space="preserve"> г.         </w:t>
            </w:r>
            <w:r w:rsidR="005B6DA0">
              <w:rPr>
                <w:color w:val="000000" w:themeColor="text1"/>
              </w:rPr>
              <w:t>12 288,9</w:t>
            </w:r>
            <w:r w:rsidR="00D44340" w:rsidRPr="00A653CC">
              <w:rPr>
                <w:color w:val="000000" w:themeColor="text1"/>
              </w:rPr>
              <w:t xml:space="preserve">   тыс. рублей, в том числе:</w:t>
            </w:r>
          </w:p>
          <w:p w:rsidR="00D44340" w:rsidRPr="00A653CC" w:rsidRDefault="00D44340" w:rsidP="00D44340">
            <w:pPr>
              <w:ind w:firstLine="34"/>
              <w:jc w:val="both"/>
              <w:rPr>
                <w:color w:val="000000" w:themeColor="text1"/>
              </w:rPr>
            </w:pPr>
            <w:r w:rsidRPr="00A653CC">
              <w:rPr>
                <w:color w:val="000000" w:themeColor="text1"/>
              </w:rPr>
              <w:t>2021год –</w:t>
            </w:r>
            <w:r w:rsidR="0018411B" w:rsidRPr="00A653CC">
              <w:rPr>
                <w:color w:val="000000" w:themeColor="text1"/>
              </w:rPr>
              <w:t>5 728,9</w:t>
            </w:r>
            <w:r w:rsidRPr="00A653CC">
              <w:rPr>
                <w:color w:val="000000" w:themeColor="text1"/>
              </w:rPr>
              <w:t xml:space="preserve"> тыс.</w:t>
            </w:r>
            <w:r w:rsidR="006C63A3" w:rsidRPr="00A653CC">
              <w:rPr>
                <w:color w:val="000000" w:themeColor="text1"/>
              </w:rPr>
              <w:t xml:space="preserve"> </w:t>
            </w:r>
            <w:r w:rsidRPr="00A653CC">
              <w:rPr>
                <w:color w:val="000000" w:themeColor="text1"/>
              </w:rPr>
              <w:t>руб. местный бюджет;</w:t>
            </w:r>
          </w:p>
          <w:p w:rsidR="00D44340" w:rsidRDefault="000D08F6" w:rsidP="00D44340">
            <w:pPr>
              <w:jc w:val="both"/>
              <w:rPr>
                <w:color w:val="000000" w:themeColor="text1"/>
              </w:rPr>
            </w:pPr>
            <w:r w:rsidRPr="00A653CC">
              <w:rPr>
                <w:color w:val="000000" w:themeColor="text1"/>
              </w:rPr>
              <w:t xml:space="preserve"> </w:t>
            </w:r>
            <w:r w:rsidR="00D44340" w:rsidRPr="00A653CC">
              <w:rPr>
                <w:color w:val="000000" w:themeColor="text1"/>
              </w:rPr>
              <w:t xml:space="preserve">2022 год –  </w:t>
            </w:r>
            <w:r w:rsidR="00790F5B">
              <w:rPr>
                <w:color w:val="000000" w:themeColor="text1"/>
              </w:rPr>
              <w:t>6560,0</w:t>
            </w:r>
            <w:r w:rsidR="00D44340" w:rsidRPr="00A653CC">
              <w:rPr>
                <w:color w:val="000000" w:themeColor="text1"/>
              </w:rPr>
              <w:t xml:space="preserve"> тыс. руб. местный бюджет.</w:t>
            </w:r>
          </w:p>
          <w:p w:rsidR="00344096" w:rsidRDefault="00344096" w:rsidP="00D4434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2023 год – 0 тыс. руб. </w:t>
            </w:r>
            <w:r w:rsidRPr="00A653CC">
              <w:rPr>
                <w:color w:val="000000" w:themeColor="text1"/>
              </w:rPr>
              <w:t>местный бюджет.</w:t>
            </w:r>
          </w:p>
          <w:p w:rsidR="00344096" w:rsidRPr="00A653CC" w:rsidRDefault="00344096" w:rsidP="00D4434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2024 год – 0 тыс.руб. </w:t>
            </w:r>
            <w:r w:rsidRPr="00A653CC">
              <w:rPr>
                <w:color w:val="000000" w:themeColor="text1"/>
              </w:rPr>
              <w:t>местный бюджет.</w:t>
            </w:r>
          </w:p>
          <w:p w:rsidR="00407389" w:rsidRPr="008F69E0" w:rsidRDefault="00407389" w:rsidP="00CD28D8">
            <w:pPr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 w:rsidRPr="008F69E0" w:rsidTr="001E07FB">
        <w:tc>
          <w:tcPr>
            <w:tcW w:w="2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408A" w:rsidRPr="00AB4948" w:rsidRDefault="00407389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>Ожидаем</w:t>
            </w:r>
            <w:r w:rsidR="009B146C">
              <w:rPr>
                <w:sz w:val="27"/>
                <w:szCs w:val="27"/>
              </w:rPr>
              <w:t xml:space="preserve">ые </w:t>
            </w:r>
            <w:r w:rsidRPr="008F69E0">
              <w:rPr>
                <w:sz w:val="27"/>
                <w:szCs w:val="27"/>
              </w:rPr>
              <w:t>р</w:t>
            </w:r>
            <w:r w:rsidRPr="008F69E0">
              <w:rPr>
                <w:sz w:val="27"/>
                <w:szCs w:val="27"/>
              </w:rPr>
              <w:t>е</w:t>
            </w:r>
            <w:r w:rsidRPr="008F69E0">
              <w:rPr>
                <w:sz w:val="27"/>
                <w:szCs w:val="27"/>
              </w:rPr>
              <w:t>зультаты реал</w:t>
            </w:r>
            <w:r w:rsidRPr="008F69E0">
              <w:rPr>
                <w:sz w:val="27"/>
                <w:szCs w:val="27"/>
              </w:rPr>
              <w:t>и</w:t>
            </w:r>
            <w:r w:rsidRPr="008F69E0">
              <w:rPr>
                <w:sz w:val="27"/>
                <w:szCs w:val="27"/>
              </w:rPr>
              <w:t xml:space="preserve">зации </w:t>
            </w:r>
            <w:r w:rsidR="00AD408A">
              <w:rPr>
                <w:sz w:val="27"/>
                <w:szCs w:val="27"/>
              </w:rPr>
              <w:t>муниц</w:t>
            </w:r>
            <w:r w:rsidR="00AD408A">
              <w:rPr>
                <w:sz w:val="27"/>
                <w:szCs w:val="27"/>
              </w:rPr>
              <w:t>и</w:t>
            </w:r>
            <w:r w:rsidR="00AD408A">
              <w:rPr>
                <w:sz w:val="27"/>
                <w:szCs w:val="27"/>
              </w:rPr>
              <w:t>пальной п</w:t>
            </w:r>
            <w:r w:rsidR="00AD408A" w:rsidRPr="00AB4948">
              <w:rPr>
                <w:sz w:val="27"/>
                <w:szCs w:val="27"/>
              </w:rPr>
              <w:t>р</w:t>
            </w:r>
            <w:r w:rsidR="00AD408A" w:rsidRPr="00AB4948">
              <w:rPr>
                <w:sz w:val="27"/>
                <w:szCs w:val="27"/>
              </w:rPr>
              <w:t>о</w:t>
            </w:r>
            <w:r w:rsidR="00AD408A" w:rsidRPr="00AB4948">
              <w:rPr>
                <w:sz w:val="27"/>
                <w:szCs w:val="27"/>
              </w:rPr>
              <w:t>граммы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</w:tcBorders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  <w:tcBorders>
              <w:top w:val="single" w:sz="4" w:space="0" w:color="auto"/>
              <w:right w:val="single" w:sz="4" w:space="0" w:color="auto"/>
            </w:tcBorders>
          </w:tcPr>
          <w:p w:rsidR="00407389" w:rsidRPr="008F69E0" w:rsidRDefault="00331ECA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F69E0">
              <w:rPr>
                <w:rFonts w:ascii="Times New Roman" w:hAnsi="Times New Roman"/>
                <w:sz w:val="27"/>
                <w:szCs w:val="27"/>
              </w:rPr>
              <w:t>С</w:t>
            </w:r>
            <w:r w:rsidR="00407389" w:rsidRPr="008F69E0">
              <w:rPr>
                <w:rFonts w:ascii="Times New Roman" w:hAnsi="Times New Roman"/>
                <w:sz w:val="27"/>
                <w:szCs w:val="27"/>
              </w:rPr>
              <w:t xml:space="preserve">нижение числа дорожно-транспортных происшествий </w:t>
            </w:r>
            <w:r w:rsidR="009030DF" w:rsidRPr="008F69E0">
              <w:rPr>
                <w:rFonts w:ascii="Times New Roman" w:hAnsi="Times New Roman"/>
                <w:sz w:val="27"/>
                <w:szCs w:val="27"/>
              </w:rPr>
              <w:t xml:space="preserve">ежегодно </w:t>
            </w:r>
            <w:r w:rsidR="00407389" w:rsidRPr="008F69E0">
              <w:rPr>
                <w:rFonts w:ascii="Times New Roman" w:hAnsi="Times New Roman"/>
                <w:sz w:val="27"/>
                <w:szCs w:val="27"/>
              </w:rPr>
              <w:t xml:space="preserve">на территории </w:t>
            </w:r>
            <w:r w:rsidR="00B704ED" w:rsidRPr="008F69E0">
              <w:rPr>
                <w:rFonts w:ascii="Times New Roman" w:hAnsi="Times New Roman"/>
                <w:sz w:val="27"/>
                <w:szCs w:val="27"/>
              </w:rPr>
              <w:t>Варненского муниципального района</w:t>
            </w:r>
            <w:r w:rsidR="009030DF" w:rsidRPr="008F69E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07389" w:rsidRPr="008F69E0">
              <w:rPr>
                <w:rFonts w:ascii="Times New Roman" w:hAnsi="Times New Roman"/>
                <w:sz w:val="27"/>
                <w:szCs w:val="27"/>
              </w:rPr>
              <w:t>и уменьшения количества погибших в дорожно</w:t>
            </w:r>
            <w:r w:rsidR="00945107">
              <w:rPr>
                <w:rFonts w:ascii="Times New Roman" w:hAnsi="Times New Roman"/>
                <w:sz w:val="27"/>
                <w:szCs w:val="27"/>
              </w:rPr>
              <w:t>-транспортных происшествиях</w:t>
            </w:r>
            <w:r w:rsidR="0046535B" w:rsidRPr="008F69E0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46535B" w:rsidRPr="008F69E0" w:rsidRDefault="0046535B" w:rsidP="00CD28D8">
            <w:pPr>
              <w:pStyle w:val="ConsNonformat"/>
              <w:suppressLineNumbers/>
              <w:suppressAutoHyphens/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 w:rsidRPr="008F69E0" w:rsidTr="001E07FB">
        <w:tc>
          <w:tcPr>
            <w:tcW w:w="2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</w:tcBorders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6F6EBA" w:rsidRPr="008F69E0" w:rsidRDefault="006F6EBA" w:rsidP="00CD28D8">
      <w:pPr>
        <w:widowControl w:val="0"/>
        <w:autoSpaceDE w:val="0"/>
        <w:autoSpaceDN w:val="0"/>
        <w:adjustRightInd w:val="0"/>
        <w:ind w:left="1960" w:hanging="1260"/>
        <w:jc w:val="both"/>
        <w:rPr>
          <w:b/>
        </w:rPr>
      </w:pPr>
    </w:p>
    <w:p w:rsidR="00B659C4" w:rsidRDefault="00B659C4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A131B" w:rsidRDefault="00AA131B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812026" w:rsidRDefault="00812026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407389" w:rsidRPr="008F69E0" w:rsidRDefault="000B26B6" w:rsidP="00D918D1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8F69E0">
        <w:rPr>
          <w:b/>
        </w:rPr>
        <w:t>Глава I</w:t>
      </w:r>
      <w:r w:rsidR="00407389" w:rsidRPr="008F69E0">
        <w:rPr>
          <w:b/>
        </w:rPr>
        <w:t xml:space="preserve">. </w:t>
      </w:r>
      <w:r w:rsidR="00407389" w:rsidRPr="008F69E0">
        <w:rPr>
          <w:b/>
          <w:caps/>
        </w:rPr>
        <w:t>Содержание проблемы и обоснование</w:t>
      </w:r>
    </w:p>
    <w:p w:rsidR="00AB4948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caps/>
        </w:rPr>
      </w:pPr>
      <w:r w:rsidRPr="008F69E0">
        <w:rPr>
          <w:b/>
          <w:caps/>
        </w:rPr>
        <w:t>необходимости ее решения программными</w:t>
      </w:r>
    </w:p>
    <w:p w:rsidR="00407389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smallCaps/>
        </w:rPr>
      </w:pPr>
      <w:r w:rsidRPr="008F69E0">
        <w:rPr>
          <w:b/>
          <w:caps/>
        </w:rPr>
        <w:t>методами</w:t>
      </w:r>
    </w:p>
    <w:p w:rsidR="00407389" w:rsidRPr="008F69E0" w:rsidRDefault="00407389" w:rsidP="00B659C4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/>
          <w:sz w:val="16"/>
          <w:szCs w:val="16"/>
        </w:rPr>
      </w:pPr>
    </w:p>
    <w:p w:rsidR="00DC0410" w:rsidRPr="008F69E0" w:rsidRDefault="003564D1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 xml:space="preserve">1.  </w:t>
      </w:r>
      <w:r w:rsidR="00407389" w:rsidRPr="008F69E0">
        <w:rPr>
          <w:sz w:val="28"/>
          <w:szCs w:val="28"/>
        </w:rPr>
        <w:t>Сохраня</w:t>
      </w:r>
      <w:r w:rsidR="00407389" w:rsidRPr="008F69E0">
        <w:rPr>
          <w:color w:val="000000"/>
          <w:sz w:val="28"/>
          <w:szCs w:val="28"/>
        </w:rPr>
        <w:t>ющаяся напряженная обстановка с обеспечением безопасности дорожного движения требует разработки и принятия неотложных мер по осно</w:t>
      </w:r>
      <w:r w:rsidR="00407389" w:rsidRPr="008F69E0">
        <w:rPr>
          <w:color w:val="000000"/>
          <w:sz w:val="28"/>
          <w:szCs w:val="28"/>
        </w:rPr>
        <w:t>в</w:t>
      </w:r>
      <w:r w:rsidR="00407389" w:rsidRPr="008F69E0">
        <w:rPr>
          <w:color w:val="000000"/>
          <w:sz w:val="28"/>
          <w:szCs w:val="28"/>
        </w:rPr>
        <w:t xml:space="preserve">ным направлениям деятельности: </w:t>
      </w:r>
      <w:r w:rsidR="00407389" w:rsidRPr="008F69E0">
        <w:rPr>
          <w:sz w:val="28"/>
          <w:szCs w:val="28"/>
        </w:rPr>
        <w:t>создание условий для обеспечения охраны жи</w:t>
      </w:r>
      <w:r w:rsidR="00407389" w:rsidRPr="008F69E0">
        <w:rPr>
          <w:sz w:val="28"/>
          <w:szCs w:val="28"/>
        </w:rPr>
        <w:t>з</w:t>
      </w:r>
      <w:r w:rsidR="00407389" w:rsidRPr="008F69E0">
        <w:rPr>
          <w:sz w:val="28"/>
          <w:szCs w:val="28"/>
        </w:rPr>
        <w:t>ни,</w:t>
      </w:r>
      <w:r w:rsidR="00137F85" w:rsidRPr="008F69E0">
        <w:rPr>
          <w:sz w:val="28"/>
          <w:szCs w:val="28"/>
        </w:rPr>
        <w:t xml:space="preserve"> здоровья граждан</w:t>
      </w:r>
      <w:r w:rsidR="00407389" w:rsidRPr="008F69E0">
        <w:rPr>
          <w:sz w:val="28"/>
          <w:szCs w:val="28"/>
        </w:rPr>
        <w:t>, гарантии их законных прав на безопасные условия движ</w:t>
      </w:r>
      <w:r w:rsidR="00407389" w:rsidRPr="008F69E0">
        <w:rPr>
          <w:sz w:val="28"/>
          <w:szCs w:val="28"/>
        </w:rPr>
        <w:t>е</w:t>
      </w:r>
      <w:r w:rsidR="00407389" w:rsidRPr="008F69E0">
        <w:rPr>
          <w:sz w:val="28"/>
          <w:szCs w:val="28"/>
        </w:rPr>
        <w:t>ния на дорогах, снижение количества дорожно-транспортных происшествий.</w:t>
      </w:r>
      <w:r w:rsidR="00DC0410" w:rsidRPr="008F69E0">
        <w:rPr>
          <w:sz w:val="28"/>
          <w:szCs w:val="28"/>
        </w:rPr>
        <w:t xml:space="preserve"> В</w:t>
      </w:r>
      <w:r w:rsidR="00DC0410" w:rsidRPr="008F69E0">
        <w:rPr>
          <w:sz w:val="28"/>
          <w:szCs w:val="28"/>
        </w:rPr>
        <w:t>ы</w:t>
      </w:r>
      <w:r w:rsidR="00DC0410" w:rsidRPr="008F69E0">
        <w:rPr>
          <w:sz w:val="28"/>
          <w:szCs w:val="28"/>
        </w:rPr>
        <w:t>сокий уровень ДТП с пешеходами - наиболее насущная проблема.</w:t>
      </w:r>
    </w:p>
    <w:p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Сложившаяся диспропорция между темпами развития улично-дорожной с</w:t>
      </w:r>
      <w:r w:rsidRPr="008F69E0">
        <w:rPr>
          <w:sz w:val="28"/>
          <w:szCs w:val="28"/>
        </w:rPr>
        <w:t>е</w:t>
      </w:r>
      <w:r w:rsidRPr="008F69E0">
        <w:rPr>
          <w:sz w:val="28"/>
          <w:szCs w:val="28"/>
        </w:rPr>
        <w:t>ти и темпами роста количества транспортных средств</w:t>
      </w:r>
      <w:r w:rsidR="00EC54D4" w:rsidRPr="008F69E0">
        <w:rPr>
          <w:sz w:val="28"/>
          <w:szCs w:val="28"/>
        </w:rPr>
        <w:t xml:space="preserve">, </w:t>
      </w:r>
      <w:r w:rsidRPr="008F69E0">
        <w:rPr>
          <w:sz w:val="28"/>
          <w:szCs w:val="28"/>
        </w:rPr>
        <w:t>приводит к ухудшению условий движения</w:t>
      </w:r>
      <w:r w:rsidR="00B659C4">
        <w:rPr>
          <w:sz w:val="28"/>
          <w:szCs w:val="28"/>
        </w:rPr>
        <w:t xml:space="preserve"> </w:t>
      </w:r>
      <w:r w:rsidRPr="008F69E0">
        <w:rPr>
          <w:sz w:val="28"/>
          <w:szCs w:val="28"/>
        </w:rPr>
        <w:t>социальному дискомфорту и, как следствие, к росту аварийн</w:t>
      </w:r>
      <w:r w:rsidRPr="008F69E0">
        <w:rPr>
          <w:sz w:val="28"/>
          <w:szCs w:val="28"/>
        </w:rPr>
        <w:t>о</w:t>
      </w:r>
      <w:r w:rsidRPr="008F69E0">
        <w:rPr>
          <w:sz w:val="28"/>
          <w:szCs w:val="28"/>
        </w:rPr>
        <w:t>сти в населенных пунктах.</w:t>
      </w:r>
    </w:p>
    <w:p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В условиях ограниченных средств на развитие улично-дорожной сети р</w:t>
      </w:r>
      <w:r w:rsidRPr="008F69E0">
        <w:rPr>
          <w:sz w:val="28"/>
          <w:szCs w:val="28"/>
        </w:rPr>
        <w:t>е</w:t>
      </w:r>
      <w:r w:rsidRPr="008F69E0">
        <w:rPr>
          <w:sz w:val="28"/>
          <w:szCs w:val="28"/>
        </w:rPr>
        <w:t xml:space="preserve">шение вопросов упорядоченного движения транспорта и пешеходов, сокращение числа дорожно-транспортных происшествий возможно только за счет широкого внедрения рациональных методов и применения современных технических средств и систем организации движения. </w:t>
      </w:r>
    </w:p>
    <w:p w:rsidR="00407389" w:rsidRPr="008F69E0" w:rsidRDefault="003564D1" w:rsidP="0062614A">
      <w:pPr>
        <w:pStyle w:val="a4"/>
        <w:widowControl w:val="0"/>
        <w:suppressLineNumbers/>
        <w:suppressAutoHyphens/>
        <w:ind w:left="0" w:right="-1" w:firstLine="700"/>
        <w:jc w:val="both"/>
        <w:rPr>
          <w:color w:val="000000"/>
        </w:rPr>
      </w:pPr>
      <w:r w:rsidRPr="008F69E0">
        <w:rPr>
          <w:color w:val="000000"/>
        </w:rPr>
        <w:t>2</w:t>
      </w:r>
      <w:r w:rsidR="00407389" w:rsidRPr="008F69E0">
        <w:rPr>
          <w:color w:val="000000"/>
        </w:rPr>
        <w:t xml:space="preserve">. Решение проблем с обеспечением безопасности дорожного движения и снижения тяжести последствий ДТП с учетом изменения обстановки с аварийностью и постоянным приростом транспортных средств на дорогах, </w:t>
      </w:r>
      <w:r w:rsidR="008909FD" w:rsidRPr="008F69E0">
        <w:rPr>
          <w:color w:val="000000"/>
        </w:rPr>
        <w:t>требует проведения</w:t>
      </w:r>
      <w:r w:rsidR="00407389" w:rsidRPr="008F69E0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 w:rsidRPr="008F69E0">
        <w:rPr>
          <w:color w:val="000000"/>
        </w:rPr>
        <w:t>.</w:t>
      </w:r>
    </w:p>
    <w:p w:rsidR="00407389" w:rsidRPr="008F69E0" w:rsidRDefault="003564D1" w:rsidP="0062614A">
      <w:pPr>
        <w:suppressAutoHyphens/>
        <w:ind w:firstLine="709"/>
        <w:jc w:val="both"/>
      </w:pPr>
      <w:r w:rsidRPr="008F69E0">
        <w:t>3</w:t>
      </w:r>
      <w:r w:rsidR="00407389" w:rsidRPr="008F69E0">
        <w:t>. 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</w:pPr>
    </w:p>
    <w:p w:rsidR="00407389" w:rsidRPr="008F69E0" w:rsidRDefault="00407389" w:rsidP="00931EBA">
      <w:pPr>
        <w:pStyle w:val="3"/>
        <w:ind w:firstLine="560"/>
        <w:rPr>
          <w:smallCaps/>
        </w:rPr>
      </w:pPr>
      <w:r w:rsidRPr="008F69E0">
        <w:t xml:space="preserve">Глава II. </w:t>
      </w:r>
      <w:r w:rsidRPr="008F69E0">
        <w:rPr>
          <w:caps/>
        </w:rPr>
        <w:t xml:space="preserve">Основные цели и задачи </w:t>
      </w:r>
      <w:r w:rsidR="00AF4875" w:rsidRPr="008F69E0">
        <w:rPr>
          <w:caps/>
        </w:rPr>
        <w:t xml:space="preserve">МУНИЦИПАЛЬНОЙ        </w:t>
      </w:r>
      <w:r w:rsidR="00931EBA">
        <w:rPr>
          <w:caps/>
        </w:rPr>
        <w:t xml:space="preserve">          </w:t>
      </w:r>
      <w:r w:rsidRPr="008F69E0">
        <w:rPr>
          <w:caps/>
        </w:rPr>
        <w:t>программы</w:t>
      </w:r>
    </w:p>
    <w:p w:rsidR="00675419" w:rsidRPr="008F69E0" w:rsidRDefault="00675419" w:rsidP="00931EBA">
      <w:pPr>
        <w:pStyle w:val="ConsNonformat"/>
        <w:suppressLineNumbers/>
        <w:suppressAutoHyphens/>
        <w:ind w:firstLine="567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2614A" w:rsidRPr="0062614A" w:rsidRDefault="0069237F" w:rsidP="0062614A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407389" w:rsidRPr="0062614A">
        <w:rPr>
          <w:color w:val="000000"/>
        </w:rPr>
        <w:t xml:space="preserve">Целью Программы является </w:t>
      </w:r>
      <w:r w:rsidR="00407389" w:rsidRPr="0062614A">
        <w:t xml:space="preserve">создание условий для обеспечения охраны жизни, здоровья граждан и их имущества, гарантии их законных прав на безопасные условия движения на дорогах </w:t>
      </w:r>
      <w:r w:rsidR="003564D1" w:rsidRPr="0062614A">
        <w:t>Варненского муниципального района</w:t>
      </w:r>
      <w:r w:rsidR="00407389" w:rsidRPr="0062614A">
        <w:t>, снижение к</w:t>
      </w:r>
      <w:r w:rsidR="00407389" w:rsidRPr="0062614A">
        <w:t>о</w:t>
      </w:r>
      <w:r w:rsidR="00407389" w:rsidRPr="0062614A">
        <w:t>личества дорожно-транспортных происшествий, сокращение числа лиц, погибших в результате до</w:t>
      </w:r>
      <w:r w:rsidR="00DE769F" w:rsidRPr="0062614A">
        <w:t>рожно-транспортных происшествий,</w:t>
      </w:r>
      <w:r w:rsidR="00931EBA">
        <w:t xml:space="preserve"> </w:t>
      </w:r>
      <w:r w:rsidR="00DE769F" w:rsidRPr="0062614A">
        <w:t xml:space="preserve">формирование </w:t>
      </w:r>
      <w:r w:rsidR="0062614A" w:rsidRPr="0062614A">
        <w:t>законоп</w:t>
      </w:r>
      <w:r w:rsidR="0062614A" w:rsidRPr="0062614A">
        <w:t>о</w:t>
      </w:r>
      <w:r w:rsidR="0062614A" w:rsidRPr="0062614A">
        <w:t>слушного поведения участников дорожного движения в Варненском  муниц</w:t>
      </w:r>
      <w:r w:rsidR="0062614A" w:rsidRPr="0062614A">
        <w:t>и</w:t>
      </w:r>
      <w:r w:rsidR="0062614A" w:rsidRPr="0062614A">
        <w:t>пальном районе.</w:t>
      </w:r>
    </w:p>
    <w:p w:rsidR="00407389" w:rsidRPr="008F69E0" w:rsidRDefault="0069237F" w:rsidP="0062614A">
      <w:pPr>
        <w:pStyle w:val="10"/>
        <w:widowControl w:val="0"/>
        <w:suppressLineNumbers/>
        <w:suppressAutoHyphens/>
        <w:jc w:val="both"/>
        <w:rPr>
          <w:color w:val="000000"/>
        </w:rPr>
      </w:pPr>
      <w:r>
        <w:rPr>
          <w:color w:val="000000"/>
        </w:rPr>
        <w:t xml:space="preserve">      </w:t>
      </w:r>
      <w:r w:rsidR="00407389" w:rsidRPr="008F69E0">
        <w:rPr>
          <w:color w:val="000000"/>
        </w:rPr>
        <w:t>Программа предусматривает решение следующего комплекса задач:</w:t>
      </w:r>
    </w:p>
    <w:p w:rsidR="00407389" w:rsidRPr="008F69E0" w:rsidRDefault="00B737A8" w:rsidP="0062614A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0F3103" w:rsidRPr="008F69E0">
        <w:rPr>
          <w:color w:val="000000"/>
          <w:sz w:val="28"/>
        </w:rPr>
        <w:t xml:space="preserve">) </w:t>
      </w:r>
      <w:r w:rsidR="00407389" w:rsidRPr="008F69E0">
        <w:rPr>
          <w:color w:val="000000"/>
          <w:sz w:val="28"/>
        </w:rPr>
        <w:t xml:space="preserve">предупреждение опасного поведения участников дорожного движения; </w:t>
      </w:r>
    </w:p>
    <w:p w:rsidR="00407389" w:rsidRDefault="00B737A8" w:rsidP="0062614A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407389" w:rsidRPr="008F69E0">
        <w:rPr>
          <w:color w:val="000000"/>
          <w:sz w:val="28"/>
        </w:rPr>
        <w:t>) ликвидация и профилактика во</w:t>
      </w:r>
      <w:r w:rsidR="008572A0">
        <w:rPr>
          <w:color w:val="000000"/>
          <w:sz w:val="28"/>
        </w:rPr>
        <w:t>зникновения очагов аварийности;</w:t>
      </w:r>
    </w:p>
    <w:p w:rsidR="008572A0" w:rsidRPr="008572A0" w:rsidRDefault="008572A0" w:rsidP="008572A0">
      <w:pPr>
        <w:pStyle w:val="ConsNonformat"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8572A0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3) </w:t>
      </w:r>
      <w:r w:rsidRPr="008572A0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 в Варненском муниципальном районе</w:t>
      </w:r>
      <w:r w:rsidR="00AD12BF">
        <w:rPr>
          <w:rFonts w:ascii="Times New Roman" w:hAnsi="Times New Roman"/>
          <w:sz w:val="28"/>
          <w:szCs w:val="28"/>
        </w:rPr>
        <w:t>.</w:t>
      </w:r>
    </w:p>
    <w:p w:rsidR="008572A0" w:rsidRPr="008F69E0" w:rsidRDefault="008572A0" w:rsidP="0062614A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</w:p>
    <w:p w:rsidR="000F3103" w:rsidRPr="008F69E0" w:rsidRDefault="000F3103" w:rsidP="0062614A">
      <w:pPr>
        <w:pStyle w:val="310"/>
        <w:widowControl w:val="0"/>
        <w:suppressLineNumbers/>
        <w:suppressAutoHyphens/>
        <w:rPr>
          <w:color w:val="000000"/>
          <w:sz w:val="28"/>
        </w:rPr>
      </w:pP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560"/>
        <w:jc w:val="both"/>
        <w:rPr>
          <w:caps/>
        </w:rPr>
      </w:pPr>
      <w:r w:rsidRPr="008F69E0">
        <w:rPr>
          <w:b/>
          <w:bCs/>
        </w:rPr>
        <w:t xml:space="preserve">Глава III. </w:t>
      </w:r>
      <w:r w:rsidRPr="008F69E0">
        <w:rPr>
          <w:b/>
          <w:bCs/>
          <w:caps/>
        </w:rPr>
        <w:t xml:space="preserve">Сроки реализации </w:t>
      </w:r>
      <w:r w:rsidR="00AF4875" w:rsidRPr="008F69E0">
        <w:rPr>
          <w:b/>
          <w:bCs/>
          <w:caps/>
        </w:rPr>
        <w:t xml:space="preserve">МУНИЦИПАЛЬНОЙ </w:t>
      </w:r>
      <w:r w:rsidRPr="008F69E0">
        <w:rPr>
          <w:b/>
          <w:bCs/>
          <w:caps/>
        </w:rPr>
        <w:t>программы</w:t>
      </w:r>
    </w:p>
    <w:p w:rsidR="00407389" w:rsidRPr="008F69E0" w:rsidRDefault="00407389" w:rsidP="0062614A">
      <w:pPr>
        <w:pStyle w:val="21"/>
        <w:spacing w:line="240" w:lineRule="auto"/>
        <w:rPr>
          <w:sz w:val="16"/>
          <w:szCs w:val="16"/>
        </w:rPr>
      </w:pPr>
    </w:p>
    <w:p w:rsidR="00407389" w:rsidRPr="008F69E0" w:rsidRDefault="00407389" w:rsidP="0062614A">
      <w:pPr>
        <w:pStyle w:val="21"/>
        <w:spacing w:line="240" w:lineRule="auto"/>
        <w:rPr>
          <w:color w:val="000000"/>
        </w:rPr>
      </w:pPr>
      <w:r w:rsidRPr="008F69E0">
        <w:rPr>
          <w:color w:val="000000"/>
        </w:rPr>
        <w:t>Выполне</w:t>
      </w:r>
      <w:r w:rsidR="00C311F8" w:rsidRPr="008F69E0">
        <w:rPr>
          <w:color w:val="000000"/>
        </w:rPr>
        <w:t>ние Программы рассчитано</w:t>
      </w:r>
      <w:r w:rsidR="002F45A9" w:rsidRPr="008F69E0">
        <w:rPr>
          <w:color w:val="000000"/>
        </w:rPr>
        <w:t xml:space="preserve"> на </w:t>
      </w:r>
      <w:r w:rsidR="003B37D8">
        <w:rPr>
          <w:color w:val="000000"/>
        </w:rPr>
        <w:t>2021-202</w:t>
      </w:r>
      <w:r w:rsidR="00FA6AF6">
        <w:rPr>
          <w:color w:val="000000"/>
        </w:rPr>
        <w:t>4</w:t>
      </w:r>
      <w:r w:rsidR="002F45A9" w:rsidRPr="008F69E0">
        <w:rPr>
          <w:color w:val="000000"/>
        </w:rPr>
        <w:t xml:space="preserve"> год</w:t>
      </w:r>
      <w:r w:rsidR="000C21BE" w:rsidRPr="008F69E0">
        <w:rPr>
          <w:color w:val="000000"/>
        </w:rPr>
        <w:t>ы</w:t>
      </w:r>
      <w:r w:rsidR="002F45A9" w:rsidRPr="008F69E0">
        <w:rPr>
          <w:color w:val="000000"/>
        </w:rPr>
        <w:t>, сроки реализации мероприятий программы указаны в Приложении</w:t>
      </w:r>
      <w:r w:rsidR="0046535B" w:rsidRPr="008F69E0">
        <w:rPr>
          <w:color w:val="000000"/>
        </w:rPr>
        <w:t xml:space="preserve"> 1</w:t>
      </w:r>
      <w:r w:rsidR="002F45A9" w:rsidRPr="008F69E0">
        <w:rPr>
          <w:color w:val="000000"/>
        </w:rPr>
        <w:t xml:space="preserve"> к программе.</w:t>
      </w:r>
    </w:p>
    <w:p w:rsidR="000171DC" w:rsidRPr="008F69E0" w:rsidRDefault="000171DC" w:rsidP="0062614A">
      <w:pPr>
        <w:pStyle w:val="a3"/>
        <w:widowControl w:val="0"/>
        <w:ind w:firstLine="539"/>
        <w:jc w:val="both"/>
        <w:rPr>
          <w:color w:val="000000"/>
        </w:rPr>
      </w:pPr>
    </w:p>
    <w:p w:rsidR="00407389" w:rsidRPr="008F69E0" w:rsidRDefault="00407389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smallCaps/>
          <w:color w:val="000000"/>
        </w:rPr>
      </w:pPr>
      <w:r w:rsidRPr="008F69E0">
        <w:rPr>
          <w:b/>
          <w:bCs/>
          <w:color w:val="000000"/>
        </w:rPr>
        <w:t>Глава I</w:t>
      </w:r>
      <w:r w:rsidRPr="008F69E0">
        <w:rPr>
          <w:b/>
          <w:bCs/>
          <w:color w:val="000000"/>
          <w:lang w:val="en-US"/>
        </w:rPr>
        <w:t>V</w:t>
      </w:r>
      <w:r w:rsidRPr="008F69E0">
        <w:rPr>
          <w:b/>
          <w:bCs/>
          <w:color w:val="000000"/>
        </w:rPr>
        <w:t xml:space="preserve">. </w:t>
      </w:r>
      <w:r w:rsidR="00A669F9">
        <w:rPr>
          <w:b/>
          <w:bCs/>
          <w:caps/>
          <w:color w:val="000000"/>
        </w:rPr>
        <w:t>Системы мероприятий муниципальной пр</w:t>
      </w:r>
      <w:r w:rsidR="00A669F9">
        <w:rPr>
          <w:b/>
          <w:bCs/>
          <w:caps/>
          <w:color w:val="000000"/>
        </w:rPr>
        <w:t>о</w:t>
      </w:r>
      <w:r w:rsidR="00A669F9">
        <w:rPr>
          <w:b/>
          <w:bCs/>
          <w:caps/>
          <w:color w:val="000000"/>
        </w:rPr>
        <w:t>граммы</w:t>
      </w:r>
    </w:p>
    <w:p w:rsidR="00407389" w:rsidRPr="008F69E0" w:rsidRDefault="00407389" w:rsidP="00A66C3B">
      <w:pPr>
        <w:pStyle w:val="21"/>
        <w:spacing w:beforeLines="80" w:before="192" w:line="240" w:lineRule="auto"/>
        <w:rPr>
          <w:color w:val="000000"/>
        </w:rPr>
      </w:pPr>
      <w:r w:rsidRPr="008F69E0">
        <w:rPr>
          <w:color w:val="000000"/>
        </w:rPr>
        <w:t>Программные мероприятия будут реализованы по следующим основным направлениям:</w:t>
      </w:r>
      <w:r w:rsidR="00B659C4">
        <w:rPr>
          <w:color w:val="000000"/>
        </w:rPr>
        <w:t xml:space="preserve"> </w:t>
      </w:r>
      <w:r w:rsidR="003A3904" w:rsidRPr="008F69E0">
        <w:rPr>
          <w:color w:val="000000"/>
        </w:rPr>
        <w:t xml:space="preserve">в приложении </w:t>
      </w:r>
      <w:r w:rsidR="006A3314" w:rsidRPr="008F69E0">
        <w:rPr>
          <w:color w:val="000000"/>
        </w:rPr>
        <w:t>1</w:t>
      </w:r>
      <w:r w:rsidR="007E70EC" w:rsidRPr="008F69E0">
        <w:rPr>
          <w:bCs/>
        </w:rPr>
        <w:t>«Перечень мероприятий муниципальной  пр</w:t>
      </w:r>
      <w:r w:rsidR="007E70EC" w:rsidRPr="008F69E0">
        <w:rPr>
          <w:bCs/>
        </w:rPr>
        <w:t>о</w:t>
      </w:r>
      <w:r w:rsidR="007E70EC" w:rsidRPr="008F69E0">
        <w:rPr>
          <w:bCs/>
        </w:rPr>
        <w:t>граммы».</w:t>
      </w:r>
    </w:p>
    <w:p w:rsidR="00407389" w:rsidRPr="008F69E0" w:rsidRDefault="00407389" w:rsidP="0062614A">
      <w:pPr>
        <w:pStyle w:val="a3"/>
        <w:widowControl w:val="0"/>
        <w:ind w:firstLine="488"/>
        <w:jc w:val="both"/>
        <w:rPr>
          <w:color w:val="000000"/>
        </w:rPr>
      </w:pPr>
      <w:r w:rsidRPr="008F69E0">
        <w:rPr>
          <w:color w:val="000000"/>
        </w:rPr>
        <w:t>1) повышение уровня правосознания граждан в сфере безопасности дорожн</w:t>
      </w:r>
      <w:r w:rsidRPr="008F69E0">
        <w:rPr>
          <w:color w:val="000000"/>
        </w:rPr>
        <w:t>о</w:t>
      </w:r>
      <w:r w:rsidRPr="008F69E0">
        <w:rPr>
          <w:color w:val="000000"/>
        </w:rPr>
        <w:t>го движения;</w:t>
      </w:r>
    </w:p>
    <w:p w:rsidR="00407389" w:rsidRPr="00C650AB" w:rsidRDefault="00407389" w:rsidP="0062614A">
      <w:pPr>
        <w:pStyle w:val="a3"/>
        <w:widowControl w:val="0"/>
        <w:ind w:firstLine="488"/>
        <w:jc w:val="both"/>
        <w:rPr>
          <w:color w:val="000000"/>
          <w:szCs w:val="28"/>
        </w:rPr>
      </w:pPr>
      <w:r w:rsidRPr="00C650AB">
        <w:rPr>
          <w:color w:val="000000"/>
          <w:szCs w:val="28"/>
        </w:rPr>
        <w:t xml:space="preserve">2) </w:t>
      </w:r>
      <w:r w:rsidR="00887832">
        <w:rPr>
          <w:szCs w:val="28"/>
        </w:rPr>
        <w:t>м</w:t>
      </w:r>
      <w:r w:rsidR="00C650AB" w:rsidRPr="00C650AB">
        <w:rPr>
          <w:szCs w:val="28"/>
        </w:rPr>
        <w:t xml:space="preserve">ероприятия по совершенствованию </w:t>
      </w:r>
      <w:r w:rsidR="00AF4935">
        <w:rPr>
          <w:szCs w:val="28"/>
        </w:rPr>
        <w:t xml:space="preserve">безопасности </w:t>
      </w:r>
      <w:r w:rsidR="00C650AB" w:rsidRPr="00C650AB">
        <w:rPr>
          <w:szCs w:val="28"/>
        </w:rPr>
        <w:t>движения пешеходов и предупреждению аварийности с участием пешеходов</w:t>
      </w:r>
      <w:r w:rsidR="00887832">
        <w:rPr>
          <w:szCs w:val="28"/>
        </w:rPr>
        <w:t>;</w:t>
      </w:r>
    </w:p>
    <w:p w:rsidR="00407389" w:rsidRPr="008F69E0" w:rsidRDefault="00407389" w:rsidP="0062614A">
      <w:pPr>
        <w:pStyle w:val="a3"/>
        <w:widowControl w:val="0"/>
        <w:ind w:firstLine="488"/>
        <w:jc w:val="both"/>
        <w:rPr>
          <w:color w:val="000000"/>
        </w:rPr>
      </w:pPr>
      <w:r w:rsidRPr="008F69E0">
        <w:rPr>
          <w:color w:val="000000"/>
        </w:rPr>
        <w:t>3) совершенствование организации дорожного движения.</w:t>
      </w:r>
    </w:p>
    <w:p w:rsidR="006F1042" w:rsidRPr="008F69E0" w:rsidRDefault="006F1042" w:rsidP="0062614A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6F1042" w:rsidRPr="008F69E0" w:rsidRDefault="006F1042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color w:val="FF0000"/>
        </w:rPr>
      </w:pP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smallCaps/>
          <w:color w:val="000000"/>
        </w:rPr>
      </w:pPr>
      <w:r w:rsidRPr="008F69E0">
        <w:rPr>
          <w:b/>
          <w:bCs/>
          <w:color w:val="000000"/>
        </w:rPr>
        <w:t xml:space="preserve">Глава V. </w:t>
      </w:r>
      <w:r w:rsidRPr="008F69E0">
        <w:rPr>
          <w:b/>
          <w:bCs/>
          <w:caps/>
          <w:color w:val="000000"/>
        </w:rPr>
        <w:t xml:space="preserve">Ресурсное обеспечение </w:t>
      </w:r>
      <w:r w:rsidR="00AF4875" w:rsidRPr="008F69E0">
        <w:rPr>
          <w:b/>
          <w:bCs/>
          <w:caps/>
          <w:color w:val="000000"/>
        </w:rPr>
        <w:t xml:space="preserve">МУНИЦИПАЛЬНОЙ        </w:t>
      </w:r>
      <w:r w:rsidRPr="008F69E0">
        <w:rPr>
          <w:b/>
          <w:bCs/>
          <w:caps/>
          <w:color w:val="000000"/>
        </w:rPr>
        <w:t>программы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407389" w:rsidRPr="008F69E0" w:rsidRDefault="00407389" w:rsidP="0062614A">
      <w:pPr>
        <w:ind w:firstLine="709"/>
        <w:jc w:val="both"/>
      </w:pPr>
      <w:r w:rsidRPr="008F69E0">
        <w:rPr>
          <w:color w:val="000000"/>
        </w:rPr>
        <w:t>Финансирование программы осуществляется за счет средств</w:t>
      </w:r>
      <w:r w:rsidR="00704CCC" w:rsidRPr="008F69E0">
        <w:rPr>
          <w:color w:val="000000"/>
        </w:rPr>
        <w:t xml:space="preserve"> областного и</w:t>
      </w:r>
      <w:r w:rsidR="005432A8">
        <w:rPr>
          <w:color w:val="000000"/>
        </w:rPr>
        <w:t xml:space="preserve"> </w:t>
      </w:r>
      <w:r w:rsidR="00C311F8" w:rsidRPr="008F69E0">
        <w:rPr>
          <w:color w:val="000000"/>
        </w:rPr>
        <w:t>местного</w:t>
      </w:r>
      <w:r w:rsidR="00B659C4">
        <w:rPr>
          <w:color w:val="000000"/>
        </w:rPr>
        <w:t xml:space="preserve"> </w:t>
      </w:r>
      <w:r w:rsidR="00704CCC" w:rsidRPr="008F69E0">
        <w:rPr>
          <w:color w:val="000000"/>
        </w:rPr>
        <w:t>бюджетов.</w:t>
      </w:r>
    </w:p>
    <w:p w:rsidR="000C21BE" w:rsidRPr="00A653CC" w:rsidRDefault="000803BA" w:rsidP="0020046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Размер финансирования</w:t>
      </w:r>
      <w:r w:rsidR="00407389" w:rsidRPr="00A653CC">
        <w:rPr>
          <w:color w:val="000000" w:themeColor="text1"/>
        </w:rPr>
        <w:t xml:space="preserve"> мероприятий </w:t>
      </w:r>
      <w:r w:rsidRPr="00A653CC">
        <w:rPr>
          <w:color w:val="000000" w:themeColor="text1"/>
        </w:rPr>
        <w:t>Программы</w:t>
      </w:r>
      <w:r w:rsidR="00E6175A" w:rsidRPr="00A653CC">
        <w:rPr>
          <w:color w:val="000000" w:themeColor="text1"/>
        </w:rPr>
        <w:t xml:space="preserve"> на 2021-202</w:t>
      </w:r>
      <w:r w:rsidR="00FA6AF6">
        <w:rPr>
          <w:color w:val="000000" w:themeColor="text1"/>
        </w:rPr>
        <w:t>4</w:t>
      </w:r>
      <w:r w:rsidR="0046535B" w:rsidRPr="00A653CC">
        <w:rPr>
          <w:color w:val="000000" w:themeColor="text1"/>
        </w:rPr>
        <w:t xml:space="preserve"> г.</w:t>
      </w:r>
      <w:r w:rsidR="0020046A" w:rsidRPr="00A653CC">
        <w:rPr>
          <w:color w:val="000000" w:themeColor="text1"/>
        </w:rPr>
        <w:t xml:space="preserve"> </w:t>
      </w:r>
      <w:r w:rsidR="00501CA0" w:rsidRPr="00A653CC">
        <w:rPr>
          <w:color w:val="000000" w:themeColor="text1"/>
        </w:rPr>
        <w:t>–</w:t>
      </w:r>
      <w:r w:rsidR="0020046A" w:rsidRPr="00A653CC">
        <w:rPr>
          <w:color w:val="000000" w:themeColor="text1"/>
        </w:rPr>
        <w:t xml:space="preserve"> </w:t>
      </w:r>
      <w:r w:rsidR="00300A40">
        <w:rPr>
          <w:color w:val="000000" w:themeColor="text1"/>
        </w:rPr>
        <w:t>12 288,9</w:t>
      </w:r>
      <w:r w:rsidR="002D74F3" w:rsidRPr="00A653CC">
        <w:rPr>
          <w:color w:val="000000" w:themeColor="text1"/>
        </w:rPr>
        <w:t xml:space="preserve">  </w:t>
      </w:r>
      <w:r w:rsidR="00E6175A" w:rsidRPr="00A653CC">
        <w:rPr>
          <w:color w:val="000000" w:themeColor="text1"/>
        </w:rPr>
        <w:t xml:space="preserve"> </w:t>
      </w:r>
      <w:r w:rsidR="00407389" w:rsidRPr="00A653CC">
        <w:rPr>
          <w:color w:val="000000" w:themeColor="text1"/>
        </w:rPr>
        <w:t>тыс. рублей,</w:t>
      </w:r>
      <w:r w:rsidR="0020046A" w:rsidRPr="00A653CC">
        <w:rPr>
          <w:color w:val="000000" w:themeColor="text1"/>
        </w:rPr>
        <w:t xml:space="preserve"> </w:t>
      </w:r>
      <w:r w:rsidR="00407389" w:rsidRPr="00A653CC">
        <w:rPr>
          <w:color w:val="000000" w:themeColor="text1"/>
        </w:rPr>
        <w:t>в том числе</w:t>
      </w:r>
      <w:r w:rsidR="00444F11" w:rsidRPr="00A653CC">
        <w:rPr>
          <w:color w:val="000000" w:themeColor="text1"/>
        </w:rPr>
        <w:t>:</w:t>
      </w:r>
    </w:p>
    <w:p w:rsidR="00704CCC" w:rsidRPr="00A653CC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2021</w:t>
      </w:r>
      <w:r w:rsidR="000C21BE" w:rsidRPr="00A653CC">
        <w:rPr>
          <w:color w:val="000000" w:themeColor="text1"/>
        </w:rPr>
        <w:t xml:space="preserve">год </w:t>
      </w:r>
      <w:r w:rsidR="0070419C" w:rsidRPr="00A653CC">
        <w:rPr>
          <w:color w:val="000000" w:themeColor="text1"/>
        </w:rPr>
        <w:t>–</w:t>
      </w:r>
      <w:r w:rsidR="00501CA0" w:rsidRPr="00A653CC">
        <w:rPr>
          <w:color w:val="000000" w:themeColor="text1"/>
        </w:rPr>
        <w:t>5 728,9</w:t>
      </w:r>
      <w:r w:rsidR="006E1E95" w:rsidRPr="00A653CC">
        <w:rPr>
          <w:color w:val="000000" w:themeColor="text1"/>
        </w:rPr>
        <w:t xml:space="preserve"> </w:t>
      </w:r>
      <w:r w:rsidR="00704CCC" w:rsidRPr="00A653CC">
        <w:rPr>
          <w:color w:val="000000" w:themeColor="text1"/>
        </w:rPr>
        <w:t>тыс.руб. местный бюджет;</w:t>
      </w:r>
    </w:p>
    <w:p w:rsidR="000C21BE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2022</w:t>
      </w:r>
      <w:r w:rsidR="000C21BE" w:rsidRPr="00A653CC">
        <w:rPr>
          <w:color w:val="000000" w:themeColor="text1"/>
        </w:rPr>
        <w:t xml:space="preserve"> год </w:t>
      </w:r>
      <w:r w:rsidR="00F976B5" w:rsidRPr="00A653CC">
        <w:rPr>
          <w:color w:val="000000" w:themeColor="text1"/>
        </w:rPr>
        <w:t>–</w:t>
      </w:r>
      <w:r w:rsidR="006E1E95" w:rsidRPr="00A653CC">
        <w:rPr>
          <w:color w:val="000000" w:themeColor="text1"/>
        </w:rPr>
        <w:t xml:space="preserve">  </w:t>
      </w:r>
      <w:r w:rsidR="00624751">
        <w:rPr>
          <w:color w:val="000000" w:themeColor="text1"/>
        </w:rPr>
        <w:t>5640</w:t>
      </w:r>
      <w:r w:rsidR="00790F5B">
        <w:rPr>
          <w:color w:val="000000" w:themeColor="text1"/>
        </w:rPr>
        <w:t>,0</w:t>
      </w:r>
      <w:r w:rsidR="006E1E95" w:rsidRPr="00A653CC">
        <w:rPr>
          <w:color w:val="000000" w:themeColor="text1"/>
        </w:rPr>
        <w:t xml:space="preserve"> тыс.</w:t>
      </w:r>
      <w:r w:rsidR="00B9291A" w:rsidRPr="00A653CC">
        <w:rPr>
          <w:color w:val="000000" w:themeColor="text1"/>
        </w:rPr>
        <w:t xml:space="preserve"> </w:t>
      </w:r>
      <w:r w:rsidR="006E1E95" w:rsidRPr="00A653CC">
        <w:rPr>
          <w:color w:val="000000" w:themeColor="text1"/>
        </w:rPr>
        <w:t>руб</w:t>
      </w:r>
      <w:r w:rsidR="00704CCC" w:rsidRPr="00A653CC">
        <w:rPr>
          <w:color w:val="000000" w:themeColor="text1"/>
        </w:rPr>
        <w:t>. местный бюджет.</w:t>
      </w:r>
    </w:p>
    <w:p w:rsidR="00FA6AF6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2023 год – 0 тыс. руб. </w:t>
      </w:r>
      <w:r w:rsidRPr="00A653CC">
        <w:rPr>
          <w:color w:val="000000" w:themeColor="text1"/>
        </w:rPr>
        <w:t>местный бюджет</w:t>
      </w:r>
    </w:p>
    <w:p w:rsidR="00FA6AF6" w:rsidRPr="00A653CC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2024 год. 0 тыс. руб. </w:t>
      </w:r>
      <w:r w:rsidRPr="00A653CC">
        <w:rPr>
          <w:color w:val="000000" w:themeColor="text1"/>
        </w:rPr>
        <w:t>местный бюджет</w:t>
      </w:r>
    </w:p>
    <w:p w:rsidR="00407389" w:rsidRDefault="0069237F" w:rsidP="0069237F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407389" w:rsidRPr="008F69E0">
        <w:rPr>
          <w:color w:val="000000"/>
        </w:rPr>
        <w:t xml:space="preserve"> В целях финансирования отдельных мероприятий, направленных на проф</w:t>
      </w:r>
      <w:r w:rsidR="00407389" w:rsidRPr="008F69E0">
        <w:rPr>
          <w:color w:val="000000"/>
        </w:rPr>
        <w:t>и</w:t>
      </w:r>
      <w:r w:rsidR="00407389" w:rsidRPr="008F69E0">
        <w:rPr>
          <w:color w:val="000000"/>
        </w:rPr>
        <w:t xml:space="preserve">лактику безопасности дорожного движения, планируется привлечение средств из </w:t>
      </w:r>
      <w:r w:rsidR="00760A3D" w:rsidRPr="008F69E0">
        <w:rPr>
          <w:color w:val="000000"/>
        </w:rPr>
        <w:t>внебюджетных источников</w:t>
      </w:r>
      <w:r w:rsidR="00E342E0" w:rsidRPr="008F69E0">
        <w:rPr>
          <w:color w:val="000000"/>
        </w:rPr>
        <w:t>.</w:t>
      </w:r>
    </w:p>
    <w:p w:rsidR="00071065" w:rsidRPr="008F69E0" w:rsidRDefault="00071065" w:rsidP="0062614A">
      <w:pPr>
        <w:ind w:firstLine="709"/>
        <w:jc w:val="both"/>
        <w:rPr>
          <w:color w:val="000000"/>
        </w:rPr>
      </w:pPr>
      <w:r>
        <w:rPr>
          <w:color w:val="000000"/>
        </w:rPr>
        <w:t>При определении затрат на реализацию муниципальной программы учит</w:t>
      </w:r>
      <w:r>
        <w:rPr>
          <w:color w:val="000000"/>
        </w:rPr>
        <w:t>ы</w:t>
      </w:r>
      <w:r>
        <w:rPr>
          <w:color w:val="000000"/>
        </w:rPr>
        <w:t xml:space="preserve">вается не только нормативная потребность, но и </w:t>
      </w:r>
      <w:r w:rsidR="00C36A15">
        <w:rPr>
          <w:color w:val="000000"/>
        </w:rPr>
        <w:t>ресурсные возможности бюджета района.</w:t>
      </w:r>
    </w:p>
    <w:p w:rsidR="000171DC" w:rsidRPr="008F69E0" w:rsidRDefault="000171DC" w:rsidP="0062614A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left="851" w:hanging="1952"/>
        <w:jc w:val="center"/>
        <w:rPr>
          <w:b/>
          <w:bCs/>
          <w:caps/>
          <w:color w:val="000000"/>
        </w:rPr>
      </w:pPr>
      <w:r w:rsidRPr="008F69E0">
        <w:rPr>
          <w:b/>
          <w:bCs/>
          <w:color w:val="000000"/>
        </w:rPr>
        <w:t>Глава V</w:t>
      </w:r>
      <w:r w:rsidRPr="008F69E0">
        <w:rPr>
          <w:b/>
          <w:bCs/>
          <w:color w:val="000000"/>
          <w:lang w:val="en-US"/>
        </w:rPr>
        <w:t>I</w:t>
      </w:r>
      <w:r w:rsidRPr="008F69E0">
        <w:rPr>
          <w:b/>
          <w:bCs/>
          <w:color w:val="000000"/>
        </w:rPr>
        <w:t xml:space="preserve">. </w:t>
      </w:r>
      <w:r w:rsidRPr="008F69E0">
        <w:rPr>
          <w:b/>
          <w:bCs/>
          <w:caps/>
          <w:color w:val="000000"/>
        </w:rPr>
        <w:t>Организация управления и механизм</w:t>
      </w:r>
    </w:p>
    <w:p w:rsidR="00407389" w:rsidRPr="008F69E0" w:rsidRDefault="00407389" w:rsidP="0062614A">
      <w:pPr>
        <w:pStyle w:val="7"/>
        <w:ind w:left="851" w:hanging="700"/>
        <w:jc w:val="center"/>
        <w:rPr>
          <w:caps/>
          <w:smallCaps w:val="0"/>
          <w:color w:val="000000"/>
        </w:rPr>
      </w:pPr>
      <w:r w:rsidRPr="008F69E0">
        <w:rPr>
          <w:caps/>
          <w:smallCaps w:val="0"/>
          <w:color w:val="000000"/>
        </w:rPr>
        <w:t xml:space="preserve">реализации </w:t>
      </w:r>
      <w:r w:rsidR="00AF4875" w:rsidRPr="008F69E0">
        <w:rPr>
          <w:caps/>
          <w:smallCaps w:val="0"/>
          <w:color w:val="000000"/>
        </w:rPr>
        <w:t xml:space="preserve">МУНИЦИПАЛЬНОЙ </w:t>
      </w:r>
      <w:r w:rsidRPr="008F69E0">
        <w:rPr>
          <w:caps/>
          <w:smallCaps w:val="0"/>
          <w:color w:val="000000"/>
        </w:rPr>
        <w:t>программы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407389" w:rsidRPr="008F69E0" w:rsidRDefault="00544A5A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З</w:t>
      </w:r>
      <w:r w:rsidR="00407389" w:rsidRPr="008F69E0">
        <w:rPr>
          <w:color w:val="000000"/>
        </w:rPr>
        <w:t>аказчиком программы является</w:t>
      </w:r>
      <w:r w:rsidR="00B659C4">
        <w:rPr>
          <w:color w:val="000000"/>
        </w:rPr>
        <w:t xml:space="preserve"> </w:t>
      </w:r>
      <w:r w:rsidRPr="008F69E0">
        <w:rPr>
          <w:color w:val="000000"/>
        </w:rPr>
        <w:t xml:space="preserve">Администрация </w:t>
      </w:r>
      <w:r w:rsidR="006F513F" w:rsidRPr="008F69E0">
        <w:rPr>
          <w:color w:val="000000"/>
        </w:rPr>
        <w:t>Варненского</w:t>
      </w:r>
      <w:r w:rsidR="00B659C4">
        <w:rPr>
          <w:color w:val="000000"/>
        </w:rPr>
        <w:t xml:space="preserve"> </w:t>
      </w:r>
      <w:r w:rsidR="006F513F" w:rsidRPr="008F69E0">
        <w:rPr>
          <w:color w:val="000000"/>
        </w:rPr>
        <w:t>муниципальн</w:t>
      </w:r>
      <w:r w:rsidR="006F513F" w:rsidRPr="008F69E0">
        <w:rPr>
          <w:color w:val="000000"/>
        </w:rPr>
        <w:t>о</w:t>
      </w:r>
      <w:r w:rsidR="006F513F" w:rsidRPr="008F69E0">
        <w:rPr>
          <w:color w:val="000000"/>
        </w:rPr>
        <w:t>го района</w:t>
      </w:r>
      <w:r w:rsidR="00407389" w:rsidRPr="008F69E0">
        <w:rPr>
          <w:color w:val="000000"/>
        </w:rPr>
        <w:t>.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>Организацию и координацию работы по реализации программы и ко</w:t>
      </w:r>
      <w:r w:rsidR="00407389" w:rsidRPr="008F69E0">
        <w:rPr>
          <w:color w:val="000000"/>
        </w:rPr>
        <w:t>н</w:t>
      </w:r>
      <w:r w:rsidR="00407389" w:rsidRPr="008F69E0">
        <w:rPr>
          <w:color w:val="000000"/>
        </w:rPr>
        <w:t>троль</w:t>
      </w:r>
      <w:r w:rsidR="00ED7C8D" w:rsidRPr="008F69E0">
        <w:rPr>
          <w:color w:val="000000"/>
        </w:rPr>
        <w:t>,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 xml:space="preserve"> за ходом ее исполнения осуществляет </w:t>
      </w:r>
      <w:r w:rsidR="008E36DA" w:rsidRPr="008F69E0">
        <w:rPr>
          <w:color w:val="000000"/>
        </w:rPr>
        <w:t>Комиссия</w:t>
      </w:r>
      <w:r w:rsidRPr="008F69E0">
        <w:rPr>
          <w:color w:val="000000"/>
        </w:rPr>
        <w:t xml:space="preserve"> по безопасности доро</w:t>
      </w:r>
      <w:r w:rsidRPr="008F69E0">
        <w:rPr>
          <w:color w:val="000000"/>
        </w:rPr>
        <w:t>ж</w:t>
      </w:r>
      <w:r w:rsidRPr="008F69E0">
        <w:rPr>
          <w:color w:val="000000"/>
        </w:rPr>
        <w:t>ного движения</w:t>
      </w:r>
      <w:r w:rsidR="00B659C4">
        <w:rPr>
          <w:color w:val="000000"/>
        </w:rPr>
        <w:t xml:space="preserve"> </w:t>
      </w:r>
      <w:r w:rsidR="008E36DA" w:rsidRPr="008F69E0">
        <w:rPr>
          <w:color w:val="000000"/>
        </w:rPr>
        <w:t>Варненского муниципального района</w:t>
      </w:r>
      <w:r w:rsidR="00407389" w:rsidRPr="008F69E0">
        <w:rPr>
          <w:color w:val="000000"/>
        </w:rPr>
        <w:t>.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lastRenderedPageBreak/>
        <w:t>Руководители правоохранительных органов, других ведомств и учреждений, указанные в графе «</w:t>
      </w:r>
      <w:r w:rsidR="00B704ED" w:rsidRPr="008F69E0">
        <w:rPr>
          <w:color w:val="000000"/>
        </w:rPr>
        <w:t>Ответственный исполнитель</w:t>
      </w:r>
      <w:r w:rsidRPr="008F69E0">
        <w:rPr>
          <w:color w:val="000000"/>
        </w:rPr>
        <w:t>» Программы первыми, являются ответственными за выполнение соответствующих мероприятий, требуют их и</w:t>
      </w:r>
      <w:r w:rsidRPr="008F69E0">
        <w:rPr>
          <w:color w:val="000000"/>
        </w:rPr>
        <w:t>с</w:t>
      </w:r>
      <w:r w:rsidRPr="008F69E0">
        <w:rPr>
          <w:color w:val="000000"/>
        </w:rPr>
        <w:t>полнения у других указанных исполнителей, рационально используют финанс</w:t>
      </w:r>
      <w:r w:rsidRPr="008F69E0">
        <w:rPr>
          <w:color w:val="000000"/>
        </w:rPr>
        <w:t>о</w:t>
      </w:r>
      <w:r w:rsidRPr="008F69E0">
        <w:rPr>
          <w:color w:val="000000"/>
        </w:rPr>
        <w:t>вые средства и ресурсы, выделяемые на реализацию Программы. Соисполнители совместно с ответственными исполнителями, несут ответственность за качестве</w:t>
      </w:r>
      <w:r w:rsidRPr="008F69E0">
        <w:rPr>
          <w:color w:val="000000"/>
        </w:rPr>
        <w:t>н</w:t>
      </w:r>
      <w:r w:rsidRPr="008F69E0">
        <w:rPr>
          <w:color w:val="000000"/>
        </w:rPr>
        <w:t>ное и своевременное выполнение мероприятий, целевое и рациональное испол</w:t>
      </w:r>
      <w:r w:rsidRPr="008F69E0">
        <w:rPr>
          <w:color w:val="000000"/>
        </w:rPr>
        <w:t>ь</w:t>
      </w:r>
      <w:r w:rsidRPr="008F69E0">
        <w:rPr>
          <w:color w:val="000000"/>
        </w:rPr>
        <w:t>зование финансовых средств, выделяемых для выполнения Программы.</w:t>
      </w:r>
    </w:p>
    <w:p w:rsidR="00222A38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 xml:space="preserve"> Правоохранительные и иные органы, указанные в графе 3 таблицы при</w:t>
      </w:r>
      <w:r w:rsidR="00544A5A" w:rsidRPr="008F69E0">
        <w:rPr>
          <w:color w:val="000000"/>
        </w:rPr>
        <w:t>лож</w:t>
      </w:r>
      <w:r w:rsidR="00544A5A" w:rsidRPr="008F69E0">
        <w:rPr>
          <w:color w:val="000000"/>
        </w:rPr>
        <w:t>е</w:t>
      </w:r>
      <w:r w:rsidR="00544A5A" w:rsidRPr="008F69E0">
        <w:rPr>
          <w:color w:val="000000"/>
        </w:rPr>
        <w:t>ния</w:t>
      </w:r>
      <w:r w:rsidR="004272AD">
        <w:rPr>
          <w:color w:val="000000"/>
        </w:rPr>
        <w:t xml:space="preserve"> </w:t>
      </w:r>
      <w:r w:rsidR="009F5898">
        <w:rPr>
          <w:color w:val="000000"/>
        </w:rPr>
        <w:t>1</w:t>
      </w:r>
      <w:r w:rsidRPr="008F69E0">
        <w:rPr>
          <w:color w:val="000000"/>
        </w:rPr>
        <w:t>, являются ответственными за выполнение соответствующих мероприятий, анализируют ход исполнения мероприятий по своим направлениям деятельности</w:t>
      </w:r>
      <w:r w:rsidR="00222A38" w:rsidRPr="008F69E0">
        <w:rPr>
          <w:color w:val="000000"/>
        </w:rPr>
        <w:t>.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Ход и результаты выполнения мероприятий программы рас</w:t>
      </w:r>
      <w:r w:rsidR="00766FEA" w:rsidRPr="008F69E0">
        <w:rPr>
          <w:color w:val="000000"/>
        </w:rPr>
        <w:t>сматриваются</w:t>
      </w:r>
      <w:r w:rsidRPr="008F69E0">
        <w:rPr>
          <w:color w:val="000000"/>
        </w:rPr>
        <w:t xml:space="preserve"> на заседании </w:t>
      </w:r>
      <w:r w:rsidR="00544A5A" w:rsidRPr="008F69E0">
        <w:rPr>
          <w:color w:val="000000"/>
        </w:rPr>
        <w:t>К</w:t>
      </w:r>
      <w:r w:rsidR="00766FEA" w:rsidRPr="008F69E0">
        <w:rPr>
          <w:color w:val="000000"/>
        </w:rPr>
        <w:t>омиссии по безопасности дорожного движения</w:t>
      </w:r>
      <w:r w:rsidRPr="008F69E0">
        <w:rPr>
          <w:color w:val="000000"/>
        </w:rPr>
        <w:t>, по результатам кот</w:t>
      </w:r>
      <w:r w:rsidR="003A3904" w:rsidRPr="008F69E0">
        <w:rPr>
          <w:color w:val="000000"/>
        </w:rPr>
        <w:t>о</w:t>
      </w:r>
      <w:r w:rsidR="003A3904" w:rsidRPr="008F69E0">
        <w:rPr>
          <w:color w:val="000000"/>
        </w:rPr>
        <w:t>рого принимается соответствующи</w:t>
      </w:r>
      <w:r w:rsidRPr="008F69E0">
        <w:rPr>
          <w:color w:val="000000"/>
        </w:rPr>
        <w:t>е</w:t>
      </w:r>
      <w:r w:rsidR="00B659C4">
        <w:rPr>
          <w:color w:val="000000"/>
        </w:rPr>
        <w:t xml:space="preserve"> </w:t>
      </w:r>
      <w:r w:rsidR="00766FEA" w:rsidRPr="008F69E0">
        <w:rPr>
          <w:color w:val="000000"/>
        </w:rPr>
        <w:t>решения</w:t>
      </w:r>
      <w:r w:rsidRPr="008F69E0">
        <w:rPr>
          <w:color w:val="000000"/>
        </w:rPr>
        <w:t>.</w:t>
      </w:r>
    </w:p>
    <w:p w:rsidR="003A3904" w:rsidRPr="008F69E0" w:rsidRDefault="009D0D32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FFFFFF" w:themeColor="background1"/>
        </w:rPr>
      </w:pPr>
      <w:r>
        <w:rPr>
          <w:color w:val="000000"/>
        </w:rPr>
        <w:t xml:space="preserve">УПРАВЛЕНИЕ СТРОИТЕЛЬСТВА И ЖКХ </w:t>
      </w:r>
      <w:r w:rsidR="00704CCC" w:rsidRPr="008F69E0">
        <w:rPr>
          <w:color w:val="000000"/>
        </w:rPr>
        <w:t xml:space="preserve"> как о</w:t>
      </w:r>
      <w:r w:rsidR="003A3904" w:rsidRPr="008F69E0">
        <w:rPr>
          <w:color w:val="000000"/>
        </w:rPr>
        <w:t>тветств</w:t>
      </w:r>
      <w:r w:rsidR="00704CCC" w:rsidRPr="008F69E0">
        <w:rPr>
          <w:color w:val="000000"/>
        </w:rPr>
        <w:t>енный</w:t>
      </w:r>
      <w:r w:rsidR="003A3904" w:rsidRPr="008F69E0">
        <w:rPr>
          <w:color w:val="000000"/>
        </w:rPr>
        <w:t xml:space="preserve"> Исполнитель на основании отчетов соисполнителей ежеквартально подготавливает отчет</w:t>
      </w:r>
      <w:r w:rsidR="00704CCC" w:rsidRPr="008F69E0">
        <w:rPr>
          <w:color w:val="000000"/>
        </w:rPr>
        <w:t xml:space="preserve">  о</w:t>
      </w:r>
      <w:r w:rsidR="006A3314" w:rsidRPr="008F69E0">
        <w:rPr>
          <w:color w:val="000000"/>
        </w:rPr>
        <w:t xml:space="preserve"> хо</w:t>
      </w:r>
      <w:r w:rsidR="00140870">
        <w:rPr>
          <w:color w:val="000000"/>
        </w:rPr>
        <w:t>1</w:t>
      </w:r>
      <w:r w:rsidR="006A3314" w:rsidRPr="008F69E0">
        <w:rPr>
          <w:color w:val="000000"/>
        </w:rPr>
        <w:t>де испо</w:t>
      </w:r>
      <w:r w:rsidR="00AB4948" w:rsidRPr="008F69E0">
        <w:rPr>
          <w:color w:val="000000"/>
        </w:rPr>
        <w:t>л</w:t>
      </w:r>
      <w:r w:rsidR="006A3314" w:rsidRPr="008F69E0">
        <w:rPr>
          <w:color w:val="000000"/>
        </w:rPr>
        <w:t>нения работ</w:t>
      </w:r>
      <w:r w:rsidR="00704CCC" w:rsidRPr="008F69E0">
        <w:rPr>
          <w:color w:val="000000"/>
        </w:rPr>
        <w:t xml:space="preserve"> и предоставляет его в комитет экономики Администр</w:t>
      </w:r>
      <w:r w:rsidR="00704CCC" w:rsidRPr="008F69E0">
        <w:rPr>
          <w:color w:val="000000"/>
        </w:rPr>
        <w:t>а</w:t>
      </w:r>
      <w:r w:rsidR="00704CCC" w:rsidRPr="008F69E0">
        <w:rPr>
          <w:color w:val="000000"/>
        </w:rPr>
        <w:t>ции Варненского муниципального района.</w:t>
      </w:r>
    </w:p>
    <w:p w:rsidR="00B36167" w:rsidRPr="008F69E0" w:rsidRDefault="00B36167" w:rsidP="00C82715">
      <w:pPr>
        <w:widowControl w:val="0"/>
        <w:autoSpaceDE w:val="0"/>
        <w:autoSpaceDN w:val="0"/>
        <w:adjustRightInd w:val="0"/>
        <w:spacing w:line="276" w:lineRule="auto"/>
        <w:ind w:firstLine="485"/>
        <w:jc w:val="both"/>
        <w:rPr>
          <w:color w:val="000000"/>
          <w:sz w:val="16"/>
          <w:szCs w:val="16"/>
        </w:rPr>
      </w:pPr>
    </w:p>
    <w:p w:rsidR="00407389" w:rsidRPr="008F69E0" w:rsidRDefault="00407389" w:rsidP="00DB5EA4">
      <w:pPr>
        <w:widowControl w:val="0"/>
        <w:autoSpaceDE w:val="0"/>
        <w:autoSpaceDN w:val="0"/>
        <w:adjustRightInd w:val="0"/>
        <w:spacing w:line="276" w:lineRule="auto"/>
        <w:ind w:hanging="142"/>
        <w:jc w:val="center"/>
        <w:rPr>
          <w:b/>
          <w:bCs/>
          <w:caps/>
          <w:color w:val="000000"/>
        </w:rPr>
      </w:pPr>
      <w:r w:rsidRPr="008F69E0">
        <w:rPr>
          <w:b/>
          <w:bCs/>
          <w:color w:val="000000"/>
        </w:rPr>
        <w:t xml:space="preserve">Глава VII. </w:t>
      </w:r>
      <w:r w:rsidRPr="008F69E0">
        <w:rPr>
          <w:b/>
          <w:bCs/>
          <w:caps/>
          <w:color w:val="000000"/>
        </w:rPr>
        <w:t>Ожидаемые результаты реализации</w:t>
      </w:r>
    </w:p>
    <w:p w:rsidR="00407389" w:rsidRPr="008F69E0" w:rsidRDefault="00407389" w:rsidP="00DB5EA4">
      <w:pPr>
        <w:pStyle w:val="8"/>
        <w:spacing w:line="276" w:lineRule="auto"/>
        <w:ind w:left="851" w:firstLine="425"/>
        <w:jc w:val="center"/>
        <w:rPr>
          <w:color w:val="000000"/>
        </w:rPr>
      </w:pPr>
      <w:r w:rsidRPr="008F69E0">
        <w:rPr>
          <w:color w:val="000000"/>
        </w:rPr>
        <w:t>программы</w:t>
      </w:r>
      <w:r w:rsidR="00326119" w:rsidRPr="008F69E0">
        <w:rPr>
          <w:color w:val="000000"/>
        </w:rPr>
        <w:t xml:space="preserve"> </w:t>
      </w:r>
      <w:r w:rsidR="00DF7983">
        <w:rPr>
          <w:color w:val="000000"/>
        </w:rPr>
        <w:t>с указанием целевых индикаторов и показателей программы</w:t>
      </w:r>
    </w:p>
    <w:p w:rsidR="00C7396B" w:rsidRDefault="00407389" w:rsidP="00C7396B">
      <w:pPr>
        <w:pStyle w:val="310"/>
        <w:widowControl w:val="0"/>
        <w:suppressLineNumbers/>
        <w:suppressAutoHyphens/>
        <w:spacing w:line="360" w:lineRule="auto"/>
        <w:ind w:firstLine="0"/>
        <w:rPr>
          <w:color w:val="000000"/>
          <w:sz w:val="28"/>
        </w:rPr>
      </w:pPr>
      <w:r w:rsidRPr="008F69E0">
        <w:rPr>
          <w:color w:val="000000"/>
          <w:sz w:val="28"/>
        </w:rPr>
        <w:t>В результате осуществления Программы предполагается достижение</w:t>
      </w:r>
      <w:r w:rsidR="0084489A" w:rsidRPr="0084489A">
        <w:rPr>
          <w:color w:val="000000"/>
          <w:sz w:val="28"/>
        </w:rPr>
        <w:t xml:space="preserve"> </w:t>
      </w:r>
      <w:r w:rsidR="0084489A" w:rsidRPr="008F69E0">
        <w:rPr>
          <w:color w:val="000000"/>
          <w:sz w:val="28"/>
        </w:rPr>
        <w:t>п</w:t>
      </w:r>
      <w:r w:rsidR="0084489A">
        <w:rPr>
          <w:color w:val="000000"/>
          <w:sz w:val="28"/>
        </w:rPr>
        <w:t>оказателей, указанных в таблице 1</w:t>
      </w:r>
    </w:p>
    <w:p w:rsidR="0084489A" w:rsidRPr="00FE41F6" w:rsidRDefault="0084489A" w:rsidP="00C7396B">
      <w:pPr>
        <w:pStyle w:val="310"/>
        <w:widowControl w:val="0"/>
        <w:suppressLineNumbers/>
        <w:suppressAutoHyphens/>
        <w:spacing w:line="360" w:lineRule="auto"/>
        <w:ind w:firstLine="0"/>
        <w:jc w:val="right"/>
        <w:rPr>
          <w:color w:val="000000"/>
          <w:szCs w:val="24"/>
        </w:rPr>
      </w:pPr>
      <w:r w:rsidRPr="00FE41F6">
        <w:rPr>
          <w:color w:val="000000"/>
          <w:szCs w:val="24"/>
        </w:rPr>
        <w:t>Таблица 1</w:t>
      </w:r>
    </w:p>
    <w:tbl>
      <w:tblPr>
        <w:tblpPr w:leftFromText="180" w:rightFromText="180" w:vertAnchor="text" w:horzAnchor="margin" w:tblpXSpec="center" w:tblpY="260"/>
        <w:tblW w:w="10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5339"/>
        <w:gridCol w:w="756"/>
        <w:gridCol w:w="851"/>
        <w:gridCol w:w="978"/>
        <w:gridCol w:w="780"/>
        <w:gridCol w:w="780"/>
        <w:gridCol w:w="817"/>
      </w:tblGrid>
      <w:tr w:rsidR="0084489A" w:rsidRPr="00FE41F6" w:rsidTr="00FA6AF6">
        <w:trPr>
          <w:cantSplit/>
          <w:trHeight w:val="1050"/>
        </w:trPr>
        <w:tc>
          <w:tcPr>
            <w:tcW w:w="392" w:type="dxa"/>
            <w:vMerge w:val="restart"/>
            <w:vAlign w:val="center"/>
          </w:tcPr>
          <w:p w:rsidR="0084489A" w:rsidRPr="00FE41F6" w:rsidRDefault="0084489A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№</w:t>
            </w:r>
          </w:p>
        </w:tc>
        <w:tc>
          <w:tcPr>
            <w:tcW w:w="5339" w:type="dxa"/>
            <w:vMerge w:val="restart"/>
            <w:vAlign w:val="center"/>
          </w:tcPr>
          <w:p w:rsidR="0084489A" w:rsidRPr="00FE41F6" w:rsidRDefault="0084489A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Индикативный показатель</w:t>
            </w:r>
          </w:p>
        </w:tc>
        <w:tc>
          <w:tcPr>
            <w:tcW w:w="756" w:type="dxa"/>
            <w:vMerge w:val="restart"/>
            <w:vAlign w:val="center"/>
          </w:tcPr>
          <w:p w:rsidR="0084489A" w:rsidRPr="00FE41F6" w:rsidRDefault="0084489A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84489A" w:rsidRPr="00FE41F6" w:rsidRDefault="0084489A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right="210" w:firstLine="0"/>
              <w:jc w:val="center"/>
              <w:rPr>
                <w:color w:val="000000"/>
                <w:szCs w:val="24"/>
              </w:rPr>
            </w:pPr>
            <w:proofErr w:type="spellStart"/>
            <w:r w:rsidRPr="00FE41F6">
              <w:rPr>
                <w:color w:val="000000"/>
                <w:szCs w:val="24"/>
              </w:rPr>
              <w:t>Ед.изм</w:t>
            </w:r>
            <w:proofErr w:type="spellEnd"/>
            <w:r w:rsidRPr="00FE41F6">
              <w:rPr>
                <w:color w:val="000000"/>
                <w:szCs w:val="24"/>
              </w:rPr>
              <w:t>.</w:t>
            </w:r>
          </w:p>
        </w:tc>
        <w:tc>
          <w:tcPr>
            <w:tcW w:w="4206" w:type="dxa"/>
            <w:gridSpan w:val="5"/>
            <w:vAlign w:val="center"/>
          </w:tcPr>
          <w:p w:rsidR="0084489A" w:rsidRPr="00FE41F6" w:rsidRDefault="0084489A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Значение показателя</w:t>
            </w:r>
          </w:p>
        </w:tc>
      </w:tr>
      <w:tr w:rsidR="00FA6AF6" w:rsidRPr="00FE41F6" w:rsidTr="00FA6AF6">
        <w:trPr>
          <w:cantSplit/>
          <w:trHeight w:val="195"/>
        </w:trPr>
        <w:tc>
          <w:tcPr>
            <w:tcW w:w="392" w:type="dxa"/>
            <w:vMerge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339" w:type="dxa"/>
            <w:vMerge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756" w:type="dxa"/>
            <w:vMerge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2020</w:t>
            </w:r>
          </w:p>
        </w:tc>
        <w:tc>
          <w:tcPr>
            <w:tcW w:w="978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2021</w:t>
            </w:r>
          </w:p>
        </w:tc>
        <w:tc>
          <w:tcPr>
            <w:tcW w:w="780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780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2023</w:t>
            </w:r>
          </w:p>
        </w:tc>
        <w:tc>
          <w:tcPr>
            <w:tcW w:w="817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</w:t>
            </w:r>
            <w:r>
              <w:rPr>
                <w:color w:val="000000"/>
                <w:szCs w:val="24"/>
              </w:rPr>
              <w:t>4</w:t>
            </w:r>
          </w:p>
        </w:tc>
      </w:tr>
      <w:tr w:rsidR="00FA6AF6" w:rsidRPr="00FE41F6" w:rsidTr="0005390A">
        <w:trPr>
          <w:cantSplit/>
          <w:trHeight w:val="708"/>
        </w:trPr>
        <w:tc>
          <w:tcPr>
            <w:tcW w:w="392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1</w:t>
            </w:r>
          </w:p>
        </w:tc>
        <w:tc>
          <w:tcPr>
            <w:tcW w:w="5339" w:type="dxa"/>
            <w:vAlign w:val="center"/>
          </w:tcPr>
          <w:p w:rsidR="00FA6AF6" w:rsidRPr="00FE41F6" w:rsidRDefault="00FA6AF6" w:rsidP="00FA6A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сокращение количества лиц, погибших в резул</w:t>
            </w:r>
            <w:r w:rsidRPr="00FE41F6">
              <w:rPr>
                <w:sz w:val="24"/>
                <w:szCs w:val="24"/>
              </w:rPr>
              <w:t>ь</w:t>
            </w:r>
            <w:r w:rsidRPr="00FE41F6">
              <w:rPr>
                <w:sz w:val="24"/>
                <w:szCs w:val="24"/>
              </w:rPr>
              <w:t>тате дорожно-транспортных происшествий</w:t>
            </w:r>
          </w:p>
        </w:tc>
        <w:tc>
          <w:tcPr>
            <w:tcW w:w="756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FA6AF6" w:rsidRPr="00FA6AF6" w:rsidRDefault="00FA6AF6" w:rsidP="00FA6AF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A6AF6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A6AF6">
              <w:rPr>
                <w:color w:val="000000"/>
                <w:szCs w:val="24"/>
              </w:rPr>
              <w:t>1-2</w:t>
            </w:r>
          </w:p>
        </w:tc>
        <w:tc>
          <w:tcPr>
            <w:tcW w:w="978" w:type="dxa"/>
          </w:tcPr>
          <w:p w:rsidR="00FA6AF6" w:rsidRPr="00FA6AF6" w:rsidRDefault="00FA6AF6" w:rsidP="00FA6AF6">
            <w:pPr>
              <w:jc w:val="center"/>
              <w:rPr>
                <w:sz w:val="24"/>
                <w:szCs w:val="24"/>
              </w:rPr>
            </w:pPr>
          </w:p>
          <w:p w:rsidR="00FA6AF6" w:rsidRPr="00FA6AF6" w:rsidRDefault="00FA6AF6" w:rsidP="00FA6AF6">
            <w:pPr>
              <w:jc w:val="center"/>
              <w:rPr>
                <w:sz w:val="24"/>
                <w:szCs w:val="24"/>
              </w:rPr>
            </w:pPr>
            <w:r w:rsidRPr="00FA6AF6">
              <w:rPr>
                <w:sz w:val="24"/>
                <w:szCs w:val="24"/>
              </w:rPr>
              <w:t>1-2</w:t>
            </w:r>
          </w:p>
        </w:tc>
        <w:tc>
          <w:tcPr>
            <w:tcW w:w="780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A6AF6">
              <w:rPr>
                <w:color w:val="000000"/>
                <w:szCs w:val="24"/>
              </w:rPr>
              <w:t>1-2</w:t>
            </w:r>
          </w:p>
        </w:tc>
        <w:tc>
          <w:tcPr>
            <w:tcW w:w="780" w:type="dxa"/>
          </w:tcPr>
          <w:p w:rsidR="00140870" w:rsidRDefault="00140870" w:rsidP="00140870">
            <w:pPr>
              <w:jc w:val="center"/>
              <w:rPr>
                <w:sz w:val="24"/>
                <w:szCs w:val="24"/>
              </w:rPr>
            </w:pPr>
          </w:p>
          <w:p w:rsidR="00FA6AF6" w:rsidRPr="00FA6AF6" w:rsidRDefault="00140870" w:rsidP="00140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  <w:vAlign w:val="center"/>
          </w:tcPr>
          <w:p w:rsidR="00140870" w:rsidRPr="00FA6AF6" w:rsidRDefault="00140870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</w:tr>
      <w:tr w:rsidR="00FA6AF6" w:rsidRPr="00FE41F6" w:rsidTr="0005390A">
        <w:trPr>
          <w:cantSplit/>
        </w:trPr>
        <w:tc>
          <w:tcPr>
            <w:tcW w:w="392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</w:t>
            </w:r>
          </w:p>
        </w:tc>
        <w:tc>
          <w:tcPr>
            <w:tcW w:w="5339" w:type="dxa"/>
            <w:vAlign w:val="center"/>
          </w:tcPr>
          <w:p w:rsidR="00FA6AF6" w:rsidRPr="00FE41F6" w:rsidRDefault="00FA6AF6" w:rsidP="00FA6A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сокращение количества дорожно-транспортных происшествий с пострадавшими</w:t>
            </w:r>
          </w:p>
        </w:tc>
        <w:tc>
          <w:tcPr>
            <w:tcW w:w="756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</w:p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A6AF6">
              <w:rPr>
                <w:szCs w:val="24"/>
              </w:rPr>
              <w:t>шт.</w:t>
            </w:r>
          </w:p>
        </w:tc>
        <w:tc>
          <w:tcPr>
            <w:tcW w:w="851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A6AF6">
              <w:rPr>
                <w:szCs w:val="24"/>
              </w:rPr>
              <w:t>2-3</w:t>
            </w:r>
          </w:p>
        </w:tc>
        <w:tc>
          <w:tcPr>
            <w:tcW w:w="978" w:type="dxa"/>
          </w:tcPr>
          <w:p w:rsidR="00FA6AF6" w:rsidRDefault="00FA6AF6" w:rsidP="00FA6AF6">
            <w:pPr>
              <w:rPr>
                <w:sz w:val="24"/>
                <w:szCs w:val="24"/>
              </w:rPr>
            </w:pPr>
          </w:p>
          <w:p w:rsidR="00FA6AF6" w:rsidRPr="00FA6AF6" w:rsidRDefault="00FA6AF6" w:rsidP="00FA6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FA6AF6">
              <w:rPr>
                <w:sz w:val="24"/>
                <w:szCs w:val="24"/>
              </w:rPr>
              <w:t>2-3</w:t>
            </w:r>
          </w:p>
        </w:tc>
        <w:tc>
          <w:tcPr>
            <w:tcW w:w="780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A6AF6">
              <w:rPr>
                <w:szCs w:val="24"/>
              </w:rPr>
              <w:t>2-3</w:t>
            </w:r>
          </w:p>
        </w:tc>
        <w:tc>
          <w:tcPr>
            <w:tcW w:w="780" w:type="dxa"/>
          </w:tcPr>
          <w:p w:rsidR="00FA6AF6" w:rsidRPr="00FA6AF6" w:rsidRDefault="00140870" w:rsidP="00140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  <w:vAlign w:val="center"/>
          </w:tcPr>
          <w:p w:rsidR="00FA6AF6" w:rsidRPr="00FA6AF6" w:rsidRDefault="00140870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FA6AF6" w:rsidRPr="00FE41F6" w:rsidTr="0005390A">
        <w:trPr>
          <w:cantSplit/>
          <w:trHeight w:val="1141"/>
        </w:trPr>
        <w:tc>
          <w:tcPr>
            <w:tcW w:w="392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</w:t>
            </w:r>
          </w:p>
        </w:tc>
        <w:tc>
          <w:tcPr>
            <w:tcW w:w="5339" w:type="dxa"/>
            <w:vAlign w:val="center"/>
          </w:tcPr>
          <w:p w:rsidR="00FA6AF6" w:rsidRPr="00FE41F6" w:rsidRDefault="00FA6AF6" w:rsidP="00FA6A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снижение транспортного риска (количества п</w:t>
            </w:r>
            <w:r w:rsidRPr="00FE41F6">
              <w:rPr>
                <w:sz w:val="24"/>
                <w:szCs w:val="24"/>
              </w:rPr>
              <w:t>о</w:t>
            </w:r>
            <w:r w:rsidRPr="00FE41F6">
              <w:rPr>
                <w:sz w:val="24"/>
                <w:szCs w:val="24"/>
              </w:rPr>
              <w:t>гибших в результате дорожно-транспортных происшествий на 10 тыс. транспортных средств)</w:t>
            </w:r>
          </w:p>
        </w:tc>
        <w:tc>
          <w:tcPr>
            <w:tcW w:w="756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FA6AF6" w:rsidRPr="00FA6AF6" w:rsidRDefault="00FA6AF6" w:rsidP="00FA6AF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A6AF6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A6AF6">
              <w:rPr>
                <w:color w:val="000000"/>
                <w:szCs w:val="24"/>
              </w:rPr>
              <w:t>3-4</w:t>
            </w:r>
          </w:p>
        </w:tc>
        <w:tc>
          <w:tcPr>
            <w:tcW w:w="978" w:type="dxa"/>
          </w:tcPr>
          <w:p w:rsidR="00FA6AF6" w:rsidRDefault="00FA6AF6" w:rsidP="00FA6AF6">
            <w:pPr>
              <w:rPr>
                <w:sz w:val="24"/>
                <w:szCs w:val="24"/>
              </w:rPr>
            </w:pPr>
          </w:p>
          <w:p w:rsidR="00FA6AF6" w:rsidRPr="00FA6AF6" w:rsidRDefault="00FA6AF6" w:rsidP="00FA6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FA6AF6">
              <w:rPr>
                <w:sz w:val="24"/>
                <w:szCs w:val="24"/>
              </w:rPr>
              <w:t>3-4</w:t>
            </w:r>
          </w:p>
        </w:tc>
        <w:tc>
          <w:tcPr>
            <w:tcW w:w="780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A6AF6">
              <w:rPr>
                <w:color w:val="000000"/>
                <w:szCs w:val="24"/>
              </w:rPr>
              <w:t>3-4</w:t>
            </w:r>
          </w:p>
        </w:tc>
        <w:tc>
          <w:tcPr>
            <w:tcW w:w="780" w:type="dxa"/>
          </w:tcPr>
          <w:p w:rsidR="00FA6AF6" w:rsidRDefault="00FA6AF6" w:rsidP="00140870">
            <w:pPr>
              <w:jc w:val="center"/>
              <w:rPr>
                <w:sz w:val="24"/>
                <w:szCs w:val="24"/>
              </w:rPr>
            </w:pPr>
          </w:p>
          <w:p w:rsidR="00FA6AF6" w:rsidRPr="00FA6AF6" w:rsidRDefault="00140870" w:rsidP="00140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  <w:vAlign w:val="center"/>
          </w:tcPr>
          <w:p w:rsidR="00FA6AF6" w:rsidRPr="00FA6AF6" w:rsidRDefault="00140870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</w:tr>
      <w:tr w:rsidR="00FA6AF6" w:rsidRPr="00FE41F6" w:rsidTr="0005390A">
        <w:trPr>
          <w:cantSplit/>
        </w:trPr>
        <w:tc>
          <w:tcPr>
            <w:tcW w:w="392" w:type="dxa"/>
            <w:vAlign w:val="center"/>
          </w:tcPr>
          <w:p w:rsidR="00FA6AF6" w:rsidRPr="00FE41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4</w:t>
            </w:r>
          </w:p>
        </w:tc>
        <w:tc>
          <w:tcPr>
            <w:tcW w:w="5339" w:type="dxa"/>
            <w:vAlign w:val="center"/>
          </w:tcPr>
          <w:p w:rsidR="00FA6AF6" w:rsidRPr="00FE41F6" w:rsidRDefault="00FA6AF6" w:rsidP="00FA6AF6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сокращение количества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756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FA6AF6" w:rsidRPr="00FA6AF6" w:rsidRDefault="00FA6AF6" w:rsidP="00FA6AF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A6AF6">
              <w:rPr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A6AF6">
              <w:rPr>
                <w:color w:val="000000"/>
                <w:szCs w:val="24"/>
              </w:rPr>
              <w:t>3-4</w:t>
            </w:r>
          </w:p>
        </w:tc>
        <w:tc>
          <w:tcPr>
            <w:tcW w:w="978" w:type="dxa"/>
          </w:tcPr>
          <w:p w:rsidR="00FA6AF6" w:rsidRDefault="00FA6AF6" w:rsidP="00FA6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FA6AF6" w:rsidRPr="00FA6AF6" w:rsidRDefault="00FA6AF6" w:rsidP="00FA6A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FA6AF6">
              <w:rPr>
                <w:sz w:val="24"/>
                <w:szCs w:val="24"/>
              </w:rPr>
              <w:t>3-4</w:t>
            </w:r>
          </w:p>
        </w:tc>
        <w:tc>
          <w:tcPr>
            <w:tcW w:w="780" w:type="dxa"/>
            <w:vAlign w:val="center"/>
          </w:tcPr>
          <w:p w:rsidR="00FA6AF6" w:rsidRPr="00FA6AF6" w:rsidRDefault="00FA6AF6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A6AF6">
              <w:rPr>
                <w:color w:val="000000"/>
                <w:szCs w:val="24"/>
              </w:rPr>
              <w:t>3-4</w:t>
            </w:r>
          </w:p>
        </w:tc>
        <w:tc>
          <w:tcPr>
            <w:tcW w:w="780" w:type="dxa"/>
          </w:tcPr>
          <w:p w:rsidR="00FA6AF6" w:rsidRDefault="00FA6AF6" w:rsidP="00140870">
            <w:pPr>
              <w:jc w:val="center"/>
              <w:rPr>
                <w:sz w:val="24"/>
                <w:szCs w:val="24"/>
              </w:rPr>
            </w:pPr>
          </w:p>
          <w:p w:rsidR="00FA6AF6" w:rsidRPr="00FA6AF6" w:rsidRDefault="00140870" w:rsidP="00140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  <w:vAlign w:val="center"/>
          </w:tcPr>
          <w:p w:rsidR="00FA6AF6" w:rsidRPr="00FA6AF6" w:rsidRDefault="00140870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</w:tr>
    </w:tbl>
    <w:p w:rsidR="00963B6C" w:rsidRDefault="00963B6C" w:rsidP="00C7396B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:rsidR="00025BEA" w:rsidRDefault="00025BEA" w:rsidP="00025BEA">
      <w:pPr>
        <w:widowControl w:val="0"/>
        <w:autoSpaceDE w:val="0"/>
        <w:autoSpaceDN w:val="0"/>
        <w:adjustRightInd w:val="0"/>
        <w:ind w:left="-426" w:hanging="426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proofErr w:type="gramStart"/>
      <w:r w:rsidR="001A370D" w:rsidRPr="008F69E0">
        <w:rPr>
          <w:bCs/>
          <w:color w:val="000000"/>
        </w:rPr>
        <w:t>Предполагается сни</w:t>
      </w:r>
      <w:r w:rsidR="00D60B25" w:rsidRPr="008F69E0">
        <w:rPr>
          <w:bCs/>
          <w:color w:val="000000"/>
        </w:rPr>
        <w:t xml:space="preserve">жение количества погибших </w:t>
      </w:r>
      <w:r w:rsidR="00861FB6" w:rsidRPr="008F69E0">
        <w:rPr>
          <w:bCs/>
          <w:color w:val="000000"/>
        </w:rPr>
        <w:t xml:space="preserve">в </w:t>
      </w:r>
      <w:r w:rsidR="00D673E7">
        <w:rPr>
          <w:bCs/>
          <w:color w:val="000000"/>
        </w:rPr>
        <w:t>2021-202</w:t>
      </w:r>
      <w:r w:rsidR="001A370D" w:rsidRPr="008F69E0">
        <w:rPr>
          <w:bCs/>
          <w:color w:val="000000"/>
        </w:rPr>
        <w:t xml:space="preserve"> год</w:t>
      </w:r>
      <w:r w:rsidR="00A921E9" w:rsidRPr="008F69E0">
        <w:rPr>
          <w:bCs/>
          <w:color w:val="000000"/>
        </w:rPr>
        <w:t>ах</w:t>
      </w:r>
      <w:r w:rsidR="001A370D" w:rsidRPr="008F69E0">
        <w:rPr>
          <w:bCs/>
          <w:color w:val="000000"/>
        </w:rPr>
        <w:t xml:space="preserve"> – на </w:t>
      </w:r>
      <w:r w:rsidR="000171DC" w:rsidRPr="008F69E0">
        <w:rPr>
          <w:bCs/>
          <w:color w:val="000000"/>
        </w:rPr>
        <w:t>1 – 2</w:t>
      </w:r>
      <w:r w:rsidR="001A370D" w:rsidRPr="008F69E0">
        <w:rPr>
          <w:bCs/>
          <w:color w:val="000000"/>
        </w:rPr>
        <w:t xml:space="preserve"> человека</w:t>
      </w:r>
      <w:r w:rsidR="00A921E9" w:rsidRPr="008F69E0">
        <w:rPr>
          <w:bCs/>
          <w:color w:val="000000"/>
        </w:rPr>
        <w:t xml:space="preserve"> ежегодно</w:t>
      </w:r>
      <w:r w:rsidR="001A370D" w:rsidRPr="008F69E0">
        <w:rPr>
          <w:bCs/>
          <w:color w:val="000000"/>
        </w:rPr>
        <w:t>,</w:t>
      </w:r>
      <w:r w:rsidR="002D6FB4" w:rsidRPr="008F69E0">
        <w:rPr>
          <w:bCs/>
          <w:color w:val="000000"/>
        </w:rPr>
        <w:t xml:space="preserve"> </w:t>
      </w:r>
      <w:r w:rsidR="001A370D" w:rsidRPr="008F69E0">
        <w:rPr>
          <w:bCs/>
          <w:color w:val="000000"/>
        </w:rPr>
        <w:t>с</w:t>
      </w:r>
      <w:r w:rsidR="00387FC0">
        <w:rPr>
          <w:bCs/>
          <w:color w:val="000000"/>
        </w:rPr>
        <w:t>окращение</w:t>
      </w:r>
      <w:r w:rsidR="001A370D" w:rsidRPr="008F69E0">
        <w:rPr>
          <w:bCs/>
          <w:color w:val="000000"/>
        </w:rPr>
        <w:t xml:space="preserve"> </w:t>
      </w:r>
      <w:r w:rsidR="00387FC0" w:rsidRPr="008F69E0">
        <w:rPr>
          <w:bCs/>
          <w:color w:val="000000"/>
        </w:rPr>
        <w:t>количества</w:t>
      </w:r>
      <w:r w:rsidR="001A370D" w:rsidRPr="008F69E0">
        <w:rPr>
          <w:bCs/>
          <w:color w:val="000000"/>
        </w:rPr>
        <w:t xml:space="preserve"> дорожно-транспортных происшествий</w:t>
      </w:r>
      <w:r w:rsidR="00A66C3B">
        <w:rPr>
          <w:bCs/>
          <w:color w:val="000000"/>
        </w:rPr>
        <w:t xml:space="preserve"> с пострадавшими  на  2</w:t>
      </w:r>
      <w:r w:rsidR="006517A4" w:rsidRPr="008F69E0">
        <w:rPr>
          <w:bCs/>
          <w:color w:val="000000"/>
        </w:rPr>
        <w:t>-</w:t>
      </w:r>
      <w:r w:rsidR="00A66C3B">
        <w:rPr>
          <w:bCs/>
          <w:color w:val="000000"/>
        </w:rPr>
        <w:t xml:space="preserve">3 </w:t>
      </w:r>
      <w:r w:rsidR="00A921E9" w:rsidRPr="008F69E0">
        <w:rPr>
          <w:bCs/>
          <w:color w:val="000000"/>
        </w:rPr>
        <w:t>ежегодно</w:t>
      </w:r>
      <w:r w:rsidR="00A66C3B">
        <w:rPr>
          <w:bCs/>
          <w:color w:val="000000"/>
        </w:rPr>
        <w:t>;</w:t>
      </w:r>
      <w:r w:rsidR="001B02AF">
        <w:rPr>
          <w:bCs/>
          <w:color w:val="000000"/>
        </w:rPr>
        <w:t xml:space="preserve"> </w:t>
      </w:r>
      <w:r w:rsidR="005A27E7">
        <w:rPr>
          <w:bCs/>
          <w:color w:val="000000"/>
        </w:rPr>
        <w:t>снижение транспортного риска</w:t>
      </w:r>
      <w:r w:rsidR="001B02AF">
        <w:rPr>
          <w:bCs/>
          <w:color w:val="000000"/>
        </w:rPr>
        <w:t xml:space="preserve"> (</w:t>
      </w:r>
      <w:r w:rsidR="001B02AF" w:rsidRPr="001B02AF">
        <w:t>количества п</w:t>
      </w:r>
      <w:r w:rsidR="001B02AF" w:rsidRPr="001B02AF">
        <w:t>о</w:t>
      </w:r>
      <w:r w:rsidR="001B02AF" w:rsidRPr="001B02AF">
        <w:t>гибших в результате дорожно-транспортных происшествий на 10 тыс. транспортных средств)</w:t>
      </w:r>
      <w:r w:rsidR="005A27E7">
        <w:rPr>
          <w:bCs/>
          <w:color w:val="000000"/>
        </w:rPr>
        <w:t xml:space="preserve"> на 3-4 человека</w:t>
      </w:r>
      <w:r w:rsidR="001B02AF">
        <w:rPr>
          <w:bCs/>
          <w:color w:val="000000"/>
        </w:rPr>
        <w:t xml:space="preserve"> ежегодно; </w:t>
      </w:r>
      <w:r w:rsidR="001B02AF" w:rsidRPr="001B02AF">
        <w:t>сокращение количества детей, пострадавших в результате дорожно-транспортных происшествий по собственной неосторожности</w:t>
      </w:r>
      <w:r w:rsidR="001B02AF">
        <w:t xml:space="preserve"> на 3-4 человека ежегодно.</w:t>
      </w:r>
      <w:proofErr w:type="gramEnd"/>
    </w:p>
    <w:p w:rsidR="00B659C4" w:rsidRPr="000A0E1F" w:rsidRDefault="00025BEA" w:rsidP="00025BEA">
      <w:pPr>
        <w:widowControl w:val="0"/>
        <w:autoSpaceDE w:val="0"/>
        <w:autoSpaceDN w:val="0"/>
        <w:adjustRightInd w:val="0"/>
        <w:ind w:left="-426" w:hanging="426"/>
        <w:rPr>
          <w:bCs/>
          <w:color w:val="000000"/>
        </w:rPr>
      </w:pPr>
      <w:r>
        <w:rPr>
          <w:bCs/>
          <w:color w:val="000000"/>
        </w:rPr>
        <w:t xml:space="preserve">               </w:t>
      </w:r>
      <w:r w:rsidR="000A0E1F" w:rsidRPr="000A0E1F">
        <w:rPr>
          <w:bCs/>
          <w:color w:val="000000"/>
        </w:rPr>
        <w:t>Основные риски</w:t>
      </w:r>
      <w:r>
        <w:rPr>
          <w:bCs/>
          <w:color w:val="000000"/>
        </w:rPr>
        <w:t xml:space="preserve"> муниципальной программы</w:t>
      </w:r>
      <w:r w:rsidR="000A0E1F">
        <w:rPr>
          <w:bCs/>
          <w:color w:val="000000"/>
        </w:rPr>
        <w:t>, связанные с программно-целевым мето</w:t>
      </w:r>
      <w:r>
        <w:rPr>
          <w:bCs/>
          <w:color w:val="000000"/>
        </w:rPr>
        <w:t xml:space="preserve">дом </w:t>
      </w:r>
      <w:r w:rsidR="000A0E1F">
        <w:rPr>
          <w:bCs/>
          <w:color w:val="000000"/>
        </w:rPr>
        <w:t>решения проблемы, обусловлены</w:t>
      </w:r>
      <w:r w:rsidR="008B7A16">
        <w:rPr>
          <w:bCs/>
          <w:color w:val="000000"/>
        </w:rPr>
        <w:t xml:space="preserve"> возможностью неполного ее финансир</w:t>
      </w:r>
      <w:r w:rsidR="008B7A16">
        <w:rPr>
          <w:bCs/>
          <w:color w:val="000000"/>
        </w:rPr>
        <w:t>о</w:t>
      </w:r>
      <w:r w:rsidR="008B7A16">
        <w:rPr>
          <w:bCs/>
          <w:color w:val="000000"/>
        </w:rPr>
        <w:t xml:space="preserve">вания из-за </w:t>
      </w:r>
      <w:proofErr w:type="spellStart"/>
      <w:r w:rsidR="008B7A16">
        <w:rPr>
          <w:bCs/>
          <w:color w:val="000000"/>
        </w:rPr>
        <w:t>ухудшениния</w:t>
      </w:r>
      <w:proofErr w:type="spellEnd"/>
      <w:r w:rsidR="008B7A16">
        <w:rPr>
          <w:bCs/>
          <w:color w:val="000000"/>
        </w:rPr>
        <w:t xml:space="preserve"> экономической ситуации как в стране в целом, так и в отдельных субъектах Российской федерации, участвующих в реализации Программы субъектов Российской федерации, не принимавших участие в ее реализации.</w:t>
      </w:r>
    </w:p>
    <w:p w:rsidR="00CD1C01" w:rsidRDefault="00CD1C01" w:rsidP="00C7396B">
      <w:pPr>
        <w:widowControl w:val="0"/>
        <w:autoSpaceDE w:val="0"/>
        <w:autoSpaceDN w:val="0"/>
        <w:adjustRightInd w:val="0"/>
        <w:ind w:firstLine="485"/>
        <w:rPr>
          <w:b/>
          <w:bCs/>
          <w:color w:val="000000"/>
        </w:rPr>
      </w:pPr>
    </w:p>
    <w:p w:rsidR="00EC2722" w:rsidRDefault="007227ED" w:rsidP="00EC2722">
      <w:pPr>
        <w:widowControl w:val="0"/>
        <w:autoSpaceDE w:val="0"/>
        <w:autoSpaceDN w:val="0"/>
        <w:adjustRightInd w:val="0"/>
        <w:ind w:left="-851" w:hanging="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  <w:r w:rsidR="007C4D55" w:rsidRPr="008F69E0">
        <w:rPr>
          <w:b/>
          <w:bCs/>
          <w:color w:val="000000"/>
        </w:rPr>
        <w:t>Глава VII</w:t>
      </w:r>
      <w:r w:rsidR="007C4D55">
        <w:rPr>
          <w:b/>
          <w:bCs/>
          <w:color w:val="000000"/>
          <w:lang w:val="en-US"/>
        </w:rPr>
        <w:t>I</w:t>
      </w:r>
      <w:r w:rsidR="00B77541" w:rsidRPr="008F69E0">
        <w:rPr>
          <w:b/>
          <w:bCs/>
          <w:color w:val="000000"/>
        </w:rPr>
        <w:t xml:space="preserve"> «Финансово экономическое обоснование муниципальной программы»</w:t>
      </w:r>
    </w:p>
    <w:p w:rsidR="00CA4F18" w:rsidRDefault="00EC2722" w:rsidP="00D10BAE">
      <w:pPr>
        <w:widowControl w:val="0"/>
        <w:autoSpaceDE w:val="0"/>
        <w:autoSpaceDN w:val="0"/>
        <w:adjustRightInd w:val="0"/>
        <w:ind w:left="-851" w:hanging="142"/>
        <w:jc w:val="center"/>
        <w:rPr>
          <w:bCs/>
        </w:rPr>
      </w:pPr>
      <w:r>
        <w:rPr>
          <w:bCs/>
          <w:color w:val="000000"/>
        </w:rPr>
        <w:t>Приложение</w:t>
      </w:r>
      <w:r w:rsidR="006A3314" w:rsidRPr="008F69E0">
        <w:rPr>
          <w:bCs/>
          <w:color w:val="000000"/>
        </w:rPr>
        <w:t xml:space="preserve"> 1.</w:t>
      </w:r>
      <w:r w:rsidR="00704CCC" w:rsidRPr="008F69E0">
        <w:rPr>
          <w:bCs/>
        </w:rPr>
        <w:t>«Перечень мероприятий муниципальной  программы».</w:t>
      </w:r>
    </w:p>
    <w:p w:rsidR="006D47C3" w:rsidRDefault="00D10BAE" w:rsidP="00D10BAE">
      <w:pPr>
        <w:widowControl w:val="0"/>
        <w:autoSpaceDE w:val="0"/>
        <w:autoSpaceDN w:val="0"/>
        <w:adjustRightInd w:val="0"/>
        <w:ind w:hanging="567"/>
        <w:rPr>
          <w:bCs/>
        </w:rPr>
      </w:pPr>
      <w:r>
        <w:rPr>
          <w:bCs/>
        </w:rPr>
        <w:t xml:space="preserve">         </w:t>
      </w:r>
      <w:r w:rsidR="006D47C3">
        <w:rPr>
          <w:bCs/>
        </w:rPr>
        <w:t>Приложение</w:t>
      </w:r>
      <w:r w:rsidR="00C401F3">
        <w:rPr>
          <w:bCs/>
        </w:rPr>
        <w:t xml:space="preserve"> 1</w:t>
      </w:r>
      <w:r w:rsidR="006D47C3">
        <w:rPr>
          <w:bCs/>
        </w:rPr>
        <w:t xml:space="preserve">: </w:t>
      </w:r>
      <w:r w:rsidR="001659FE">
        <w:rPr>
          <w:bCs/>
        </w:rPr>
        <w:t>1</w:t>
      </w:r>
      <w:r w:rsidR="006D47C3">
        <w:rPr>
          <w:bCs/>
        </w:rPr>
        <w:t>стр в 1 экз.</w:t>
      </w:r>
    </w:p>
    <w:p w:rsidR="001659FE" w:rsidRDefault="00D10BAE" w:rsidP="00D10BAE">
      <w:pPr>
        <w:widowControl w:val="0"/>
        <w:autoSpaceDE w:val="0"/>
        <w:autoSpaceDN w:val="0"/>
        <w:adjustRightInd w:val="0"/>
        <w:ind w:hanging="567"/>
        <w:rPr>
          <w:bCs/>
        </w:rPr>
      </w:pPr>
      <w:r>
        <w:rPr>
          <w:bCs/>
        </w:rPr>
        <w:t xml:space="preserve">         П</w:t>
      </w:r>
      <w:r w:rsidR="00A47C0D">
        <w:rPr>
          <w:bCs/>
        </w:rPr>
        <w:t xml:space="preserve">риложение 2: </w:t>
      </w:r>
      <w:r w:rsidR="001659FE">
        <w:rPr>
          <w:bCs/>
        </w:rPr>
        <w:t>4стр в 1 экз.</w:t>
      </w:r>
    </w:p>
    <w:p w:rsidR="004B37A3" w:rsidRDefault="004B37A3" w:rsidP="00D10BAE">
      <w:pPr>
        <w:widowControl w:val="0"/>
        <w:autoSpaceDE w:val="0"/>
        <w:autoSpaceDN w:val="0"/>
        <w:adjustRightInd w:val="0"/>
        <w:ind w:hanging="567"/>
        <w:rPr>
          <w:sz w:val="24"/>
          <w:szCs w:val="24"/>
        </w:rPr>
      </w:pPr>
    </w:p>
    <w:p w:rsidR="00C10F02" w:rsidRDefault="00C10F02" w:rsidP="001659FE">
      <w:pPr>
        <w:widowControl w:val="0"/>
        <w:autoSpaceDE w:val="0"/>
        <w:autoSpaceDN w:val="0"/>
        <w:adjustRightInd w:val="0"/>
        <w:ind w:firstLine="485"/>
        <w:jc w:val="both"/>
        <w:rPr>
          <w:sz w:val="24"/>
          <w:szCs w:val="24"/>
        </w:rPr>
      </w:pPr>
    </w:p>
    <w:p w:rsidR="00C10F02" w:rsidRDefault="00C10F02" w:rsidP="001659FE">
      <w:pPr>
        <w:widowControl w:val="0"/>
        <w:autoSpaceDE w:val="0"/>
        <w:autoSpaceDN w:val="0"/>
        <w:adjustRightInd w:val="0"/>
        <w:ind w:firstLine="485"/>
        <w:jc w:val="both"/>
        <w:rPr>
          <w:sz w:val="24"/>
          <w:szCs w:val="24"/>
        </w:rPr>
      </w:pPr>
    </w:p>
    <w:p w:rsidR="00C10F02" w:rsidRDefault="007227ED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</w:t>
      </w:r>
      <w:r w:rsidR="007C4D55" w:rsidRPr="008F69E0">
        <w:rPr>
          <w:b/>
          <w:bCs/>
          <w:color w:val="000000"/>
        </w:rPr>
        <w:t xml:space="preserve">Глава </w:t>
      </w:r>
      <w:r w:rsidR="007C4D55">
        <w:rPr>
          <w:b/>
          <w:bCs/>
          <w:color w:val="000000"/>
          <w:lang w:val="en-US"/>
        </w:rPr>
        <w:t>IX</w:t>
      </w:r>
      <w:r w:rsidR="007225B1">
        <w:rPr>
          <w:b/>
          <w:bCs/>
          <w:color w:val="000000"/>
        </w:rPr>
        <w:t xml:space="preserve">« Методики оценки эффективности муниципальной программы </w:t>
      </w:r>
    </w:p>
    <w:p w:rsidR="00B370A9" w:rsidRDefault="00B370A9" w:rsidP="00B370A9">
      <w:pPr>
        <w:ind w:firstLine="708"/>
        <w:contextualSpacing/>
      </w:pPr>
    </w:p>
    <w:p w:rsidR="00B370A9" w:rsidRDefault="00B370A9" w:rsidP="00B370A9">
      <w:pPr>
        <w:ind w:firstLine="708"/>
        <w:contextualSpacing/>
      </w:pPr>
      <w:r>
        <w:t>Оценка эффективности реализации мероприятий муниципальной Програ</w:t>
      </w:r>
      <w:r>
        <w:t>м</w:t>
      </w:r>
      <w:r>
        <w:t>мы осуществляется с учетом достижения установленных Программой индикати</w:t>
      </w:r>
      <w:r>
        <w:t>в</w:t>
      </w:r>
      <w:r>
        <w:t>ных показателей, а также эффективности использования бюджетных средств,</w:t>
      </w:r>
      <w:r w:rsidR="00697549">
        <w:t xml:space="preserve"> </w:t>
      </w:r>
      <w:r>
        <w:t>направленных на реализацию поставленных в Программе цели и задачи.</w:t>
      </w:r>
    </w:p>
    <w:p w:rsidR="00B370A9" w:rsidRDefault="00B370A9" w:rsidP="00B370A9">
      <w:pPr>
        <w:ind w:firstLine="708"/>
        <w:contextualSpacing/>
      </w:pPr>
    </w:p>
    <w:p w:rsidR="00B370A9" w:rsidRPr="004708E1" w:rsidRDefault="00B370A9" w:rsidP="00B370A9">
      <w:pPr>
        <w:contextualSpacing/>
        <w:jc w:val="both"/>
      </w:pPr>
      <w:r w:rsidRPr="004708E1">
        <w:t xml:space="preserve">Оценка  эффективности   достижения </w:t>
      </w:r>
      <w:proofErr w:type="gramStart"/>
      <w:r w:rsidRPr="004708E1">
        <w:t>плановых</w:t>
      </w:r>
      <w:proofErr w:type="gramEnd"/>
      <w:r w:rsidRPr="004708E1">
        <w:t xml:space="preserve">    </w:t>
      </w:r>
      <w:r>
        <w:t>=</w:t>
      </w:r>
      <w:r w:rsidRPr="004708E1">
        <w:t xml:space="preserve">   </w:t>
      </w:r>
      <w:r w:rsidRPr="004708E1">
        <w:rPr>
          <w:u w:val="single"/>
        </w:rPr>
        <w:t>Фактические индикативные показатели</w:t>
      </w:r>
    </w:p>
    <w:p w:rsidR="00B370A9" w:rsidRPr="004708E1" w:rsidRDefault="00B370A9" w:rsidP="00B370A9">
      <w:pPr>
        <w:contextualSpacing/>
        <w:jc w:val="both"/>
      </w:pPr>
      <w:r w:rsidRPr="004708E1">
        <w:t xml:space="preserve">  использования               индикативных               </w:t>
      </w:r>
      <w:r>
        <w:t xml:space="preserve">      </w:t>
      </w:r>
      <w:r w:rsidRPr="004708E1">
        <w:t xml:space="preserve"> Плановые индикативные п</w:t>
      </w:r>
      <w:r w:rsidRPr="004708E1">
        <w:t>о</w:t>
      </w:r>
      <w:r w:rsidRPr="004708E1">
        <w:t>казатели</w:t>
      </w:r>
    </w:p>
    <w:p w:rsidR="00B370A9" w:rsidRPr="004708E1" w:rsidRDefault="00B370A9" w:rsidP="00B370A9">
      <w:pPr>
        <w:contextualSpacing/>
        <w:jc w:val="both"/>
      </w:pPr>
      <w:r w:rsidRPr="004708E1">
        <w:t xml:space="preserve">  бюджетных                   показателей</w:t>
      </w:r>
    </w:p>
    <w:p w:rsidR="00B370A9" w:rsidRPr="0076110C" w:rsidRDefault="00B370A9" w:rsidP="00B370A9">
      <w:pPr>
        <w:contextualSpacing/>
        <w:jc w:val="both"/>
      </w:pPr>
      <w:r w:rsidRPr="0076110C">
        <w:t xml:space="preserve">   средств</w:t>
      </w:r>
    </w:p>
    <w:p w:rsidR="00B370A9" w:rsidRPr="0076110C" w:rsidRDefault="00B370A9" w:rsidP="00B370A9">
      <w:pPr>
        <w:contextualSpacing/>
      </w:pPr>
      <w:r w:rsidRPr="0076110C">
        <w:t xml:space="preserve">   </w:t>
      </w:r>
    </w:p>
    <w:p w:rsidR="00B370A9" w:rsidRPr="0076110C" w:rsidRDefault="00B370A9" w:rsidP="00B370A9">
      <w:pPr>
        <w:contextualSpacing/>
      </w:pPr>
    </w:p>
    <w:p w:rsidR="00B370A9" w:rsidRPr="0076110C" w:rsidRDefault="00B370A9" w:rsidP="00B370A9">
      <w:pPr>
        <w:contextualSpacing/>
      </w:pPr>
      <w:r w:rsidRPr="0076110C">
        <w:t xml:space="preserve">                                                                       </w:t>
      </w:r>
    </w:p>
    <w:p w:rsidR="00B370A9" w:rsidRPr="004708E1" w:rsidRDefault="00B370A9" w:rsidP="00B370A9">
      <w:pPr>
        <w:contextualSpacing/>
        <w:rPr>
          <w:u w:val="single"/>
        </w:rPr>
      </w:pPr>
      <w:r w:rsidRPr="004708E1">
        <w:t xml:space="preserve">Оценка полноты использования        =    </w:t>
      </w:r>
      <w:r>
        <w:t xml:space="preserve">       </w:t>
      </w:r>
      <w:r w:rsidRPr="004708E1">
        <w:t xml:space="preserve"> </w:t>
      </w:r>
      <w:r w:rsidRPr="004708E1">
        <w:rPr>
          <w:u w:val="single"/>
        </w:rPr>
        <w:t>Фактическое использование бюдже</w:t>
      </w:r>
      <w:r w:rsidRPr="004708E1">
        <w:rPr>
          <w:u w:val="single"/>
        </w:rPr>
        <w:t>т</w:t>
      </w:r>
      <w:r w:rsidRPr="004708E1">
        <w:rPr>
          <w:u w:val="single"/>
        </w:rPr>
        <w:t>ных средств</w:t>
      </w:r>
    </w:p>
    <w:p w:rsidR="00B370A9" w:rsidRPr="004708E1" w:rsidRDefault="00B370A9" w:rsidP="00B370A9">
      <w:pPr>
        <w:contextualSpacing/>
      </w:pPr>
      <w:r w:rsidRPr="004708E1">
        <w:t>бюджетных средст</w:t>
      </w:r>
      <w:proofErr w:type="gramStart"/>
      <w:r w:rsidRPr="004708E1">
        <w:t>в(</w:t>
      </w:r>
      <w:proofErr w:type="gramEnd"/>
      <w:r w:rsidRPr="004708E1">
        <w:t xml:space="preserve">ПИБС)       </w:t>
      </w:r>
      <w:r>
        <w:t xml:space="preserve">                       </w:t>
      </w:r>
      <w:r w:rsidRPr="004708E1">
        <w:t>Плановое использование бюджетных средств</w:t>
      </w:r>
    </w:p>
    <w:p w:rsidR="00B370A9" w:rsidRDefault="00B370A9" w:rsidP="00B370A9">
      <w:pPr>
        <w:contextualSpacing/>
      </w:pPr>
    </w:p>
    <w:p w:rsidR="00B370A9" w:rsidRDefault="00B370A9" w:rsidP="00B370A9">
      <w:pPr>
        <w:contextualSpacing/>
      </w:pPr>
    </w:p>
    <w:p w:rsidR="00B370A9" w:rsidRDefault="00B370A9" w:rsidP="00B370A9">
      <w:pPr>
        <w:contextualSpacing/>
      </w:pPr>
      <w:r>
        <w:t xml:space="preserve">0(эффективность использования    =  </w:t>
      </w:r>
      <w:proofErr w:type="gramStart"/>
      <w:r w:rsidRPr="004708E1">
        <w:rPr>
          <w:u w:val="single"/>
        </w:rPr>
        <w:t>ДИП</w:t>
      </w:r>
      <w:proofErr w:type="gramEnd"/>
      <w:r w:rsidRPr="004708E1">
        <w:rPr>
          <w:u w:val="single"/>
        </w:rPr>
        <w:t xml:space="preserve"> (Оценка достижения плановых индик</w:t>
      </w:r>
      <w:r w:rsidRPr="004708E1">
        <w:rPr>
          <w:u w:val="single"/>
        </w:rPr>
        <w:t>а</w:t>
      </w:r>
      <w:r w:rsidRPr="004708E1">
        <w:rPr>
          <w:u w:val="single"/>
        </w:rPr>
        <w:t>тив.</w:t>
      </w:r>
      <w:r>
        <w:t xml:space="preserve">                                                                                                                               </w:t>
      </w:r>
    </w:p>
    <w:p w:rsidR="00B370A9" w:rsidRDefault="00B370A9" w:rsidP="00B370A9">
      <w:pPr>
        <w:contextualSpacing/>
      </w:pPr>
      <w:r>
        <w:lastRenderedPageBreak/>
        <w:t>бюджетных средств                             ПИБ</w:t>
      </w:r>
      <w:proofErr w:type="gramStart"/>
      <w:r>
        <w:t>С(</w:t>
      </w:r>
      <w:proofErr w:type="gramEnd"/>
      <w:r>
        <w:t xml:space="preserve">Оценка полноты использования </w:t>
      </w:r>
      <w:proofErr w:type="spellStart"/>
      <w:r>
        <w:t>бюдж.ср-тв</w:t>
      </w:r>
      <w:proofErr w:type="spellEnd"/>
      <w:r>
        <w:t>)</w:t>
      </w:r>
    </w:p>
    <w:p w:rsidR="00B370A9" w:rsidRPr="00F30182" w:rsidRDefault="00B370A9" w:rsidP="00B370A9">
      <w:pPr>
        <w:contextualSpacing/>
        <w:jc w:val="right"/>
      </w:pPr>
      <w:r>
        <w:t xml:space="preserve"> </w:t>
      </w:r>
    </w:p>
    <w:p w:rsidR="00B370A9" w:rsidRDefault="00B370A9" w:rsidP="00B370A9">
      <w:pPr>
        <w:contextualSpacing/>
        <w:jc w:val="right"/>
      </w:pPr>
      <w:r>
        <w:t xml:space="preserve">              </w:t>
      </w:r>
    </w:p>
    <w:p w:rsidR="00B370A9" w:rsidRPr="009102E3" w:rsidRDefault="00B370A9" w:rsidP="00B370A9">
      <w:pPr>
        <w:contextualSpacing/>
      </w:pPr>
      <w:r>
        <w:t xml:space="preserve">              </w:t>
      </w:r>
    </w:p>
    <w:p w:rsidR="00B370A9" w:rsidRDefault="00B370A9" w:rsidP="00B370A9">
      <w:pPr>
        <w:ind w:firstLine="284"/>
        <w:contextualSpacing/>
      </w:pPr>
      <w:r>
        <w:t>Сведения  о взаимосвязи мероприятий, направленных на решение задач, и р</w:t>
      </w:r>
      <w:r>
        <w:t>е</w:t>
      </w:r>
      <w:r>
        <w:t>зультатов их выполнения с целевыми показателям</w:t>
      </w:r>
      <w:proofErr w:type="gramStart"/>
      <w:r>
        <w:t>и(</w:t>
      </w:r>
      <w:proofErr w:type="gramEnd"/>
      <w:r>
        <w:t>индикаторами) государстве</w:t>
      </w:r>
      <w:r>
        <w:t>н</w:t>
      </w:r>
      <w:r>
        <w:t>ной программы (структурных элементов муниципальной программы) представл</w:t>
      </w:r>
      <w:r>
        <w:t>е</w:t>
      </w:r>
      <w:r>
        <w:t>ны в таблице 2</w:t>
      </w:r>
    </w:p>
    <w:p w:rsidR="00A74893" w:rsidRDefault="00A74893" w:rsidP="00B370A9">
      <w:pPr>
        <w:ind w:firstLine="708"/>
        <w:contextualSpacing/>
        <w:jc w:val="right"/>
      </w:pPr>
    </w:p>
    <w:p w:rsidR="00B370A9" w:rsidRPr="001A6322" w:rsidRDefault="00B370A9" w:rsidP="007227ED">
      <w:pPr>
        <w:contextualSpacing/>
        <w:jc w:val="right"/>
      </w:pPr>
      <w:r w:rsidRPr="001A6322">
        <w:t>Таблица 2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4240"/>
        <w:gridCol w:w="2753"/>
        <w:gridCol w:w="2629"/>
      </w:tblGrid>
      <w:tr w:rsidR="00B370A9" w:rsidRPr="00E87F25" w:rsidTr="00AA0272">
        <w:tc>
          <w:tcPr>
            <w:tcW w:w="834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№</w:t>
            </w:r>
          </w:p>
        </w:tc>
        <w:tc>
          <w:tcPr>
            <w:tcW w:w="4248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Наименование мероприятий</w:t>
            </w:r>
          </w:p>
        </w:tc>
        <w:tc>
          <w:tcPr>
            <w:tcW w:w="2757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Ожидаемый резул</w:t>
            </w:r>
            <w:r w:rsidRPr="001267FD">
              <w:t>ь</w:t>
            </w:r>
            <w:r w:rsidRPr="001267FD">
              <w:t>тат</w:t>
            </w:r>
          </w:p>
        </w:tc>
        <w:tc>
          <w:tcPr>
            <w:tcW w:w="2447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Связь с целевыми показателями</w:t>
            </w:r>
          </w:p>
        </w:tc>
      </w:tr>
      <w:tr w:rsidR="00997490" w:rsidRPr="00E87F25" w:rsidTr="00AA0272">
        <w:tc>
          <w:tcPr>
            <w:tcW w:w="834" w:type="dxa"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  <w:r>
              <w:t>1</w:t>
            </w:r>
          </w:p>
        </w:tc>
        <w:tc>
          <w:tcPr>
            <w:tcW w:w="4248" w:type="dxa"/>
            <w:vAlign w:val="center"/>
          </w:tcPr>
          <w:p w:rsidR="00997490" w:rsidRPr="001267FD" w:rsidRDefault="003865A0" w:rsidP="00AA0272">
            <w:pPr>
              <w:contextualSpacing/>
              <w:jc w:val="center"/>
            </w:pPr>
            <w:r w:rsidRPr="008F69E0">
              <w:rPr>
                <w:color w:val="000000"/>
              </w:rPr>
              <w:t>повышение уровня правосозн</w:t>
            </w:r>
            <w:r w:rsidRPr="008F69E0">
              <w:rPr>
                <w:color w:val="000000"/>
              </w:rPr>
              <w:t>а</w:t>
            </w:r>
            <w:r w:rsidRPr="008F69E0">
              <w:rPr>
                <w:color w:val="000000"/>
              </w:rPr>
              <w:t>ния граждан в сфере безопасн</w:t>
            </w:r>
            <w:r w:rsidRPr="008F69E0">
              <w:rPr>
                <w:color w:val="000000"/>
              </w:rPr>
              <w:t>о</w:t>
            </w:r>
            <w:r w:rsidRPr="008F69E0">
              <w:rPr>
                <w:color w:val="000000"/>
              </w:rPr>
              <w:t>сти дорожного движения</w:t>
            </w:r>
          </w:p>
        </w:tc>
        <w:tc>
          <w:tcPr>
            <w:tcW w:w="2757" w:type="dxa"/>
            <w:vMerge w:val="restart"/>
            <w:vAlign w:val="center"/>
          </w:tcPr>
          <w:p w:rsidR="00997490" w:rsidRPr="001267FD" w:rsidRDefault="00997490" w:rsidP="00E86A65">
            <w:pPr>
              <w:contextualSpacing/>
            </w:pPr>
            <w:r>
              <w:t>сокращение колич</w:t>
            </w:r>
            <w:r>
              <w:t>е</w:t>
            </w:r>
            <w:r>
              <w:t>ства лиц, погибших в результате доро</w:t>
            </w:r>
            <w:r>
              <w:t>ж</w:t>
            </w:r>
            <w:r>
              <w:t>но-транспортных происшествий</w:t>
            </w:r>
          </w:p>
        </w:tc>
        <w:tc>
          <w:tcPr>
            <w:tcW w:w="2447" w:type="dxa"/>
            <w:vMerge w:val="restart"/>
            <w:vAlign w:val="center"/>
          </w:tcPr>
          <w:p w:rsidR="00997490" w:rsidRPr="00997490" w:rsidRDefault="00997490" w:rsidP="00AA0272">
            <w:pPr>
              <w:contextualSpacing/>
              <w:jc w:val="center"/>
            </w:pPr>
            <w:r w:rsidRPr="00997490">
              <w:t>Совершенствование организации д</w:t>
            </w:r>
            <w:r w:rsidRPr="00997490">
              <w:t>о</w:t>
            </w:r>
            <w:r w:rsidRPr="00997490">
              <w:t>рожного движения</w:t>
            </w:r>
          </w:p>
        </w:tc>
      </w:tr>
      <w:tr w:rsidR="00997490" w:rsidRPr="00E87F25" w:rsidTr="00AA0272">
        <w:tc>
          <w:tcPr>
            <w:tcW w:w="834" w:type="dxa"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  <w:r>
              <w:t>2</w:t>
            </w:r>
          </w:p>
        </w:tc>
        <w:tc>
          <w:tcPr>
            <w:tcW w:w="4248" w:type="dxa"/>
            <w:vAlign w:val="center"/>
          </w:tcPr>
          <w:p w:rsidR="00997490" w:rsidRPr="001267FD" w:rsidRDefault="003865A0" w:rsidP="00AA0272">
            <w:pPr>
              <w:contextualSpacing/>
              <w:jc w:val="center"/>
            </w:pPr>
            <w:r>
              <w:t>м</w:t>
            </w:r>
            <w:r w:rsidRPr="00C650AB">
              <w:t>ероприятия по совершенств</w:t>
            </w:r>
            <w:r w:rsidRPr="00C650AB">
              <w:t>о</w:t>
            </w:r>
            <w:r w:rsidRPr="00C650AB">
              <w:t xml:space="preserve">ванию </w:t>
            </w:r>
            <w:r>
              <w:t xml:space="preserve">безопасности </w:t>
            </w:r>
            <w:r w:rsidRPr="00C650AB">
              <w:t>движения пешеходов и предупреждению аварийности с участием пешех</w:t>
            </w:r>
            <w:r w:rsidRPr="00C650AB">
              <w:t>о</w:t>
            </w:r>
            <w:r w:rsidRPr="00C650AB">
              <w:t>дов</w:t>
            </w:r>
          </w:p>
        </w:tc>
        <w:tc>
          <w:tcPr>
            <w:tcW w:w="275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</w:tr>
      <w:tr w:rsidR="00997490" w:rsidRPr="00E87F25" w:rsidTr="00AA0272">
        <w:tc>
          <w:tcPr>
            <w:tcW w:w="834" w:type="dxa"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  <w:r>
              <w:t>3</w:t>
            </w:r>
          </w:p>
        </w:tc>
        <w:tc>
          <w:tcPr>
            <w:tcW w:w="4248" w:type="dxa"/>
            <w:vAlign w:val="center"/>
          </w:tcPr>
          <w:p w:rsidR="00997490" w:rsidRPr="001267FD" w:rsidRDefault="003865A0" w:rsidP="00AA0272">
            <w:pPr>
              <w:contextualSpacing/>
              <w:jc w:val="center"/>
            </w:pPr>
            <w:r w:rsidRPr="008F69E0">
              <w:rPr>
                <w:color w:val="000000"/>
              </w:rPr>
              <w:t>совершенствование организации дорожного движения</w:t>
            </w:r>
          </w:p>
        </w:tc>
        <w:tc>
          <w:tcPr>
            <w:tcW w:w="275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</w:tr>
    </w:tbl>
    <w:p w:rsidR="006D7E82" w:rsidRDefault="006D7E82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</w:p>
    <w:p w:rsidR="007225B1" w:rsidRDefault="007225B1" w:rsidP="001659FE">
      <w:pPr>
        <w:widowControl w:val="0"/>
        <w:autoSpaceDE w:val="0"/>
        <w:autoSpaceDN w:val="0"/>
        <w:adjustRightInd w:val="0"/>
        <w:ind w:firstLine="485"/>
        <w:jc w:val="both"/>
        <w:rPr>
          <w:b/>
          <w:bCs/>
          <w:color w:val="000000"/>
        </w:rPr>
      </w:pPr>
    </w:p>
    <w:p w:rsidR="007225B1" w:rsidRPr="008F69E0" w:rsidRDefault="007225B1" w:rsidP="006D7E82">
      <w:pPr>
        <w:widowControl w:val="0"/>
        <w:autoSpaceDE w:val="0"/>
        <w:autoSpaceDN w:val="0"/>
        <w:adjustRightInd w:val="0"/>
        <w:ind w:hanging="426"/>
        <w:jc w:val="both"/>
        <w:rPr>
          <w:sz w:val="24"/>
          <w:szCs w:val="24"/>
        </w:rPr>
        <w:sectPr w:rsidR="007225B1" w:rsidRPr="008F69E0" w:rsidSect="009A3E54">
          <w:footerReference w:type="default" r:id="rId9"/>
          <w:pgSz w:w="11906" w:h="16838" w:code="9"/>
          <w:pgMar w:top="851" w:right="794" w:bottom="851" w:left="1191" w:header="567" w:footer="567" w:gutter="0"/>
          <w:cols w:space="708"/>
          <w:titlePg/>
          <w:docGrid w:linePitch="381"/>
        </w:sectPr>
      </w:pPr>
    </w:p>
    <w:p w:rsidR="00233C9A" w:rsidRPr="001F6C97" w:rsidRDefault="00173333" w:rsidP="00233C9A">
      <w:pPr>
        <w:pStyle w:val="a4"/>
        <w:spacing w:after="0"/>
        <w:ind w:left="7655" w:right="53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233C9A" w:rsidRPr="001F6C97" w:rsidRDefault="0020286C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233C9A" w:rsidRPr="001F6C97">
        <w:rPr>
          <w:sz w:val="24"/>
          <w:szCs w:val="24"/>
        </w:rPr>
        <w:t xml:space="preserve">К муниципальной программе повышения </w:t>
      </w:r>
    </w:p>
    <w:p w:rsidR="00233C9A" w:rsidRPr="001F6C97" w:rsidRDefault="00233C9A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безопасности дорожного  движения и создания </w:t>
      </w:r>
      <w:proofErr w:type="gramStart"/>
      <w:r w:rsidRPr="001F6C97">
        <w:rPr>
          <w:sz w:val="24"/>
          <w:szCs w:val="24"/>
        </w:rPr>
        <w:t>безопасных</w:t>
      </w:r>
      <w:proofErr w:type="gramEnd"/>
    </w:p>
    <w:p w:rsidR="00233C9A" w:rsidRPr="001F6C97" w:rsidRDefault="00233C9A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:rsidR="00233C9A" w:rsidRDefault="00233C9A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:rsidR="00233C9A" w:rsidRDefault="00233C9A" w:rsidP="00233C9A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:rsidR="00233C9A" w:rsidRDefault="00233C9A" w:rsidP="00233C9A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233C9A" w:rsidRDefault="00233C9A" w:rsidP="008377C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 к</w:t>
      </w:r>
      <w:r w:rsidRPr="00233C9A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муниципальной программе повышения</w:t>
      </w:r>
      <w:r w:rsidR="00CD214B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безопасности дорожного  движения и создания безопасных</w:t>
      </w:r>
      <w:r w:rsidR="00CD214B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условий для движения п</w:t>
      </w:r>
      <w:r w:rsidRPr="001F6C97">
        <w:rPr>
          <w:sz w:val="24"/>
          <w:szCs w:val="24"/>
        </w:rPr>
        <w:t>е</w:t>
      </w:r>
      <w:r w:rsidRPr="001F6C97">
        <w:rPr>
          <w:sz w:val="24"/>
          <w:szCs w:val="24"/>
        </w:rPr>
        <w:t>шеходов в Варненском муниципальном</w:t>
      </w:r>
      <w:r w:rsidR="00CD214B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районе Челябинской области</w:t>
      </w:r>
    </w:p>
    <w:p w:rsidR="00191E78" w:rsidRDefault="00D93C2E" w:rsidP="00D93C2E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Таблица 1</w:t>
      </w:r>
    </w:p>
    <w:tbl>
      <w:tblPr>
        <w:tblStyle w:val="af1"/>
        <w:tblW w:w="159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992"/>
        <w:gridCol w:w="1134"/>
        <w:gridCol w:w="992"/>
        <w:gridCol w:w="1176"/>
        <w:gridCol w:w="3220"/>
        <w:gridCol w:w="41"/>
      </w:tblGrid>
      <w:tr w:rsidR="008E5B58" w:rsidRPr="00C51F7C" w:rsidTr="00C55568">
        <w:trPr>
          <w:gridAfter w:val="1"/>
          <w:wAfter w:w="41" w:type="dxa"/>
          <w:trHeight w:val="343"/>
        </w:trPr>
        <w:tc>
          <w:tcPr>
            <w:tcW w:w="568" w:type="dxa"/>
            <w:vMerge w:val="restart"/>
            <w:vAlign w:val="center"/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2977" w:type="dxa"/>
            <w:vMerge w:val="restart"/>
            <w:vAlign w:val="center"/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8E5B58" w:rsidRPr="003865A0" w:rsidRDefault="008E5B58" w:rsidP="00BF77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5" w:type="dxa"/>
            <w:gridSpan w:val="6"/>
            <w:tcBorders>
              <w:right w:val="single" w:sz="4" w:space="0" w:color="auto"/>
            </w:tcBorders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5390A" w:rsidRPr="00C51F7C" w:rsidTr="00C55568">
        <w:trPr>
          <w:trHeight w:val="400"/>
        </w:trPr>
        <w:tc>
          <w:tcPr>
            <w:tcW w:w="568" w:type="dxa"/>
            <w:vMerge/>
            <w:vAlign w:val="center"/>
          </w:tcPr>
          <w:p w:rsidR="0005390A" w:rsidRPr="003865A0" w:rsidRDefault="0005390A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05390A" w:rsidRPr="003865A0" w:rsidRDefault="0005390A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5390A" w:rsidRPr="003865A0" w:rsidRDefault="0005390A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5390A" w:rsidRPr="003865A0" w:rsidRDefault="0005390A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390A" w:rsidRDefault="0005390A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05390A" w:rsidRPr="003865A0" w:rsidRDefault="0005390A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0A" w:rsidRDefault="0005390A" w:rsidP="00E7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05390A" w:rsidRPr="003865A0" w:rsidRDefault="0005390A" w:rsidP="00E70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90A" w:rsidRDefault="0005390A" w:rsidP="00273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05390A" w:rsidRPr="003865A0" w:rsidRDefault="0005390A" w:rsidP="00273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план)</w:t>
            </w:r>
          </w:p>
          <w:p w:rsidR="0005390A" w:rsidRPr="003865A0" w:rsidRDefault="0005390A" w:rsidP="00273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68" w:rsidRDefault="00053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05390A" w:rsidRDefault="00053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</w:t>
            </w:r>
            <w:r w:rsidR="00C55568">
              <w:rPr>
                <w:sz w:val="24"/>
                <w:szCs w:val="24"/>
              </w:rPr>
              <w:t>)</w:t>
            </w:r>
          </w:p>
          <w:p w:rsidR="0005390A" w:rsidRPr="003865A0" w:rsidRDefault="0005390A" w:rsidP="000539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390A" w:rsidRDefault="00053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05390A" w:rsidRDefault="000539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  <w:p w:rsidR="0005390A" w:rsidRPr="003865A0" w:rsidRDefault="0005390A" w:rsidP="000539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90A" w:rsidRPr="003865A0" w:rsidRDefault="0005390A" w:rsidP="00D93C2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 xml:space="preserve">Отдел ГИБДД по </w:t>
            </w:r>
            <w:proofErr w:type="spellStart"/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Варненск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3865A0">
              <w:rPr>
                <w:rFonts w:ascii="Times New Roman" w:hAnsi="Times New Roman" w:cs="Times New Roman"/>
                <w:sz w:val="24"/>
                <w:szCs w:val="24"/>
              </w:rPr>
              <w:t xml:space="preserve"> району;</w:t>
            </w:r>
          </w:p>
          <w:p w:rsidR="0005390A" w:rsidRPr="003865A0" w:rsidRDefault="0005390A" w:rsidP="00D9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ского района;</w:t>
            </w:r>
          </w:p>
          <w:p w:rsidR="0005390A" w:rsidRPr="003865A0" w:rsidRDefault="0005390A" w:rsidP="00D9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05390A" w:rsidRPr="00C51F7C" w:rsidTr="00C55568">
        <w:trPr>
          <w:trHeight w:val="400"/>
        </w:trPr>
        <w:tc>
          <w:tcPr>
            <w:tcW w:w="568" w:type="dxa"/>
            <w:vAlign w:val="center"/>
          </w:tcPr>
          <w:p w:rsidR="0005390A" w:rsidRPr="003865A0" w:rsidRDefault="0005390A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05390A" w:rsidRPr="003865A0" w:rsidRDefault="0005390A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прав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:rsidR="0005390A" w:rsidRPr="003865A0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количества лиц, погибших в результате дорожно-транспортных происш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</w:p>
        </w:tc>
        <w:tc>
          <w:tcPr>
            <w:tcW w:w="992" w:type="dxa"/>
            <w:vAlign w:val="center"/>
          </w:tcPr>
          <w:p w:rsidR="0005390A" w:rsidRPr="003865A0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05390A" w:rsidRPr="00C55568" w:rsidRDefault="0005390A" w:rsidP="00756DD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C55568">
              <w:rPr>
                <w:color w:val="000000"/>
                <w:szCs w:val="24"/>
              </w:rPr>
              <w:t>1-2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68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68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140870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90A" w:rsidRPr="00C55568" w:rsidRDefault="00140870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90A" w:rsidRPr="00C51F7C" w:rsidTr="00C55568">
        <w:trPr>
          <w:trHeight w:val="400"/>
        </w:trPr>
        <w:tc>
          <w:tcPr>
            <w:tcW w:w="568" w:type="dxa"/>
            <w:vAlign w:val="center"/>
          </w:tcPr>
          <w:p w:rsidR="0005390A" w:rsidRPr="003865A0" w:rsidRDefault="0005390A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05390A" w:rsidRPr="003865A0" w:rsidRDefault="0005390A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мероприятия по сове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шенствованию безопасн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сти движения пешеходов и предупреждению ав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рийности с участием п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шеходов</w:t>
            </w:r>
          </w:p>
        </w:tc>
        <w:tc>
          <w:tcPr>
            <w:tcW w:w="2977" w:type="dxa"/>
            <w:vAlign w:val="center"/>
          </w:tcPr>
          <w:p w:rsidR="0005390A" w:rsidRPr="003865A0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количества дорожно-транспортных происш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ствий с пострадавшими</w:t>
            </w:r>
          </w:p>
        </w:tc>
        <w:tc>
          <w:tcPr>
            <w:tcW w:w="992" w:type="dxa"/>
            <w:vAlign w:val="center"/>
          </w:tcPr>
          <w:p w:rsidR="0005390A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90A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90A" w:rsidRPr="003865A0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5390A" w:rsidRPr="00C55568" w:rsidRDefault="0005390A" w:rsidP="00756DD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C55568">
              <w:rPr>
                <w:szCs w:val="24"/>
              </w:rPr>
              <w:t>2-3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68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68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140870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90A" w:rsidRPr="00C55568" w:rsidRDefault="00140870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  <w:tr w:rsidR="0005390A" w:rsidRPr="00C51F7C" w:rsidTr="00C55568">
        <w:trPr>
          <w:trHeight w:val="400"/>
        </w:trPr>
        <w:tc>
          <w:tcPr>
            <w:tcW w:w="568" w:type="dxa"/>
            <w:vAlign w:val="center"/>
          </w:tcPr>
          <w:p w:rsidR="0005390A" w:rsidRPr="003865A0" w:rsidRDefault="0005390A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05390A" w:rsidRPr="003865A0" w:rsidRDefault="0005390A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низации дорожного дв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2977" w:type="dxa"/>
            <w:vAlign w:val="center"/>
          </w:tcPr>
          <w:p w:rsidR="0005390A" w:rsidRPr="003865A0" w:rsidRDefault="0005390A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транспортного риска (к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личества погибших в р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зультате дорожно-транспортных происш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ствий на 10 тыс. тран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портных средств)</w:t>
            </w:r>
          </w:p>
        </w:tc>
        <w:tc>
          <w:tcPr>
            <w:tcW w:w="992" w:type="dxa"/>
            <w:vAlign w:val="center"/>
          </w:tcPr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05390A" w:rsidRPr="00C55568" w:rsidRDefault="0005390A" w:rsidP="00756DD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C55568">
              <w:rPr>
                <w:color w:val="000000"/>
                <w:szCs w:val="24"/>
              </w:rPr>
              <w:t>3-4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68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568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C55568" w:rsidRDefault="00140870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390A" w:rsidRPr="00C55568" w:rsidRDefault="00140870" w:rsidP="000539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90A" w:rsidRPr="003865A0" w:rsidRDefault="0005390A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</w:tbl>
    <w:p w:rsidR="00D93C2E" w:rsidRDefault="00D93C2E" w:rsidP="00515833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:rsidR="00515833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  <w:r w:rsidRPr="00D93C2E">
        <w:rPr>
          <w:bCs/>
          <w:color w:val="000000"/>
          <w:sz w:val="24"/>
          <w:szCs w:val="24"/>
        </w:rPr>
        <w:t>Таблица 2</w:t>
      </w:r>
    </w:p>
    <w:p w:rsidR="00D93C2E" w:rsidRDefault="00E930CD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(тыс.руб.)</w:t>
      </w:r>
    </w:p>
    <w:p w:rsidR="00E930CD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Ресурсное обеспечение</w:t>
      </w:r>
    </w:p>
    <w:tbl>
      <w:tblPr>
        <w:tblStyle w:val="af1"/>
        <w:tblW w:w="16002" w:type="dxa"/>
        <w:tblInd w:w="-585" w:type="dxa"/>
        <w:tblLayout w:type="fixed"/>
        <w:tblLook w:val="04A0" w:firstRow="1" w:lastRow="0" w:firstColumn="1" w:lastColumn="0" w:noHBand="0" w:noVBand="1"/>
      </w:tblPr>
      <w:tblGrid>
        <w:gridCol w:w="392"/>
        <w:gridCol w:w="4837"/>
        <w:gridCol w:w="851"/>
        <w:gridCol w:w="1134"/>
        <w:gridCol w:w="850"/>
        <w:gridCol w:w="1134"/>
        <w:gridCol w:w="825"/>
        <w:gridCol w:w="876"/>
        <w:gridCol w:w="1140"/>
        <w:gridCol w:w="987"/>
        <w:gridCol w:w="1275"/>
        <w:gridCol w:w="1701"/>
      </w:tblGrid>
      <w:tr w:rsidR="002276C0" w:rsidTr="006369C0">
        <w:trPr>
          <w:trHeight w:val="439"/>
        </w:trPr>
        <w:tc>
          <w:tcPr>
            <w:tcW w:w="392" w:type="dxa"/>
            <w:vMerge w:val="restart"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37" w:type="dxa"/>
            <w:vMerge w:val="restart"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C51F7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0773" w:type="dxa"/>
            <w:gridSpan w:val="10"/>
            <w:tcBorders>
              <w:right w:val="single" w:sz="4" w:space="0" w:color="auto"/>
            </w:tcBorders>
          </w:tcPr>
          <w:p w:rsidR="002276C0" w:rsidRDefault="002276C0" w:rsidP="00BC59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Объем финансирования</w:t>
            </w:r>
          </w:p>
        </w:tc>
      </w:tr>
      <w:tr w:rsidR="006369C0" w:rsidTr="006369C0">
        <w:trPr>
          <w:trHeight w:val="240"/>
        </w:trPr>
        <w:tc>
          <w:tcPr>
            <w:tcW w:w="392" w:type="dxa"/>
            <w:vMerge/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vMerge/>
          </w:tcPr>
          <w:p w:rsidR="006369C0" w:rsidRPr="00C51F7C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0" w:rsidRDefault="006369C0" w:rsidP="00A965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2021(факт)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2022(план)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2023(план)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2024(план)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ОБ (план)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Итого </w:t>
            </w:r>
          </w:p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МБ(план)</w:t>
            </w:r>
          </w:p>
        </w:tc>
      </w:tr>
      <w:tr w:rsidR="006369C0" w:rsidTr="006369C0">
        <w:trPr>
          <w:trHeight w:val="184"/>
        </w:trPr>
        <w:tc>
          <w:tcPr>
            <w:tcW w:w="392" w:type="dxa"/>
            <w:vMerge/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vMerge/>
          </w:tcPr>
          <w:p w:rsidR="006369C0" w:rsidRPr="00C51F7C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369C0" w:rsidTr="006369C0">
        <w:tc>
          <w:tcPr>
            <w:tcW w:w="392" w:type="dxa"/>
            <w:vAlign w:val="center"/>
          </w:tcPr>
          <w:p w:rsidR="006369C0" w:rsidRPr="002F3EB7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7" w:type="dxa"/>
            <w:vAlign w:val="center"/>
          </w:tcPr>
          <w:p w:rsidR="006369C0" w:rsidRPr="002F3EB7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правосознания граждан в сфере безопасности дорожного движения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15,0</w:t>
            </w:r>
          </w:p>
        </w:tc>
      </w:tr>
      <w:tr w:rsidR="006369C0" w:rsidTr="006369C0">
        <w:tc>
          <w:tcPr>
            <w:tcW w:w="392" w:type="dxa"/>
            <w:vAlign w:val="center"/>
          </w:tcPr>
          <w:p w:rsidR="006369C0" w:rsidRPr="002F3EB7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7" w:type="dxa"/>
            <w:vAlign w:val="center"/>
          </w:tcPr>
          <w:p w:rsidR="006369C0" w:rsidRPr="002F3EB7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мероприятия по совершенствованию бе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опасности движения пешеходов и пред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преждению аварийности с участием пеш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ходов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69C0" w:rsidRPr="003B5701" w:rsidRDefault="003B5701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574.15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Pr="00AA32C9" w:rsidRDefault="00AA32C9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920.0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369C0" w:rsidRPr="00AA32C9" w:rsidRDefault="00AA32C9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1494.15</w:t>
            </w:r>
          </w:p>
        </w:tc>
      </w:tr>
      <w:tr w:rsidR="006369C0" w:rsidTr="006369C0">
        <w:tc>
          <w:tcPr>
            <w:tcW w:w="392" w:type="dxa"/>
            <w:vAlign w:val="center"/>
          </w:tcPr>
          <w:p w:rsidR="006369C0" w:rsidRPr="002F3EB7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7" w:type="dxa"/>
            <w:vAlign w:val="center"/>
          </w:tcPr>
          <w:p w:rsidR="006369C0" w:rsidRPr="002F3EB7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дорожного движения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69C0" w:rsidRPr="003B5701" w:rsidRDefault="003B5701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5139.77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A32C9" w:rsidRPr="00AA32C9" w:rsidRDefault="00AA32C9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5640.0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369C0" w:rsidRPr="00AA32C9" w:rsidRDefault="00AA32C9" w:rsidP="00C96D4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10779.77</w:t>
            </w:r>
          </w:p>
        </w:tc>
      </w:tr>
      <w:tr w:rsidR="006369C0" w:rsidTr="006369C0">
        <w:trPr>
          <w:trHeight w:val="468"/>
        </w:trPr>
        <w:tc>
          <w:tcPr>
            <w:tcW w:w="392" w:type="dxa"/>
            <w:vAlign w:val="center"/>
          </w:tcPr>
          <w:p w:rsidR="006369C0" w:rsidRPr="00AA32C9" w:rsidRDefault="006369C0" w:rsidP="000D4643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837" w:type="dxa"/>
            <w:vAlign w:val="center"/>
          </w:tcPr>
          <w:p w:rsidR="006369C0" w:rsidRPr="002F3EB7" w:rsidRDefault="006369C0" w:rsidP="004900C4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5 728,92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6560,0</w:t>
            </w: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:rsidR="006369C0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6369C0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369C0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12288,92</w:t>
            </w:r>
          </w:p>
        </w:tc>
      </w:tr>
    </w:tbl>
    <w:p w:rsidR="00E930CD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  <w:sz w:val="24"/>
          <w:szCs w:val="24"/>
        </w:rPr>
      </w:pPr>
    </w:p>
    <w:p w:rsidR="00D93C2E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3B63A4" w:rsidRDefault="003B63A4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3B1F21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:rsidR="003E56FB" w:rsidRDefault="003E56FB" w:rsidP="003B1F21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:rsidR="00173333" w:rsidRDefault="006C63A3" w:rsidP="006C63A3">
      <w:pPr>
        <w:widowControl w:val="0"/>
        <w:autoSpaceDE w:val="0"/>
        <w:autoSpaceDN w:val="0"/>
        <w:adjustRightInd w:val="0"/>
        <w:spacing w:line="360" w:lineRule="auto"/>
        <w:ind w:right="-173" w:firstLine="485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73333">
        <w:rPr>
          <w:bCs/>
          <w:color w:val="000000"/>
          <w:sz w:val="24"/>
          <w:szCs w:val="24"/>
        </w:rPr>
        <w:t>Приложение 1</w:t>
      </w:r>
    </w:p>
    <w:p w:rsidR="00173333" w:rsidRPr="001F6C97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:rsidR="00173333" w:rsidRPr="001F6C97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безопасности дорожного  движения и создания </w:t>
      </w:r>
      <w:proofErr w:type="gramStart"/>
      <w:r w:rsidRPr="001F6C97">
        <w:rPr>
          <w:sz w:val="24"/>
          <w:szCs w:val="24"/>
        </w:rPr>
        <w:t>безопасных</w:t>
      </w:r>
      <w:proofErr w:type="gramEnd"/>
    </w:p>
    <w:p w:rsidR="00173333" w:rsidRPr="001F6C97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:rsidR="00173333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:rsidR="00530DAD" w:rsidRDefault="00530DAD" w:rsidP="00530DAD">
      <w:pPr>
        <w:widowControl w:val="0"/>
        <w:autoSpaceDE w:val="0"/>
        <w:autoSpaceDN w:val="0"/>
        <w:adjustRightInd w:val="0"/>
        <w:ind w:right="398"/>
        <w:jc w:val="center"/>
      </w:pPr>
    </w:p>
    <w:p w:rsidR="00173333" w:rsidRPr="00530DAD" w:rsidRDefault="00530DAD" w:rsidP="00530DAD">
      <w:pPr>
        <w:widowControl w:val="0"/>
        <w:autoSpaceDE w:val="0"/>
        <w:autoSpaceDN w:val="0"/>
        <w:adjustRightInd w:val="0"/>
        <w:ind w:right="398"/>
        <w:jc w:val="center"/>
      </w:pPr>
      <w:r w:rsidRPr="00530DAD">
        <w:t>Перечень мероприятий муниципальной программы</w:t>
      </w:r>
      <w:r w:rsidR="00A5137E">
        <w:t>.</w:t>
      </w: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tbl>
      <w:tblPr>
        <w:tblStyle w:val="af1"/>
        <w:tblW w:w="181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1"/>
        <w:gridCol w:w="4448"/>
        <w:gridCol w:w="13"/>
        <w:gridCol w:w="1526"/>
        <w:gridCol w:w="153"/>
        <w:gridCol w:w="1388"/>
        <w:gridCol w:w="85"/>
        <w:gridCol w:w="30"/>
        <w:gridCol w:w="1294"/>
        <w:gridCol w:w="1701"/>
        <w:gridCol w:w="1417"/>
        <w:gridCol w:w="1665"/>
        <w:gridCol w:w="15"/>
        <w:gridCol w:w="21"/>
        <w:gridCol w:w="1889"/>
        <w:gridCol w:w="1910"/>
      </w:tblGrid>
      <w:tr w:rsidR="00F3183C" w:rsidTr="00626938">
        <w:trPr>
          <w:gridAfter w:val="1"/>
          <w:wAfter w:w="1910" w:type="dxa"/>
        </w:trPr>
        <w:tc>
          <w:tcPr>
            <w:tcW w:w="561" w:type="dxa"/>
            <w:vAlign w:val="center"/>
          </w:tcPr>
          <w:p w:rsidR="00F3183C" w:rsidRPr="00E63DB0" w:rsidRDefault="00F3183C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48" w:type="dxa"/>
            <w:vAlign w:val="center"/>
          </w:tcPr>
          <w:p w:rsidR="00F3183C" w:rsidRPr="00E63DB0" w:rsidRDefault="00F3183C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39" w:type="dxa"/>
            <w:gridSpan w:val="2"/>
            <w:vAlign w:val="center"/>
          </w:tcPr>
          <w:p w:rsidR="00F3183C" w:rsidRPr="00E63DB0" w:rsidRDefault="00F3183C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Ответстве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ный исполн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тель</w:t>
            </w:r>
          </w:p>
        </w:tc>
        <w:tc>
          <w:tcPr>
            <w:tcW w:w="1541" w:type="dxa"/>
            <w:gridSpan w:val="2"/>
            <w:vAlign w:val="center"/>
          </w:tcPr>
          <w:p w:rsidR="00F3183C" w:rsidRPr="00E63DB0" w:rsidRDefault="00F3183C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Срок испо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л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нения</w:t>
            </w:r>
          </w:p>
        </w:tc>
        <w:tc>
          <w:tcPr>
            <w:tcW w:w="1409" w:type="dxa"/>
            <w:gridSpan w:val="3"/>
            <w:vAlign w:val="center"/>
          </w:tcPr>
          <w:p w:rsidR="00F3183C" w:rsidRPr="00E63DB0" w:rsidRDefault="00F3183C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Источник финансир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1701" w:type="dxa"/>
            <w:vAlign w:val="center"/>
          </w:tcPr>
          <w:p w:rsidR="00F3183C" w:rsidRPr="00E63DB0" w:rsidRDefault="00F3183C" w:rsidP="007550B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2021 год (план)</w:t>
            </w:r>
          </w:p>
        </w:tc>
        <w:tc>
          <w:tcPr>
            <w:tcW w:w="1417" w:type="dxa"/>
            <w:vAlign w:val="center"/>
          </w:tcPr>
          <w:p w:rsidR="00F3183C" w:rsidRPr="00E63DB0" w:rsidRDefault="00F3183C" w:rsidP="007D25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2022 год (план)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F3183C" w:rsidRPr="00E63DB0" w:rsidRDefault="00F3183C" w:rsidP="0039001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39001C" w:rsidRPr="0039001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  <w:tc>
          <w:tcPr>
            <w:tcW w:w="1889" w:type="dxa"/>
            <w:tcBorders>
              <w:left w:val="single" w:sz="4" w:space="0" w:color="auto"/>
            </w:tcBorders>
          </w:tcPr>
          <w:p w:rsidR="00F3183C" w:rsidRPr="00E63DB0" w:rsidRDefault="00F3183C" w:rsidP="0039001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Финансовые з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39001C" w:rsidRPr="00664AC7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</w:tr>
      <w:tr w:rsidR="00F3183C" w:rsidTr="00626938">
        <w:trPr>
          <w:gridAfter w:val="1"/>
          <w:wAfter w:w="1910" w:type="dxa"/>
        </w:trPr>
        <w:tc>
          <w:tcPr>
            <w:tcW w:w="12616" w:type="dxa"/>
            <w:gridSpan w:val="11"/>
          </w:tcPr>
          <w:p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Повышение уровня правосознания граждан в сфере безопасности дорожного движения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</w:tcPr>
          <w:p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89" w:type="dxa"/>
            <w:tcBorders>
              <w:left w:val="single" w:sz="4" w:space="0" w:color="auto"/>
            </w:tcBorders>
          </w:tcPr>
          <w:p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183C" w:rsidTr="00626938">
        <w:trPr>
          <w:gridAfter w:val="1"/>
          <w:wAfter w:w="1910" w:type="dxa"/>
        </w:trPr>
        <w:tc>
          <w:tcPr>
            <w:tcW w:w="561" w:type="dxa"/>
          </w:tcPr>
          <w:p w:rsidR="00F3183C" w:rsidRPr="00E63DB0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Проведение районного детского массового профилактического мероприятия (приобр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тение призов победителям)</w:t>
            </w:r>
          </w:p>
        </w:tc>
        <w:tc>
          <w:tcPr>
            <w:tcW w:w="1692" w:type="dxa"/>
            <w:gridSpan w:val="3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F3183C" w:rsidRPr="00E63DB0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во 2 кварт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</w:p>
        </w:tc>
        <w:tc>
          <w:tcPr>
            <w:tcW w:w="1409" w:type="dxa"/>
            <w:gridSpan w:val="3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F3183C" w:rsidRPr="00E63DB0" w:rsidRDefault="00F3183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183C" w:rsidRPr="00E63DB0" w:rsidRDefault="00F3183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417" w:type="dxa"/>
            <w:vAlign w:val="center"/>
          </w:tcPr>
          <w:p w:rsidR="00F3183C" w:rsidRPr="001F6C97" w:rsidRDefault="00F3183C" w:rsidP="007C4D55">
            <w:pPr>
              <w:jc w:val="center"/>
              <w:rPr>
                <w:sz w:val="24"/>
                <w:szCs w:val="24"/>
              </w:rPr>
            </w:pPr>
          </w:p>
          <w:p w:rsidR="00F3183C" w:rsidRPr="001F6C97" w:rsidRDefault="00F3183C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3183C" w:rsidTr="00626938">
        <w:trPr>
          <w:gridAfter w:val="1"/>
          <w:wAfter w:w="1910" w:type="dxa"/>
        </w:trPr>
        <w:tc>
          <w:tcPr>
            <w:tcW w:w="561" w:type="dxa"/>
          </w:tcPr>
          <w:p w:rsidR="00F3183C" w:rsidRPr="00E63DB0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448" w:type="dxa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Профилактическая работа с обучающимися образовательных учреждений, воспитанн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ками детских образовательных учреждений (организация занятий, беседы с раздачей наглядной агитации 1 раз в квартал)</w:t>
            </w:r>
          </w:p>
        </w:tc>
        <w:tc>
          <w:tcPr>
            <w:tcW w:w="1692" w:type="dxa"/>
            <w:gridSpan w:val="3"/>
            <w:vAlign w:val="center"/>
          </w:tcPr>
          <w:p w:rsidR="00F3183C" w:rsidRPr="00E63DB0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:rsidR="00F3183C" w:rsidRPr="00E63DB0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F3183C" w:rsidRPr="00E63DB0" w:rsidRDefault="00F3183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7" w:type="dxa"/>
            <w:vAlign w:val="center"/>
          </w:tcPr>
          <w:p w:rsidR="00F3183C" w:rsidRPr="001F6C97" w:rsidRDefault="00F3183C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3183C" w:rsidTr="00626938">
        <w:trPr>
          <w:gridAfter w:val="1"/>
          <w:wAfter w:w="1910" w:type="dxa"/>
        </w:trPr>
        <w:tc>
          <w:tcPr>
            <w:tcW w:w="561" w:type="dxa"/>
          </w:tcPr>
          <w:p w:rsidR="00F3183C" w:rsidRPr="00E63DB0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48" w:type="dxa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Размещение социальной рекламы по проп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ганде безопасности дорожного движения на улицах. Установка  баннера  2,6*5,1 м на фасаде дома (Торговый центр, ТК «Солне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ный»)</w:t>
            </w:r>
          </w:p>
        </w:tc>
        <w:tc>
          <w:tcPr>
            <w:tcW w:w="1692" w:type="dxa"/>
            <w:gridSpan w:val="3"/>
            <w:vAlign w:val="center"/>
          </w:tcPr>
          <w:p w:rsidR="00F3183C" w:rsidRPr="00E63DB0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Варнеское</w:t>
            </w:r>
            <w:proofErr w:type="spell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сел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ское поселение</w:t>
            </w:r>
          </w:p>
        </w:tc>
        <w:tc>
          <w:tcPr>
            <w:tcW w:w="1388" w:type="dxa"/>
            <w:vAlign w:val="center"/>
          </w:tcPr>
          <w:p w:rsidR="00F3183C" w:rsidRPr="00E63DB0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409" w:type="dxa"/>
            <w:gridSpan w:val="3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F3183C" w:rsidRPr="00E63DB0" w:rsidRDefault="00F3183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vAlign w:val="center"/>
          </w:tcPr>
          <w:p w:rsidR="00F3183C" w:rsidRPr="001F6C97" w:rsidRDefault="00F3183C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3183C" w:rsidTr="00626938">
        <w:trPr>
          <w:gridAfter w:val="1"/>
          <w:wAfter w:w="1910" w:type="dxa"/>
        </w:trPr>
        <w:tc>
          <w:tcPr>
            <w:tcW w:w="561" w:type="dxa"/>
          </w:tcPr>
          <w:p w:rsidR="00F3183C" w:rsidRPr="00E63DB0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448" w:type="dxa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добровольные народные дружины в сфере безопасности дорожного движения, прин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тие мер по стимулированию деятельности 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указанных граждан (система поощрений)</w:t>
            </w:r>
          </w:p>
        </w:tc>
        <w:tc>
          <w:tcPr>
            <w:tcW w:w="1692" w:type="dxa"/>
            <w:gridSpan w:val="3"/>
            <w:vAlign w:val="center"/>
          </w:tcPr>
          <w:p w:rsidR="00F3183C" w:rsidRPr="00E63DB0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Отдел ГИБДД по </w:t>
            </w:r>
            <w:proofErr w:type="spell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Варненскому</w:t>
            </w:r>
            <w:proofErr w:type="spell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району</w:t>
            </w:r>
          </w:p>
          <w:p w:rsidR="00F3183C" w:rsidRPr="00E63DB0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388" w:type="dxa"/>
            <w:vAlign w:val="center"/>
          </w:tcPr>
          <w:p w:rsidR="00F3183C" w:rsidRPr="00E63DB0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F3183C" w:rsidRPr="00E63DB0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3183C" w:rsidRPr="00E63DB0" w:rsidRDefault="00F3183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vAlign w:val="center"/>
          </w:tcPr>
          <w:p w:rsidR="00F3183C" w:rsidRPr="001F6C97" w:rsidRDefault="00F3183C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3"/>
            <w:tcBorders>
              <w:righ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left w:val="single" w:sz="4" w:space="0" w:color="auto"/>
            </w:tcBorders>
            <w:vAlign w:val="center"/>
          </w:tcPr>
          <w:p w:rsidR="00F3183C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1.5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 образовател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ных организациях профилактических акций с детьми (бесед, конкурсов, викторин и т.д.)</w:t>
            </w:r>
            <w:proofErr w:type="gram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,н</w:t>
            </w:r>
            <w:proofErr w:type="gram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аправленных на пропаганду соблюд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 Правил дорожного движения, привитие навыков безопасного поведения на улицах и дорогах</w:t>
            </w:r>
          </w:p>
        </w:tc>
        <w:tc>
          <w:tcPr>
            <w:tcW w:w="1692" w:type="dxa"/>
            <w:gridSpan w:val="3"/>
            <w:vAlign w:val="center"/>
          </w:tcPr>
          <w:p w:rsidR="00D359E9" w:rsidRPr="00E63DB0" w:rsidRDefault="00D359E9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359E9" w:rsidRPr="00E63DB0" w:rsidRDefault="00D359E9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аксессуаров одежды и личных вещей граждан </w:t>
            </w:r>
            <w:proofErr w:type="spell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световозвращающими</w:t>
            </w:r>
            <w:proofErr w:type="spell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эл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ментами, позволяющими обозначить пеш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хода на проезжей части.</w:t>
            </w:r>
          </w:p>
        </w:tc>
        <w:tc>
          <w:tcPr>
            <w:tcW w:w="1692" w:type="dxa"/>
            <w:gridSpan w:val="3"/>
            <w:vAlign w:val="center"/>
          </w:tcPr>
          <w:p w:rsidR="00D359E9" w:rsidRPr="00E63DB0" w:rsidRDefault="00D359E9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D359E9" w:rsidRPr="00E63DB0" w:rsidRDefault="00D359E9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Приобретение технических средств обуч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ния, наглядных учебных и методических материалов для организаций, осуществля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щих обучение детей</w:t>
            </w:r>
            <w:proofErr w:type="gram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работу по профила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тике детского дорожно-транспортного тра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матизма</w:t>
            </w:r>
          </w:p>
        </w:tc>
        <w:tc>
          <w:tcPr>
            <w:tcW w:w="1692" w:type="dxa"/>
            <w:gridSpan w:val="3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D359E9" w:rsidRPr="00E63DB0" w:rsidRDefault="00D359E9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Создание  условий для вовлечения детей и молодежи в деятельность по профилактике дорожно-транспортного травматизма.</w:t>
            </w:r>
          </w:p>
        </w:tc>
        <w:tc>
          <w:tcPr>
            <w:tcW w:w="1692" w:type="dxa"/>
            <w:gridSpan w:val="3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D359E9" w:rsidRPr="00E63DB0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359E9" w:rsidRPr="00E63DB0" w:rsidRDefault="00D359E9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Организация системной работы с родител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ми по обучению детей основам правил 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рожного движения и привитию навыков безопасного поведения на дорогах, обесп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чению безопасности детей при перевозках в транспортных средствах</w:t>
            </w:r>
          </w:p>
        </w:tc>
        <w:tc>
          <w:tcPr>
            <w:tcW w:w="1692" w:type="dxa"/>
            <w:gridSpan w:val="3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D359E9" w:rsidRPr="00E63DB0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359E9" w:rsidRPr="00E63DB0" w:rsidRDefault="00D359E9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359E9" w:rsidRPr="001F6C97" w:rsidRDefault="00D359E9" w:rsidP="007C4D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c>
          <w:tcPr>
            <w:tcW w:w="561" w:type="dxa"/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Вовлечение родительской общественности в мероприятия по обучению детей основам безопасности участия в дорожном движ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нии, в том числе с участием в родительских собраниях с освещением вопросов безопа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ного поведения детей на дорогах, обеспеч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 безопасности детей при перевозках в транспортных средствах.</w:t>
            </w:r>
          </w:p>
        </w:tc>
        <w:tc>
          <w:tcPr>
            <w:tcW w:w="1692" w:type="dxa"/>
            <w:gridSpan w:val="3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Организация проведения широкомасшта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ных социальных компаний; установка 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наружной социальной рекламы по проф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лактике ДТП</w:t>
            </w:r>
          </w:p>
        </w:tc>
        <w:tc>
          <w:tcPr>
            <w:tcW w:w="1692" w:type="dxa"/>
            <w:gridSpan w:val="3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Сельское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ление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ского района</w:t>
            </w:r>
          </w:p>
        </w:tc>
        <w:tc>
          <w:tcPr>
            <w:tcW w:w="1388" w:type="dxa"/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561" w:type="dxa"/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4448" w:type="dxa"/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Организация работы по информационному сопровождению в СМИ и сети «Интернет» реализации мероприятий по обеспечению безопасности дорожного движения</w:t>
            </w:r>
          </w:p>
        </w:tc>
        <w:tc>
          <w:tcPr>
            <w:tcW w:w="1692" w:type="dxa"/>
            <w:gridSpan w:val="3"/>
          </w:tcPr>
          <w:p w:rsidR="00D359E9" w:rsidRPr="00E63DB0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Отдел ГИБДД по </w:t>
            </w:r>
            <w:proofErr w:type="spell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Варненскому</w:t>
            </w:r>
            <w:proofErr w:type="spell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району</w:t>
            </w: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9498" w:type="dxa"/>
            <w:gridSpan w:val="9"/>
          </w:tcPr>
          <w:p w:rsidR="00D359E9" w:rsidRPr="00E63DB0" w:rsidRDefault="00D359E9" w:rsidP="00D35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359E9" w:rsidRPr="00C756C7" w:rsidRDefault="00D359E9" w:rsidP="00D359E9">
            <w:pPr>
              <w:jc w:val="center"/>
              <w:rPr>
                <w:b/>
                <w:sz w:val="22"/>
                <w:szCs w:val="22"/>
              </w:rPr>
            </w:pPr>
            <w:r w:rsidRPr="00C756C7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17" w:type="dxa"/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Default="00D359E9" w:rsidP="00D359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Default="00D359E9" w:rsidP="00D359E9">
            <w:pPr>
              <w:jc w:val="center"/>
              <w:rPr>
                <w:sz w:val="24"/>
                <w:szCs w:val="24"/>
              </w:rPr>
            </w:pPr>
          </w:p>
        </w:tc>
      </w:tr>
      <w:tr w:rsidR="00D359E9" w:rsidTr="00626938">
        <w:trPr>
          <w:gridAfter w:val="1"/>
          <w:wAfter w:w="1910" w:type="dxa"/>
        </w:trPr>
        <w:tc>
          <w:tcPr>
            <w:tcW w:w="12616" w:type="dxa"/>
            <w:gridSpan w:val="11"/>
          </w:tcPr>
          <w:p w:rsidR="00D359E9" w:rsidRPr="00E63DB0" w:rsidRDefault="00FA2B72" w:rsidP="00FA2B7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2. </w:t>
            </w:r>
            <w:r w:rsidRPr="00E63DB0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по совершенствованию безопасности движения пешеходов и предупреждению аварийности с участием пешеходов</w:t>
            </w: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Нанесение дорожной разметки 1.14.1 на желто-белом фоне на всех пешеходных п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реходах вблизи образовательных организ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1-15 июня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427,6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Установка, замена и ремонт дорожных зн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ков на пешеходных переходах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Июнь-август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199,15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492,4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Освещение мест посадки и высадки пасс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жиров на автобусных остановках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  <w:trHeight w:val="1633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Оснащение системой автоматического ко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троля и выявления нарушений ПДД улично-дорожной сети с. Варна, пер. Пионерский – ул. Магнитогорская.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Отдел ГИБДД по </w:t>
            </w:r>
            <w:proofErr w:type="spellStart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Варненскому</w:t>
            </w:r>
            <w:proofErr w:type="spellEnd"/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району</w:t>
            </w:r>
          </w:p>
          <w:p w:rsidR="00D359E9" w:rsidRPr="00E63DB0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Варненское сельское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  <w:trHeight w:val="409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DE1F98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574,15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DE1F98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920,0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Default="00D359E9" w:rsidP="00D359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Default="00D359E9" w:rsidP="00D359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D359E9" w:rsidTr="00626938">
        <w:trPr>
          <w:gridAfter w:val="1"/>
          <w:wAfter w:w="1910" w:type="dxa"/>
        </w:trPr>
        <w:tc>
          <w:tcPr>
            <w:tcW w:w="12616" w:type="dxa"/>
            <w:gridSpan w:val="11"/>
          </w:tcPr>
          <w:p w:rsidR="00D359E9" w:rsidRPr="00F44DF8" w:rsidRDefault="00FA2B72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Совершенствование организации дорожного движения</w:t>
            </w:r>
          </w:p>
        </w:tc>
        <w:tc>
          <w:tcPr>
            <w:tcW w:w="1680" w:type="dxa"/>
            <w:gridSpan w:val="2"/>
            <w:tcBorders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Pr="00E63DB0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Оборудование  пешеходных переходов и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кусственным освещением, бело-желтой г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ризонтальной разметкой 1.14.1 ПДД «пеш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ходный переход» и дорожными знаками 5.19.1, 5.19.2 ПДД «Пешеходный переход» на желтом фоне для привлечения внимания водителей по новым национальным станда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там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2-3 квартал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D359E9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1186,6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  <w:p w:rsidR="00D359E9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3538,05</w:t>
            </w:r>
          </w:p>
          <w:p w:rsidR="00D359E9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1731D4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D359E9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:rsidTr="00664AC7">
        <w:trPr>
          <w:gridAfter w:val="1"/>
          <w:wAfter w:w="1910" w:type="dxa"/>
          <w:trHeight w:val="1155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3.2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горизонтальной разметки на улично-дорожной сети Варненского района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   1 153,23</w:t>
            </w: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427,6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2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Замена на территории Варненского района дорожных знаков ПДД пришедших в него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ность и установка новых дорожных знаков в количестве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311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 штук 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В течении года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1 875,19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584,517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Установка остановочных комплексов в 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ответствии с ОСТ 218.1.002-2003г. вблизи образовательных учреждений, для безопа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ной посадки и высадки детей при осущест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лении подвоза к образовательным учрежд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282,0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3.5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363,6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</w:p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767,835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  <w:trHeight w:val="843"/>
        </w:trPr>
        <w:tc>
          <w:tcPr>
            <w:tcW w:w="561" w:type="dxa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3.6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Разработка проекта организации дорожного движения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E63DB0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D359E9" w:rsidRPr="00FA2B72" w:rsidRDefault="00FA2B7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561.15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D359E9" w:rsidRPr="001F6C97" w:rsidRDefault="00D359E9" w:rsidP="00D359E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D359E9" w:rsidTr="00664AC7">
        <w:trPr>
          <w:gridAfter w:val="1"/>
          <w:wAfter w:w="1910" w:type="dxa"/>
          <w:trHeight w:val="843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FA2B72" w:rsidRDefault="00FA2B7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5139.77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95146F" w:rsidRDefault="00D359E9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5640,0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Default="00D359E9" w:rsidP="00D359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D359E9" w:rsidRDefault="00D359E9" w:rsidP="00D359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:rsidTr="00664AC7">
        <w:trPr>
          <w:gridAfter w:val="1"/>
          <w:wAfter w:w="1910" w:type="dxa"/>
          <w:trHeight w:val="843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:rsidR="00D359E9" w:rsidRPr="00E63DB0" w:rsidRDefault="00D359E9" w:rsidP="00D359E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программе: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359E9" w:rsidRPr="0095146F" w:rsidRDefault="00D359E9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5 728,92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59E9" w:rsidRPr="00BF6EC6" w:rsidRDefault="00BF6EC6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6560.0</w:t>
            </w:r>
          </w:p>
          <w:p w:rsidR="00D359E9" w:rsidRPr="0095146F" w:rsidRDefault="00D359E9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9E9" w:rsidRPr="0095146F" w:rsidRDefault="00D359E9" w:rsidP="00D359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925" w:type="dxa"/>
            <w:gridSpan w:val="3"/>
            <w:tcBorders>
              <w:left w:val="single" w:sz="4" w:space="0" w:color="auto"/>
            </w:tcBorders>
            <w:vAlign w:val="center"/>
          </w:tcPr>
          <w:p w:rsidR="00D359E9" w:rsidRPr="0095146F" w:rsidRDefault="00D359E9" w:rsidP="00D359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:rsidR="00173333" w:rsidRPr="00D93C2E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sectPr w:rsidR="00173333" w:rsidRPr="00D93C2E" w:rsidSect="004B37A3">
      <w:pgSz w:w="16838" w:h="11906" w:orient="landscape" w:code="9"/>
      <w:pgMar w:top="851" w:right="851" w:bottom="1134" w:left="85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541" w:rsidRDefault="00A73541" w:rsidP="001E49FD">
      <w:r>
        <w:separator/>
      </w:r>
    </w:p>
  </w:endnote>
  <w:endnote w:type="continuationSeparator" w:id="0">
    <w:p w:rsidR="00A73541" w:rsidRDefault="00A73541" w:rsidP="001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AC7" w:rsidRDefault="00664AC7">
    <w:pPr>
      <w:pStyle w:val="a9"/>
      <w:jc w:val="right"/>
    </w:pPr>
  </w:p>
  <w:p w:rsidR="00664AC7" w:rsidRDefault="00664AC7" w:rsidP="00DA1445">
    <w:pPr>
      <w:pStyle w:val="a9"/>
      <w:tabs>
        <w:tab w:val="clear" w:pos="4677"/>
        <w:tab w:val="clear" w:pos="9355"/>
        <w:tab w:val="left" w:pos="39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541" w:rsidRDefault="00A73541" w:rsidP="001E49FD">
      <w:r>
        <w:separator/>
      </w:r>
    </w:p>
  </w:footnote>
  <w:footnote w:type="continuationSeparator" w:id="0">
    <w:p w:rsidR="00A73541" w:rsidRDefault="00A73541" w:rsidP="001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>
    <w:nsid w:val="4BD32C9E"/>
    <w:multiLevelType w:val="hybridMultilevel"/>
    <w:tmpl w:val="2FA6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2225F"/>
    <w:multiLevelType w:val="hybridMultilevel"/>
    <w:tmpl w:val="BA107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4"/>
  </w:num>
  <w:num w:numId="15">
    <w:abstractNumId w:val="11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38A"/>
    <w:rsid w:val="000001DC"/>
    <w:rsid w:val="000026A8"/>
    <w:rsid w:val="00002D12"/>
    <w:rsid w:val="000042DF"/>
    <w:rsid w:val="00006D30"/>
    <w:rsid w:val="00010042"/>
    <w:rsid w:val="0001026B"/>
    <w:rsid w:val="00013A6F"/>
    <w:rsid w:val="00013DCA"/>
    <w:rsid w:val="000144D0"/>
    <w:rsid w:val="000171DC"/>
    <w:rsid w:val="0001744E"/>
    <w:rsid w:val="000212F2"/>
    <w:rsid w:val="00021301"/>
    <w:rsid w:val="000243A5"/>
    <w:rsid w:val="00025BEA"/>
    <w:rsid w:val="000264BD"/>
    <w:rsid w:val="00027724"/>
    <w:rsid w:val="000341A6"/>
    <w:rsid w:val="0003527F"/>
    <w:rsid w:val="00035C78"/>
    <w:rsid w:val="0003677F"/>
    <w:rsid w:val="00037926"/>
    <w:rsid w:val="000404C9"/>
    <w:rsid w:val="0004342E"/>
    <w:rsid w:val="00043A67"/>
    <w:rsid w:val="00047C2E"/>
    <w:rsid w:val="00050206"/>
    <w:rsid w:val="0005390A"/>
    <w:rsid w:val="000551DB"/>
    <w:rsid w:val="00055B3A"/>
    <w:rsid w:val="00061C5F"/>
    <w:rsid w:val="00062D6B"/>
    <w:rsid w:val="0006699C"/>
    <w:rsid w:val="00070329"/>
    <w:rsid w:val="00070EDF"/>
    <w:rsid w:val="00071065"/>
    <w:rsid w:val="000722AB"/>
    <w:rsid w:val="0007687C"/>
    <w:rsid w:val="000803BA"/>
    <w:rsid w:val="00080476"/>
    <w:rsid w:val="00085C72"/>
    <w:rsid w:val="00091C41"/>
    <w:rsid w:val="000961C5"/>
    <w:rsid w:val="000A02DC"/>
    <w:rsid w:val="000A0E1F"/>
    <w:rsid w:val="000A1687"/>
    <w:rsid w:val="000A32D1"/>
    <w:rsid w:val="000A3AB1"/>
    <w:rsid w:val="000A5541"/>
    <w:rsid w:val="000A5BE7"/>
    <w:rsid w:val="000A5C1C"/>
    <w:rsid w:val="000B26B6"/>
    <w:rsid w:val="000B3000"/>
    <w:rsid w:val="000B5C72"/>
    <w:rsid w:val="000B6A0D"/>
    <w:rsid w:val="000C21BE"/>
    <w:rsid w:val="000C2E93"/>
    <w:rsid w:val="000C5138"/>
    <w:rsid w:val="000C54DD"/>
    <w:rsid w:val="000C78D3"/>
    <w:rsid w:val="000D08F6"/>
    <w:rsid w:val="000D16D4"/>
    <w:rsid w:val="000D2ED4"/>
    <w:rsid w:val="000D33A8"/>
    <w:rsid w:val="000D4643"/>
    <w:rsid w:val="000D6FA6"/>
    <w:rsid w:val="000D7C2C"/>
    <w:rsid w:val="000E63EC"/>
    <w:rsid w:val="000F27ED"/>
    <w:rsid w:val="000F3103"/>
    <w:rsid w:val="000F3F6D"/>
    <w:rsid w:val="000F4531"/>
    <w:rsid w:val="000F6F8A"/>
    <w:rsid w:val="0010389D"/>
    <w:rsid w:val="00104CC7"/>
    <w:rsid w:val="00110421"/>
    <w:rsid w:val="0011058D"/>
    <w:rsid w:val="0011059F"/>
    <w:rsid w:val="001172D4"/>
    <w:rsid w:val="00122289"/>
    <w:rsid w:val="00125A35"/>
    <w:rsid w:val="001368AE"/>
    <w:rsid w:val="0013770E"/>
    <w:rsid w:val="00137F85"/>
    <w:rsid w:val="00140870"/>
    <w:rsid w:val="00144E54"/>
    <w:rsid w:val="0014771E"/>
    <w:rsid w:val="00151BA4"/>
    <w:rsid w:val="00151EAF"/>
    <w:rsid w:val="0015265B"/>
    <w:rsid w:val="00154E0C"/>
    <w:rsid w:val="00155921"/>
    <w:rsid w:val="00160774"/>
    <w:rsid w:val="001659FE"/>
    <w:rsid w:val="00170C23"/>
    <w:rsid w:val="001731D4"/>
    <w:rsid w:val="00173333"/>
    <w:rsid w:val="00173F41"/>
    <w:rsid w:val="00175050"/>
    <w:rsid w:val="0018411B"/>
    <w:rsid w:val="00185455"/>
    <w:rsid w:val="00191E78"/>
    <w:rsid w:val="00192131"/>
    <w:rsid w:val="001946CA"/>
    <w:rsid w:val="0019629A"/>
    <w:rsid w:val="001A2F31"/>
    <w:rsid w:val="001A370D"/>
    <w:rsid w:val="001A6294"/>
    <w:rsid w:val="001A70A2"/>
    <w:rsid w:val="001A7334"/>
    <w:rsid w:val="001B02AF"/>
    <w:rsid w:val="001B445B"/>
    <w:rsid w:val="001C3C78"/>
    <w:rsid w:val="001D1515"/>
    <w:rsid w:val="001E00A1"/>
    <w:rsid w:val="001E07FB"/>
    <w:rsid w:val="001E259D"/>
    <w:rsid w:val="001E49FD"/>
    <w:rsid w:val="001E6621"/>
    <w:rsid w:val="001E7CBB"/>
    <w:rsid w:val="001F4919"/>
    <w:rsid w:val="001F51CC"/>
    <w:rsid w:val="001F6C97"/>
    <w:rsid w:val="0020046A"/>
    <w:rsid w:val="00202746"/>
    <w:rsid w:val="0020286C"/>
    <w:rsid w:val="0020493A"/>
    <w:rsid w:val="002077E7"/>
    <w:rsid w:val="00212E04"/>
    <w:rsid w:val="00215418"/>
    <w:rsid w:val="002179C7"/>
    <w:rsid w:val="00221475"/>
    <w:rsid w:val="00222A38"/>
    <w:rsid w:val="00225455"/>
    <w:rsid w:val="002276C0"/>
    <w:rsid w:val="00232FB2"/>
    <w:rsid w:val="00233C9A"/>
    <w:rsid w:val="00235BF5"/>
    <w:rsid w:val="00235C47"/>
    <w:rsid w:val="002406EB"/>
    <w:rsid w:val="002408A1"/>
    <w:rsid w:val="00240A34"/>
    <w:rsid w:val="0024473E"/>
    <w:rsid w:val="00250F46"/>
    <w:rsid w:val="00251AF1"/>
    <w:rsid w:val="00254D48"/>
    <w:rsid w:val="0025574C"/>
    <w:rsid w:val="00260406"/>
    <w:rsid w:val="0026076D"/>
    <w:rsid w:val="00263BA5"/>
    <w:rsid w:val="00263DDB"/>
    <w:rsid w:val="0026496A"/>
    <w:rsid w:val="00266340"/>
    <w:rsid w:val="002674F6"/>
    <w:rsid w:val="002737B1"/>
    <w:rsid w:val="00276977"/>
    <w:rsid w:val="0028210B"/>
    <w:rsid w:val="002833FB"/>
    <w:rsid w:val="00290CA2"/>
    <w:rsid w:val="00291CF1"/>
    <w:rsid w:val="0029626A"/>
    <w:rsid w:val="002A5AC4"/>
    <w:rsid w:val="002B2F3E"/>
    <w:rsid w:val="002B48FF"/>
    <w:rsid w:val="002B642E"/>
    <w:rsid w:val="002C157F"/>
    <w:rsid w:val="002C3A07"/>
    <w:rsid w:val="002D518A"/>
    <w:rsid w:val="002D56B3"/>
    <w:rsid w:val="002D6FB4"/>
    <w:rsid w:val="002D74F3"/>
    <w:rsid w:val="002D7AF1"/>
    <w:rsid w:val="002E059B"/>
    <w:rsid w:val="002E2294"/>
    <w:rsid w:val="002E2CAE"/>
    <w:rsid w:val="002E3937"/>
    <w:rsid w:val="002E41D1"/>
    <w:rsid w:val="002F26E4"/>
    <w:rsid w:val="002F290C"/>
    <w:rsid w:val="002F3EB7"/>
    <w:rsid w:val="002F45A9"/>
    <w:rsid w:val="002F5E20"/>
    <w:rsid w:val="002F76A7"/>
    <w:rsid w:val="00300A40"/>
    <w:rsid w:val="003036DD"/>
    <w:rsid w:val="0030396F"/>
    <w:rsid w:val="00303E4D"/>
    <w:rsid w:val="00305A8F"/>
    <w:rsid w:val="0030788E"/>
    <w:rsid w:val="00310451"/>
    <w:rsid w:val="00310A92"/>
    <w:rsid w:val="003121A7"/>
    <w:rsid w:val="00312E96"/>
    <w:rsid w:val="00314C80"/>
    <w:rsid w:val="00315AFD"/>
    <w:rsid w:val="00321A7B"/>
    <w:rsid w:val="00322313"/>
    <w:rsid w:val="00324952"/>
    <w:rsid w:val="00326119"/>
    <w:rsid w:val="00326731"/>
    <w:rsid w:val="00330C42"/>
    <w:rsid w:val="003316F2"/>
    <w:rsid w:val="00331BCC"/>
    <w:rsid w:val="00331CF6"/>
    <w:rsid w:val="00331ECA"/>
    <w:rsid w:val="00332454"/>
    <w:rsid w:val="00333158"/>
    <w:rsid w:val="00333E73"/>
    <w:rsid w:val="003360BA"/>
    <w:rsid w:val="00340F2F"/>
    <w:rsid w:val="0034183F"/>
    <w:rsid w:val="00342738"/>
    <w:rsid w:val="003432C1"/>
    <w:rsid w:val="003435EC"/>
    <w:rsid w:val="00344096"/>
    <w:rsid w:val="0035171F"/>
    <w:rsid w:val="00351B14"/>
    <w:rsid w:val="003523A8"/>
    <w:rsid w:val="003541F1"/>
    <w:rsid w:val="003542EB"/>
    <w:rsid w:val="003564D1"/>
    <w:rsid w:val="00357D3F"/>
    <w:rsid w:val="00361ED6"/>
    <w:rsid w:val="00367335"/>
    <w:rsid w:val="00371F58"/>
    <w:rsid w:val="003734FA"/>
    <w:rsid w:val="00374217"/>
    <w:rsid w:val="00376887"/>
    <w:rsid w:val="00377949"/>
    <w:rsid w:val="00377ACC"/>
    <w:rsid w:val="003803E3"/>
    <w:rsid w:val="003816EF"/>
    <w:rsid w:val="003865A0"/>
    <w:rsid w:val="00387FC0"/>
    <w:rsid w:val="0039001C"/>
    <w:rsid w:val="0039338A"/>
    <w:rsid w:val="00397B15"/>
    <w:rsid w:val="003A2191"/>
    <w:rsid w:val="003A3904"/>
    <w:rsid w:val="003B15A2"/>
    <w:rsid w:val="003B1F21"/>
    <w:rsid w:val="003B37D8"/>
    <w:rsid w:val="003B5701"/>
    <w:rsid w:val="003B5BD7"/>
    <w:rsid w:val="003B63A4"/>
    <w:rsid w:val="003B65BB"/>
    <w:rsid w:val="003B6F63"/>
    <w:rsid w:val="003C0F07"/>
    <w:rsid w:val="003C0F50"/>
    <w:rsid w:val="003C10BB"/>
    <w:rsid w:val="003C3D29"/>
    <w:rsid w:val="003C4D84"/>
    <w:rsid w:val="003D256D"/>
    <w:rsid w:val="003D2B5C"/>
    <w:rsid w:val="003D31D3"/>
    <w:rsid w:val="003D3D76"/>
    <w:rsid w:val="003E0394"/>
    <w:rsid w:val="003E56FB"/>
    <w:rsid w:val="003E7076"/>
    <w:rsid w:val="003F2BE7"/>
    <w:rsid w:val="003F5E5E"/>
    <w:rsid w:val="004002A6"/>
    <w:rsid w:val="004025A0"/>
    <w:rsid w:val="00403D28"/>
    <w:rsid w:val="004048FD"/>
    <w:rsid w:val="00404D50"/>
    <w:rsid w:val="004050BD"/>
    <w:rsid w:val="00405636"/>
    <w:rsid w:val="00407202"/>
    <w:rsid w:val="00407389"/>
    <w:rsid w:val="004110AE"/>
    <w:rsid w:val="004122DD"/>
    <w:rsid w:val="00415E46"/>
    <w:rsid w:val="00415FCE"/>
    <w:rsid w:val="00420457"/>
    <w:rsid w:val="004269E0"/>
    <w:rsid w:val="004272AD"/>
    <w:rsid w:val="00430469"/>
    <w:rsid w:val="00434CA8"/>
    <w:rsid w:val="0044187A"/>
    <w:rsid w:val="00442E4E"/>
    <w:rsid w:val="004439BB"/>
    <w:rsid w:val="00443F4F"/>
    <w:rsid w:val="00444F11"/>
    <w:rsid w:val="00446093"/>
    <w:rsid w:val="0044674E"/>
    <w:rsid w:val="00455BC5"/>
    <w:rsid w:val="00456FE6"/>
    <w:rsid w:val="00457C2C"/>
    <w:rsid w:val="00461330"/>
    <w:rsid w:val="0046535B"/>
    <w:rsid w:val="00467350"/>
    <w:rsid w:val="00467923"/>
    <w:rsid w:val="00470007"/>
    <w:rsid w:val="00472E47"/>
    <w:rsid w:val="004745D0"/>
    <w:rsid w:val="00474681"/>
    <w:rsid w:val="00485E2E"/>
    <w:rsid w:val="004900C4"/>
    <w:rsid w:val="0049055E"/>
    <w:rsid w:val="00491003"/>
    <w:rsid w:val="00494968"/>
    <w:rsid w:val="00497CC0"/>
    <w:rsid w:val="004A0B4B"/>
    <w:rsid w:val="004A268C"/>
    <w:rsid w:val="004A32F3"/>
    <w:rsid w:val="004A43D4"/>
    <w:rsid w:val="004A7150"/>
    <w:rsid w:val="004B09D3"/>
    <w:rsid w:val="004B311B"/>
    <w:rsid w:val="004B37A3"/>
    <w:rsid w:val="004C0FBD"/>
    <w:rsid w:val="004C1D0B"/>
    <w:rsid w:val="004D163F"/>
    <w:rsid w:val="004D2E6D"/>
    <w:rsid w:val="004D580C"/>
    <w:rsid w:val="004D5B61"/>
    <w:rsid w:val="004D6130"/>
    <w:rsid w:val="004D7240"/>
    <w:rsid w:val="004E3E9B"/>
    <w:rsid w:val="004E483D"/>
    <w:rsid w:val="004E7BFB"/>
    <w:rsid w:val="004F07D8"/>
    <w:rsid w:val="004F2484"/>
    <w:rsid w:val="004F4322"/>
    <w:rsid w:val="004F6C68"/>
    <w:rsid w:val="004F790C"/>
    <w:rsid w:val="0050005C"/>
    <w:rsid w:val="00501CA0"/>
    <w:rsid w:val="005024C7"/>
    <w:rsid w:val="00504C74"/>
    <w:rsid w:val="00504F18"/>
    <w:rsid w:val="00512C3F"/>
    <w:rsid w:val="0051365A"/>
    <w:rsid w:val="005146F9"/>
    <w:rsid w:val="00515833"/>
    <w:rsid w:val="0052720F"/>
    <w:rsid w:val="00530DAD"/>
    <w:rsid w:val="00536C12"/>
    <w:rsid w:val="00537680"/>
    <w:rsid w:val="00541A29"/>
    <w:rsid w:val="005432A8"/>
    <w:rsid w:val="00544A5A"/>
    <w:rsid w:val="00545591"/>
    <w:rsid w:val="005517C7"/>
    <w:rsid w:val="005546D7"/>
    <w:rsid w:val="00555CA6"/>
    <w:rsid w:val="005620DA"/>
    <w:rsid w:val="00571814"/>
    <w:rsid w:val="005764D9"/>
    <w:rsid w:val="005814C4"/>
    <w:rsid w:val="00587591"/>
    <w:rsid w:val="005902CD"/>
    <w:rsid w:val="005905D3"/>
    <w:rsid w:val="00591D92"/>
    <w:rsid w:val="005943B3"/>
    <w:rsid w:val="00596BBA"/>
    <w:rsid w:val="005A27E7"/>
    <w:rsid w:val="005A50A8"/>
    <w:rsid w:val="005A6E22"/>
    <w:rsid w:val="005B0CC5"/>
    <w:rsid w:val="005B12EA"/>
    <w:rsid w:val="005B4FA5"/>
    <w:rsid w:val="005B66FA"/>
    <w:rsid w:val="005B6DA0"/>
    <w:rsid w:val="005C6DEC"/>
    <w:rsid w:val="005C7BE6"/>
    <w:rsid w:val="005D5108"/>
    <w:rsid w:val="005D570F"/>
    <w:rsid w:val="005D613E"/>
    <w:rsid w:val="005F0333"/>
    <w:rsid w:val="005F0A5B"/>
    <w:rsid w:val="005F0E7A"/>
    <w:rsid w:val="005F59A7"/>
    <w:rsid w:val="005F707A"/>
    <w:rsid w:val="006004B9"/>
    <w:rsid w:val="00602B2A"/>
    <w:rsid w:val="00603D30"/>
    <w:rsid w:val="00605237"/>
    <w:rsid w:val="006062DC"/>
    <w:rsid w:val="0061479D"/>
    <w:rsid w:val="0061697C"/>
    <w:rsid w:val="00617273"/>
    <w:rsid w:val="00622CC2"/>
    <w:rsid w:val="00623229"/>
    <w:rsid w:val="0062432F"/>
    <w:rsid w:val="00624751"/>
    <w:rsid w:val="00624820"/>
    <w:rsid w:val="006253F4"/>
    <w:rsid w:val="00625A88"/>
    <w:rsid w:val="00625EE6"/>
    <w:rsid w:val="0062614A"/>
    <w:rsid w:val="00626938"/>
    <w:rsid w:val="00627C6B"/>
    <w:rsid w:val="006356FD"/>
    <w:rsid w:val="006369C0"/>
    <w:rsid w:val="00643052"/>
    <w:rsid w:val="0064372C"/>
    <w:rsid w:val="00643F28"/>
    <w:rsid w:val="00644A47"/>
    <w:rsid w:val="006451D5"/>
    <w:rsid w:val="006453EF"/>
    <w:rsid w:val="00650DCD"/>
    <w:rsid w:val="006517A4"/>
    <w:rsid w:val="0065227E"/>
    <w:rsid w:val="006564F8"/>
    <w:rsid w:val="006567EE"/>
    <w:rsid w:val="00656F30"/>
    <w:rsid w:val="0066117D"/>
    <w:rsid w:val="00661823"/>
    <w:rsid w:val="00661DE5"/>
    <w:rsid w:val="00663EAF"/>
    <w:rsid w:val="00664AC7"/>
    <w:rsid w:val="006718B3"/>
    <w:rsid w:val="00671D3E"/>
    <w:rsid w:val="00672BF6"/>
    <w:rsid w:val="00674AAE"/>
    <w:rsid w:val="00675419"/>
    <w:rsid w:val="00675C5A"/>
    <w:rsid w:val="006770F4"/>
    <w:rsid w:val="00682DD9"/>
    <w:rsid w:val="00685E55"/>
    <w:rsid w:val="00691F6A"/>
    <w:rsid w:val="0069237F"/>
    <w:rsid w:val="0069265B"/>
    <w:rsid w:val="00693495"/>
    <w:rsid w:val="00695506"/>
    <w:rsid w:val="00697549"/>
    <w:rsid w:val="006A3314"/>
    <w:rsid w:val="006B210B"/>
    <w:rsid w:val="006C02BC"/>
    <w:rsid w:val="006C1036"/>
    <w:rsid w:val="006C13A0"/>
    <w:rsid w:val="006C63A3"/>
    <w:rsid w:val="006D0009"/>
    <w:rsid w:val="006D1AC4"/>
    <w:rsid w:val="006D47C3"/>
    <w:rsid w:val="006D74FA"/>
    <w:rsid w:val="006D7E82"/>
    <w:rsid w:val="006E1C7C"/>
    <w:rsid w:val="006E1E95"/>
    <w:rsid w:val="006F1042"/>
    <w:rsid w:val="006F1B29"/>
    <w:rsid w:val="006F2277"/>
    <w:rsid w:val="006F513F"/>
    <w:rsid w:val="006F6E0B"/>
    <w:rsid w:val="006F6EBA"/>
    <w:rsid w:val="006F702C"/>
    <w:rsid w:val="0070146A"/>
    <w:rsid w:val="00702A9A"/>
    <w:rsid w:val="0070419C"/>
    <w:rsid w:val="00704CCC"/>
    <w:rsid w:val="00707F64"/>
    <w:rsid w:val="00711E46"/>
    <w:rsid w:val="00712C1A"/>
    <w:rsid w:val="007224C3"/>
    <w:rsid w:val="007225B1"/>
    <w:rsid w:val="0072263A"/>
    <w:rsid w:val="007227ED"/>
    <w:rsid w:val="00730651"/>
    <w:rsid w:val="00730CE9"/>
    <w:rsid w:val="0073390B"/>
    <w:rsid w:val="00741542"/>
    <w:rsid w:val="0074165D"/>
    <w:rsid w:val="00742B91"/>
    <w:rsid w:val="00744556"/>
    <w:rsid w:val="00744797"/>
    <w:rsid w:val="007452F2"/>
    <w:rsid w:val="00751094"/>
    <w:rsid w:val="00754279"/>
    <w:rsid w:val="00754F46"/>
    <w:rsid w:val="007550B0"/>
    <w:rsid w:val="00756DD4"/>
    <w:rsid w:val="00760A3D"/>
    <w:rsid w:val="007628A4"/>
    <w:rsid w:val="00763A9D"/>
    <w:rsid w:val="00763B95"/>
    <w:rsid w:val="00763DF3"/>
    <w:rsid w:val="00766FEA"/>
    <w:rsid w:val="00776E1C"/>
    <w:rsid w:val="00776E55"/>
    <w:rsid w:val="00777DCD"/>
    <w:rsid w:val="00783718"/>
    <w:rsid w:val="007848E3"/>
    <w:rsid w:val="00784D8A"/>
    <w:rsid w:val="007865AD"/>
    <w:rsid w:val="007876E1"/>
    <w:rsid w:val="00790F5B"/>
    <w:rsid w:val="007912A5"/>
    <w:rsid w:val="007945DA"/>
    <w:rsid w:val="007B306D"/>
    <w:rsid w:val="007B524F"/>
    <w:rsid w:val="007B7766"/>
    <w:rsid w:val="007B7FBB"/>
    <w:rsid w:val="007C0D60"/>
    <w:rsid w:val="007C351C"/>
    <w:rsid w:val="007C4D55"/>
    <w:rsid w:val="007C6AE8"/>
    <w:rsid w:val="007C6D94"/>
    <w:rsid w:val="007C716A"/>
    <w:rsid w:val="007D2582"/>
    <w:rsid w:val="007D33E4"/>
    <w:rsid w:val="007D3A33"/>
    <w:rsid w:val="007D3CA5"/>
    <w:rsid w:val="007D3CAD"/>
    <w:rsid w:val="007D4BD3"/>
    <w:rsid w:val="007E3E5C"/>
    <w:rsid w:val="007E70EC"/>
    <w:rsid w:val="007F0025"/>
    <w:rsid w:val="007F0AA8"/>
    <w:rsid w:val="007F240B"/>
    <w:rsid w:val="007F48D8"/>
    <w:rsid w:val="00800E90"/>
    <w:rsid w:val="00802C66"/>
    <w:rsid w:val="00811301"/>
    <w:rsid w:val="00812026"/>
    <w:rsid w:val="00820481"/>
    <w:rsid w:val="00820BFF"/>
    <w:rsid w:val="00821F08"/>
    <w:rsid w:val="00821F9A"/>
    <w:rsid w:val="008306B9"/>
    <w:rsid w:val="00830A1A"/>
    <w:rsid w:val="00833444"/>
    <w:rsid w:val="00836506"/>
    <w:rsid w:val="008377CE"/>
    <w:rsid w:val="008416C3"/>
    <w:rsid w:val="0084489A"/>
    <w:rsid w:val="00845A05"/>
    <w:rsid w:val="00850010"/>
    <w:rsid w:val="00850E28"/>
    <w:rsid w:val="00850F91"/>
    <w:rsid w:val="008572A0"/>
    <w:rsid w:val="008574AB"/>
    <w:rsid w:val="00861FB6"/>
    <w:rsid w:val="008627E3"/>
    <w:rsid w:val="00864C32"/>
    <w:rsid w:val="00872D92"/>
    <w:rsid w:val="00881DB4"/>
    <w:rsid w:val="00882165"/>
    <w:rsid w:val="00886711"/>
    <w:rsid w:val="00887832"/>
    <w:rsid w:val="008909FD"/>
    <w:rsid w:val="00891DDE"/>
    <w:rsid w:val="00895352"/>
    <w:rsid w:val="00895A86"/>
    <w:rsid w:val="008A0767"/>
    <w:rsid w:val="008A2335"/>
    <w:rsid w:val="008A4234"/>
    <w:rsid w:val="008A77D2"/>
    <w:rsid w:val="008B06A9"/>
    <w:rsid w:val="008B18D6"/>
    <w:rsid w:val="008B1C0D"/>
    <w:rsid w:val="008B2560"/>
    <w:rsid w:val="008B28F7"/>
    <w:rsid w:val="008B44F4"/>
    <w:rsid w:val="008B508A"/>
    <w:rsid w:val="008B7A16"/>
    <w:rsid w:val="008D03F4"/>
    <w:rsid w:val="008D2D6E"/>
    <w:rsid w:val="008D3097"/>
    <w:rsid w:val="008D32C3"/>
    <w:rsid w:val="008E36DA"/>
    <w:rsid w:val="008E38CA"/>
    <w:rsid w:val="008E584D"/>
    <w:rsid w:val="008E5968"/>
    <w:rsid w:val="008E5B58"/>
    <w:rsid w:val="008E68E5"/>
    <w:rsid w:val="008E6AD3"/>
    <w:rsid w:val="008E7097"/>
    <w:rsid w:val="008E729D"/>
    <w:rsid w:val="008E73FC"/>
    <w:rsid w:val="008F132F"/>
    <w:rsid w:val="008F399A"/>
    <w:rsid w:val="008F443C"/>
    <w:rsid w:val="008F69E0"/>
    <w:rsid w:val="008F7C33"/>
    <w:rsid w:val="00900455"/>
    <w:rsid w:val="00901FAB"/>
    <w:rsid w:val="009030DF"/>
    <w:rsid w:val="00906E61"/>
    <w:rsid w:val="00927350"/>
    <w:rsid w:val="00931EBA"/>
    <w:rsid w:val="00934815"/>
    <w:rsid w:val="00934818"/>
    <w:rsid w:val="009369CB"/>
    <w:rsid w:val="00945107"/>
    <w:rsid w:val="00947B94"/>
    <w:rsid w:val="00950615"/>
    <w:rsid w:val="0095146F"/>
    <w:rsid w:val="009533D9"/>
    <w:rsid w:val="00953E61"/>
    <w:rsid w:val="0095439B"/>
    <w:rsid w:val="00957D97"/>
    <w:rsid w:val="00963B6C"/>
    <w:rsid w:val="009733C1"/>
    <w:rsid w:val="00974B08"/>
    <w:rsid w:val="00975298"/>
    <w:rsid w:val="00984954"/>
    <w:rsid w:val="0098606E"/>
    <w:rsid w:val="00991F3F"/>
    <w:rsid w:val="00993556"/>
    <w:rsid w:val="009943AD"/>
    <w:rsid w:val="00997490"/>
    <w:rsid w:val="00997E0F"/>
    <w:rsid w:val="009A2759"/>
    <w:rsid w:val="009A3E54"/>
    <w:rsid w:val="009B0B47"/>
    <w:rsid w:val="009B146C"/>
    <w:rsid w:val="009B1529"/>
    <w:rsid w:val="009B2CE6"/>
    <w:rsid w:val="009B3F4A"/>
    <w:rsid w:val="009B4DA6"/>
    <w:rsid w:val="009B5DD6"/>
    <w:rsid w:val="009B67D1"/>
    <w:rsid w:val="009C6CF5"/>
    <w:rsid w:val="009D0D32"/>
    <w:rsid w:val="009D43E0"/>
    <w:rsid w:val="009D45B5"/>
    <w:rsid w:val="009E275F"/>
    <w:rsid w:val="009E39A8"/>
    <w:rsid w:val="009F5898"/>
    <w:rsid w:val="00A00C60"/>
    <w:rsid w:val="00A0506D"/>
    <w:rsid w:val="00A069FB"/>
    <w:rsid w:val="00A114A1"/>
    <w:rsid w:val="00A11E09"/>
    <w:rsid w:val="00A13668"/>
    <w:rsid w:val="00A14087"/>
    <w:rsid w:val="00A14B71"/>
    <w:rsid w:val="00A201C2"/>
    <w:rsid w:val="00A25A5C"/>
    <w:rsid w:val="00A36CE7"/>
    <w:rsid w:val="00A370F6"/>
    <w:rsid w:val="00A44AAF"/>
    <w:rsid w:val="00A47C0D"/>
    <w:rsid w:val="00A5137E"/>
    <w:rsid w:val="00A528E7"/>
    <w:rsid w:val="00A56D5F"/>
    <w:rsid w:val="00A57318"/>
    <w:rsid w:val="00A60E81"/>
    <w:rsid w:val="00A62CE5"/>
    <w:rsid w:val="00A63516"/>
    <w:rsid w:val="00A63C49"/>
    <w:rsid w:val="00A653CC"/>
    <w:rsid w:val="00A669F9"/>
    <w:rsid w:val="00A66C3B"/>
    <w:rsid w:val="00A700AB"/>
    <w:rsid w:val="00A729E1"/>
    <w:rsid w:val="00A73541"/>
    <w:rsid w:val="00A73C7D"/>
    <w:rsid w:val="00A74893"/>
    <w:rsid w:val="00A77E04"/>
    <w:rsid w:val="00A80A3E"/>
    <w:rsid w:val="00A85BC8"/>
    <w:rsid w:val="00A85CFB"/>
    <w:rsid w:val="00A91AF7"/>
    <w:rsid w:val="00A921E9"/>
    <w:rsid w:val="00A922F3"/>
    <w:rsid w:val="00A93987"/>
    <w:rsid w:val="00A94FE5"/>
    <w:rsid w:val="00A96510"/>
    <w:rsid w:val="00AA0272"/>
    <w:rsid w:val="00AA131B"/>
    <w:rsid w:val="00AA32C9"/>
    <w:rsid w:val="00AA683D"/>
    <w:rsid w:val="00AA6DDB"/>
    <w:rsid w:val="00AB0B83"/>
    <w:rsid w:val="00AB0C2A"/>
    <w:rsid w:val="00AB1864"/>
    <w:rsid w:val="00AB2C4F"/>
    <w:rsid w:val="00AB3D2D"/>
    <w:rsid w:val="00AB4948"/>
    <w:rsid w:val="00AC3A11"/>
    <w:rsid w:val="00AC4C44"/>
    <w:rsid w:val="00AC518D"/>
    <w:rsid w:val="00AD0FD2"/>
    <w:rsid w:val="00AD12BF"/>
    <w:rsid w:val="00AD219B"/>
    <w:rsid w:val="00AD2DC7"/>
    <w:rsid w:val="00AD39F1"/>
    <w:rsid w:val="00AD3DE6"/>
    <w:rsid w:val="00AD408A"/>
    <w:rsid w:val="00AE10A0"/>
    <w:rsid w:val="00AE3D4A"/>
    <w:rsid w:val="00AE62D1"/>
    <w:rsid w:val="00AF4322"/>
    <w:rsid w:val="00AF4875"/>
    <w:rsid w:val="00AF4935"/>
    <w:rsid w:val="00AF4D2E"/>
    <w:rsid w:val="00AF7376"/>
    <w:rsid w:val="00B00555"/>
    <w:rsid w:val="00B01354"/>
    <w:rsid w:val="00B01F46"/>
    <w:rsid w:val="00B02995"/>
    <w:rsid w:val="00B02A33"/>
    <w:rsid w:val="00B03CFD"/>
    <w:rsid w:val="00B042F1"/>
    <w:rsid w:val="00B04F15"/>
    <w:rsid w:val="00B05904"/>
    <w:rsid w:val="00B05ACB"/>
    <w:rsid w:val="00B06F25"/>
    <w:rsid w:val="00B0738A"/>
    <w:rsid w:val="00B10AC1"/>
    <w:rsid w:val="00B111EB"/>
    <w:rsid w:val="00B14097"/>
    <w:rsid w:val="00B14115"/>
    <w:rsid w:val="00B14D0E"/>
    <w:rsid w:val="00B16421"/>
    <w:rsid w:val="00B17AB2"/>
    <w:rsid w:val="00B24CF8"/>
    <w:rsid w:val="00B25DBA"/>
    <w:rsid w:val="00B36167"/>
    <w:rsid w:val="00B370A9"/>
    <w:rsid w:val="00B43404"/>
    <w:rsid w:val="00B454FD"/>
    <w:rsid w:val="00B46539"/>
    <w:rsid w:val="00B518E4"/>
    <w:rsid w:val="00B51BAF"/>
    <w:rsid w:val="00B565E5"/>
    <w:rsid w:val="00B57CB8"/>
    <w:rsid w:val="00B60D6B"/>
    <w:rsid w:val="00B6281E"/>
    <w:rsid w:val="00B659C4"/>
    <w:rsid w:val="00B65CB9"/>
    <w:rsid w:val="00B7044B"/>
    <w:rsid w:val="00B704ED"/>
    <w:rsid w:val="00B706EA"/>
    <w:rsid w:val="00B713CD"/>
    <w:rsid w:val="00B737A8"/>
    <w:rsid w:val="00B75E61"/>
    <w:rsid w:val="00B77076"/>
    <w:rsid w:val="00B77541"/>
    <w:rsid w:val="00B8025E"/>
    <w:rsid w:val="00B80CB1"/>
    <w:rsid w:val="00B80ED1"/>
    <w:rsid w:val="00B83CAB"/>
    <w:rsid w:val="00B857A2"/>
    <w:rsid w:val="00B87FF5"/>
    <w:rsid w:val="00B9291A"/>
    <w:rsid w:val="00BA32A7"/>
    <w:rsid w:val="00BA376B"/>
    <w:rsid w:val="00BA3F33"/>
    <w:rsid w:val="00BA536A"/>
    <w:rsid w:val="00BA6D49"/>
    <w:rsid w:val="00BB0405"/>
    <w:rsid w:val="00BB5653"/>
    <w:rsid w:val="00BB5E7F"/>
    <w:rsid w:val="00BB6377"/>
    <w:rsid w:val="00BB66ED"/>
    <w:rsid w:val="00BC105F"/>
    <w:rsid w:val="00BC51D7"/>
    <w:rsid w:val="00BC593A"/>
    <w:rsid w:val="00BD0AEA"/>
    <w:rsid w:val="00BD14B6"/>
    <w:rsid w:val="00BD3EB9"/>
    <w:rsid w:val="00BD6A08"/>
    <w:rsid w:val="00BE3289"/>
    <w:rsid w:val="00BE46B8"/>
    <w:rsid w:val="00BE4A58"/>
    <w:rsid w:val="00BF19F3"/>
    <w:rsid w:val="00BF6CA6"/>
    <w:rsid w:val="00BF6EC6"/>
    <w:rsid w:val="00BF7780"/>
    <w:rsid w:val="00C02E7E"/>
    <w:rsid w:val="00C03AE8"/>
    <w:rsid w:val="00C04CAC"/>
    <w:rsid w:val="00C10F02"/>
    <w:rsid w:val="00C204C9"/>
    <w:rsid w:val="00C22DBF"/>
    <w:rsid w:val="00C24CB8"/>
    <w:rsid w:val="00C308AA"/>
    <w:rsid w:val="00C311F8"/>
    <w:rsid w:val="00C31FCD"/>
    <w:rsid w:val="00C3235C"/>
    <w:rsid w:val="00C34269"/>
    <w:rsid w:val="00C356EF"/>
    <w:rsid w:val="00C36A15"/>
    <w:rsid w:val="00C372A4"/>
    <w:rsid w:val="00C401F3"/>
    <w:rsid w:val="00C42C92"/>
    <w:rsid w:val="00C46350"/>
    <w:rsid w:val="00C4655C"/>
    <w:rsid w:val="00C51F7C"/>
    <w:rsid w:val="00C55568"/>
    <w:rsid w:val="00C55D0D"/>
    <w:rsid w:val="00C563A3"/>
    <w:rsid w:val="00C57709"/>
    <w:rsid w:val="00C634BD"/>
    <w:rsid w:val="00C650AB"/>
    <w:rsid w:val="00C665FE"/>
    <w:rsid w:val="00C72CB2"/>
    <w:rsid w:val="00C7396B"/>
    <w:rsid w:val="00C750FB"/>
    <w:rsid w:val="00C756C7"/>
    <w:rsid w:val="00C803C8"/>
    <w:rsid w:val="00C82715"/>
    <w:rsid w:val="00C8759F"/>
    <w:rsid w:val="00C87653"/>
    <w:rsid w:val="00C9207B"/>
    <w:rsid w:val="00C92737"/>
    <w:rsid w:val="00C95C14"/>
    <w:rsid w:val="00C96363"/>
    <w:rsid w:val="00C968B7"/>
    <w:rsid w:val="00C96D48"/>
    <w:rsid w:val="00C97E6C"/>
    <w:rsid w:val="00CA0158"/>
    <w:rsid w:val="00CA0447"/>
    <w:rsid w:val="00CA28B1"/>
    <w:rsid w:val="00CA3601"/>
    <w:rsid w:val="00CA4F18"/>
    <w:rsid w:val="00CA77DD"/>
    <w:rsid w:val="00CB2A85"/>
    <w:rsid w:val="00CB2DB3"/>
    <w:rsid w:val="00CB7A75"/>
    <w:rsid w:val="00CD0900"/>
    <w:rsid w:val="00CD1C01"/>
    <w:rsid w:val="00CD214B"/>
    <w:rsid w:val="00CD28D8"/>
    <w:rsid w:val="00CD2A7F"/>
    <w:rsid w:val="00CD4FE8"/>
    <w:rsid w:val="00CE02A1"/>
    <w:rsid w:val="00CE03B6"/>
    <w:rsid w:val="00CE07CF"/>
    <w:rsid w:val="00CE3E8F"/>
    <w:rsid w:val="00CE3F3A"/>
    <w:rsid w:val="00CF3595"/>
    <w:rsid w:val="00CF6947"/>
    <w:rsid w:val="00CF714F"/>
    <w:rsid w:val="00D0656A"/>
    <w:rsid w:val="00D10BAE"/>
    <w:rsid w:val="00D1760D"/>
    <w:rsid w:val="00D206A6"/>
    <w:rsid w:val="00D20CE6"/>
    <w:rsid w:val="00D23806"/>
    <w:rsid w:val="00D23DA3"/>
    <w:rsid w:val="00D351F0"/>
    <w:rsid w:val="00D359E9"/>
    <w:rsid w:val="00D42D88"/>
    <w:rsid w:val="00D44340"/>
    <w:rsid w:val="00D4597C"/>
    <w:rsid w:val="00D465A4"/>
    <w:rsid w:val="00D468AA"/>
    <w:rsid w:val="00D60B25"/>
    <w:rsid w:val="00D673E7"/>
    <w:rsid w:val="00D707D2"/>
    <w:rsid w:val="00D733A4"/>
    <w:rsid w:val="00D7407C"/>
    <w:rsid w:val="00D74E19"/>
    <w:rsid w:val="00D7746A"/>
    <w:rsid w:val="00D812C6"/>
    <w:rsid w:val="00D850BE"/>
    <w:rsid w:val="00D86552"/>
    <w:rsid w:val="00D86F69"/>
    <w:rsid w:val="00D87493"/>
    <w:rsid w:val="00D911DC"/>
    <w:rsid w:val="00D918D1"/>
    <w:rsid w:val="00D92D77"/>
    <w:rsid w:val="00D93C2E"/>
    <w:rsid w:val="00DA1445"/>
    <w:rsid w:val="00DB0270"/>
    <w:rsid w:val="00DB0756"/>
    <w:rsid w:val="00DB13AA"/>
    <w:rsid w:val="00DB2E53"/>
    <w:rsid w:val="00DB44D4"/>
    <w:rsid w:val="00DB5458"/>
    <w:rsid w:val="00DB5EA4"/>
    <w:rsid w:val="00DC0410"/>
    <w:rsid w:val="00DC120F"/>
    <w:rsid w:val="00DC1C74"/>
    <w:rsid w:val="00DD2397"/>
    <w:rsid w:val="00DD4053"/>
    <w:rsid w:val="00DE1F98"/>
    <w:rsid w:val="00DE2E9E"/>
    <w:rsid w:val="00DE769F"/>
    <w:rsid w:val="00DE7D49"/>
    <w:rsid w:val="00DF1956"/>
    <w:rsid w:val="00DF5DCE"/>
    <w:rsid w:val="00DF63AB"/>
    <w:rsid w:val="00DF6671"/>
    <w:rsid w:val="00DF76F4"/>
    <w:rsid w:val="00DF7983"/>
    <w:rsid w:val="00E01676"/>
    <w:rsid w:val="00E041FE"/>
    <w:rsid w:val="00E05CDE"/>
    <w:rsid w:val="00E05F0D"/>
    <w:rsid w:val="00E07147"/>
    <w:rsid w:val="00E13F01"/>
    <w:rsid w:val="00E22C90"/>
    <w:rsid w:val="00E240C0"/>
    <w:rsid w:val="00E27403"/>
    <w:rsid w:val="00E342E0"/>
    <w:rsid w:val="00E40484"/>
    <w:rsid w:val="00E40BA4"/>
    <w:rsid w:val="00E4231C"/>
    <w:rsid w:val="00E42940"/>
    <w:rsid w:val="00E47022"/>
    <w:rsid w:val="00E5614B"/>
    <w:rsid w:val="00E56A5E"/>
    <w:rsid w:val="00E6175A"/>
    <w:rsid w:val="00E63697"/>
    <w:rsid w:val="00E63DB0"/>
    <w:rsid w:val="00E6402B"/>
    <w:rsid w:val="00E70250"/>
    <w:rsid w:val="00E71529"/>
    <w:rsid w:val="00E73FE3"/>
    <w:rsid w:val="00E800F4"/>
    <w:rsid w:val="00E80CBC"/>
    <w:rsid w:val="00E83F66"/>
    <w:rsid w:val="00E85CB7"/>
    <w:rsid w:val="00E86A65"/>
    <w:rsid w:val="00E930CD"/>
    <w:rsid w:val="00E9764C"/>
    <w:rsid w:val="00EA600E"/>
    <w:rsid w:val="00EA62D8"/>
    <w:rsid w:val="00EB01E5"/>
    <w:rsid w:val="00EB0427"/>
    <w:rsid w:val="00EB5B18"/>
    <w:rsid w:val="00EB7219"/>
    <w:rsid w:val="00EC0281"/>
    <w:rsid w:val="00EC2722"/>
    <w:rsid w:val="00EC3D9D"/>
    <w:rsid w:val="00EC4750"/>
    <w:rsid w:val="00EC54D4"/>
    <w:rsid w:val="00ED0FBB"/>
    <w:rsid w:val="00ED7C8D"/>
    <w:rsid w:val="00EE1FC0"/>
    <w:rsid w:val="00EE239B"/>
    <w:rsid w:val="00EE4BEA"/>
    <w:rsid w:val="00EE4FF4"/>
    <w:rsid w:val="00EF3627"/>
    <w:rsid w:val="00EF5D6B"/>
    <w:rsid w:val="00EF6230"/>
    <w:rsid w:val="00F02D29"/>
    <w:rsid w:val="00F073F0"/>
    <w:rsid w:val="00F13175"/>
    <w:rsid w:val="00F142DF"/>
    <w:rsid w:val="00F1689F"/>
    <w:rsid w:val="00F214A6"/>
    <w:rsid w:val="00F246AD"/>
    <w:rsid w:val="00F261E8"/>
    <w:rsid w:val="00F30CD2"/>
    <w:rsid w:val="00F31206"/>
    <w:rsid w:val="00F3154F"/>
    <w:rsid w:val="00F3159D"/>
    <w:rsid w:val="00F3183C"/>
    <w:rsid w:val="00F32208"/>
    <w:rsid w:val="00F356BF"/>
    <w:rsid w:val="00F42DF2"/>
    <w:rsid w:val="00F44DF8"/>
    <w:rsid w:val="00F526F8"/>
    <w:rsid w:val="00F5475B"/>
    <w:rsid w:val="00F56912"/>
    <w:rsid w:val="00F56F32"/>
    <w:rsid w:val="00F6493F"/>
    <w:rsid w:val="00F70278"/>
    <w:rsid w:val="00F7588D"/>
    <w:rsid w:val="00F7674E"/>
    <w:rsid w:val="00F80AA0"/>
    <w:rsid w:val="00F8128F"/>
    <w:rsid w:val="00F8402A"/>
    <w:rsid w:val="00F867CC"/>
    <w:rsid w:val="00F9170A"/>
    <w:rsid w:val="00F932B1"/>
    <w:rsid w:val="00F95E76"/>
    <w:rsid w:val="00F976B5"/>
    <w:rsid w:val="00F97828"/>
    <w:rsid w:val="00FA2B72"/>
    <w:rsid w:val="00FA3B26"/>
    <w:rsid w:val="00FA4948"/>
    <w:rsid w:val="00FA56B6"/>
    <w:rsid w:val="00FA6A86"/>
    <w:rsid w:val="00FA6AF6"/>
    <w:rsid w:val="00FA7BA6"/>
    <w:rsid w:val="00FB0BF0"/>
    <w:rsid w:val="00FC06FA"/>
    <w:rsid w:val="00FC2CA2"/>
    <w:rsid w:val="00FD155A"/>
    <w:rsid w:val="00FD65B2"/>
    <w:rsid w:val="00FD78DA"/>
    <w:rsid w:val="00FE23D2"/>
    <w:rsid w:val="00FE3C9E"/>
    <w:rsid w:val="00FE41F6"/>
    <w:rsid w:val="00FE4DB1"/>
    <w:rsid w:val="00FE50F8"/>
    <w:rsid w:val="00FE5F4C"/>
    <w:rsid w:val="00FE7BC6"/>
    <w:rsid w:val="00FF1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link w:val="20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link w:val="a5"/>
    <w:rsid w:val="00F8402A"/>
    <w:pPr>
      <w:spacing w:after="120"/>
      <w:ind w:left="283"/>
    </w:pPr>
  </w:style>
  <w:style w:type="paragraph" w:styleId="a6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7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2">
    <w:name w:val="Body Text 2"/>
    <w:basedOn w:val="a"/>
    <w:link w:val="23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8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9">
    <w:name w:val="footer"/>
    <w:basedOn w:val="a"/>
    <w:link w:val="aa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E49FD"/>
    <w:rPr>
      <w:sz w:val="24"/>
      <w:szCs w:val="24"/>
    </w:rPr>
  </w:style>
  <w:style w:type="paragraph" w:customStyle="1" w:styleId="ab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rsid w:val="006062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062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A1445"/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DA1445"/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A1445"/>
    <w:rPr>
      <w:sz w:val="28"/>
      <w:szCs w:val="28"/>
    </w:rPr>
  </w:style>
  <w:style w:type="character" w:customStyle="1" w:styleId="apple-converted-space">
    <w:name w:val="apple-converted-space"/>
    <w:basedOn w:val="a0"/>
    <w:rsid w:val="00326731"/>
  </w:style>
  <w:style w:type="character" w:styleId="af0">
    <w:name w:val="Hyperlink"/>
    <w:basedOn w:val="a0"/>
    <w:uiPriority w:val="99"/>
    <w:unhideWhenUsed/>
    <w:rsid w:val="00326731"/>
    <w:rPr>
      <w:color w:val="0000FF"/>
      <w:u w:val="single"/>
    </w:rPr>
  </w:style>
  <w:style w:type="table" w:styleId="af1">
    <w:name w:val="Table Grid"/>
    <w:basedOn w:val="a1"/>
    <w:uiPriority w:val="59"/>
    <w:rsid w:val="00BC105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3F89-C647-4DD9-8A95-020B9BC56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3968</TotalTime>
  <Pages>13</Pages>
  <Words>2978</Words>
  <Characters>16976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19915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Julia</cp:lastModifiedBy>
  <cp:revision>305</cp:revision>
  <cp:lastPrinted>2022-01-20T04:22:00Z</cp:lastPrinted>
  <dcterms:created xsi:type="dcterms:W3CDTF">2011-12-21T09:24:00Z</dcterms:created>
  <dcterms:modified xsi:type="dcterms:W3CDTF">2023-01-19T04:50:00Z</dcterms:modified>
</cp:coreProperties>
</file>