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CE9" w:rsidRPr="000C0CE9" w:rsidRDefault="000C0CE9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margin">
              <wp:posOffset>2528570</wp:posOffset>
            </wp:positionH>
            <wp:positionV relativeFrom="margin">
              <wp:posOffset>-297180</wp:posOffset>
            </wp:positionV>
            <wp:extent cx="600075" cy="71437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0CE9" w:rsidRPr="000C0CE9" w:rsidRDefault="000C0CE9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C0CE9" w:rsidRPr="000C0CE9" w:rsidRDefault="000C0CE9" w:rsidP="000C0C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0"/>
          <w:szCs w:val="20"/>
          <w:lang w:eastAsia="ru-RU"/>
        </w:rPr>
      </w:pPr>
    </w:p>
    <w:tbl>
      <w:tblPr>
        <w:tblW w:w="0" w:type="auto"/>
        <w:tblInd w:w="-459" w:type="dxa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10030"/>
      </w:tblGrid>
      <w:tr w:rsidR="000C0CE9" w:rsidRPr="000C0CE9" w:rsidTr="000C0CE9">
        <w:tc>
          <w:tcPr>
            <w:tcW w:w="10030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C0CE9" w:rsidRPr="000C0CE9" w:rsidRDefault="000C0CE9" w:rsidP="000C0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C0CE9">
              <w:rPr>
                <w:rFonts w:ascii="Arial" w:eastAsia="Times New Roman" w:hAnsi="Arial" w:cs="Arial"/>
                <w:sz w:val="28"/>
                <w:szCs w:val="28"/>
              </w:rPr>
              <w:t>АДМИНИСТРАЦИЯ</w:t>
            </w:r>
          </w:p>
          <w:p w:rsidR="000C0CE9" w:rsidRPr="000C0CE9" w:rsidRDefault="000C0CE9" w:rsidP="000C0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C0CE9">
              <w:rPr>
                <w:rFonts w:ascii="Arial" w:eastAsia="Times New Roman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0C0CE9" w:rsidRPr="000C0CE9" w:rsidRDefault="000C0CE9" w:rsidP="000C0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C0CE9">
              <w:rPr>
                <w:rFonts w:ascii="Arial" w:eastAsia="Times New Roman" w:hAnsi="Arial" w:cs="Arial"/>
                <w:sz w:val="28"/>
                <w:szCs w:val="28"/>
              </w:rPr>
              <w:t>ЧЕЛЯБИНСКОЙ ОБЛАСТИ</w:t>
            </w:r>
          </w:p>
          <w:p w:rsidR="000C0CE9" w:rsidRPr="000C0CE9" w:rsidRDefault="000C0CE9" w:rsidP="000C0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  <w:p w:rsidR="000C0CE9" w:rsidRPr="000C0CE9" w:rsidRDefault="000C0CE9" w:rsidP="000C0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0C0CE9">
              <w:rPr>
                <w:rFonts w:ascii="Arial" w:eastAsia="Times New Roman" w:hAnsi="Arial" w:cs="Arial"/>
                <w:b/>
                <w:sz w:val="28"/>
                <w:szCs w:val="28"/>
              </w:rPr>
              <w:t>ПОСТАНОВЛЕНИЕ</w:t>
            </w:r>
          </w:p>
          <w:p w:rsidR="000C0CE9" w:rsidRPr="000C0CE9" w:rsidRDefault="000C0CE9" w:rsidP="000C0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</w:tr>
    </w:tbl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56"/>
        <w:tblW w:w="0" w:type="auto"/>
        <w:tblLook w:val="04A0" w:firstRow="1" w:lastRow="0" w:firstColumn="1" w:lastColumn="0" w:noHBand="0" w:noVBand="1"/>
      </w:tblPr>
      <w:tblGrid>
        <w:gridCol w:w="4030"/>
      </w:tblGrid>
      <w:tr w:rsidR="000C0CE9" w:rsidRPr="000C0CE9" w:rsidTr="000C0CE9">
        <w:trPr>
          <w:trHeight w:val="269"/>
        </w:trPr>
        <w:tc>
          <w:tcPr>
            <w:tcW w:w="4030" w:type="dxa"/>
            <w:hideMark/>
          </w:tcPr>
          <w:p w:rsidR="000C0CE9" w:rsidRPr="0060658A" w:rsidRDefault="000F0A4A" w:rsidP="000C0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C0CE9" w:rsidRPr="000C0CE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6C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</w:t>
            </w:r>
            <w:r w:rsidRPr="00506C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06C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506C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06C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202</w:t>
            </w:r>
            <w:r w:rsidR="0060658A" w:rsidRPr="00506C5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C0CE9" w:rsidRPr="00506C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 № </w:t>
            </w:r>
            <w:r w:rsidR="0060658A" w:rsidRPr="00506C51">
              <w:rPr>
                <w:rFonts w:ascii="Times New Roman" w:eastAsia="Times New Roman" w:hAnsi="Times New Roman" w:cs="Times New Roman"/>
                <w:sz w:val="24"/>
                <w:szCs w:val="24"/>
              </w:rPr>
              <w:t>912</w:t>
            </w:r>
          </w:p>
          <w:p w:rsidR="000C0CE9" w:rsidRPr="000C0CE9" w:rsidRDefault="000C0CE9" w:rsidP="000C0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>с. Варна</w:t>
            </w:r>
          </w:p>
        </w:tc>
      </w:tr>
    </w:tbl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87"/>
        <w:tblW w:w="0" w:type="auto"/>
        <w:tblLook w:val="04A0" w:firstRow="1" w:lastRow="0" w:firstColumn="1" w:lastColumn="0" w:noHBand="0" w:noVBand="1"/>
      </w:tblPr>
      <w:tblGrid>
        <w:gridCol w:w="4786"/>
      </w:tblGrid>
      <w:tr w:rsidR="000C0CE9" w:rsidRPr="000C0CE9" w:rsidTr="000C0CE9">
        <w:trPr>
          <w:trHeight w:val="269"/>
        </w:trPr>
        <w:tc>
          <w:tcPr>
            <w:tcW w:w="4786" w:type="dxa"/>
            <w:hideMark/>
          </w:tcPr>
          <w:p w:rsidR="000C0CE9" w:rsidRPr="000F0A4A" w:rsidRDefault="000C0CE9" w:rsidP="000C0CE9">
            <w:pPr>
              <w:tabs>
                <w:tab w:val="left" w:pos="16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A4A">
              <w:rPr>
                <w:rFonts w:ascii="Times New Roman" w:eastAsia="Times New Roman" w:hAnsi="Times New Roman" w:cs="Times New Roman"/>
              </w:rPr>
              <w:t>О внесении изменений в</w:t>
            </w:r>
            <w:r w:rsidR="000F0A4A" w:rsidRPr="000F0A4A">
              <w:rPr>
                <w:rFonts w:ascii="Times New Roman" w:eastAsia="Calibri" w:hAnsi="Times New Roman" w:cs="Times New Roman"/>
              </w:rPr>
              <w:t xml:space="preserve"> муниципальную программу</w:t>
            </w:r>
            <w:r w:rsidR="000F0A4A" w:rsidRPr="000F0A4A">
              <w:rPr>
                <w:rFonts w:ascii="Times New Roman" w:eastAsia="Times New Roman" w:hAnsi="Times New Roman" w:cs="Times New Roman"/>
              </w:rPr>
              <w:t xml:space="preserve"> «</w:t>
            </w:r>
            <w:r w:rsidR="000F0A4A" w:rsidRPr="000F0A4A">
              <w:rPr>
                <w:rFonts w:ascii="Times New Roman" w:eastAsia="Times New Roman" w:hAnsi="Times New Roman" w:cs="Times New Roman"/>
                <w:lang w:eastAsia="ru-RU"/>
              </w:rPr>
              <w:t>Эффективное использование и распоряжение муниципальным имуществом, оценка недвижимости, мероприятия по</w:t>
            </w:r>
            <w:r w:rsidR="000F0A4A" w:rsidRPr="000F0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F0A4A" w:rsidRPr="000F0A4A">
              <w:rPr>
                <w:rFonts w:ascii="Times New Roman" w:eastAsia="Times New Roman" w:hAnsi="Times New Roman" w:cs="Times New Roman"/>
                <w:lang w:eastAsia="ru-RU"/>
              </w:rPr>
              <w:t>землеустройству и землепользованию на территории Варненского</w:t>
            </w:r>
            <w:r w:rsidR="000F0A4A" w:rsidRPr="000F0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F0A4A" w:rsidRPr="000F0A4A">
              <w:rPr>
                <w:rFonts w:ascii="Times New Roman" w:eastAsia="Times New Roman" w:hAnsi="Times New Roman" w:cs="Times New Roman"/>
                <w:lang w:eastAsia="ru-RU"/>
              </w:rPr>
              <w:t>муниципального района Челябинской области</w:t>
            </w:r>
            <w:r w:rsidR="000F0A4A">
              <w:rPr>
                <w:rFonts w:ascii="Times New Roman" w:eastAsia="Times New Roman" w:hAnsi="Times New Roman" w:cs="Times New Roman"/>
              </w:rPr>
              <w:t>»</w:t>
            </w:r>
          </w:p>
          <w:p w:rsidR="000C0CE9" w:rsidRPr="000C0CE9" w:rsidRDefault="000C0CE9" w:rsidP="000C0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="-459" w:tblpY="56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0C0CE9" w:rsidRPr="000C0CE9" w:rsidTr="000C0CE9">
        <w:trPr>
          <w:trHeight w:val="2586"/>
        </w:trPr>
        <w:tc>
          <w:tcPr>
            <w:tcW w:w="10031" w:type="dxa"/>
          </w:tcPr>
          <w:p w:rsidR="000C0CE9" w:rsidRPr="000C0CE9" w:rsidRDefault="000C0CE9" w:rsidP="000C0CE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0CE9" w:rsidRPr="000C0CE9" w:rsidRDefault="000C0CE9" w:rsidP="000C0CE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0CE9" w:rsidRPr="000C0CE9" w:rsidRDefault="000C0CE9" w:rsidP="000C0CE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соответствии с Федеральным законом от 06 октября 2003 года N 131-ФЗ "Об общих принципах организации местного самоуправления в Российской Федерации", со статьей 179 Бюджетного кодекса Российской Федерации, в целях рационального использования денежных средств, </w:t>
            </w:r>
            <w:r w:rsidRPr="000C0C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целях рационального использования денежных средств 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C0CE9" w:rsidRPr="000C0CE9" w:rsidRDefault="000C0CE9" w:rsidP="000C0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C0CE9" w:rsidRPr="000C0CE9" w:rsidRDefault="000C0CE9" w:rsidP="000C0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Варненского муниципального района ПОСТАНОВЛЯЕТ:</w:t>
            </w:r>
          </w:p>
          <w:p w:rsidR="000C0CE9" w:rsidRPr="000C0CE9" w:rsidRDefault="000C0CE9" w:rsidP="000C0CE9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47710" w:rsidRDefault="000C0CE9" w:rsidP="00747710">
            <w:pPr>
              <w:pStyle w:val="20"/>
              <w:shd w:val="clear" w:color="auto" w:fill="auto"/>
              <w:spacing w:before="0" w:after="0"/>
            </w:pPr>
            <w:r w:rsidRPr="000C0CE9">
              <w:t xml:space="preserve">1. </w:t>
            </w:r>
            <w:r w:rsidRPr="000C0CE9">
              <w:rPr>
                <w:rFonts w:eastAsia="Calibri"/>
              </w:rPr>
              <w:t xml:space="preserve"> Внести в </w:t>
            </w:r>
            <w:r w:rsidR="000F0A4A" w:rsidRPr="000F0A4A">
              <w:rPr>
                <w:rFonts w:eastAsia="Calibri"/>
              </w:rPr>
              <w:t>муниципальную программу</w:t>
            </w:r>
            <w:r w:rsidR="000F0A4A" w:rsidRPr="000F0A4A">
              <w:t xml:space="preserve"> «</w:t>
            </w:r>
            <w:r w:rsidR="000F0A4A" w:rsidRPr="000F0A4A">
              <w:rPr>
                <w:lang w:eastAsia="ru-RU"/>
              </w:rPr>
              <w:t>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</w:t>
            </w:r>
            <w:r w:rsidR="000F0A4A" w:rsidRPr="000F0A4A">
              <w:t>»</w:t>
            </w:r>
            <w:r w:rsidRPr="000C0CE9">
              <w:t xml:space="preserve">, утвержденную постановлением Администрации Варненского муниципального района от </w:t>
            </w:r>
            <w:r w:rsidR="000F0A4A">
              <w:t xml:space="preserve">28.12.2020 </w:t>
            </w:r>
            <w:r w:rsidR="000F0A4A">
              <w:rPr>
                <w:rFonts w:eastAsia="Calibri"/>
              </w:rPr>
              <w:t>г</w:t>
            </w:r>
            <w:r w:rsidR="00716927">
              <w:rPr>
                <w:rFonts w:eastAsia="Calibri"/>
              </w:rPr>
              <w:t>.</w:t>
            </w:r>
            <w:r w:rsidR="000F0A4A">
              <w:rPr>
                <w:rFonts w:eastAsia="Calibri"/>
              </w:rPr>
              <w:t xml:space="preserve"> №700</w:t>
            </w:r>
            <w:r w:rsidRPr="00297353">
              <w:rPr>
                <w:rFonts w:eastAsia="Calibri"/>
              </w:rPr>
              <w:t xml:space="preserve"> </w:t>
            </w:r>
            <w:r w:rsidR="00747710" w:rsidRPr="00506C51">
              <w:t>(в редакции постановления от 2</w:t>
            </w:r>
            <w:r w:rsidR="0060658A" w:rsidRPr="00506C51">
              <w:t>7</w:t>
            </w:r>
            <w:r w:rsidR="00747710" w:rsidRPr="00506C51">
              <w:t>.12.202</w:t>
            </w:r>
            <w:r w:rsidR="0060658A" w:rsidRPr="00506C51">
              <w:t>2</w:t>
            </w:r>
            <w:r w:rsidR="00747710" w:rsidRPr="00506C51">
              <w:t xml:space="preserve"> г. №86</w:t>
            </w:r>
            <w:r w:rsidR="0060658A" w:rsidRPr="00506C51">
              <w:t>6</w:t>
            </w:r>
            <w:r w:rsidR="00747710" w:rsidRPr="00506C51">
              <w:t xml:space="preserve">) </w:t>
            </w:r>
            <w:r w:rsidR="00747710">
              <w:t>следующие изменения:</w:t>
            </w:r>
          </w:p>
          <w:p w:rsidR="000C0CE9" w:rsidRPr="000C0CE9" w:rsidRDefault="000C0CE9" w:rsidP="00297353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>следующие изменения:</w:t>
            </w:r>
          </w:p>
          <w:p w:rsidR="000C0CE9" w:rsidRPr="00297353" w:rsidRDefault="000C0CE9" w:rsidP="002973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>- в паспорте Программы «</w:t>
            </w:r>
            <w:r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  <w:r w:rsidR="000F0A4A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бюджетных ассигнований финансирования муниципальной Программы»</w:t>
            </w:r>
            <w:r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читать в следующей редакции:</w:t>
            </w:r>
          </w:p>
          <w:p w:rsidR="000C0CE9" w:rsidRPr="000C0CE9" w:rsidRDefault="000C0CE9" w:rsidP="0029735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0C0CE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Объем средств бюджета Варненского муниципального района необходимый для финансирования программы составляет:</w:t>
            </w:r>
          </w:p>
          <w:p w:rsidR="000C0CE9" w:rsidRPr="00470870" w:rsidRDefault="000C0CE9" w:rsidP="0029735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470870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20</w:t>
            </w:r>
            <w:r w:rsidR="00D40A42" w:rsidRPr="00470870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21</w:t>
            </w:r>
            <w:r w:rsidRPr="00470870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год – </w:t>
            </w:r>
            <w:r w:rsidR="00D40A42" w:rsidRPr="00470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1679,35 </w:t>
            </w:r>
            <w:r w:rsidRPr="00470870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:rsidR="000C0CE9" w:rsidRPr="000C0CE9" w:rsidRDefault="000C0CE9" w:rsidP="0029735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0C0CE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20</w:t>
            </w:r>
            <w:r w:rsidR="00D40A42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22</w:t>
            </w:r>
            <w:r w:rsidRPr="000C0CE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год – </w:t>
            </w:r>
            <w:r w:rsidR="00747710" w:rsidRPr="00747710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68 982,57 </w:t>
            </w:r>
            <w:r w:rsidR="001933F1" w:rsidRPr="00297353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C0CE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:rsidR="000C0CE9" w:rsidRPr="000C0CE9" w:rsidRDefault="000C0CE9" w:rsidP="0029735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0C0CE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202</w:t>
            </w:r>
            <w:r w:rsidR="00494EDC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3</w:t>
            </w:r>
            <w:r w:rsidRPr="000C0CE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год – </w:t>
            </w:r>
            <w:r w:rsidR="00747710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10938,05</w:t>
            </w:r>
            <w:r w:rsidR="001933F1" w:rsidRPr="00297353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C0CE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:rsidR="00530980" w:rsidRPr="00297353" w:rsidRDefault="000C0CE9" w:rsidP="002973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 разделе </w:t>
            </w:r>
            <w:r w:rsidR="00494ED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</w:t>
            </w:r>
            <w:r w:rsidR="00494EDC" w:rsidRPr="00494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530980" w:rsidRPr="0029735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Ресурсное обеспечение муниципальной программы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="00530980"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в следующей редакции:</w:t>
            </w:r>
          </w:p>
          <w:p w:rsidR="00494EDC" w:rsidRPr="00494EDC" w:rsidRDefault="00494EDC" w:rsidP="00494ED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4EDC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в 2021-2023 годах составит </w:t>
            </w:r>
            <w:r w:rsidR="00747710">
              <w:rPr>
                <w:rFonts w:ascii="Times New Roman" w:eastAsia="Times New Roman" w:hAnsi="Times New Roman" w:cs="Times New Roman"/>
                <w:sz w:val="28"/>
                <w:szCs w:val="28"/>
              </w:rPr>
              <w:t>85849,97</w:t>
            </w:r>
            <w:r w:rsidRPr="00494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</w:t>
            </w:r>
            <w:r w:rsidR="002672FE" w:rsidRPr="002672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94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рублей, в том числе по годам: </w:t>
            </w:r>
          </w:p>
          <w:p w:rsidR="00494EDC" w:rsidRPr="00494EDC" w:rsidRDefault="00494EDC" w:rsidP="0049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47710" w:rsidRPr="00470870" w:rsidRDefault="00747710" w:rsidP="0074771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470870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2021 год – </w:t>
            </w:r>
            <w:r w:rsidRPr="00470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1679,35 </w:t>
            </w:r>
            <w:r w:rsidRPr="00470870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:rsidR="00747710" w:rsidRPr="000C0CE9" w:rsidRDefault="00747710" w:rsidP="0074771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0C0CE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20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22</w:t>
            </w:r>
            <w:r w:rsidRPr="000C0CE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год – </w:t>
            </w:r>
            <w:r w:rsidRPr="00747710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68 982,57 </w:t>
            </w:r>
            <w:r w:rsidRPr="00297353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C0CE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:rsidR="00747710" w:rsidRPr="000C0CE9" w:rsidRDefault="00747710" w:rsidP="0074771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0C0CE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3</w:t>
            </w:r>
            <w:r w:rsidRPr="000C0CE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год – 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10938,05</w:t>
            </w:r>
            <w:r w:rsidRPr="00297353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C0CE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:rsidR="00530980" w:rsidRPr="00297353" w:rsidRDefault="00530980" w:rsidP="0029735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  <w:p w:rsidR="00530980" w:rsidRPr="00297353" w:rsidRDefault="00530980" w:rsidP="0029735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353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разделе </w:t>
            </w:r>
            <w:r w:rsidR="00494ED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494EDC" w:rsidRPr="00494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29735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Система мероприятий муниципальной программы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таблицу 1 читать в новой редакции согласно приложению 1</w:t>
            </w:r>
            <w:r w:rsidR="003F71C5"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настоящему постановлению</w:t>
            </w:r>
            <w:r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F71C5" w:rsidRPr="00297353" w:rsidRDefault="003F71C5" w:rsidP="0029735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353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разделе </w:t>
            </w:r>
            <w:r w:rsidR="00494ED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</w:t>
            </w:r>
            <w:r w:rsidR="00494EDC" w:rsidRPr="00494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94ED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494EDC" w:rsidRPr="00494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 с указанием целевых индикаторов и показателей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таблицу 2 читать в новой редакции согласно приложению 2 к настоящему постановлению.</w:t>
            </w:r>
          </w:p>
          <w:p w:rsidR="003F71C5" w:rsidRPr="000C0CE9" w:rsidRDefault="003F71C5" w:rsidP="0029735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297353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разделе </w:t>
            </w:r>
            <w:r w:rsidR="00494ED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  <w:r w:rsidR="00494EDC" w:rsidRPr="00494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5E31F3" w:rsidRPr="0029735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Финансово-экономическое обоснование муниципальной программы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таблицу </w:t>
            </w:r>
            <w:r w:rsidR="005E31F3"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читать в новой редакции согласно приложению </w:t>
            </w:r>
            <w:r w:rsidR="005E31F3"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настоящему постановлению.</w:t>
            </w:r>
          </w:p>
          <w:p w:rsidR="000C0CE9" w:rsidRPr="000C0CE9" w:rsidRDefault="000C0CE9" w:rsidP="000C0CE9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за исполнением настоящего постановления возложить на первого заместителя Главы Варненского муниципального района Челябинской области Парфенова Е.А.</w:t>
            </w:r>
          </w:p>
        </w:tc>
      </w:tr>
    </w:tbl>
    <w:p w:rsidR="000C0CE9" w:rsidRPr="000C0CE9" w:rsidRDefault="000C0CE9" w:rsidP="000C0C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7353" w:rsidRDefault="00297353" w:rsidP="000C0CE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353" w:rsidRDefault="00297353" w:rsidP="000C0CE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353" w:rsidRDefault="00297353" w:rsidP="000C0CE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353" w:rsidRDefault="00297353" w:rsidP="000C0CE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353" w:rsidRDefault="00297353" w:rsidP="000C0CE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353" w:rsidRDefault="00297353" w:rsidP="000C0CE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CE9" w:rsidRPr="000C0CE9" w:rsidRDefault="000C0CE9" w:rsidP="000C0CE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CE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Варненского муниципального района</w:t>
      </w:r>
    </w:p>
    <w:p w:rsidR="000C0CE9" w:rsidRPr="000C0CE9" w:rsidRDefault="000C0CE9" w:rsidP="000C0CE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CE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 области                                                                             Моисеев К.Ю.</w:t>
      </w:r>
    </w:p>
    <w:p w:rsidR="000C0CE9" w:rsidRPr="000C0CE9" w:rsidRDefault="000C0CE9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C0CE9" w:rsidRPr="000C0CE9" w:rsidRDefault="000C0CE9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9351E" w:rsidRDefault="00C9351E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9351E" w:rsidRDefault="00C9351E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D339C" w:rsidRDefault="007D339C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D339C" w:rsidRDefault="007D339C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D339C" w:rsidRDefault="007D339C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D339C" w:rsidRDefault="007D339C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D339C" w:rsidRDefault="007D339C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D339C" w:rsidRDefault="007D339C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D339C" w:rsidRDefault="007D339C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D339C" w:rsidRDefault="007D339C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D339C" w:rsidRDefault="007D339C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D339C" w:rsidRDefault="007D339C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D339C" w:rsidRDefault="007D339C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3F3F0C" w:rsidRDefault="00271ADD" w:rsidP="003F3F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3F3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ложение 1 к постановлению администрации </w:t>
      </w:r>
    </w:p>
    <w:p w:rsidR="003F3F0C" w:rsidRDefault="003F3F0C" w:rsidP="003F3F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 муниципального района</w:t>
      </w:r>
    </w:p>
    <w:p w:rsidR="003F3F0C" w:rsidRDefault="003F3F0C" w:rsidP="003F3F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0658A" w:rsidRPr="00506C51">
        <w:rPr>
          <w:rFonts w:ascii="Times New Roman" w:eastAsia="Times New Roman" w:hAnsi="Times New Roman" w:cs="Times New Roman"/>
          <w:sz w:val="24"/>
          <w:szCs w:val="24"/>
          <w:lang w:val="en-US"/>
        </w:rPr>
        <w:t>29</w:t>
      </w:r>
      <w:r w:rsidR="0060658A" w:rsidRPr="00506C51">
        <w:rPr>
          <w:rFonts w:ascii="Times New Roman" w:eastAsia="Times New Roman" w:hAnsi="Times New Roman" w:cs="Times New Roman"/>
          <w:sz w:val="24"/>
          <w:szCs w:val="24"/>
        </w:rPr>
        <w:t>.</w:t>
      </w:r>
      <w:r w:rsidR="0060658A" w:rsidRPr="00506C51">
        <w:rPr>
          <w:rFonts w:ascii="Times New Roman" w:eastAsia="Times New Roman" w:hAnsi="Times New Roman" w:cs="Times New Roman"/>
          <w:sz w:val="24"/>
          <w:szCs w:val="24"/>
          <w:lang w:val="en-US"/>
        </w:rPr>
        <w:t>12</w:t>
      </w:r>
      <w:r w:rsidR="0060658A" w:rsidRPr="00506C51">
        <w:rPr>
          <w:rFonts w:ascii="Times New Roman" w:eastAsia="Times New Roman" w:hAnsi="Times New Roman" w:cs="Times New Roman"/>
          <w:sz w:val="24"/>
          <w:szCs w:val="24"/>
        </w:rPr>
        <w:t>.</w:t>
      </w:r>
      <w:r w:rsidR="0060658A" w:rsidRPr="00506C51">
        <w:rPr>
          <w:rFonts w:ascii="Times New Roman" w:eastAsia="Times New Roman" w:hAnsi="Times New Roman" w:cs="Times New Roman"/>
          <w:sz w:val="24"/>
          <w:szCs w:val="24"/>
          <w:lang w:val="en-US"/>
        </w:rPr>
        <w:t>202</w:t>
      </w:r>
      <w:r w:rsidR="0060658A" w:rsidRPr="00506C51">
        <w:rPr>
          <w:rFonts w:ascii="Times New Roman" w:eastAsia="Times New Roman" w:hAnsi="Times New Roman" w:cs="Times New Roman"/>
          <w:sz w:val="24"/>
          <w:szCs w:val="24"/>
        </w:rPr>
        <w:t>3 г № 912</w:t>
      </w:r>
    </w:p>
    <w:p w:rsidR="003F3F0C" w:rsidRDefault="003F3F0C" w:rsidP="003F3F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F0C" w:rsidRDefault="003F3F0C" w:rsidP="003F3F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6A5" w:rsidRP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6A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F536A5"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p w:rsidR="00F536A5" w:rsidRP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681" w:type="dxa"/>
        <w:tblInd w:w="-7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269"/>
        <w:gridCol w:w="1417"/>
        <w:gridCol w:w="1418"/>
        <w:gridCol w:w="1275"/>
        <w:gridCol w:w="993"/>
        <w:gridCol w:w="992"/>
        <w:gridCol w:w="850"/>
        <w:gridCol w:w="900"/>
      </w:tblGrid>
      <w:tr w:rsidR="00F536A5" w:rsidRPr="00F536A5" w:rsidTr="00F536A5"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№ этапа</w:t>
            </w:r>
          </w:p>
        </w:tc>
        <w:tc>
          <w:tcPr>
            <w:tcW w:w="22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Ответственные исполнители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Срок исполнения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Источники финансирования</w:t>
            </w:r>
          </w:p>
        </w:tc>
        <w:tc>
          <w:tcPr>
            <w:tcW w:w="3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 xml:space="preserve">       Объем финансирования, </w:t>
            </w:r>
            <w:proofErr w:type="spellStart"/>
            <w:r w:rsidRPr="00F536A5">
              <w:rPr>
                <w:rFonts w:ascii="Times New Roman" w:eastAsia="Times New Roman" w:hAnsi="Times New Roman" w:cs="Times New Roman"/>
              </w:rPr>
              <w:t>тыс.руб</w:t>
            </w:r>
            <w:proofErr w:type="spellEnd"/>
          </w:p>
        </w:tc>
      </w:tr>
      <w:tr w:rsidR="001E4F9E" w:rsidRPr="00F536A5" w:rsidTr="00620914"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F536A5" w:rsidRPr="00F536A5" w:rsidTr="00F536A5">
        <w:tc>
          <w:tcPr>
            <w:tcW w:w="1068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 xml:space="preserve">1. </w:t>
            </w:r>
            <w:r w:rsidRPr="00F536A5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</w:tr>
      <w:tr w:rsidR="001E4F9E" w:rsidRPr="00F536A5" w:rsidTr="006209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  <w:lang w:eastAsia="ru-RU"/>
              </w:rPr>
              <w:t>Рыночная оценка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 Управление по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в течении действия программы.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Бюджет Варненского муниципального района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1E4F9E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747710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40743A" w:rsidRDefault="00750BE8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40743A">
              <w:rPr>
                <w:rFonts w:ascii="Times New Roman" w:eastAsia="Times New Roman" w:hAnsi="Times New Roman" w:cs="Times New Roman"/>
                <w:lang w:val="en-US"/>
              </w:rPr>
              <w:t>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40743A" w:rsidRDefault="00750BE8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40743A">
              <w:rPr>
                <w:rFonts w:ascii="Times New Roman" w:eastAsia="Times New Roman" w:hAnsi="Times New Roman" w:cs="Times New Roman"/>
                <w:lang w:val="en-US"/>
              </w:rPr>
              <w:t>139</w:t>
            </w:r>
          </w:p>
        </w:tc>
      </w:tr>
      <w:tr w:rsidR="00F536A5" w:rsidRPr="00F536A5" w:rsidTr="00F536A5">
        <w:tc>
          <w:tcPr>
            <w:tcW w:w="1068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40743A" w:rsidRDefault="00F536A5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0743A">
              <w:rPr>
                <w:rFonts w:ascii="Times New Roman" w:eastAsia="Times New Roman" w:hAnsi="Times New Roman" w:cs="Times New Roman"/>
              </w:rPr>
              <w:t xml:space="preserve">2. </w:t>
            </w:r>
            <w:r w:rsidRPr="0040743A">
              <w:rPr>
                <w:rFonts w:ascii="Times New Roman" w:eastAsia="Sylfaen" w:hAnsi="Times New Roman" w:cs="Times New Roman"/>
                <w:lang w:eastAsia="ru-RU" w:bidi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</w:tr>
      <w:tr w:rsidR="001E4F9E" w:rsidRPr="00F536A5" w:rsidTr="006209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  <w:lang w:eastAsia="ru-RU"/>
              </w:rPr>
              <w:t>Техническая инвентаризация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Управление по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в течении действия программы.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Бюджет Варненского муниципального района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1E4F9E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747710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40743A" w:rsidRDefault="00770499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40743A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40743A" w:rsidRDefault="00770499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40743A">
              <w:rPr>
                <w:rFonts w:ascii="Times New Roman" w:eastAsia="Times New Roman" w:hAnsi="Times New Roman" w:cs="Times New Roman"/>
                <w:lang w:val="en-US"/>
              </w:rPr>
              <w:t>420.4</w:t>
            </w:r>
          </w:p>
        </w:tc>
      </w:tr>
      <w:tr w:rsidR="00747710" w:rsidRPr="00F536A5" w:rsidTr="006209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710" w:rsidRPr="00F536A5" w:rsidRDefault="00747710" w:rsidP="00747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710" w:rsidRPr="00F536A5" w:rsidRDefault="00747710" w:rsidP="00747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710" w:rsidRPr="00F536A5" w:rsidRDefault="00747710" w:rsidP="00747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 Управление по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710" w:rsidRPr="00F536A5" w:rsidRDefault="00747710" w:rsidP="00747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в течении действия программы.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710" w:rsidRPr="00F536A5" w:rsidRDefault="00747710" w:rsidP="00747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Бюджет Варненского муниципального района</w:t>
            </w:r>
          </w:p>
          <w:p w:rsidR="00747710" w:rsidRPr="00F536A5" w:rsidRDefault="00747710" w:rsidP="00747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710" w:rsidRPr="00F536A5" w:rsidRDefault="00747710" w:rsidP="00747710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50,40</w:t>
            </w:r>
          </w:p>
          <w:p w:rsidR="00747710" w:rsidRPr="00F536A5" w:rsidRDefault="00747710" w:rsidP="00747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710" w:rsidRPr="00747710" w:rsidRDefault="00747710" w:rsidP="00747710">
            <w:pPr>
              <w:rPr>
                <w:rFonts w:ascii="Times New Roman" w:hAnsi="Times New Roman" w:cs="Times New Roman"/>
              </w:rPr>
            </w:pPr>
            <w:r w:rsidRPr="00747710">
              <w:rPr>
                <w:rFonts w:ascii="Times New Roman" w:hAnsi="Times New Roman" w:cs="Times New Roman"/>
              </w:rPr>
              <w:t>139,71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710" w:rsidRPr="0040743A" w:rsidRDefault="00770499" w:rsidP="00747710">
            <w:pPr>
              <w:rPr>
                <w:rFonts w:ascii="Times New Roman" w:hAnsi="Times New Roman" w:cs="Times New Roman"/>
                <w:lang w:val="en-US"/>
              </w:rPr>
            </w:pPr>
            <w:r w:rsidRPr="0040743A">
              <w:rPr>
                <w:rFonts w:ascii="Times New Roman" w:hAnsi="Times New Roman" w:cs="Times New Roman"/>
                <w:lang w:val="en-US"/>
              </w:rPr>
              <w:t>257.8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7710" w:rsidRPr="0040743A" w:rsidRDefault="00770499" w:rsidP="0074771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40743A">
              <w:rPr>
                <w:rFonts w:ascii="Times New Roman" w:eastAsia="Times New Roman" w:hAnsi="Times New Roman" w:cs="Times New Roman"/>
                <w:lang w:val="en-US"/>
              </w:rPr>
              <w:t>447.91</w:t>
            </w:r>
          </w:p>
        </w:tc>
      </w:tr>
      <w:tr w:rsidR="00F536A5" w:rsidRPr="00F536A5" w:rsidTr="00F536A5">
        <w:tc>
          <w:tcPr>
            <w:tcW w:w="1068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620914" w:rsidRDefault="00F536A5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20914">
              <w:rPr>
                <w:rFonts w:ascii="Times New Roman" w:eastAsia="Times New Roman" w:hAnsi="Times New Roman" w:cs="Times New Roman"/>
              </w:rPr>
              <w:t xml:space="preserve">3. </w:t>
            </w:r>
            <w:r w:rsidRPr="00620914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>Повышение эффективности использования муниципального имущества Варненского муниципального района, позволяющее максимизировать пополнение доходной части бюджета района</w:t>
            </w:r>
          </w:p>
        </w:tc>
      </w:tr>
      <w:tr w:rsidR="001E4F9E" w:rsidRPr="00F536A5" w:rsidTr="0062091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6A5">
              <w:rPr>
                <w:rFonts w:ascii="Times New Roman" w:eastAsia="Times New Roman" w:hAnsi="Times New Roman" w:cs="Times New Roman"/>
                <w:lang w:eastAsia="ru-RU"/>
              </w:rPr>
              <w:t>Формирование муниципальной собственности (приобретение автотранспортных средств, 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 xml:space="preserve">  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Управление по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в течении действия программы.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Бюджет Варненского муниципального района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 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 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 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 </w:t>
            </w:r>
          </w:p>
          <w:p w:rsidR="001E4F9E" w:rsidRPr="00F536A5" w:rsidRDefault="00F536A5" w:rsidP="001E4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 </w:t>
            </w:r>
            <w:r w:rsidR="001E4F9E" w:rsidRPr="00E03FDF">
              <w:rPr>
                <w:rFonts w:ascii="Times New Roman" w:eastAsia="Times New Roman" w:hAnsi="Times New Roman" w:cs="Times New Roman"/>
              </w:rPr>
              <w:t>1203,95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47710" w:rsidRPr="00747710" w:rsidRDefault="00747710" w:rsidP="00747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7710">
              <w:rPr>
                <w:rFonts w:ascii="Times New Roman" w:eastAsia="Times New Roman" w:hAnsi="Times New Roman" w:cs="Times New Roman"/>
              </w:rPr>
              <w:t>68762,</w:t>
            </w:r>
          </w:p>
          <w:p w:rsidR="00F536A5" w:rsidRPr="00F536A5" w:rsidRDefault="00747710" w:rsidP="00747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7710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40743A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40743A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40743A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40743A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40743A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40743A" w:rsidRDefault="00770499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40743A">
              <w:rPr>
                <w:rFonts w:ascii="Times New Roman" w:eastAsia="Times New Roman" w:hAnsi="Times New Roman" w:cs="Times New Roman"/>
                <w:lang w:val="en-US"/>
              </w:rPr>
              <w:t>9082.5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40743A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40743A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40743A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40743A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40743A" w:rsidRDefault="00770499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40743A">
              <w:rPr>
                <w:rFonts w:ascii="Times New Roman" w:eastAsia="Times New Roman" w:hAnsi="Times New Roman" w:cs="Times New Roman"/>
                <w:lang w:val="en-US"/>
              </w:rPr>
              <w:t>79048.91</w:t>
            </w:r>
          </w:p>
        </w:tc>
      </w:tr>
    </w:tbl>
    <w:p w:rsidR="00F536A5" w:rsidRPr="00F536A5" w:rsidRDefault="00F536A5" w:rsidP="00F536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</w:rPr>
      </w:pPr>
    </w:p>
    <w:p w:rsidR="003F3F0C" w:rsidRDefault="003F3F0C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6A5" w:rsidRDefault="00F536A5" w:rsidP="000E7F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536A5" w:rsidSect="000C0C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7FD2" w:rsidRDefault="000E7FD2" w:rsidP="000E7F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2 к постановлению администрации </w:t>
      </w:r>
    </w:p>
    <w:p w:rsidR="000E7FD2" w:rsidRDefault="000E7FD2" w:rsidP="000E7F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 муниципального района</w:t>
      </w:r>
    </w:p>
    <w:p w:rsidR="000E7FD2" w:rsidRDefault="000E7FD2" w:rsidP="000E7F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0658A" w:rsidRPr="00506C51">
        <w:rPr>
          <w:rFonts w:ascii="Times New Roman" w:eastAsia="Times New Roman" w:hAnsi="Times New Roman" w:cs="Times New Roman"/>
          <w:sz w:val="24"/>
          <w:szCs w:val="24"/>
          <w:lang w:val="en-US"/>
        </w:rPr>
        <w:t>29</w:t>
      </w:r>
      <w:r w:rsidR="0060658A" w:rsidRPr="00506C51">
        <w:rPr>
          <w:rFonts w:ascii="Times New Roman" w:eastAsia="Times New Roman" w:hAnsi="Times New Roman" w:cs="Times New Roman"/>
          <w:sz w:val="24"/>
          <w:szCs w:val="24"/>
        </w:rPr>
        <w:t>.</w:t>
      </w:r>
      <w:r w:rsidR="0060658A" w:rsidRPr="00506C51">
        <w:rPr>
          <w:rFonts w:ascii="Times New Roman" w:eastAsia="Times New Roman" w:hAnsi="Times New Roman" w:cs="Times New Roman"/>
          <w:sz w:val="24"/>
          <w:szCs w:val="24"/>
          <w:lang w:val="en-US"/>
        </w:rPr>
        <w:t>12</w:t>
      </w:r>
      <w:r w:rsidR="0060658A" w:rsidRPr="00506C51">
        <w:rPr>
          <w:rFonts w:ascii="Times New Roman" w:eastAsia="Times New Roman" w:hAnsi="Times New Roman" w:cs="Times New Roman"/>
          <w:sz w:val="24"/>
          <w:szCs w:val="24"/>
        </w:rPr>
        <w:t>.</w:t>
      </w:r>
      <w:r w:rsidR="0060658A" w:rsidRPr="00506C51">
        <w:rPr>
          <w:rFonts w:ascii="Times New Roman" w:eastAsia="Times New Roman" w:hAnsi="Times New Roman" w:cs="Times New Roman"/>
          <w:sz w:val="24"/>
          <w:szCs w:val="24"/>
          <w:lang w:val="en-US"/>
        </w:rPr>
        <w:t>202</w:t>
      </w:r>
      <w:r w:rsidR="0060658A" w:rsidRPr="00506C51">
        <w:rPr>
          <w:rFonts w:ascii="Times New Roman" w:eastAsia="Times New Roman" w:hAnsi="Times New Roman" w:cs="Times New Roman"/>
          <w:sz w:val="24"/>
          <w:szCs w:val="24"/>
        </w:rPr>
        <w:t>3 г № 912</w:t>
      </w:r>
    </w:p>
    <w:p w:rsidR="000E7FD2" w:rsidRPr="00F536A5" w:rsidRDefault="000E7FD2" w:rsidP="000E7F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6A5" w:rsidRPr="00F536A5" w:rsidRDefault="000E7FD2" w:rsidP="00F536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536A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F536A5" w:rsidRPr="00F536A5">
        <w:rPr>
          <w:rFonts w:ascii="Times New Roman" w:eastAsia="Times New Roman" w:hAnsi="Times New Roman" w:cs="Times New Roman"/>
          <w:sz w:val="24"/>
          <w:szCs w:val="24"/>
        </w:rPr>
        <w:t>Таблица2</w:t>
      </w:r>
    </w:p>
    <w:p w:rsidR="00F536A5" w:rsidRPr="00F536A5" w:rsidRDefault="00F536A5" w:rsidP="00F536A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16326" w:type="dxa"/>
        <w:tblInd w:w="-7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970"/>
        <w:gridCol w:w="4394"/>
        <w:gridCol w:w="1134"/>
        <w:gridCol w:w="1843"/>
        <w:gridCol w:w="1134"/>
        <w:gridCol w:w="1134"/>
        <w:gridCol w:w="2008"/>
      </w:tblGrid>
      <w:tr w:rsidR="00F536A5" w:rsidRPr="00F536A5" w:rsidTr="001C5AA9">
        <w:trPr>
          <w:trHeight w:val="413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№</w:t>
            </w:r>
          </w:p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AE613E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AE613E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97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Целевое значение показателя</w:t>
            </w:r>
          </w:p>
        </w:tc>
        <w:tc>
          <w:tcPr>
            <w:tcW w:w="200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</w:tr>
      <w:tr w:rsidR="00F536A5" w:rsidRPr="00F536A5" w:rsidTr="001C5AA9">
        <w:trPr>
          <w:trHeight w:val="367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AA9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2020</w:t>
            </w:r>
          </w:p>
          <w:p w:rsidR="00F536A5" w:rsidRPr="00AE613E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(факт)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AE613E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2021</w:t>
            </w:r>
          </w:p>
          <w:p w:rsidR="00F536A5" w:rsidRPr="00AE613E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(прогноз)</w:t>
            </w:r>
          </w:p>
          <w:p w:rsidR="00F536A5" w:rsidRPr="00AE613E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AE613E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2022</w:t>
            </w:r>
          </w:p>
          <w:p w:rsidR="00F536A5" w:rsidRPr="00AE613E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(прогноз)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  <w:p w:rsidR="00F536A5" w:rsidRPr="00F536A5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(прогноз)</w:t>
            </w:r>
          </w:p>
        </w:tc>
        <w:tc>
          <w:tcPr>
            <w:tcW w:w="200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13E" w:rsidRPr="00F536A5" w:rsidTr="00AE613E">
        <w:trPr>
          <w:trHeight w:val="377"/>
        </w:trPr>
        <w:tc>
          <w:tcPr>
            <w:tcW w:w="16326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613E" w:rsidRPr="00AE613E" w:rsidRDefault="00AE613E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 xml:space="preserve">Задача 1. </w:t>
            </w:r>
            <w:r w:rsidRPr="00AE613E">
              <w:rPr>
                <w:rFonts w:ascii="Times New Roman" w:eastAsia="Calibri" w:hAnsi="Times New Roman" w:cs="Times New Roman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</w:tr>
      <w:tr w:rsidR="00F536A5" w:rsidRPr="00F536A5" w:rsidTr="001C5AA9">
        <w:trPr>
          <w:trHeight w:val="673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   1.</w:t>
            </w:r>
          </w:p>
        </w:tc>
        <w:tc>
          <w:tcPr>
            <w:tcW w:w="39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Рыночная оценка имущества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 xml:space="preserve">Доходы от продажи муниципального имущества, </w:t>
            </w:r>
            <w:proofErr w:type="spellStart"/>
            <w:r w:rsidRPr="00AE613E">
              <w:rPr>
                <w:rFonts w:ascii="Times New Roman" w:eastAsia="Times New Roman" w:hAnsi="Times New Roman" w:cs="Times New Roman"/>
              </w:rPr>
              <w:t>тыс</w:t>
            </w:r>
            <w:proofErr w:type="gramStart"/>
            <w:r w:rsidRPr="00AE613E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AE613E">
              <w:rPr>
                <w:rFonts w:ascii="Times New Roman" w:eastAsia="Times New Roman" w:hAnsi="Times New Roman" w:cs="Times New Roman"/>
              </w:rPr>
              <w:t>уб</w:t>
            </w:r>
            <w:proofErr w:type="spellEnd"/>
            <w:r w:rsidRPr="00AE613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AE613E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65</w:t>
            </w:r>
            <w:r w:rsidR="0027173E" w:rsidRPr="00AE613E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AE613E" w:rsidRDefault="0027173E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273,00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AE613E" w:rsidRDefault="00747710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Style w:val="29pt"/>
                <w:rFonts w:eastAsiaTheme="minorHAnsi"/>
                <w:sz w:val="22"/>
                <w:szCs w:val="22"/>
              </w:rPr>
              <w:t>231885,1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40743A" w:rsidRDefault="00770499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0743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616.107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F536A5" w:rsidRPr="00F536A5" w:rsidTr="001C5AA9">
        <w:trPr>
          <w:trHeight w:val="6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 xml:space="preserve">Количество объектов, по которым проведены работы по оценке, </w:t>
            </w:r>
            <w:proofErr w:type="spellStart"/>
            <w:proofErr w:type="gramStart"/>
            <w:r w:rsidRPr="00AE613E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AE613E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AE613E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AE613E" w:rsidRDefault="00747710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40743A" w:rsidRDefault="00184736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43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F536A5" w:rsidRPr="00F536A5" w:rsidTr="001C5AA9">
        <w:trPr>
          <w:trHeight w:val="673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 xml:space="preserve">Доходы от управления и распоряжения муниципальным имуществом (передача в аренду объектов муниципального нежилого фонда), </w:t>
            </w:r>
            <w:proofErr w:type="spellStart"/>
            <w:r w:rsidRPr="00AE613E">
              <w:rPr>
                <w:rFonts w:ascii="Times New Roman" w:eastAsia="Times New Roman" w:hAnsi="Times New Roman" w:cs="Times New Roman"/>
              </w:rPr>
              <w:t>тыс</w:t>
            </w:r>
            <w:proofErr w:type="gramStart"/>
            <w:r w:rsidRPr="00AE613E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AE613E">
              <w:rPr>
                <w:rFonts w:ascii="Times New Roman" w:eastAsia="Times New Roman" w:hAnsi="Times New Roman" w:cs="Times New Roman"/>
              </w:rPr>
              <w:t>уб</w:t>
            </w:r>
            <w:proofErr w:type="spellEnd"/>
            <w:r w:rsidRPr="00AE613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AE613E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58</w:t>
            </w:r>
            <w:r w:rsidR="0027173E" w:rsidRPr="00AE613E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AE613E" w:rsidRDefault="0027173E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  <w:lang w:val="en-US"/>
              </w:rPr>
              <w:t>78</w:t>
            </w:r>
            <w:r w:rsidRPr="00AE613E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AE613E" w:rsidRDefault="00747710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96,70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40743A" w:rsidRDefault="00573DAF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43A">
              <w:rPr>
                <w:rFonts w:ascii="Times New Roman" w:eastAsia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AE613E" w:rsidRPr="00F536A5" w:rsidTr="00AE613E">
        <w:trPr>
          <w:trHeight w:val="471"/>
        </w:trPr>
        <w:tc>
          <w:tcPr>
            <w:tcW w:w="16326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613E" w:rsidRPr="00AE613E" w:rsidRDefault="00AE613E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Задача 2.  Обеспечение государственной регистрации прав собственности Варненского муниципального района</w:t>
            </w:r>
          </w:p>
        </w:tc>
      </w:tr>
      <w:tr w:rsidR="00F536A5" w:rsidRPr="00F536A5" w:rsidTr="001C5AA9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  <w:lang w:eastAsia="ru-RU"/>
              </w:rPr>
              <w:t>Техническая инвентаризация объектов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Количество объектов, на которые проведена регистрация права муниципальной собственности, шт.</w:t>
            </w:r>
          </w:p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AE613E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AE613E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AE613E" w:rsidRDefault="00747710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40743A" w:rsidRDefault="00184736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43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F536A5" w:rsidRPr="00F536A5" w:rsidTr="001C5AA9">
        <w:trPr>
          <w:trHeight w:val="866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9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 xml:space="preserve">Количество земельных участков, по которым проведены работы по межеванию и уточнению границ, </w:t>
            </w:r>
            <w:proofErr w:type="spellStart"/>
            <w:proofErr w:type="gramStart"/>
            <w:r w:rsidRPr="00AE613E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AE613E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AE613E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AE613E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40743A" w:rsidRDefault="00184736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43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747710" w:rsidRPr="00F536A5" w:rsidTr="001C5AA9"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710" w:rsidRPr="00AE613E" w:rsidRDefault="00747710" w:rsidP="00747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710" w:rsidRPr="00AE613E" w:rsidRDefault="00747710" w:rsidP="00747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47710" w:rsidRPr="00AE613E" w:rsidRDefault="00747710" w:rsidP="00747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 xml:space="preserve">Доходы от управления и распоряжения земельными участками (передача в аренду земельных участков), </w:t>
            </w:r>
            <w:proofErr w:type="spellStart"/>
            <w:r w:rsidRPr="00AE613E">
              <w:rPr>
                <w:rFonts w:ascii="Times New Roman" w:eastAsia="Times New Roman" w:hAnsi="Times New Roman" w:cs="Times New Roman"/>
              </w:rPr>
              <w:t>тыс</w:t>
            </w:r>
            <w:proofErr w:type="gramStart"/>
            <w:r w:rsidRPr="00AE613E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AE613E">
              <w:rPr>
                <w:rFonts w:ascii="Times New Roman" w:eastAsia="Times New Roman" w:hAnsi="Times New Roman" w:cs="Times New Roman"/>
              </w:rPr>
              <w:t>уб</w:t>
            </w:r>
            <w:proofErr w:type="spellEnd"/>
            <w:r w:rsidRPr="00AE613E">
              <w:rPr>
                <w:rFonts w:ascii="Times New Roman" w:eastAsia="Times New Roman" w:hAnsi="Times New Roman" w:cs="Times New Roman"/>
              </w:rPr>
              <w:t>.</w:t>
            </w:r>
          </w:p>
          <w:p w:rsidR="00747710" w:rsidRPr="00AE613E" w:rsidRDefault="00747710" w:rsidP="00747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10" w:rsidRPr="00AE613E" w:rsidRDefault="00747710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5270,00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710" w:rsidRPr="00AE613E" w:rsidRDefault="00747710" w:rsidP="00845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13E">
              <w:rPr>
                <w:rFonts w:ascii="Times New Roman" w:eastAsia="Times New Roman" w:hAnsi="Times New Roman" w:cs="Times New Roman"/>
                <w:lang w:eastAsia="ru-RU"/>
              </w:rPr>
              <w:t>7607,20</w:t>
            </w:r>
          </w:p>
          <w:p w:rsidR="00747710" w:rsidRPr="00AE613E" w:rsidRDefault="00747710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710" w:rsidRPr="00AE613E" w:rsidRDefault="00747710" w:rsidP="00845F4C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sz w:val="22"/>
                <w:szCs w:val="22"/>
              </w:rPr>
            </w:pPr>
            <w:r w:rsidRPr="00AE613E">
              <w:rPr>
                <w:rStyle w:val="29pt"/>
                <w:sz w:val="22"/>
                <w:szCs w:val="22"/>
              </w:rPr>
              <w:t>7319,20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710" w:rsidRPr="00573DAF" w:rsidRDefault="00573DAF" w:rsidP="00845F4C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sz w:val="22"/>
                <w:szCs w:val="22"/>
              </w:rPr>
            </w:pPr>
            <w:r w:rsidRPr="00573DAF">
              <w:rPr>
                <w:sz w:val="22"/>
                <w:szCs w:val="22"/>
              </w:rPr>
              <w:t>8303,57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7710" w:rsidRPr="00F536A5" w:rsidRDefault="00747710" w:rsidP="00747710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747710" w:rsidRPr="00F536A5" w:rsidTr="001C5AA9"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710" w:rsidRPr="00AE613E" w:rsidRDefault="00747710" w:rsidP="00747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710" w:rsidRPr="00AE613E" w:rsidRDefault="00747710" w:rsidP="00747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47710" w:rsidRPr="00AE613E" w:rsidRDefault="00747710" w:rsidP="007477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 xml:space="preserve">Доходы от продажи земельных участков, </w:t>
            </w:r>
            <w:proofErr w:type="spellStart"/>
            <w:r w:rsidRPr="00AE613E">
              <w:rPr>
                <w:rFonts w:ascii="Times New Roman" w:eastAsia="Times New Roman" w:hAnsi="Times New Roman" w:cs="Times New Roman"/>
              </w:rPr>
              <w:t>тыс</w:t>
            </w:r>
            <w:proofErr w:type="gramStart"/>
            <w:r w:rsidRPr="00AE613E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AE613E">
              <w:rPr>
                <w:rFonts w:ascii="Times New Roman" w:eastAsia="Times New Roman" w:hAnsi="Times New Roman" w:cs="Times New Roman"/>
              </w:rPr>
              <w:t>уб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BF" w:rsidRDefault="00BD33BF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47710" w:rsidRPr="00AE613E" w:rsidRDefault="00747710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AE613E">
              <w:rPr>
                <w:rFonts w:ascii="Times New Roman" w:eastAsia="Times New Roman" w:hAnsi="Times New Roman" w:cs="Times New Roman"/>
              </w:rPr>
              <w:t>843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3BF" w:rsidRDefault="00BD33BF" w:rsidP="00845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7710" w:rsidRPr="00AE613E" w:rsidRDefault="00747710" w:rsidP="00845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13E">
              <w:rPr>
                <w:rFonts w:ascii="Times New Roman" w:eastAsia="Times New Roman" w:hAnsi="Times New Roman" w:cs="Times New Roman"/>
                <w:lang w:eastAsia="ru-RU"/>
              </w:rPr>
              <w:t>4899,70</w:t>
            </w:r>
          </w:p>
          <w:p w:rsidR="00747710" w:rsidRPr="00AE613E" w:rsidRDefault="00747710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3BF" w:rsidRDefault="00BD33BF" w:rsidP="00845F4C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rStyle w:val="29pt"/>
                <w:sz w:val="22"/>
                <w:szCs w:val="22"/>
              </w:rPr>
            </w:pPr>
          </w:p>
          <w:p w:rsidR="00747710" w:rsidRPr="00AE613E" w:rsidRDefault="00747710" w:rsidP="00845F4C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sz w:val="22"/>
                <w:szCs w:val="22"/>
              </w:rPr>
            </w:pPr>
            <w:r w:rsidRPr="00AE613E">
              <w:rPr>
                <w:rStyle w:val="29pt"/>
                <w:sz w:val="22"/>
                <w:szCs w:val="22"/>
              </w:rPr>
              <w:t>1728,00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33BF" w:rsidRDefault="00BD33BF" w:rsidP="00845F4C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rStyle w:val="29pt"/>
              </w:rPr>
            </w:pPr>
          </w:p>
          <w:p w:rsidR="00747710" w:rsidRDefault="00184736" w:rsidP="00845F4C">
            <w:pPr>
              <w:pStyle w:val="20"/>
              <w:shd w:val="clear" w:color="auto" w:fill="auto"/>
              <w:spacing w:before="0" w:after="0" w:line="180" w:lineRule="exact"/>
              <w:jc w:val="center"/>
            </w:pPr>
            <w:r>
              <w:rPr>
                <w:rStyle w:val="29pt"/>
              </w:rPr>
              <w:t>2151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7710" w:rsidRPr="00F536A5" w:rsidRDefault="00747710" w:rsidP="00747710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AE613E" w:rsidRPr="00F536A5" w:rsidTr="007C37E3">
        <w:tc>
          <w:tcPr>
            <w:tcW w:w="16326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613E" w:rsidRPr="00AE613E" w:rsidRDefault="00AE613E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Задача 3.   Повышение эффективности использования муниципального имущества Варненского муниципального района, позволяющее максимизировать пополнение доходной части бюджета района</w:t>
            </w:r>
          </w:p>
          <w:p w:rsidR="00AE613E" w:rsidRPr="00AE613E" w:rsidRDefault="00AE613E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536A5" w:rsidRPr="00F536A5" w:rsidTr="00845F4C"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9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  <w:lang w:eastAsia="ru-RU"/>
              </w:rPr>
              <w:t>Формирование муниципальной собственности (приобретение автотранспортных средств, 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Количество отремонтированных муниципальных объектов,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AE613E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AE613E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AE613E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40743A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43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F536A5" w:rsidRPr="00F536A5" w:rsidTr="00845F4C"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536A5" w:rsidRPr="00AE613E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Количество приобретенных объектов (движимых и недвижимых),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AE613E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AE613E" w:rsidRDefault="00F536A5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AE613E" w:rsidRDefault="00747710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613E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40743A" w:rsidRDefault="00934302" w:rsidP="0084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43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</w:tbl>
    <w:p w:rsidR="00F536A5" w:rsidRP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18"/>
          <w:szCs w:val="18"/>
        </w:rPr>
      </w:pPr>
    </w:p>
    <w:p w:rsidR="00F536A5" w:rsidRP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536A5" w:rsidRP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536A5" w:rsidRP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536A5" w:rsidRP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F536A5" w:rsidRPr="00F536A5" w:rsidSect="00F536A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F84" w:rsidRDefault="007A6F84" w:rsidP="00F536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3 к постановлению администрации </w:t>
      </w:r>
    </w:p>
    <w:p w:rsidR="007A6F84" w:rsidRDefault="007A6F84" w:rsidP="007A6F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 муниципального района</w:t>
      </w:r>
    </w:p>
    <w:p w:rsidR="007A6F84" w:rsidRDefault="007A6F84" w:rsidP="007A6F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0658A" w:rsidRPr="00506C51">
        <w:rPr>
          <w:rFonts w:ascii="Times New Roman" w:eastAsia="Times New Roman" w:hAnsi="Times New Roman" w:cs="Times New Roman"/>
          <w:sz w:val="24"/>
          <w:szCs w:val="24"/>
          <w:lang w:val="en-US"/>
        </w:rPr>
        <w:t>29</w:t>
      </w:r>
      <w:r w:rsidR="0060658A" w:rsidRPr="00506C51">
        <w:rPr>
          <w:rFonts w:ascii="Times New Roman" w:eastAsia="Times New Roman" w:hAnsi="Times New Roman" w:cs="Times New Roman"/>
          <w:sz w:val="24"/>
          <w:szCs w:val="24"/>
        </w:rPr>
        <w:t>.</w:t>
      </w:r>
      <w:r w:rsidR="0060658A" w:rsidRPr="00506C51">
        <w:rPr>
          <w:rFonts w:ascii="Times New Roman" w:eastAsia="Times New Roman" w:hAnsi="Times New Roman" w:cs="Times New Roman"/>
          <w:sz w:val="24"/>
          <w:szCs w:val="24"/>
          <w:lang w:val="en-US"/>
        </w:rPr>
        <w:t>12</w:t>
      </w:r>
      <w:r w:rsidR="0060658A" w:rsidRPr="00506C51">
        <w:rPr>
          <w:rFonts w:ascii="Times New Roman" w:eastAsia="Times New Roman" w:hAnsi="Times New Roman" w:cs="Times New Roman"/>
          <w:sz w:val="24"/>
          <w:szCs w:val="24"/>
        </w:rPr>
        <w:t>.</w:t>
      </w:r>
      <w:r w:rsidR="0060658A" w:rsidRPr="00506C51">
        <w:rPr>
          <w:rFonts w:ascii="Times New Roman" w:eastAsia="Times New Roman" w:hAnsi="Times New Roman" w:cs="Times New Roman"/>
          <w:sz w:val="24"/>
          <w:szCs w:val="24"/>
          <w:lang w:val="en-US"/>
        </w:rPr>
        <w:t>202</w:t>
      </w:r>
      <w:r w:rsidR="0060658A" w:rsidRPr="00506C51">
        <w:rPr>
          <w:rFonts w:ascii="Times New Roman" w:eastAsia="Times New Roman" w:hAnsi="Times New Roman" w:cs="Times New Roman"/>
          <w:sz w:val="24"/>
          <w:szCs w:val="24"/>
        </w:rPr>
        <w:t>3 г № 912</w:t>
      </w:r>
      <w:r w:rsidR="00C6548F" w:rsidRPr="00506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6F84" w:rsidRDefault="007A6F84" w:rsidP="007A6F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F84" w:rsidRDefault="007A6F84" w:rsidP="007A6F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6A5" w:rsidRPr="00F536A5" w:rsidRDefault="00F536A5" w:rsidP="00F536A5">
      <w:pPr>
        <w:spacing w:after="0" w:line="240" w:lineRule="auto"/>
        <w:jc w:val="right"/>
        <w:rPr>
          <w:rFonts w:ascii="Georgia" w:eastAsia="Times New Roman" w:hAnsi="Georgia" w:cs="Times New Roman"/>
          <w:sz w:val="24"/>
          <w:szCs w:val="24"/>
        </w:rPr>
      </w:pPr>
      <w:r w:rsidRPr="00F536A5">
        <w:rPr>
          <w:rFonts w:ascii="Times New Roman" w:eastAsia="Times New Roman" w:hAnsi="Times New Roman" w:cs="Times New Roman"/>
          <w:sz w:val="24"/>
          <w:szCs w:val="24"/>
        </w:rPr>
        <w:t>Таблица 3 </w:t>
      </w:r>
    </w:p>
    <w:p w:rsidR="00F536A5" w:rsidRPr="00F536A5" w:rsidRDefault="00F536A5" w:rsidP="00F536A5">
      <w:pPr>
        <w:spacing w:after="0" w:line="240" w:lineRule="auto"/>
        <w:jc w:val="center"/>
        <w:rPr>
          <w:rFonts w:ascii="Georgia" w:eastAsia="Times New Roman" w:hAnsi="Georgia" w:cs="Times New Roman"/>
          <w:sz w:val="17"/>
          <w:szCs w:val="17"/>
        </w:rPr>
      </w:pPr>
      <w:r w:rsidRPr="00F536A5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0885" w:type="dxa"/>
        <w:tblInd w:w="-8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722"/>
        <w:gridCol w:w="2272"/>
        <w:gridCol w:w="867"/>
        <w:gridCol w:w="991"/>
        <w:gridCol w:w="1197"/>
        <w:gridCol w:w="1269"/>
      </w:tblGrid>
      <w:tr w:rsidR="00F536A5" w:rsidRPr="00F536A5" w:rsidTr="00A73B2B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7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мероприятия программы</w:t>
            </w:r>
          </w:p>
        </w:tc>
        <w:tc>
          <w:tcPr>
            <w:tcW w:w="22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Обоснование расходов местного бюджета</w:t>
            </w:r>
          </w:p>
        </w:tc>
        <w:tc>
          <w:tcPr>
            <w:tcW w:w="8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 г.</w:t>
            </w:r>
          </w:p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 г.</w:t>
            </w:r>
          </w:p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11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г.</w:t>
            </w:r>
          </w:p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1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</w:tc>
      </w:tr>
      <w:tr w:rsidR="00747710" w:rsidRPr="00F536A5" w:rsidTr="00A73B2B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710" w:rsidRPr="00F536A5" w:rsidRDefault="00747710" w:rsidP="0074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47710" w:rsidRPr="00F536A5" w:rsidRDefault="00747710" w:rsidP="0074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47710" w:rsidRPr="00F536A5" w:rsidRDefault="00747710" w:rsidP="0074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7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710" w:rsidRPr="00F536A5" w:rsidRDefault="00747710" w:rsidP="0074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Рыночная оценка имущества</w:t>
            </w:r>
          </w:p>
        </w:tc>
        <w:tc>
          <w:tcPr>
            <w:tcW w:w="22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710" w:rsidRPr="00F536A5" w:rsidRDefault="00747710" w:rsidP="0074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Сравнительный метод (на основе анализа рынка)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7710" w:rsidRPr="00F536A5" w:rsidRDefault="00747710" w:rsidP="00A7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7710" w:rsidRDefault="00747710" w:rsidP="00A73B2B">
            <w:pPr>
              <w:pStyle w:val="20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7710" w:rsidRPr="00747710" w:rsidRDefault="006558A1" w:rsidP="00A73B2B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color w:val="FF0000"/>
              </w:rPr>
            </w:pPr>
            <w:r>
              <w:rPr>
                <w:rStyle w:val="211pt"/>
              </w:rPr>
              <w:t>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7710" w:rsidRPr="00747710" w:rsidRDefault="00747710" w:rsidP="00A73B2B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color w:val="FF0000"/>
              </w:rPr>
            </w:pPr>
            <w:r w:rsidRPr="00747710">
              <w:rPr>
                <w:rStyle w:val="211pt"/>
                <w:color w:val="FF0000"/>
              </w:rPr>
              <w:t>1</w:t>
            </w:r>
            <w:r w:rsidR="006558A1">
              <w:rPr>
                <w:rStyle w:val="211pt"/>
                <w:color w:val="FF0000"/>
              </w:rPr>
              <w:t>39</w:t>
            </w:r>
            <w:r w:rsidRPr="00747710">
              <w:rPr>
                <w:rStyle w:val="211pt"/>
                <w:color w:val="FF0000"/>
              </w:rPr>
              <w:t>,00</w:t>
            </w:r>
          </w:p>
        </w:tc>
      </w:tr>
      <w:tr w:rsidR="00747710" w:rsidRPr="00F536A5" w:rsidTr="00A73B2B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710" w:rsidRPr="00F536A5" w:rsidRDefault="00747710" w:rsidP="0074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710" w:rsidRPr="00F536A5" w:rsidRDefault="00747710" w:rsidP="0074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Техническая инвентаризация объектов</w:t>
            </w:r>
          </w:p>
        </w:tc>
        <w:tc>
          <w:tcPr>
            <w:tcW w:w="22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710" w:rsidRPr="00F536A5" w:rsidRDefault="00747710" w:rsidP="0074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Сметный метод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7710" w:rsidRPr="00F536A5" w:rsidRDefault="00747710" w:rsidP="00A7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7710" w:rsidRDefault="00747710" w:rsidP="00A73B2B">
            <w:pPr>
              <w:pStyle w:val="20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50,40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7710" w:rsidRPr="00747710" w:rsidRDefault="006558A1" w:rsidP="00A73B2B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color w:val="FF0000"/>
              </w:rPr>
            </w:pPr>
            <w:r>
              <w:rPr>
                <w:rStyle w:val="211pt"/>
                <w:color w:val="FF0000"/>
              </w:rPr>
              <w:t>0,</w:t>
            </w:r>
            <w:r w:rsidR="00747710" w:rsidRPr="00747710">
              <w:rPr>
                <w:rStyle w:val="211pt"/>
                <w:color w:val="FF0000"/>
              </w:rPr>
              <w:t>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7710" w:rsidRPr="00747710" w:rsidRDefault="006558A1" w:rsidP="00A73B2B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color w:val="FF0000"/>
              </w:rPr>
            </w:pPr>
            <w:r>
              <w:rPr>
                <w:rStyle w:val="211pt"/>
              </w:rPr>
              <w:t>420,4</w:t>
            </w:r>
          </w:p>
        </w:tc>
      </w:tr>
      <w:tr w:rsidR="00747710" w:rsidRPr="00F536A5" w:rsidTr="00A73B2B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710" w:rsidRPr="00F536A5" w:rsidRDefault="00747710" w:rsidP="0074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7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710" w:rsidRPr="00F536A5" w:rsidRDefault="00747710" w:rsidP="0074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22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710" w:rsidRPr="00F536A5" w:rsidRDefault="00747710" w:rsidP="00747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Сметный метод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7710" w:rsidRPr="00F536A5" w:rsidRDefault="00747710" w:rsidP="00A73B2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50,40</w:t>
            </w:r>
          </w:p>
          <w:p w:rsidR="00747710" w:rsidRPr="00F536A5" w:rsidRDefault="00747710" w:rsidP="00A7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7710" w:rsidRDefault="00747710" w:rsidP="00A73B2B">
            <w:pPr>
              <w:pStyle w:val="20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139,71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7710" w:rsidRPr="00747710" w:rsidRDefault="006558A1" w:rsidP="00A73B2B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color w:val="FF0000"/>
              </w:rPr>
            </w:pPr>
            <w:r>
              <w:rPr>
                <w:rStyle w:val="211pt"/>
              </w:rPr>
              <w:t>257,8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7710" w:rsidRPr="00747710" w:rsidRDefault="006558A1" w:rsidP="00A73B2B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color w:val="FF0000"/>
              </w:rPr>
            </w:pPr>
            <w:r>
              <w:rPr>
                <w:rStyle w:val="211pt"/>
              </w:rPr>
              <w:t>447,91</w:t>
            </w:r>
          </w:p>
        </w:tc>
      </w:tr>
      <w:tr w:rsidR="00747710" w:rsidRPr="00F536A5" w:rsidTr="00A73B2B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710" w:rsidRPr="00F536A5" w:rsidRDefault="00747710" w:rsidP="00A7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7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710" w:rsidRPr="00F536A5" w:rsidRDefault="00747710" w:rsidP="00A7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муниципальной собственности</w:t>
            </w:r>
          </w:p>
        </w:tc>
        <w:tc>
          <w:tcPr>
            <w:tcW w:w="22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710" w:rsidRPr="00F536A5" w:rsidRDefault="00747710" w:rsidP="00A7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Сравнительный метод (на основе анализа рынка), сметный метод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7710" w:rsidRPr="00F536A5" w:rsidRDefault="00747710" w:rsidP="00A7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47710" w:rsidRPr="00F536A5" w:rsidRDefault="00747710" w:rsidP="00A7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47710" w:rsidRPr="00F536A5" w:rsidRDefault="00747710" w:rsidP="00A7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47710" w:rsidRPr="00F536A5" w:rsidRDefault="00747710" w:rsidP="00A7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47710" w:rsidRPr="00F536A5" w:rsidRDefault="00747710" w:rsidP="00A7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47710" w:rsidRPr="00F536A5" w:rsidRDefault="00747710" w:rsidP="00A7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03FDF">
              <w:rPr>
                <w:rFonts w:ascii="Times New Roman" w:eastAsia="Times New Roman" w:hAnsi="Times New Roman" w:cs="Times New Roman"/>
              </w:rPr>
              <w:t>1203,95</w:t>
            </w:r>
          </w:p>
          <w:p w:rsidR="00747710" w:rsidRPr="00F536A5" w:rsidRDefault="00747710" w:rsidP="00A7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47710" w:rsidRDefault="00747710" w:rsidP="00A73B2B">
            <w:pPr>
              <w:pStyle w:val="20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68762,46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47710" w:rsidRPr="00747710" w:rsidRDefault="006558A1" w:rsidP="00A73B2B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color w:val="FF0000"/>
              </w:rPr>
            </w:pPr>
            <w:r>
              <w:rPr>
                <w:rStyle w:val="211pt"/>
              </w:rPr>
              <w:t>9082,5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10" w:rsidRPr="00747710" w:rsidRDefault="006558A1" w:rsidP="00A73B2B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color w:val="FF0000"/>
              </w:rPr>
            </w:pPr>
            <w:r>
              <w:rPr>
                <w:rStyle w:val="211pt"/>
              </w:rPr>
              <w:t>79048,91</w:t>
            </w:r>
          </w:p>
        </w:tc>
      </w:tr>
    </w:tbl>
    <w:p w:rsidR="00F536A5" w:rsidRPr="00F536A5" w:rsidRDefault="00F536A5" w:rsidP="00F536A5">
      <w:pPr>
        <w:spacing w:after="0" w:line="240" w:lineRule="auto"/>
        <w:jc w:val="both"/>
        <w:rPr>
          <w:rFonts w:ascii="Georgia" w:eastAsia="Times New Roman" w:hAnsi="Georgia" w:cs="Times New Roman"/>
          <w:sz w:val="17"/>
          <w:szCs w:val="17"/>
        </w:rPr>
      </w:pPr>
      <w:r w:rsidRPr="00F536A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A6F84" w:rsidRDefault="007A6F84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A6F84" w:rsidRDefault="007A6F84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A6F84" w:rsidRDefault="007A6F84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A6F84" w:rsidRDefault="007A6F84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A6F84" w:rsidRDefault="007A6F84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A6F84" w:rsidRPr="000C0CE9" w:rsidRDefault="007A6F84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C0CE9" w:rsidRPr="000C0CE9" w:rsidRDefault="000C0CE9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F6F83" w:rsidRDefault="005864A4"/>
    <w:sectPr w:rsidR="005F6F83" w:rsidSect="000C0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9CB"/>
    <w:rsid w:val="000235A9"/>
    <w:rsid w:val="00084830"/>
    <w:rsid w:val="000C0CE9"/>
    <w:rsid w:val="000E7FD2"/>
    <w:rsid w:val="000F0A4A"/>
    <w:rsid w:val="001803EC"/>
    <w:rsid w:val="00184736"/>
    <w:rsid w:val="00191BA9"/>
    <w:rsid w:val="001933F1"/>
    <w:rsid w:val="001C5AA9"/>
    <w:rsid w:val="001E33BD"/>
    <w:rsid w:val="001E4F9E"/>
    <w:rsid w:val="002672FE"/>
    <w:rsid w:val="0027173E"/>
    <w:rsid w:val="00271ADD"/>
    <w:rsid w:val="00274E71"/>
    <w:rsid w:val="00297353"/>
    <w:rsid w:val="002F12CC"/>
    <w:rsid w:val="00351CF7"/>
    <w:rsid w:val="003F3F0C"/>
    <w:rsid w:val="003F71C5"/>
    <w:rsid w:val="0040743A"/>
    <w:rsid w:val="004329CB"/>
    <w:rsid w:val="00470870"/>
    <w:rsid w:val="00494EDC"/>
    <w:rsid w:val="004E27A3"/>
    <w:rsid w:val="00506C51"/>
    <w:rsid w:val="00530980"/>
    <w:rsid w:val="0054684A"/>
    <w:rsid w:val="00573DAF"/>
    <w:rsid w:val="00580631"/>
    <w:rsid w:val="005864A4"/>
    <w:rsid w:val="005E31F3"/>
    <w:rsid w:val="0060658A"/>
    <w:rsid w:val="00620914"/>
    <w:rsid w:val="006558A1"/>
    <w:rsid w:val="00716927"/>
    <w:rsid w:val="00747710"/>
    <w:rsid w:val="00750BE8"/>
    <w:rsid w:val="00770499"/>
    <w:rsid w:val="00794A9A"/>
    <w:rsid w:val="007A6F84"/>
    <w:rsid w:val="007D339C"/>
    <w:rsid w:val="00845F4C"/>
    <w:rsid w:val="00892D63"/>
    <w:rsid w:val="008F1DE3"/>
    <w:rsid w:val="00934302"/>
    <w:rsid w:val="009C4888"/>
    <w:rsid w:val="009C629B"/>
    <w:rsid w:val="009D04E5"/>
    <w:rsid w:val="00A5310A"/>
    <w:rsid w:val="00A73B2B"/>
    <w:rsid w:val="00AE613E"/>
    <w:rsid w:val="00AF2EA9"/>
    <w:rsid w:val="00B90C8E"/>
    <w:rsid w:val="00BD33BF"/>
    <w:rsid w:val="00C6548F"/>
    <w:rsid w:val="00C9351E"/>
    <w:rsid w:val="00D075D3"/>
    <w:rsid w:val="00D40A42"/>
    <w:rsid w:val="00DA660D"/>
    <w:rsid w:val="00DB3850"/>
    <w:rsid w:val="00DC53F1"/>
    <w:rsid w:val="00E031F2"/>
    <w:rsid w:val="00E03FDF"/>
    <w:rsid w:val="00F0086B"/>
    <w:rsid w:val="00F20788"/>
    <w:rsid w:val="00F536A5"/>
    <w:rsid w:val="00F73C10"/>
    <w:rsid w:val="00FA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53F1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74771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7710"/>
    <w:pPr>
      <w:widowControl w:val="0"/>
      <w:shd w:val="clear" w:color="auto" w:fill="FFFFFF"/>
      <w:spacing w:before="420" w:after="24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05pt">
    <w:name w:val="Основной текст (2) + 10;5 pt;Полужирный"/>
    <w:basedOn w:val="2"/>
    <w:rsid w:val="007477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"/>
    <w:rsid w:val="00747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747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53F1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74771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7710"/>
    <w:pPr>
      <w:widowControl w:val="0"/>
      <w:shd w:val="clear" w:color="auto" w:fill="FFFFFF"/>
      <w:spacing w:before="420" w:after="24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05pt">
    <w:name w:val="Основной текст (2) + 10;5 pt;Полужирный"/>
    <w:basedOn w:val="2"/>
    <w:rsid w:val="007477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"/>
    <w:rsid w:val="00747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747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D748E-66FD-4A71-9E4E-F537A04D0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Komec3</cp:lastModifiedBy>
  <cp:revision>9</cp:revision>
  <cp:lastPrinted>2024-02-12T06:54:00Z</cp:lastPrinted>
  <dcterms:created xsi:type="dcterms:W3CDTF">2024-02-12T09:51:00Z</dcterms:created>
  <dcterms:modified xsi:type="dcterms:W3CDTF">2024-03-11T09:51:00Z</dcterms:modified>
</cp:coreProperties>
</file>