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F5E42" w:rsidRPr="00AD5952" w:rsidRDefault="006F5E42" w:rsidP="006F5E42">
      <w:pPr>
        <w:spacing w:after="0"/>
        <w:jc w:val="center"/>
        <w:rPr>
          <w:rFonts w:ascii="Times New Roman" w:hAnsi="Times New Roman" w:cs="Times New Roman"/>
          <w:color w:val="000000" w:themeColor="text1"/>
          <w:sz w:val="24"/>
          <w:szCs w:val="24"/>
          <w:lang w:val="en-US"/>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Pr="002249F5" w:rsidRDefault="006F5E42" w:rsidP="006F5E42">
      <w:pPr>
        <w:spacing w:after="0"/>
        <w:jc w:val="center"/>
        <w:rPr>
          <w:rFonts w:ascii="Times New Roman" w:hAnsi="Times New Roman" w:cs="Times New Roman"/>
          <w:color w:val="000000" w:themeColor="text1"/>
          <w:sz w:val="24"/>
          <w:szCs w:val="24"/>
        </w:rPr>
      </w:pPr>
    </w:p>
    <w:p w:rsidR="006F5E42" w:rsidRDefault="00904A33" w:rsidP="006F5E42">
      <w:pPr>
        <w:spacing w:after="0"/>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ОБОСНОВЫВАЮЩИЕ МАТЕРИАЛЫ К СХЕМЕ</w:t>
      </w:r>
      <w:r w:rsidR="00251461" w:rsidRPr="00692BCA">
        <w:rPr>
          <w:rFonts w:ascii="Times New Roman" w:hAnsi="Times New Roman" w:cs="Times New Roman"/>
          <w:b/>
          <w:color w:val="000000" w:themeColor="text1"/>
          <w:sz w:val="28"/>
          <w:szCs w:val="28"/>
        </w:rPr>
        <w:t xml:space="preserve"> ТЕПЛОСНАБЖЕНИЯ</w:t>
      </w:r>
    </w:p>
    <w:p w:rsidR="00692BCA" w:rsidRPr="00692BCA" w:rsidRDefault="00692BCA" w:rsidP="006F5E42">
      <w:pPr>
        <w:spacing w:after="0"/>
        <w:jc w:val="center"/>
        <w:rPr>
          <w:rFonts w:ascii="Times New Roman" w:hAnsi="Times New Roman" w:cs="Times New Roman"/>
          <w:b/>
          <w:color w:val="000000" w:themeColor="text1"/>
          <w:sz w:val="28"/>
          <w:szCs w:val="28"/>
        </w:rPr>
      </w:pPr>
    </w:p>
    <w:p w:rsidR="007B394B" w:rsidRDefault="00F41928" w:rsidP="007B394B">
      <w:pPr>
        <w:spacing w:after="0"/>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Новоуральск</w:t>
      </w:r>
      <w:r w:rsidR="007B394B" w:rsidRPr="00692BCA">
        <w:rPr>
          <w:rFonts w:ascii="Times New Roman" w:hAnsi="Times New Roman" w:cs="Times New Roman"/>
          <w:b/>
          <w:color w:val="000000" w:themeColor="text1"/>
          <w:sz w:val="28"/>
          <w:szCs w:val="28"/>
        </w:rPr>
        <w:t xml:space="preserve">ого сельского поселения </w:t>
      </w:r>
      <w:r w:rsidR="007B394B" w:rsidRPr="00692BCA">
        <w:rPr>
          <w:rFonts w:ascii="Times New Roman" w:hAnsi="Times New Roman" w:cs="Times New Roman"/>
          <w:b/>
          <w:color w:val="000000" w:themeColor="text1"/>
          <w:sz w:val="28"/>
          <w:szCs w:val="28"/>
        </w:rPr>
        <w:br/>
      </w:r>
      <w:r>
        <w:rPr>
          <w:rFonts w:ascii="Times New Roman" w:hAnsi="Times New Roman" w:cs="Times New Roman"/>
          <w:b/>
          <w:color w:val="000000" w:themeColor="text1"/>
          <w:sz w:val="28"/>
          <w:szCs w:val="28"/>
        </w:rPr>
        <w:t>Варненск</w:t>
      </w:r>
      <w:r w:rsidR="007B394B">
        <w:rPr>
          <w:rFonts w:ascii="Times New Roman" w:hAnsi="Times New Roman" w:cs="Times New Roman"/>
          <w:b/>
          <w:color w:val="000000" w:themeColor="text1"/>
          <w:sz w:val="28"/>
          <w:szCs w:val="28"/>
        </w:rPr>
        <w:t>ого</w:t>
      </w:r>
      <w:r w:rsidR="007B394B" w:rsidRPr="00692BCA">
        <w:rPr>
          <w:rFonts w:ascii="Times New Roman" w:hAnsi="Times New Roman" w:cs="Times New Roman"/>
          <w:b/>
          <w:color w:val="000000" w:themeColor="text1"/>
          <w:sz w:val="28"/>
          <w:szCs w:val="28"/>
        </w:rPr>
        <w:t xml:space="preserve"> муниципального района Челябинской области</w:t>
      </w:r>
    </w:p>
    <w:p w:rsidR="007B394B" w:rsidRPr="00692BCA" w:rsidRDefault="007B394B" w:rsidP="007B394B">
      <w:pPr>
        <w:spacing w:after="0"/>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 xml:space="preserve">на </w:t>
      </w:r>
      <w:r w:rsidR="00756239">
        <w:rPr>
          <w:rFonts w:ascii="Times New Roman" w:hAnsi="Times New Roman" w:cs="Times New Roman"/>
          <w:b/>
          <w:color w:val="000000" w:themeColor="text1"/>
          <w:sz w:val="28"/>
          <w:szCs w:val="28"/>
        </w:rPr>
        <w:t>2023</w:t>
      </w:r>
      <w:r>
        <w:rPr>
          <w:rFonts w:ascii="Times New Roman" w:hAnsi="Times New Roman" w:cs="Times New Roman"/>
          <w:b/>
          <w:color w:val="000000" w:themeColor="text1"/>
          <w:sz w:val="28"/>
          <w:szCs w:val="28"/>
        </w:rPr>
        <w:t xml:space="preserve"> год и на период до </w:t>
      </w:r>
      <w:r w:rsidR="00756239">
        <w:rPr>
          <w:rFonts w:ascii="Times New Roman" w:hAnsi="Times New Roman" w:cs="Times New Roman"/>
          <w:b/>
          <w:color w:val="000000" w:themeColor="text1"/>
          <w:sz w:val="28"/>
          <w:szCs w:val="28"/>
        </w:rPr>
        <w:t>2040</w:t>
      </w:r>
      <w:r>
        <w:rPr>
          <w:rFonts w:ascii="Times New Roman" w:hAnsi="Times New Roman" w:cs="Times New Roman"/>
          <w:b/>
          <w:color w:val="000000" w:themeColor="text1"/>
          <w:sz w:val="28"/>
          <w:szCs w:val="28"/>
        </w:rPr>
        <w:t xml:space="preserve"> года</w:t>
      </w:r>
    </w:p>
    <w:p w:rsidR="006F5E42" w:rsidRPr="002249F5" w:rsidRDefault="006F5E42" w:rsidP="006F5E42">
      <w:pPr>
        <w:rPr>
          <w:rFonts w:ascii="Times New Roman" w:hAnsi="Times New Roman" w:cs="Times New Roman"/>
          <w:color w:val="000000" w:themeColor="text1"/>
        </w:rPr>
      </w:pPr>
    </w:p>
    <w:p w:rsidR="006F5E42" w:rsidRPr="002249F5" w:rsidRDefault="006F5E42" w:rsidP="006F5E42">
      <w:pPr>
        <w:rPr>
          <w:rFonts w:ascii="Times New Roman" w:hAnsi="Times New Roman" w:cs="Times New Roman"/>
          <w:color w:val="000000" w:themeColor="text1"/>
        </w:rPr>
      </w:pPr>
    </w:p>
    <w:tbl>
      <w:tblPr>
        <w:tblW w:w="0" w:type="auto"/>
        <w:tblLook w:val="04A0" w:firstRow="1" w:lastRow="0" w:firstColumn="1" w:lastColumn="0" w:noHBand="0" w:noVBand="1"/>
      </w:tblPr>
      <w:tblGrid>
        <w:gridCol w:w="5387"/>
        <w:gridCol w:w="4818"/>
      </w:tblGrid>
      <w:tr w:rsidR="00B0222D" w:rsidRPr="002249F5" w:rsidTr="00BB2B20">
        <w:tc>
          <w:tcPr>
            <w:tcW w:w="5387" w:type="dxa"/>
          </w:tcPr>
          <w:p w:rsidR="00B0222D" w:rsidRPr="00BB2B20" w:rsidRDefault="00B0222D" w:rsidP="00B0222D">
            <w:pPr>
              <w:spacing w:after="0" w:line="240" w:lineRule="auto"/>
              <w:rPr>
                <w:rFonts w:ascii="Times New Roman" w:hAnsi="Times New Roman" w:cs="Times New Roman"/>
                <w:color w:val="000000" w:themeColor="text1"/>
                <w:sz w:val="24"/>
                <w:szCs w:val="24"/>
              </w:rPr>
            </w:pPr>
            <w:r w:rsidRPr="00BB2B20">
              <w:rPr>
                <w:rFonts w:ascii="Times New Roman" w:hAnsi="Times New Roman" w:cs="Times New Roman"/>
                <w:color w:val="000000" w:themeColor="text1"/>
                <w:sz w:val="24"/>
                <w:szCs w:val="24"/>
              </w:rPr>
              <w:t>Заказчик:</w:t>
            </w:r>
          </w:p>
          <w:p w:rsidR="00B0222D" w:rsidRPr="00BB2B20" w:rsidRDefault="00B0222D" w:rsidP="00B0222D">
            <w:pPr>
              <w:spacing w:after="0" w:line="240" w:lineRule="auto"/>
              <w:ind w:right="472"/>
              <w:jc w:val="both"/>
              <w:rPr>
                <w:rFonts w:ascii="Times New Roman" w:hAnsi="Times New Roman" w:cs="Times New Roman"/>
                <w:color w:val="000000" w:themeColor="text1"/>
                <w:sz w:val="24"/>
                <w:szCs w:val="24"/>
              </w:rPr>
            </w:pPr>
          </w:p>
          <w:p w:rsidR="00B0222D" w:rsidRPr="00B76232" w:rsidRDefault="00B0222D" w:rsidP="00B0222D">
            <w:pPr>
              <w:spacing w:after="0" w:line="240" w:lineRule="auto"/>
              <w:rPr>
                <w:rFonts w:ascii="Times New Roman" w:hAnsi="Times New Roman" w:cs="Times New Roman"/>
                <w:color w:val="000000" w:themeColor="text1"/>
                <w:sz w:val="24"/>
                <w:szCs w:val="28"/>
              </w:rPr>
            </w:pPr>
            <w:r w:rsidRPr="00B76232">
              <w:rPr>
                <w:rFonts w:ascii="Times New Roman" w:hAnsi="Times New Roman" w:cs="Times New Roman"/>
                <w:color w:val="000000" w:themeColor="text1"/>
                <w:sz w:val="24"/>
                <w:szCs w:val="28"/>
              </w:rPr>
              <w:t xml:space="preserve">Администрация </w:t>
            </w:r>
            <w:r w:rsidRPr="00B76232">
              <w:rPr>
                <w:rFonts w:ascii="Times New Roman" w:hAnsi="Times New Roman" w:cs="Times New Roman"/>
                <w:color w:val="000000" w:themeColor="text1"/>
                <w:sz w:val="24"/>
                <w:szCs w:val="28"/>
              </w:rPr>
              <w:br/>
            </w:r>
            <w:r w:rsidR="00F41928">
              <w:rPr>
                <w:rFonts w:ascii="Times New Roman" w:hAnsi="Times New Roman" w:cs="Times New Roman"/>
                <w:color w:val="000000" w:themeColor="text1"/>
                <w:sz w:val="24"/>
                <w:szCs w:val="28"/>
              </w:rPr>
              <w:t>Новоуральск</w:t>
            </w:r>
            <w:r w:rsidRPr="00B76232">
              <w:rPr>
                <w:rFonts w:ascii="Times New Roman" w:hAnsi="Times New Roman" w:cs="Times New Roman"/>
                <w:color w:val="000000" w:themeColor="text1"/>
                <w:sz w:val="24"/>
                <w:szCs w:val="28"/>
              </w:rPr>
              <w:t xml:space="preserve">ого сельского поселения </w:t>
            </w:r>
            <w:r w:rsidRPr="00B76232">
              <w:rPr>
                <w:rFonts w:ascii="Times New Roman" w:hAnsi="Times New Roman" w:cs="Times New Roman"/>
                <w:color w:val="000000" w:themeColor="text1"/>
                <w:sz w:val="24"/>
                <w:szCs w:val="28"/>
              </w:rPr>
              <w:br/>
            </w:r>
            <w:r w:rsidR="00F41928">
              <w:rPr>
                <w:rFonts w:ascii="Times New Roman" w:hAnsi="Times New Roman" w:cs="Times New Roman"/>
                <w:color w:val="000000" w:themeColor="text1"/>
                <w:sz w:val="24"/>
                <w:szCs w:val="28"/>
              </w:rPr>
              <w:t>Варненск</w:t>
            </w:r>
            <w:r w:rsidRPr="00B76232">
              <w:rPr>
                <w:rFonts w:ascii="Times New Roman" w:hAnsi="Times New Roman" w:cs="Times New Roman"/>
                <w:color w:val="000000" w:themeColor="text1"/>
                <w:sz w:val="24"/>
                <w:szCs w:val="28"/>
              </w:rPr>
              <w:t xml:space="preserve">ого муниципального района </w:t>
            </w:r>
            <w:r w:rsidRPr="00B76232">
              <w:rPr>
                <w:rFonts w:ascii="Times New Roman" w:hAnsi="Times New Roman" w:cs="Times New Roman"/>
                <w:color w:val="000000" w:themeColor="text1"/>
                <w:sz w:val="24"/>
                <w:szCs w:val="28"/>
              </w:rPr>
              <w:br/>
              <w:t>Челябинской области</w:t>
            </w:r>
          </w:p>
          <w:p w:rsidR="00B0222D" w:rsidRPr="00B76232" w:rsidRDefault="00B0222D" w:rsidP="00B0222D">
            <w:pPr>
              <w:spacing w:after="0" w:line="240" w:lineRule="auto"/>
              <w:rPr>
                <w:rFonts w:ascii="Times New Roman" w:hAnsi="Times New Roman" w:cs="Times New Roman"/>
                <w:color w:val="000000" w:themeColor="text1"/>
                <w:sz w:val="24"/>
                <w:szCs w:val="28"/>
              </w:rPr>
            </w:pPr>
          </w:p>
          <w:p w:rsidR="00B0222D" w:rsidRPr="00BB2B20" w:rsidRDefault="00F41928" w:rsidP="00B0222D">
            <w:pPr>
              <w:spacing w:after="0" w:line="240" w:lineRule="auto"/>
              <w:rPr>
                <w:rFonts w:ascii="Times New Roman" w:hAnsi="Times New Roman" w:cs="Times New Roman"/>
                <w:color w:val="000000" w:themeColor="text1"/>
                <w:sz w:val="24"/>
                <w:szCs w:val="24"/>
              </w:rPr>
            </w:pPr>
            <w:r w:rsidRPr="00B76232">
              <w:rPr>
                <w:rFonts w:ascii="Times New Roman" w:hAnsi="Times New Roman" w:cs="Times New Roman"/>
                <w:color w:val="000000" w:themeColor="text1"/>
                <w:sz w:val="24"/>
                <w:szCs w:val="28"/>
              </w:rPr>
              <w:t>____________________</w:t>
            </w:r>
            <w:r>
              <w:rPr>
                <w:rFonts w:ascii="Times New Roman" w:hAnsi="Times New Roman" w:cs="Times New Roman"/>
                <w:color w:val="000000" w:themeColor="text1"/>
                <w:sz w:val="24"/>
                <w:szCs w:val="28"/>
              </w:rPr>
              <w:t xml:space="preserve"> Е</w:t>
            </w:r>
            <w:r w:rsidRPr="00B76232">
              <w:rPr>
                <w:rFonts w:ascii="Times New Roman" w:hAnsi="Times New Roman" w:cs="Times New Roman"/>
                <w:color w:val="000000" w:themeColor="text1"/>
                <w:sz w:val="24"/>
                <w:szCs w:val="28"/>
              </w:rPr>
              <w:t>.</w:t>
            </w:r>
            <w:r>
              <w:rPr>
                <w:rFonts w:ascii="Times New Roman" w:hAnsi="Times New Roman" w:cs="Times New Roman"/>
                <w:color w:val="000000" w:themeColor="text1"/>
                <w:sz w:val="24"/>
                <w:szCs w:val="28"/>
              </w:rPr>
              <w:t>Н</w:t>
            </w:r>
            <w:r w:rsidRPr="00B76232">
              <w:rPr>
                <w:rFonts w:ascii="Times New Roman" w:hAnsi="Times New Roman" w:cs="Times New Roman"/>
                <w:color w:val="000000" w:themeColor="text1"/>
                <w:sz w:val="24"/>
                <w:szCs w:val="28"/>
              </w:rPr>
              <w:t xml:space="preserve">. </w:t>
            </w:r>
            <w:proofErr w:type="spellStart"/>
            <w:r>
              <w:rPr>
                <w:rFonts w:ascii="Times New Roman" w:hAnsi="Times New Roman" w:cs="Times New Roman"/>
                <w:color w:val="000000" w:themeColor="text1"/>
                <w:sz w:val="24"/>
                <w:szCs w:val="28"/>
              </w:rPr>
              <w:t>Якимец</w:t>
            </w:r>
            <w:proofErr w:type="spellEnd"/>
          </w:p>
        </w:tc>
        <w:tc>
          <w:tcPr>
            <w:tcW w:w="4818" w:type="dxa"/>
          </w:tcPr>
          <w:p w:rsidR="00B0222D" w:rsidRPr="00BB2B20" w:rsidRDefault="00B0222D" w:rsidP="00B0222D">
            <w:pPr>
              <w:spacing w:after="0" w:line="240" w:lineRule="auto"/>
              <w:ind w:left="317"/>
              <w:jc w:val="both"/>
              <w:rPr>
                <w:rFonts w:ascii="Times New Roman" w:hAnsi="Times New Roman" w:cs="Times New Roman"/>
                <w:color w:val="000000" w:themeColor="text1"/>
                <w:sz w:val="24"/>
                <w:szCs w:val="24"/>
              </w:rPr>
            </w:pPr>
            <w:r w:rsidRPr="00BB2B20">
              <w:rPr>
                <w:rFonts w:ascii="Times New Roman" w:hAnsi="Times New Roman" w:cs="Times New Roman"/>
                <w:color w:val="000000" w:themeColor="text1"/>
                <w:sz w:val="24"/>
                <w:szCs w:val="24"/>
              </w:rPr>
              <w:t>Разработчик:</w:t>
            </w:r>
          </w:p>
          <w:p w:rsidR="00B0222D" w:rsidRPr="00BB2B20" w:rsidRDefault="00B0222D" w:rsidP="00B0222D">
            <w:pPr>
              <w:spacing w:after="0" w:line="240" w:lineRule="auto"/>
              <w:ind w:left="317"/>
              <w:jc w:val="both"/>
              <w:rPr>
                <w:rFonts w:ascii="Times New Roman" w:hAnsi="Times New Roman" w:cs="Times New Roman"/>
                <w:color w:val="000000" w:themeColor="text1"/>
                <w:sz w:val="24"/>
                <w:szCs w:val="24"/>
              </w:rPr>
            </w:pPr>
          </w:p>
          <w:p w:rsidR="00B0222D" w:rsidRPr="00BB2B20" w:rsidRDefault="00B0222D" w:rsidP="00B0222D">
            <w:pPr>
              <w:tabs>
                <w:tab w:val="left" w:pos="3577"/>
              </w:tabs>
              <w:spacing w:after="0" w:line="240" w:lineRule="auto"/>
              <w:ind w:left="317"/>
              <w:jc w:val="both"/>
              <w:rPr>
                <w:rFonts w:ascii="Times New Roman" w:hAnsi="Times New Roman" w:cs="Times New Roman"/>
                <w:color w:val="000000" w:themeColor="text1"/>
                <w:sz w:val="24"/>
                <w:szCs w:val="24"/>
              </w:rPr>
            </w:pPr>
            <w:r w:rsidRPr="00BB2B20">
              <w:rPr>
                <w:rFonts w:ascii="Times New Roman" w:hAnsi="Times New Roman" w:cs="Times New Roman"/>
                <w:color w:val="000000" w:themeColor="text1"/>
                <w:sz w:val="24"/>
                <w:szCs w:val="24"/>
              </w:rPr>
              <w:t>Генеральный директор</w:t>
            </w:r>
          </w:p>
          <w:p w:rsidR="00B0222D" w:rsidRPr="00BB2B20" w:rsidRDefault="00B0222D" w:rsidP="00B0222D">
            <w:pPr>
              <w:spacing w:after="0" w:line="240" w:lineRule="auto"/>
              <w:ind w:left="317"/>
              <w:jc w:val="both"/>
              <w:rPr>
                <w:rFonts w:ascii="Times New Roman" w:hAnsi="Times New Roman" w:cs="Times New Roman"/>
                <w:color w:val="000000" w:themeColor="text1"/>
                <w:sz w:val="24"/>
                <w:szCs w:val="24"/>
              </w:rPr>
            </w:pPr>
            <w:r w:rsidRPr="00BB2B20">
              <w:rPr>
                <w:rFonts w:ascii="Times New Roman" w:hAnsi="Times New Roman" w:cs="Times New Roman"/>
                <w:color w:val="000000" w:themeColor="text1"/>
                <w:sz w:val="24"/>
                <w:szCs w:val="24"/>
              </w:rPr>
              <w:t>ООО «Харьков Проектирование»</w:t>
            </w:r>
          </w:p>
          <w:p w:rsidR="00B0222D" w:rsidRPr="00BB2B20" w:rsidRDefault="00B0222D" w:rsidP="00B0222D">
            <w:pPr>
              <w:spacing w:after="0" w:line="240" w:lineRule="auto"/>
              <w:ind w:left="317"/>
              <w:jc w:val="both"/>
              <w:rPr>
                <w:rFonts w:ascii="Times New Roman" w:hAnsi="Times New Roman" w:cs="Times New Roman"/>
                <w:color w:val="000000" w:themeColor="text1"/>
                <w:sz w:val="24"/>
                <w:szCs w:val="24"/>
              </w:rPr>
            </w:pPr>
          </w:p>
          <w:p w:rsidR="00B0222D" w:rsidRDefault="00B0222D" w:rsidP="00B0222D">
            <w:pPr>
              <w:spacing w:after="0" w:line="240" w:lineRule="auto"/>
              <w:ind w:left="317"/>
              <w:jc w:val="both"/>
              <w:rPr>
                <w:rFonts w:ascii="Times New Roman" w:hAnsi="Times New Roman" w:cs="Times New Roman"/>
                <w:color w:val="000000" w:themeColor="text1"/>
                <w:sz w:val="24"/>
                <w:szCs w:val="24"/>
              </w:rPr>
            </w:pPr>
          </w:p>
          <w:p w:rsidR="00B0222D" w:rsidRPr="00BB2B20" w:rsidRDefault="00B0222D" w:rsidP="00B0222D">
            <w:pPr>
              <w:spacing w:after="0" w:line="240" w:lineRule="auto"/>
              <w:ind w:left="317"/>
              <w:jc w:val="both"/>
              <w:rPr>
                <w:rFonts w:ascii="Times New Roman" w:hAnsi="Times New Roman" w:cs="Times New Roman"/>
                <w:color w:val="000000" w:themeColor="text1"/>
                <w:sz w:val="24"/>
                <w:szCs w:val="24"/>
              </w:rPr>
            </w:pPr>
          </w:p>
          <w:p w:rsidR="00B0222D" w:rsidRPr="00BB2B20" w:rsidRDefault="00B0222D" w:rsidP="00B0222D">
            <w:pPr>
              <w:tabs>
                <w:tab w:val="left" w:pos="3577"/>
              </w:tabs>
              <w:spacing w:after="0" w:line="240" w:lineRule="auto"/>
              <w:ind w:left="317"/>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__________</w:t>
            </w:r>
            <w:r w:rsidRPr="00BB2B20">
              <w:rPr>
                <w:rFonts w:ascii="Times New Roman" w:hAnsi="Times New Roman" w:cs="Times New Roman"/>
                <w:color w:val="000000" w:themeColor="text1"/>
                <w:sz w:val="24"/>
                <w:szCs w:val="24"/>
              </w:rPr>
              <w:t>_______ Д.Б. Харьков</w:t>
            </w:r>
          </w:p>
          <w:p w:rsidR="00B0222D" w:rsidRPr="00BB2B20" w:rsidRDefault="00B0222D" w:rsidP="00B0222D">
            <w:pPr>
              <w:spacing w:after="0" w:line="240" w:lineRule="auto"/>
              <w:rPr>
                <w:rFonts w:ascii="Times New Roman" w:hAnsi="Times New Roman" w:cs="Times New Roman"/>
                <w:color w:val="000000" w:themeColor="text1"/>
              </w:rPr>
            </w:pPr>
          </w:p>
        </w:tc>
      </w:tr>
    </w:tbl>
    <w:p w:rsidR="006F5E42" w:rsidRPr="002249F5" w:rsidRDefault="006F5E42" w:rsidP="006F5E42">
      <w:pPr>
        <w:rPr>
          <w:rFonts w:ascii="Times New Roman" w:hAnsi="Times New Roman" w:cs="Times New Roman"/>
          <w:color w:val="000000" w:themeColor="text1"/>
        </w:rPr>
      </w:pPr>
    </w:p>
    <w:p w:rsidR="00804F2E" w:rsidRPr="002249F5" w:rsidRDefault="00963C2F" w:rsidP="00963C2F">
      <w:pPr>
        <w:tabs>
          <w:tab w:val="left" w:pos="8808"/>
        </w:tabs>
        <w:rPr>
          <w:rFonts w:ascii="Times New Roman" w:hAnsi="Times New Roman" w:cs="Times New Roman"/>
          <w:color w:val="000000" w:themeColor="text1"/>
        </w:rPr>
      </w:pPr>
      <w:r>
        <w:rPr>
          <w:rFonts w:ascii="Times New Roman" w:hAnsi="Times New Roman" w:cs="Times New Roman"/>
          <w:color w:val="000000" w:themeColor="text1"/>
        </w:rPr>
        <w:tab/>
      </w:r>
    </w:p>
    <w:p w:rsidR="00C845DA" w:rsidRPr="002249F5" w:rsidRDefault="00C845DA" w:rsidP="006F5E42">
      <w:pPr>
        <w:rPr>
          <w:rFonts w:ascii="Times New Roman" w:hAnsi="Times New Roman" w:cs="Times New Roman"/>
          <w:color w:val="000000" w:themeColor="text1"/>
        </w:rPr>
      </w:pPr>
    </w:p>
    <w:p w:rsidR="00804F2E" w:rsidRPr="002249F5" w:rsidRDefault="00804F2E" w:rsidP="006F5E42">
      <w:pPr>
        <w:rPr>
          <w:rFonts w:ascii="Times New Roman" w:hAnsi="Times New Roman" w:cs="Times New Roman"/>
          <w:color w:val="000000" w:themeColor="text1"/>
        </w:rPr>
      </w:pPr>
    </w:p>
    <w:p w:rsidR="00804F2E" w:rsidRPr="002249F5" w:rsidRDefault="00804F2E" w:rsidP="006F5E42">
      <w:pPr>
        <w:rPr>
          <w:rFonts w:ascii="Times New Roman" w:hAnsi="Times New Roman" w:cs="Times New Roman"/>
          <w:color w:val="000000" w:themeColor="text1"/>
        </w:rPr>
      </w:pPr>
    </w:p>
    <w:p w:rsidR="006F5E42" w:rsidRPr="002249F5" w:rsidRDefault="006F5E42" w:rsidP="006F5E42">
      <w:pPr>
        <w:rPr>
          <w:rFonts w:ascii="Times New Roman" w:hAnsi="Times New Roman" w:cs="Times New Roman"/>
          <w:color w:val="000000" w:themeColor="text1"/>
        </w:rPr>
      </w:pPr>
    </w:p>
    <w:p w:rsidR="00D31463" w:rsidRPr="002249F5" w:rsidRDefault="00251461" w:rsidP="00804F2E">
      <w:pPr>
        <w:ind w:left="6521"/>
        <w:jc w:val="center"/>
        <w:rPr>
          <w:rStyle w:val="61"/>
          <w:color w:val="000000" w:themeColor="text1"/>
          <w:sz w:val="24"/>
          <w:szCs w:val="24"/>
          <w:u w:val="single"/>
        </w:rPr>
      </w:pPr>
      <w:r w:rsidRPr="002249F5">
        <w:rPr>
          <w:rStyle w:val="61"/>
          <w:color w:val="000000" w:themeColor="text1"/>
          <w:sz w:val="24"/>
          <w:szCs w:val="24"/>
          <w:u w:val="single"/>
        </w:rPr>
        <w:br w:type="page"/>
      </w:r>
      <w:r w:rsidR="00D31463" w:rsidRPr="002249F5">
        <w:rPr>
          <w:rStyle w:val="61"/>
          <w:color w:val="000000" w:themeColor="text1"/>
          <w:sz w:val="24"/>
          <w:szCs w:val="24"/>
          <w:u w:val="single"/>
        </w:rPr>
        <w:lastRenderedPageBreak/>
        <w:t>УТВЕРЖДЕНО:</w:t>
      </w:r>
    </w:p>
    <w:p w:rsidR="00D31463" w:rsidRPr="002249F5" w:rsidRDefault="00D31463" w:rsidP="00804F2E">
      <w:pPr>
        <w:pStyle w:val="60"/>
        <w:shd w:val="clear" w:color="auto" w:fill="auto"/>
        <w:tabs>
          <w:tab w:val="left" w:leader="underscore" w:pos="6995"/>
          <w:tab w:val="left" w:leader="underscore" w:pos="8618"/>
        </w:tabs>
        <w:spacing w:after="0" w:line="360" w:lineRule="auto"/>
        <w:ind w:left="6521"/>
        <w:jc w:val="center"/>
        <w:rPr>
          <w:rStyle w:val="61"/>
          <w:color w:val="000000" w:themeColor="text1"/>
          <w:sz w:val="24"/>
          <w:szCs w:val="24"/>
        </w:rPr>
      </w:pPr>
      <w:r w:rsidRPr="002249F5">
        <w:rPr>
          <w:rStyle w:val="61"/>
          <w:color w:val="000000" w:themeColor="text1"/>
          <w:sz w:val="24"/>
          <w:szCs w:val="24"/>
        </w:rPr>
        <w:t>___________________________________________________________________________________________________________________________</w:t>
      </w:r>
      <w:r w:rsidR="00804F2E" w:rsidRPr="002249F5">
        <w:rPr>
          <w:rStyle w:val="61"/>
          <w:color w:val="000000" w:themeColor="text1"/>
          <w:sz w:val="24"/>
          <w:szCs w:val="24"/>
        </w:rPr>
        <w:t>___________________________</w:t>
      </w:r>
    </w:p>
    <w:p w:rsidR="00D31463" w:rsidRPr="002249F5" w:rsidRDefault="00D31463" w:rsidP="00D31463">
      <w:pPr>
        <w:pStyle w:val="60"/>
        <w:shd w:val="clear" w:color="auto" w:fill="auto"/>
        <w:tabs>
          <w:tab w:val="left" w:leader="underscore" w:pos="6995"/>
          <w:tab w:val="left" w:leader="underscore" w:pos="8618"/>
        </w:tabs>
        <w:spacing w:after="0" w:line="360" w:lineRule="auto"/>
        <w:ind w:left="6379"/>
        <w:jc w:val="right"/>
        <w:rPr>
          <w:rStyle w:val="61"/>
          <w:color w:val="000000" w:themeColor="text1"/>
          <w:sz w:val="24"/>
          <w:szCs w:val="24"/>
        </w:rPr>
      </w:pPr>
    </w:p>
    <w:p w:rsidR="00E4779D" w:rsidRPr="002249F5" w:rsidRDefault="00D31463" w:rsidP="00D31463">
      <w:pPr>
        <w:ind w:left="6379"/>
        <w:jc w:val="right"/>
        <w:rPr>
          <w:rStyle w:val="61"/>
          <w:color w:val="000000" w:themeColor="text1"/>
          <w:sz w:val="24"/>
          <w:szCs w:val="24"/>
        </w:rPr>
      </w:pPr>
      <w:r w:rsidRPr="002249F5">
        <w:rPr>
          <w:rStyle w:val="61"/>
          <w:color w:val="000000" w:themeColor="text1"/>
          <w:sz w:val="24"/>
          <w:szCs w:val="24"/>
        </w:rPr>
        <w:t>«</w:t>
      </w:r>
      <w:r w:rsidRPr="002249F5">
        <w:rPr>
          <w:rStyle w:val="61"/>
          <w:color w:val="000000" w:themeColor="text1"/>
          <w:sz w:val="24"/>
          <w:szCs w:val="24"/>
          <w:u w:val="single"/>
        </w:rPr>
        <w:t xml:space="preserve">       </w:t>
      </w:r>
      <w:r w:rsidRPr="002249F5">
        <w:rPr>
          <w:rStyle w:val="61"/>
          <w:color w:val="000000" w:themeColor="text1"/>
          <w:sz w:val="24"/>
          <w:szCs w:val="24"/>
        </w:rPr>
        <w:t>»</w:t>
      </w:r>
      <w:r w:rsidRPr="002249F5">
        <w:rPr>
          <w:rStyle w:val="61"/>
          <w:color w:val="000000" w:themeColor="text1"/>
          <w:sz w:val="24"/>
          <w:szCs w:val="24"/>
          <w:u w:val="single"/>
        </w:rPr>
        <w:t xml:space="preserve">                                     </w:t>
      </w:r>
      <w:r w:rsidR="00777DC0">
        <w:rPr>
          <w:rStyle w:val="61"/>
          <w:color w:val="000000" w:themeColor="text1"/>
          <w:sz w:val="24"/>
          <w:szCs w:val="24"/>
        </w:rPr>
        <w:tab/>
      </w:r>
      <w:r w:rsidR="00756239">
        <w:rPr>
          <w:rStyle w:val="61"/>
          <w:color w:val="000000" w:themeColor="text1"/>
          <w:sz w:val="24"/>
          <w:szCs w:val="24"/>
        </w:rPr>
        <w:t>2023</w:t>
      </w:r>
      <w:r w:rsidRPr="002249F5">
        <w:rPr>
          <w:rStyle w:val="61"/>
          <w:color w:val="000000" w:themeColor="text1"/>
          <w:sz w:val="24"/>
          <w:szCs w:val="24"/>
        </w:rPr>
        <w:t xml:space="preserve"> год</w:t>
      </w: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D31463" w:rsidRPr="002249F5" w:rsidRDefault="00D31463" w:rsidP="00D31463">
      <w:pPr>
        <w:ind w:left="6379"/>
        <w:jc w:val="right"/>
        <w:rPr>
          <w:rStyle w:val="61"/>
          <w:color w:val="000000" w:themeColor="text1"/>
          <w:sz w:val="24"/>
          <w:szCs w:val="24"/>
        </w:rPr>
      </w:pPr>
    </w:p>
    <w:p w:rsidR="00904A33" w:rsidRPr="00904A33" w:rsidRDefault="00904A33" w:rsidP="00904A33">
      <w:pPr>
        <w:spacing w:after="0"/>
        <w:jc w:val="center"/>
        <w:rPr>
          <w:rFonts w:ascii="Times New Roman" w:hAnsi="Times New Roman" w:cs="Times New Roman"/>
          <w:color w:val="000000" w:themeColor="text1"/>
          <w:sz w:val="28"/>
          <w:szCs w:val="28"/>
        </w:rPr>
      </w:pPr>
      <w:r w:rsidRPr="00904A33">
        <w:rPr>
          <w:rFonts w:ascii="Times New Roman" w:hAnsi="Times New Roman" w:cs="Times New Roman"/>
          <w:color w:val="000000" w:themeColor="text1"/>
          <w:sz w:val="28"/>
          <w:szCs w:val="28"/>
        </w:rPr>
        <w:t>ОБОСНОВЫВАЮЩИЕ МАТЕРИАЛЫ К СХЕМЕ ТЕПЛОСНАБЖЕНИЯ</w:t>
      </w:r>
    </w:p>
    <w:p w:rsidR="00861953" w:rsidRPr="002249F5" w:rsidRDefault="00861953" w:rsidP="00251461">
      <w:pPr>
        <w:spacing w:after="0"/>
        <w:jc w:val="center"/>
        <w:rPr>
          <w:rFonts w:ascii="Times New Roman" w:hAnsi="Times New Roman" w:cs="Times New Roman"/>
          <w:color w:val="000000" w:themeColor="text1"/>
          <w:sz w:val="28"/>
          <w:szCs w:val="28"/>
        </w:rPr>
      </w:pPr>
    </w:p>
    <w:p w:rsidR="007B394B" w:rsidRDefault="00F41928" w:rsidP="007B394B">
      <w:pPr>
        <w:spacing w:after="0"/>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Новоуральск</w:t>
      </w:r>
      <w:r w:rsidR="007B394B">
        <w:rPr>
          <w:rFonts w:ascii="Times New Roman" w:hAnsi="Times New Roman" w:cs="Times New Roman"/>
          <w:color w:val="000000" w:themeColor="text1"/>
          <w:sz w:val="28"/>
          <w:szCs w:val="28"/>
        </w:rPr>
        <w:t xml:space="preserve">ого </w:t>
      </w:r>
      <w:r w:rsidR="007B394B" w:rsidRPr="002249F5">
        <w:rPr>
          <w:rFonts w:ascii="Times New Roman" w:hAnsi="Times New Roman" w:cs="Times New Roman"/>
          <w:color w:val="000000" w:themeColor="text1"/>
          <w:sz w:val="28"/>
          <w:szCs w:val="28"/>
        </w:rPr>
        <w:t xml:space="preserve">сельского поселения </w:t>
      </w:r>
      <w:r w:rsidR="007B394B" w:rsidRPr="002249F5">
        <w:rPr>
          <w:rFonts w:ascii="Times New Roman" w:hAnsi="Times New Roman" w:cs="Times New Roman"/>
          <w:color w:val="000000" w:themeColor="text1"/>
          <w:sz w:val="28"/>
          <w:szCs w:val="28"/>
        </w:rPr>
        <w:br/>
      </w:r>
      <w:r>
        <w:rPr>
          <w:rFonts w:ascii="Times New Roman" w:hAnsi="Times New Roman" w:cs="Times New Roman"/>
          <w:color w:val="000000" w:themeColor="text1"/>
          <w:sz w:val="28"/>
          <w:szCs w:val="28"/>
        </w:rPr>
        <w:t>Варненск</w:t>
      </w:r>
      <w:r w:rsidR="007B394B">
        <w:rPr>
          <w:rFonts w:ascii="Times New Roman" w:hAnsi="Times New Roman" w:cs="Times New Roman"/>
          <w:color w:val="000000" w:themeColor="text1"/>
          <w:sz w:val="28"/>
          <w:szCs w:val="28"/>
        </w:rPr>
        <w:t>ого муниципального</w:t>
      </w:r>
      <w:r w:rsidR="007B394B" w:rsidRPr="002249F5">
        <w:rPr>
          <w:rFonts w:ascii="Times New Roman" w:hAnsi="Times New Roman" w:cs="Times New Roman"/>
          <w:color w:val="000000" w:themeColor="text1"/>
          <w:sz w:val="28"/>
          <w:szCs w:val="28"/>
        </w:rPr>
        <w:t xml:space="preserve"> района </w:t>
      </w:r>
      <w:r w:rsidR="007B394B">
        <w:rPr>
          <w:rFonts w:ascii="Times New Roman" w:hAnsi="Times New Roman" w:cs="Times New Roman"/>
          <w:color w:val="000000" w:themeColor="text1"/>
          <w:sz w:val="28"/>
          <w:szCs w:val="28"/>
        </w:rPr>
        <w:t xml:space="preserve">Челябинской </w:t>
      </w:r>
      <w:r w:rsidR="007B394B" w:rsidRPr="002249F5">
        <w:rPr>
          <w:rFonts w:ascii="Times New Roman" w:hAnsi="Times New Roman" w:cs="Times New Roman"/>
          <w:color w:val="000000" w:themeColor="text1"/>
          <w:sz w:val="28"/>
          <w:szCs w:val="28"/>
        </w:rPr>
        <w:t>области</w:t>
      </w:r>
    </w:p>
    <w:p w:rsidR="007B394B" w:rsidRPr="00AE37D0" w:rsidRDefault="007B394B" w:rsidP="007B394B">
      <w:pPr>
        <w:jc w:val="center"/>
        <w:rPr>
          <w:rFonts w:ascii="Times New Roman" w:hAnsi="Times New Roman" w:cs="Times New Roman"/>
          <w:color w:val="000000" w:themeColor="text1"/>
          <w:sz w:val="28"/>
          <w:szCs w:val="28"/>
        </w:rPr>
      </w:pPr>
      <w:r w:rsidRPr="00AE37D0">
        <w:rPr>
          <w:rFonts w:ascii="Times New Roman" w:hAnsi="Times New Roman" w:cs="Times New Roman"/>
          <w:color w:val="000000" w:themeColor="text1"/>
          <w:sz w:val="28"/>
          <w:szCs w:val="28"/>
        </w:rPr>
        <w:t xml:space="preserve">на </w:t>
      </w:r>
      <w:r w:rsidR="00756239">
        <w:rPr>
          <w:rFonts w:ascii="Times New Roman" w:hAnsi="Times New Roman" w:cs="Times New Roman"/>
          <w:color w:val="000000" w:themeColor="text1"/>
          <w:sz w:val="28"/>
          <w:szCs w:val="28"/>
        </w:rPr>
        <w:t>2023</w:t>
      </w:r>
      <w:r w:rsidRPr="00AE37D0">
        <w:rPr>
          <w:rFonts w:ascii="Times New Roman" w:hAnsi="Times New Roman" w:cs="Times New Roman"/>
          <w:color w:val="000000" w:themeColor="text1"/>
          <w:sz w:val="28"/>
          <w:szCs w:val="28"/>
        </w:rPr>
        <w:t xml:space="preserve"> год и на период </w:t>
      </w:r>
      <w:r>
        <w:rPr>
          <w:rFonts w:ascii="Times New Roman" w:hAnsi="Times New Roman" w:cs="Times New Roman"/>
          <w:color w:val="000000" w:themeColor="text1"/>
          <w:sz w:val="28"/>
          <w:szCs w:val="28"/>
        </w:rPr>
        <w:t xml:space="preserve">до </w:t>
      </w:r>
      <w:r w:rsidR="00756239">
        <w:rPr>
          <w:rFonts w:ascii="Times New Roman" w:hAnsi="Times New Roman" w:cs="Times New Roman"/>
          <w:color w:val="000000" w:themeColor="text1"/>
          <w:sz w:val="28"/>
          <w:szCs w:val="28"/>
        </w:rPr>
        <w:t>2040</w:t>
      </w:r>
      <w:r>
        <w:rPr>
          <w:rFonts w:ascii="Times New Roman" w:hAnsi="Times New Roman" w:cs="Times New Roman"/>
          <w:color w:val="000000" w:themeColor="text1"/>
          <w:sz w:val="28"/>
          <w:szCs w:val="28"/>
        </w:rPr>
        <w:t xml:space="preserve"> года</w:t>
      </w:r>
      <w:r w:rsidRPr="00AE37D0">
        <w:rPr>
          <w:rFonts w:ascii="Times New Roman" w:hAnsi="Times New Roman" w:cs="Times New Roman"/>
          <w:color w:val="000000" w:themeColor="text1"/>
          <w:sz w:val="28"/>
          <w:szCs w:val="28"/>
        </w:rPr>
        <w:t xml:space="preserve"> </w:t>
      </w:r>
    </w:p>
    <w:p w:rsidR="007B36E1" w:rsidRPr="002249F5" w:rsidRDefault="007B36E1" w:rsidP="00EB32BB">
      <w:pPr>
        <w:spacing w:after="0"/>
        <w:jc w:val="center"/>
        <w:rPr>
          <w:rFonts w:ascii="Times New Roman" w:hAnsi="Times New Roman" w:cs="Times New Roman"/>
          <w:color w:val="000000" w:themeColor="text1"/>
          <w:sz w:val="28"/>
          <w:szCs w:val="28"/>
        </w:rPr>
      </w:pPr>
    </w:p>
    <w:p w:rsidR="00D31463" w:rsidRPr="002249F5" w:rsidRDefault="00D31463" w:rsidP="00D31463">
      <w:pPr>
        <w:ind w:left="6379"/>
        <w:jc w:val="right"/>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24"/>
          <w:szCs w:val="24"/>
        </w:rPr>
      </w:pPr>
    </w:p>
    <w:p w:rsidR="00251461" w:rsidRPr="002249F5" w:rsidRDefault="00251461">
      <w:pPr>
        <w:rPr>
          <w:rFonts w:ascii="Times New Roman" w:hAnsi="Times New Roman" w:cs="Times New Roman"/>
          <w:color w:val="000000" w:themeColor="text1"/>
          <w:sz w:val="24"/>
          <w:szCs w:val="24"/>
        </w:rPr>
      </w:pPr>
    </w:p>
    <w:p w:rsidR="00251461" w:rsidRPr="002249F5" w:rsidRDefault="00251461">
      <w:pPr>
        <w:rPr>
          <w:rFonts w:ascii="Times New Roman" w:hAnsi="Times New Roman" w:cs="Times New Roman"/>
          <w:color w:val="000000" w:themeColor="text1"/>
          <w:sz w:val="24"/>
          <w:szCs w:val="24"/>
        </w:rPr>
      </w:pPr>
    </w:p>
    <w:p w:rsidR="00251461" w:rsidRPr="002249F5" w:rsidRDefault="00251461">
      <w:pPr>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24"/>
          <w:szCs w:val="24"/>
        </w:rPr>
      </w:pPr>
    </w:p>
    <w:p w:rsidR="00E4779D" w:rsidRPr="002249F5" w:rsidRDefault="00E4779D">
      <w:pPr>
        <w:rPr>
          <w:rFonts w:ascii="Times New Roman" w:hAnsi="Times New Roman" w:cs="Times New Roman"/>
          <w:color w:val="000000" w:themeColor="text1"/>
          <w:sz w:val="44"/>
          <w:szCs w:val="24"/>
        </w:rPr>
      </w:pPr>
    </w:p>
    <w:p w:rsidR="00251461" w:rsidRPr="002249F5" w:rsidRDefault="00D31463">
      <w:pPr>
        <w:rPr>
          <w:rFonts w:ascii="Times New Roman" w:hAnsi="Times New Roman" w:cs="Times New Roman"/>
          <w:color w:val="000000" w:themeColor="text1"/>
          <w:sz w:val="24"/>
          <w:szCs w:val="24"/>
        </w:rPr>
      </w:pPr>
      <w:r w:rsidRPr="002249F5">
        <w:rPr>
          <w:rFonts w:ascii="Times New Roman" w:hAnsi="Times New Roman" w:cs="Times New Roman"/>
          <w:color w:val="000000" w:themeColor="text1"/>
          <w:sz w:val="24"/>
          <w:szCs w:val="24"/>
        </w:rPr>
        <w:br w:type="page"/>
      </w:r>
    </w:p>
    <w:p w:rsidR="00251461" w:rsidRPr="002249F5" w:rsidRDefault="00251461">
      <w:pPr>
        <w:rPr>
          <w:rFonts w:ascii="Times New Roman" w:hAnsi="Times New Roman" w:cs="Times New Roman"/>
          <w:color w:val="000000" w:themeColor="text1"/>
          <w:sz w:val="24"/>
          <w:szCs w:val="24"/>
        </w:rPr>
        <w:sectPr w:rsidR="00251461" w:rsidRPr="002249F5" w:rsidSect="00BB2B20">
          <w:footerReference w:type="default" r:id="rId9"/>
          <w:headerReference w:type="first" r:id="rId10"/>
          <w:footerReference w:type="first" r:id="rId11"/>
          <w:pgSz w:w="11906" w:h="16838" w:code="9"/>
          <w:pgMar w:top="993" w:right="567" w:bottom="1134" w:left="1134" w:header="454" w:footer="454" w:gutter="0"/>
          <w:pgBorders w:display="firstPage" w:offsetFrom="page">
            <w:top w:val="double" w:sz="12" w:space="10" w:color="602504"/>
            <w:left w:val="double" w:sz="12" w:space="15" w:color="602504"/>
            <w:bottom w:val="double" w:sz="12" w:space="15" w:color="602504"/>
            <w:right w:val="double" w:sz="12" w:space="15" w:color="602504"/>
          </w:pgBorders>
          <w:cols w:space="708"/>
          <w:titlePg/>
          <w:docGrid w:linePitch="360"/>
        </w:sectPr>
      </w:pPr>
    </w:p>
    <w:p w:rsidR="00815345" w:rsidRPr="002249F5" w:rsidRDefault="00815345" w:rsidP="00692BCA">
      <w:pPr>
        <w:pStyle w:val="210"/>
        <w:shd w:val="clear" w:color="auto" w:fill="auto"/>
        <w:spacing w:before="0" w:after="518" w:line="240" w:lineRule="exact"/>
        <w:ind w:firstLine="0"/>
        <w:jc w:val="center"/>
        <w:rPr>
          <w:rStyle w:val="21"/>
          <w:color w:val="000000" w:themeColor="text1"/>
        </w:rPr>
      </w:pPr>
      <w:r w:rsidRPr="002249F5">
        <w:rPr>
          <w:rStyle w:val="21"/>
          <w:color w:val="000000" w:themeColor="text1"/>
        </w:rPr>
        <w:lastRenderedPageBreak/>
        <w:t>СПИСОК ИСПОЛНИТЕЛЕЙ</w:t>
      </w:r>
    </w:p>
    <w:tbl>
      <w:tblPr>
        <w:tblW w:w="0" w:type="auto"/>
        <w:jc w:val="center"/>
        <w:tblLook w:val="04A0" w:firstRow="1" w:lastRow="0" w:firstColumn="1" w:lastColumn="0" w:noHBand="0" w:noVBand="1"/>
      </w:tblPr>
      <w:tblGrid>
        <w:gridCol w:w="3813"/>
        <w:gridCol w:w="3936"/>
        <w:gridCol w:w="2025"/>
      </w:tblGrid>
      <w:tr w:rsidR="003B70F9" w:rsidRPr="002249F5" w:rsidTr="00692BCA">
        <w:trPr>
          <w:jc w:val="center"/>
        </w:trPr>
        <w:tc>
          <w:tcPr>
            <w:tcW w:w="3813" w:type="dxa"/>
          </w:tcPr>
          <w:p w:rsidR="00815345" w:rsidRPr="002249F5" w:rsidRDefault="00815345" w:rsidP="0027247A">
            <w:pPr>
              <w:pStyle w:val="210"/>
              <w:shd w:val="clear" w:color="auto" w:fill="auto"/>
              <w:spacing w:before="0" w:after="0" w:line="276" w:lineRule="auto"/>
              <w:ind w:firstLine="0"/>
              <w:rPr>
                <w:rStyle w:val="21"/>
                <w:color w:val="000000" w:themeColor="text1"/>
                <w:sz w:val="24"/>
                <w:szCs w:val="24"/>
                <w:shd w:val="clear" w:color="auto" w:fill="auto"/>
              </w:rPr>
            </w:pPr>
            <w:r w:rsidRPr="002249F5">
              <w:rPr>
                <w:rStyle w:val="21"/>
                <w:color w:val="000000" w:themeColor="text1"/>
                <w:sz w:val="24"/>
                <w:szCs w:val="24"/>
              </w:rPr>
              <w:t>Генеральный директор</w:t>
            </w:r>
          </w:p>
        </w:tc>
        <w:tc>
          <w:tcPr>
            <w:tcW w:w="3936" w:type="dxa"/>
          </w:tcPr>
          <w:p w:rsidR="00815345" w:rsidRPr="002249F5" w:rsidRDefault="00815345" w:rsidP="0027247A">
            <w:pPr>
              <w:pStyle w:val="210"/>
              <w:shd w:val="clear" w:color="auto" w:fill="auto"/>
              <w:spacing w:before="0" w:after="0" w:line="276" w:lineRule="auto"/>
              <w:ind w:firstLine="0"/>
              <w:rPr>
                <w:rStyle w:val="21"/>
                <w:color w:val="000000" w:themeColor="text1"/>
                <w:sz w:val="24"/>
                <w:szCs w:val="24"/>
              </w:rPr>
            </w:pPr>
            <w:r w:rsidRPr="002249F5">
              <w:rPr>
                <w:rStyle w:val="21"/>
                <w:color w:val="000000" w:themeColor="text1"/>
                <w:sz w:val="24"/>
                <w:szCs w:val="24"/>
              </w:rPr>
              <w:t>_______________________________</w:t>
            </w:r>
          </w:p>
        </w:tc>
        <w:tc>
          <w:tcPr>
            <w:tcW w:w="2025" w:type="dxa"/>
          </w:tcPr>
          <w:p w:rsidR="00815345" w:rsidRPr="002249F5" w:rsidRDefault="00815345" w:rsidP="0027247A">
            <w:pPr>
              <w:pStyle w:val="210"/>
              <w:shd w:val="clear" w:color="auto" w:fill="auto"/>
              <w:spacing w:before="0" w:after="0" w:line="276" w:lineRule="auto"/>
              <w:ind w:firstLine="0"/>
              <w:jc w:val="right"/>
              <w:rPr>
                <w:rStyle w:val="21"/>
                <w:color w:val="000000" w:themeColor="text1"/>
                <w:sz w:val="24"/>
                <w:szCs w:val="24"/>
              </w:rPr>
            </w:pPr>
            <w:r w:rsidRPr="002249F5">
              <w:rPr>
                <w:rStyle w:val="21"/>
                <w:color w:val="000000" w:themeColor="text1"/>
                <w:sz w:val="24"/>
                <w:szCs w:val="24"/>
              </w:rPr>
              <w:t>Д.Б. Харьков</w:t>
            </w:r>
          </w:p>
          <w:p w:rsidR="00815345" w:rsidRPr="002249F5" w:rsidRDefault="00815345" w:rsidP="0027247A">
            <w:pPr>
              <w:pStyle w:val="210"/>
              <w:shd w:val="clear" w:color="auto" w:fill="auto"/>
              <w:spacing w:before="0" w:after="0" w:line="276" w:lineRule="auto"/>
              <w:ind w:firstLine="0"/>
              <w:jc w:val="right"/>
              <w:rPr>
                <w:rStyle w:val="21"/>
                <w:color w:val="000000" w:themeColor="text1"/>
                <w:sz w:val="24"/>
                <w:szCs w:val="24"/>
              </w:rPr>
            </w:pPr>
          </w:p>
        </w:tc>
      </w:tr>
      <w:tr w:rsidR="00815345" w:rsidRPr="002249F5" w:rsidTr="00692BCA">
        <w:trPr>
          <w:jc w:val="center"/>
        </w:trPr>
        <w:tc>
          <w:tcPr>
            <w:tcW w:w="3813" w:type="dxa"/>
          </w:tcPr>
          <w:p w:rsidR="00815345" w:rsidRPr="002249F5" w:rsidRDefault="00E37B5C" w:rsidP="0007603F">
            <w:pPr>
              <w:pStyle w:val="210"/>
              <w:shd w:val="clear" w:color="auto" w:fill="auto"/>
              <w:spacing w:before="0" w:after="0" w:line="276" w:lineRule="auto"/>
              <w:ind w:firstLine="0"/>
              <w:rPr>
                <w:rStyle w:val="21"/>
                <w:color w:val="000000" w:themeColor="text1"/>
                <w:sz w:val="24"/>
                <w:szCs w:val="24"/>
                <w:lang w:val="en-US"/>
              </w:rPr>
            </w:pPr>
            <w:r w:rsidRPr="002249F5">
              <w:rPr>
                <w:rStyle w:val="21"/>
                <w:color w:val="000000" w:themeColor="text1"/>
                <w:sz w:val="24"/>
                <w:szCs w:val="24"/>
              </w:rPr>
              <w:t>Главный</w:t>
            </w:r>
            <w:r w:rsidR="0007603F" w:rsidRPr="002249F5">
              <w:rPr>
                <w:rStyle w:val="21"/>
                <w:color w:val="000000" w:themeColor="text1"/>
                <w:sz w:val="24"/>
                <w:szCs w:val="24"/>
              </w:rPr>
              <w:t xml:space="preserve"> и</w:t>
            </w:r>
            <w:r w:rsidR="00815345" w:rsidRPr="002249F5">
              <w:rPr>
                <w:rStyle w:val="21"/>
                <w:color w:val="000000" w:themeColor="text1"/>
                <w:sz w:val="24"/>
                <w:szCs w:val="24"/>
              </w:rPr>
              <w:t>нженер</w:t>
            </w:r>
          </w:p>
        </w:tc>
        <w:tc>
          <w:tcPr>
            <w:tcW w:w="3936" w:type="dxa"/>
          </w:tcPr>
          <w:p w:rsidR="00815345" w:rsidRPr="002249F5" w:rsidRDefault="00815345" w:rsidP="0027247A">
            <w:pPr>
              <w:pStyle w:val="210"/>
              <w:shd w:val="clear" w:color="auto" w:fill="auto"/>
              <w:spacing w:before="0" w:after="0" w:line="276" w:lineRule="auto"/>
              <w:ind w:firstLine="0"/>
              <w:rPr>
                <w:rStyle w:val="21"/>
                <w:color w:val="000000" w:themeColor="text1"/>
                <w:sz w:val="24"/>
                <w:szCs w:val="24"/>
              </w:rPr>
            </w:pPr>
            <w:r w:rsidRPr="002249F5">
              <w:rPr>
                <w:rStyle w:val="21"/>
                <w:color w:val="000000" w:themeColor="text1"/>
                <w:sz w:val="24"/>
                <w:szCs w:val="24"/>
              </w:rPr>
              <w:t>_______________________________</w:t>
            </w:r>
          </w:p>
        </w:tc>
        <w:tc>
          <w:tcPr>
            <w:tcW w:w="2025" w:type="dxa"/>
          </w:tcPr>
          <w:p w:rsidR="00815345" w:rsidRPr="002249F5" w:rsidRDefault="00815345" w:rsidP="0027247A">
            <w:pPr>
              <w:pStyle w:val="210"/>
              <w:shd w:val="clear" w:color="auto" w:fill="auto"/>
              <w:spacing w:before="0" w:after="0" w:line="276" w:lineRule="auto"/>
              <w:ind w:firstLine="0"/>
              <w:jc w:val="right"/>
              <w:rPr>
                <w:rStyle w:val="21"/>
                <w:color w:val="000000" w:themeColor="text1"/>
                <w:sz w:val="24"/>
                <w:szCs w:val="24"/>
              </w:rPr>
            </w:pPr>
            <w:r w:rsidRPr="002249F5">
              <w:rPr>
                <w:rStyle w:val="21"/>
                <w:color w:val="000000" w:themeColor="text1"/>
                <w:sz w:val="24"/>
                <w:szCs w:val="24"/>
              </w:rPr>
              <w:t xml:space="preserve">Р.С. </w:t>
            </w:r>
            <w:proofErr w:type="spellStart"/>
            <w:r w:rsidRPr="002249F5">
              <w:rPr>
                <w:rStyle w:val="21"/>
                <w:color w:val="000000" w:themeColor="text1"/>
                <w:sz w:val="24"/>
                <w:szCs w:val="24"/>
              </w:rPr>
              <w:t>Вьюхов</w:t>
            </w:r>
            <w:proofErr w:type="spellEnd"/>
          </w:p>
          <w:p w:rsidR="00815345" w:rsidRPr="002249F5" w:rsidRDefault="00815345" w:rsidP="0027247A">
            <w:pPr>
              <w:pStyle w:val="210"/>
              <w:shd w:val="clear" w:color="auto" w:fill="auto"/>
              <w:spacing w:before="0" w:after="0" w:line="276" w:lineRule="auto"/>
              <w:ind w:firstLine="0"/>
              <w:jc w:val="right"/>
              <w:rPr>
                <w:rStyle w:val="21"/>
                <w:color w:val="000000" w:themeColor="text1"/>
                <w:sz w:val="24"/>
                <w:szCs w:val="24"/>
              </w:rPr>
            </w:pPr>
          </w:p>
        </w:tc>
      </w:tr>
    </w:tbl>
    <w:p w:rsidR="00815345" w:rsidRPr="002249F5" w:rsidRDefault="00815345" w:rsidP="00815345">
      <w:pPr>
        <w:pStyle w:val="210"/>
        <w:shd w:val="clear" w:color="auto" w:fill="auto"/>
        <w:spacing w:before="0" w:after="518" w:line="240" w:lineRule="exact"/>
        <w:ind w:left="180" w:firstLine="0"/>
        <w:jc w:val="center"/>
        <w:rPr>
          <w:color w:val="000000" w:themeColor="text1"/>
        </w:rPr>
      </w:pPr>
    </w:p>
    <w:p w:rsidR="006F5E42" w:rsidRPr="002249F5" w:rsidRDefault="006F5E42"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E37B5C" w:rsidP="00E37B5C">
      <w:pPr>
        <w:tabs>
          <w:tab w:val="left" w:pos="4082"/>
        </w:tabs>
        <w:rPr>
          <w:rFonts w:ascii="Times New Roman" w:hAnsi="Times New Roman" w:cs="Times New Roman"/>
          <w:color w:val="000000" w:themeColor="text1"/>
          <w:sz w:val="24"/>
          <w:szCs w:val="24"/>
        </w:rPr>
      </w:pPr>
      <w:r w:rsidRPr="002249F5">
        <w:rPr>
          <w:rFonts w:ascii="Times New Roman" w:hAnsi="Times New Roman" w:cs="Times New Roman"/>
          <w:color w:val="000000" w:themeColor="text1"/>
          <w:sz w:val="24"/>
          <w:szCs w:val="24"/>
        </w:rPr>
        <w:tab/>
      </w: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815345" w:rsidP="00815345">
      <w:pPr>
        <w:rPr>
          <w:rFonts w:ascii="Times New Roman" w:hAnsi="Times New Roman" w:cs="Times New Roman"/>
          <w:color w:val="000000" w:themeColor="text1"/>
          <w:sz w:val="24"/>
          <w:szCs w:val="24"/>
        </w:rPr>
      </w:pPr>
    </w:p>
    <w:p w:rsidR="00815345" w:rsidRPr="002249F5" w:rsidRDefault="00C8073F" w:rsidP="00C8073F">
      <w:pPr>
        <w:tabs>
          <w:tab w:val="left" w:pos="8626"/>
        </w:tabs>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r>
    </w:p>
    <w:sdt>
      <w:sdtPr>
        <w:rPr>
          <w:rFonts w:ascii="Times New Roman" w:hAnsi="Times New Roman" w:cs="Times New Roman"/>
          <w:color w:val="000000" w:themeColor="text1"/>
          <w:sz w:val="24"/>
          <w:szCs w:val="24"/>
          <w:shd w:val="clear" w:color="auto" w:fill="FFFFFF"/>
        </w:rPr>
        <w:id w:val="177090394"/>
        <w:docPartObj>
          <w:docPartGallery w:val="Table of Contents"/>
          <w:docPartUnique/>
        </w:docPartObj>
      </w:sdtPr>
      <w:sdtEndPr>
        <w:rPr>
          <w:b w:val="0"/>
          <w:bCs w:val="0"/>
        </w:rPr>
      </w:sdtEndPr>
      <w:sdtContent>
        <w:p w:rsidR="00C8073F" w:rsidRPr="00F61954" w:rsidRDefault="00A07026" w:rsidP="00F61954">
          <w:pPr>
            <w:pStyle w:val="af"/>
            <w:tabs>
              <w:tab w:val="left" w:pos="3815"/>
            </w:tabs>
            <w:spacing w:before="0" w:after="240" w:line="240" w:lineRule="auto"/>
            <w:jc w:val="center"/>
            <w:rPr>
              <w:rFonts w:ascii="Times New Roman" w:hAnsi="Times New Roman" w:cs="Times New Roman"/>
              <w:i/>
              <w:color w:val="000000" w:themeColor="text1"/>
              <w:sz w:val="24"/>
              <w:szCs w:val="24"/>
            </w:rPr>
          </w:pPr>
          <w:r w:rsidRPr="00F61954">
            <w:rPr>
              <w:rFonts w:ascii="Times New Roman" w:hAnsi="Times New Roman" w:cs="Times New Roman"/>
              <w:i/>
              <w:color w:val="000000" w:themeColor="text1"/>
              <w:sz w:val="24"/>
              <w:szCs w:val="24"/>
            </w:rPr>
            <w:t>ОГЛАВЛЕНИЕ</w:t>
          </w:r>
        </w:p>
        <w:p w:rsidR="0002467E" w:rsidRPr="0002467E" w:rsidRDefault="00621052" w:rsidP="0002467E">
          <w:pPr>
            <w:pStyle w:val="23"/>
            <w:spacing w:before="0" w:after="120"/>
            <w:rPr>
              <w:b w:val="0"/>
              <w:szCs w:val="24"/>
            </w:rPr>
          </w:pPr>
          <w:r w:rsidRPr="00F61954">
            <w:rPr>
              <w:i w:val="0"/>
              <w:color w:val="000000" w:themeColor="text1"/>
              <w:szCs w:val="24"/>
            </w:rPr>
            <w:fldChar w:fldCharType="begin"/>
          </w:r>
          <w:r w:rsidRPr="00F61954">
            <w:rPr>
              <w:color w:val="000000" w:themeColor="text1"/>
              <w:szCs w:val="24"/>
            </w:rPr>
            <w:instrText xml:space="preserve"> TOC \o "1-3" \h \z \u </w:instrText>
          </w:r>
          <w:r w:rsidRPr="00F61954">
            <w:rPr>
              <w:i w:val="0"/>
              <w:color w:val="000000" w:themeColor="text1"/>
              <w:szCs w:val="24"/>
            </w:rPr>
            <w:fldChar w:fldCharType="separate"/>
          </w:r>
          <w:hyperlink w:anchor="_Toc131524195" w:history="1">
            <w:r w:rsidR="0002467E" w:rsidRPr="0002467E">
              <w:rPr>
                <w:rStyle w:val="a9"/>
                <w:szCs w:val="24"/>
              </w:rPr>
              <w:t>ОБОСНОВЫВАЮЩИЕ МАТЕРИАЛЫ К СХЕМЕ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_Toc131524195 \h </w:instrText>
            </w:r>
            <w:r w:rsidR="0002467E" w:rsidRPr="0002467E">
              <w:rPr>
                <w:webHidden/>
                <w:szCs w:val="24"/>
              </w:rPr>
            </w:r>
            <w:r w:rsidR="0002467E" w:rsidRPr="0002467E">
              <w:rPr>
                <w:webHidden/>
                <w:szCs w:val="24"/>
              </w:rPr>
              <w:fldChar w:fldCharType="separate"/>
            </w:r>
            <w:r w:rsidR="00F86ED1">
              <w:rPr>
                <w:webHidden/>
                <w:szCs w:val="24"/>
              </w:rPr>
              <w:t>15</w:t>
            </w:r>
            <w:r w:rsidR="0002467E" w:rsidRPr="0002467E">
              <w:rPr>
                <w:webHidden/>
                <w:szCs w:val="24"/>
              </w:rPr>
              <w:fldChar w:fldCharType="end"/>
            </w:r>
          </w:hyperlink>
        </w:p>
        <w:p w:rsidR="0002467E" w:rsidRPr="0002467E" w:rsidRDefault="006208BC" w:rsidP="0002467E">
          <w:pPr>
            <w:pStyle w:val="23"/>
            <w:spacing w:before="0" w:after="120"/>
            <w:rPr>
              <w:b w:val="0"/>
              <w:szCs w:val="24"/>
            </w:rPr>
          </w:pPr>
          <w:hyperlink w:anchor="_Toc131524196" w:history="1">
            <w:r w:rsidR="0002467E" w:rsidRPr="0002467E">
              <w:rPr>
                <w:rStyle w:val="a9"/>
                <w:szCs w:val="24"/>
              </w:rPr>
              <w:t>ГЛАВА 1. Существующее положение в сфере производства, передачи и потребления тепловой энергии для целей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_Toc131524196 \h </w:instrText>
            </w:r>
            <w:r w:rsidR="0002467E" w:rsidRPr="0002467E">
              <w:rPr>
                <w:webHidden/>
                <w:szCs w:val="24"/>
              </w:rPr>
            </w:r>
            <w:r w:rsidR="0002467E" w:rsidRPr="0002467E">
              <w:rPr>
                <w:webHidden/>
                <w:szCs w:val="24"/>
              </w:rPr>
              <w:fldChar w:fldCharType="separate"/>
            </w:r>
            <w:r w:rsidR="00F86ED1">
              <w:rPr>
                <w:webHidden/>
                <w:szCs w:val="24"/>
              </w:rPr>
              <w:t>15</w:t>
            </w:r>
            <w:r w:rsidR="0002467E" w:rsidRPr="0002467E">
              <w:rPr>
                <w:webHidden/>
                <w:szCs w:val="24"/>
              </w:rPr>
              <w:fldChar w:fldCharType="end"/>
            </w:r>
          </w:hyperlink>
        </w:p>
        <w:p w:rsidR="0002467E" w:rsidRPr="0002467E" w:rsidRDefault="006208BC" w:rsidP="0002467E">
          <w:pPr>
            <w:pStyle w:val="23"/>
            <w:spacing w:before="0" w:after="120"/>
            <w:rPr>
              <w:b w:val="0"/>
              <w:szCs w:val="24"/>
            </w:rPr>
          </w:pPr>
          <w:hyperlink w:anchor="_Toc131524197" w:history="1">
            <w:r w:rsidR="0002467E" w:rsidRPr="0002467E">
              <w:rPr>
                <w:rStyle w:val="a9"/>
                <w:szCs w:val="24"/>
              </w:rPr>
              <w:t>Часть 1. Функциональная структура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_Toc131524197 \h </w:instrText>
            </w:r>
            <w:r w:rsidR="0002467E" w:rsidRPr="0002467E">
              <w:rPr>
                <w:webHidden/>
                <w:szCs w:val="24"/>
              </w:rPr>
            </w:r>
            <w:r w:rsidR="0002467E" w:rsidRPr="0002467E">
              <w:rPr>
                <w:webHidden/>
                <w:szCs w:val="24"/>
              </w:rPr>
              <w:fldChar w:fldCharType="separate"/>
            </w:r>
            <w:r w:rsidR="00F86ED1">
              <w:rPr>
                <w:webHidden/>
                <w:szCs w:val="24"/>
              </w:rPr>
              <w:t>15</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198" w:history="1">
            <w:r w:rsidR="0002467E" w:rsidRPr="0002467E">
              <w:rPr>
                <w:rStyle w:val="a9"/>
                <w:rFonts w:ascii="Times New Roman" w:hAnsi="Times New Roman" w:cs="Times New Roman"/>
                <w:i/>
                <w:noProof/>
                <w:sz w:val="24"/>
                <w:szCs w:val="24"/>
              </w:rPr>
              <w:t>1.1.1 Зоны деятельности (эксплуатационной ответственности) теплоснабжающих и  теплосетевых организаций, осуществляющих свою деятельность в границах зон деятельности единой теплоснабжающей организации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_Toc131524198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199" w:history="1">
            <w:r w:rsidR="0002467E" w:rsidRPr="0002467E">
              <w:rPr>
                <w:rStyle w:val="a9"/>
                <w:rFonts w:ascii="Times New Roman" w:hAnsi="Times New Roman" w:cs="Times New Roman"/>
                <w:i/>
                <w:noProof/>
                <w:sz w:val="24"/>
                <w:szCs w:val="24"/>
              </w:rPr>
              <w:t>1.1.2 Структура договорных отношений между теплоснабжающими и теплосетевыми  организациями, осуществляющими свою деятельность в границах зон деятельности ЕТО</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_Toc131524199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00" w:history="1">
            <w:r w:rsidR="0002467E" w:rsidRPr="0002467E">
              <w:rPr>
                <w:rStyle w:val="a9"/>
                <w:rFonts w:ascii="Times New Roman" w:hAnsi="Times New Roman" w:cs="Times New Roman"/>
                <w:i/>
                <w:noProof/>
                <w:sz w:val="24"/>
                <w:szCs w:val="24"/>
              </w:rPr>
              <w:t>1.1.3 Зоны действия источников тепловой энергии, не вошедших в зоны деятельности ЕТО</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_Toc131524200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01" w:history="1">
            <w:r w:rsidR="0002467E" w:rsidRPr="0002467E">
              <w:rPr>
                <w:rStyle w:val="a9"/>
                <w:rFonts w:ascii="Times New Roman" w:hAnsi="Times New Roman" w:cs="Times New Roman"/>
                <w:i/>
                <w:noProof/>
                <w:sz w:val="24"/>
                <w:szCs w:val="24"/>
              </w:rPr>
              <w:t>1.1.4 Зоны действия индивидуального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_Toc131524201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02" w:history="1">
            <w:r w:rsidR="0002467E" w:rsidRPr="0002467E">
              <w:rPr>
                <w:rStyle w:val="a9"/>
                <w:rFonts w:ascii="Times New Roman" w:hAnsi="Times New Roman" w:cs="Times New Roman"/>
                <w:i/>
                <w:noProof/>
                <w:sz w:val="24"/>
                <w:szCs w:val="24"/>
              </w:rPr>
              <w:t>1.1.5 Изменения, произошедшие в функциональной структуре теплоснабжения за период,  предшествующий актуализации схемы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_Toc131524202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03" w:history="1">
            <w:r w:rsidR="0002467E" w:rsidRPr="0002467E">
              <w:rPr>
                <w:rStyle w:val="a9"/>
                <w:rFonts w:ascii="Times New Roman" w:hAnsi="Times New Roman" w:cs="Times New Roman"/>
                <w:i/>
                <w:noProof/>
                <w:sz w:val="24"/>
                <w:szCs w:val="24"/>
              </w:rPr>
              <w:t>1.1.6 Зоны действия производственных котельных</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_Toc131524203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04" w:history="1">
            <w:r w:rsidR="0002467E" w:rsidRPr="0002467E">
              <w:rPr>
                <w:rStyle w:val="a9"/>
                <w:rFonts w:ascii="Times New Roman" w:hAnsi="Times New Roman" w:cs="Times New Roman"/>
                <w:i/>
                <w:noProof/>
                <w:sz w:val="24"/>
                <w:szCs w:val="24"/>
              </w:rPr>
              <w:t>1.1.7 Зоны действия отопительных котельных</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_Toc131524204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205" w:history="1">
            <w:r w:rsidR="0002467E" w:rsidRPr="0002467E">
              <w:rPr>
                <w:rStyle w:val="a9"/>
                <w:szCs w:val="24"/>
              </w:rPr>
              <w:t>Часть 2. Источники тепловой энергии</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_Toc131524205 \h </w:instrText>
            </w:r>
            <w:r w:rsidR="0002467E" w:rsidRPr="0002467E">
              <w:rPr>
                <w:webHidden/>
                <w:szCs w:val="24"/>
              </w:rPr>
            </w:r>
            <w:r w:rsidR="0002467E" w:rsidRPr="0002467E">
              <w:rPr>
                <w:webHidden/>
                <w:szCs w:val="24"/>
              </w:rPr>
              <w:fldChar w:fldCharType="separate"/>
            </w:r>
            <w:r w:rsidR="00F86ED1">
              <w:rPr>
                <w:webHidden/>
                <w:szCs w:val="24"/>
              </w:rPr>
              <w:t>18</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06" w:history="1">
            <w:r w:rsidR="0002467E" w:rsidRPr="0002467E">
              <w:rPr>
                <w:rStyle w:val="a9"/>
                <w:rFonts w:ascii="Times New Roman" w:hAnsi="Times New Roman" w:cs="Times New Roman"/>
                <w:i/>
                <w:noProof/>
                <w:sz w:val="24"/>
                <w:szCs w:val="24"/>
              </w:rPr>
              <w:t>1.2.1 Структура основного оборудования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_Toc131524206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07" w:history="1">
            <w:r w:rsidR="0002467E" w:rsidRPr="0002467E">
              <w:rPr>
                <w:rStyle w:val="a9"/>
                <w:rFonts w:ascii="Times New Roman" w:hAnsi="Times New Roman" w:cs="Times New Roman"/>
                <w:i/>
                <w:noProof/>
                <w:sz w:val="24"/>
                <w:szCs w:val="24"/>
              </w:rPr>
              <w:t>1.2.2 Параметры установленной тепловой мощности теплофикационного  оборудования и теплофикационной установки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_Toc131524207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08" w:history="1">
            <w:r w:rsidR="0002467E" w:rsidRPr="0002467E">
              <w:rPr>
                <w:rStyle w:val="a9"/>
                <w:rFonts w:ascii="Times New Roman" w:hAnsi="Times New Roman" w:cs="Times New Roman"/>
                <w:i/>
                <w:noProof/>
                <w:sz w:val="24"/>
                <w:szCs w:val="24"/>
              </w:rPr>
              <w:t>1.2.3 Ограничения тепловой мощности и параметры располагаемой тепловой мощности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_Toc131524208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09" w:history="1">
            <w:r w:rsidR="0002467E" w:rsidRPr="0002467E">
              <w:rPr>
                <w:rStyle w:val="a9"/>
                <w:rFonts w:ascii="Times New Roman" w:hAnsi="Times New Roman" w:cs="Times New Roman"/>
                <w:i/>
                <w:noProof/>
                <w:sz w:val="24"/>
                <w:szCs w:val="24"/>
              </w:rPr>
              <w:t>1.2.4 Объем потребления тепловой энергии (мощности) и теплоносителя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_Toc131524209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10" w:history="1">
            <w:r w:rsidR="0002467E" w:rsidRPr="0002467E">
              <w:rPr>
                <w:rStyle w:val="a9"/>
                <w:rFonts w:ascii="Times New Roman" w:hAnsi="Times New Roman" w:cs="Times New Roman"/>
                <w:i/>
                <w:noProof/>
                <w:sz w:val="24"/>
                <w:szCs w:val="24"/>
              </w:rPr>
              <w:t>1.2.5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_Toc131524210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11" w:history="1">
            <w:r w:rsidR="0002467E" w:rsidRPr="0002467E">
              <w:rPr>
                <w:rStyle w:val="a9"/>
                <w:rFonts w:ascii="Times New Roman" w:hAnsi="Times New Roman" w:cs="Times New Roman"/>
                <w:i/>
                <w:noProof/>
                <w:sz w:val="24"/>
                <w:szCs w:val="24"/>
              </w:rPr>
              <w:t>1.2.6 Схемы выдачи тепловой мощности, структура теплофикационных установок</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_Toc131524211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21</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12" w:history="1">
            <w:r w:rsidR="0002467E" w:rsidRPr="0002467E">
              <w:rPr>
                <w:rStyle w:val="a9"/>
                <w:rFonts w:ascii="Times New Roman" w:hAnsi="Times New Roman" w:cs="Times New Roman"/>
                <w:i/>
                <w:noProof/>
                <w:sz w:val="24"/>
                <w:szCs w:val="24"/>
              </w:rPr>
              <w:t>1.2.7 Способ регулирования отпуска тепловой энергии от источников тепловой энергии с  обоснованием выбора графика изменения температур теплоносителя в зависимости  от температуры наружного воздуха</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_Toc131524212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13" w:history="1">
            <w:r w:rsidR="0002467E" w:rsidRPr="0002467E">
              <w:rPr>
                <w:rStyle w:val="a9"/>
                <w:rFonts w:ascii="Times New Roman" w:hAnsi="Times New Roman" w:cs="Times New Roman"/>
                <w:i/>
                <w:noProof/>
                <w:sz w:val="24"/>
                <w:szCs w:val="24"/>
              </w:rPr>
              <w:t>1.2.8 Среднегодовая загрузка оборудования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_Toc131524213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14" w:history="1">
            <w:r w:rsidR="0002467E" w:rsidRPr="0002467E">
              <w:rPr>
                <w:rStyle w:val="a9"/>
                <w:rFonts w:ascii="Times New Roman" w:hAnsi="Times New Roman" w:cs="Times New Roman"/>
                <w:i/>
                <w:noProof/>
                <w:sz w:val="24"/>
                <w:szCs w:val="24"/>
              </w:rPr>
              <w:t>1.2.9 Способы учета тепла, отпущенного в тепловые сети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_Toc131524214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15" w:history="1">
            <w:r w:rsidR="0002467E" w:rsidRPr="0002467E">
              <w:rPr>
                <w:rStyle w:val="a9"/>
                <w:rFonts w:ascii="Times New Roman" w:hAnsi="Times New Roman" w:cs="Times New Roman"/>
                <w:i/>
                <w:noProof/>
                <w:sz w:val="24"/>
                <w:szCs w:val="24"/>
              </w:rPr>
              <w:t>1.2.10 Статистика отказов и восстановлений оборудования источников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_Toc131524215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16" w:history="1">
            <w:r w:rsidR="0002467E" w:rsidRPr="0002467E">
              <w:rPr>
                <w:rStyle w:val="a9"/>
                <w:rFonts w:ascii="Times New Roman" w:hAnsi="Times New Roman" w:cs="Times New Roman"/>
                <w:i/>
                <w:noProof/>
                <w:sz w:val="24"/>
                <w:szCs w:val="24"/>
              </w:rPr>
              <w:t>1.2.11 Предписания надзорных органов по запрещению дальнейшей эксплуатации  источника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_Toc131524216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17" w:history="1">
            <w:r w:rsidR="0002467E" w:rsidRPr="0002467E">
              <w:rPr>
                <w:rStyle w:val="a9"/>
                <w:rFonts w:ascii="Times New Roman" w:hAnsi="Times New Roman" w:cs="Times New Roman"/>
                <w:i/>
                <w:noProof/>
                <w:sz w:val="24"/>
                <w:szCs w:val="24"/>
              </w:rPr>
              <w:t>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_Toc131524217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218" w:history="1">
            <w:r w:rsidR="0002467E" w:rsidRPr="0002467E">
              <w:rPr>
                <w:rStyle w:val="a9"/>
                <w:szCs w:val="24"/>
              </w:rPr>
              <w:t>Часть 3. Тепловые сети, сооружения на них и тепловые пункты</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_Toc131524218 \h </w:instrText>
            </w:r>
            <w:r w:rsidR="0002467E" w:rsidRPr="0002467E">
              <w:rPr>
                <w:webHidden/>
                <w:szCs w:val="24"/>
              </w:rPr>
            </w:r>
            <w:r w:rsidR="0002467E" w:rsidRPr="0002467E">
              <w:rPr>
                <w:webHidden/>
                <w:szCs w:val="24"/>
              </w:rPr>
              <w:fldChar w:fldCharType="separate"/>
            </w:r>
            <w:r w:rsidR="00F86ED1">
              <w:rPr>
                <w:webHidden/>
                <w:szCs w:val="24"/>
              </w:rPr>
              <w:t>25</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19" w:history="1">
            <w:r w:rsidR="0002467E" w:rsidRPr="0002467E">
              <w:rPr>
                <w:rStyle w:val="a9"/>
                <w:rFonts w:ascii="Times New Roman" w:hAnsi="Times New Roman" w:cs="Times New Roman"/>
                <w:i/>
                <w:noProof/>
                <w:sz w:val="24"/>
                <w:szCs w:val="24"/>
              </w:rPr>
              <w:t>1.3.1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_Toc131524219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20" w:history="1">
            <w:r w:rsidR="0002467E" w:rsidRPr="0002467E">
              <w:rPr>
                <w:rStyle w:val="a9"/>
                <w:rFonts w:ascii="Times New Roman" w:hAnsi="Times New Roman" w:cs="Times New Roman"/>
                <w:i/>
                <w:noProof/>
                <w:sz w:val="24"/>
                <w:szCs w:val="24"/>
              </w:rPr>
              <w:t>1.3.2 Электронные и (или) бумажные карты (схемы) тепловых сетей в зонах действия  источников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_Toc131524220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221" w:history="1">
            <w:r w:rsidR="0002467E" w:rsidRPr="0002467E">
              <w:rPr>
                <w:rStyle w:val="a9"/>
                <w:rFonts w:ascii="Times New Roman" w:hAnsi="Times New Roman" w:cs="Times New Roman"/>
                <w:i/>
                <w:noProof/>
                <w:sz w:val="24"/>
                <w:szCs w:val="24"/>
              </w:rPr>
              <w:t>1.3.3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_Toc131524221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15" w:history="1">
            <w:r w:rsidR="0002467E" w:rsidRPr="0002467E">
              <w:rPr>
                <w:rStyle w:val="a9"/>
                <w:rFonts w:ascii="Times New Roman" w:hAnsi="Times New Roman" w:cs="Times New Roman"/>
                <w:i/>
                <w:noProof/>
                <w:sz w:val="24"/>
                <w:szCs w:val="24"/>
              </w:rPr>
              <w:t>1.3.4 Описание типов и количества секционирующей и регулирующей арматуры на  тепловых сетях</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_Toc131524315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16" w:history="1">
            <w:r w:rsidR="0002467E" w:rsidRPr="0002467E">
              <w:rPr>
                <w:rStyle w:val="a9"/>
                <w:rFonts w:ascii="Times New Roman" w:hAnsi="Times New Roman" w:cs="Times New Roman"/>
                <w:i/>
                <w:noProof/>
                <w:sz w:val="24"/>
                <w:szCs w:val="24"/>
              </w:rPr>
              <w:t>1.3.5 Описание типов и строительных особенностей тепловых камер и павильонов</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_Toc131524316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17" w:history="1">
            <w:r w:rsidR="0002467E" w:rsidRPr="0002467E">
              <w:rPr>
                <w:rStyle w:val="a9"/>
                <w:rFonts w:ascii="Times New Roman" w:hAnsi="Times New Roman" w:cs="Times New Roman"/>
                <w:i/>
                <w:noProof/>
                <w:sz w:val="24"/>
                <w:szCs w:val="24"/>
              </w:rPr>
              <w:t>1.3.6 Описание графиков регулирования отпуска тепла в тепловые сети с анализом их  обоснованности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_Toc131524317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29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18" w:history="1">
            <w:r w:rsidR="0002467E" w:rsidRPr="0002467E">
              <w:rPr>
                <w:rStyle w:val="a9"/>
                <w:rFonts w:ascii="Times New Roman" w:hAnsi="Times New Roman" w:cs="Times New Roman"/>
                <w:i/>
                <w:noProof/>
                <w:sz w:val="24"/>
                <w:szCs w:val="24"/>
              </w:rPr>
              <w:t>1.3.7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_Toc131524318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19" w:history="1">
            <w:r w:rsidR="0002467E" w:rsidRPr="0002467E">
              <w:rPr>
                <w:rStyle w:val="a9"/>
                <w:rFonts w:ascii="Times New Roman" w:hAnsi="Times New Roman" w:cs="Times New Roman"/>
                <w:i/>
                <w:noProof/>
                <w:sz w:val="24"/>
                <w:szCs w:val="24"/>
              </w:rPr>
              <w:t>1.3.8 Гидравлические режимы тепловых сетей и пьезометрические графики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_Toc131524319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0" w:history="1">
            <w:r w:rsidR="0002467E" w:rsidRPr="0002467E">
              <w:rPr>
                <w:rStyle w:val="a9"/>
                <w:rFonts w:ascii="Times New Roman" w:hAnsi="Times New Roman" w:cs="Times New Roman"/>
                <w:i/>
                <w:noProof/>
                <w:sz w:val="24"/>
                <w:szCs w:val="24"/>
              </w:rPr>
              <w:t>1.3.9 Статистика отказов тепловых сетей (аварий, инцидентов) за последние 5 лет</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31</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1" w:history="1">
            <w:r w:rsidR="0002467E" w:rsidRPr="0002467E">
              <w:rPr>
                <w:rStyle w:val="a9"/>
                <w:rFonts w:ascii="Times New Roman" w:hAnsi="Times New Roman" w:cs="Times New Roman"/>
                <w:i/>
                <w:noProof/>
                <w:sz w:val="24"/>
                <w:szCs w:val="24"/>
              </w:rPr>
              <w:t>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2" w:history="1">
            <w:r w:rsidR="0002467E" w:rsidRPr="0002467E">
              <w:rPr>
                <w:rStyle w:val="a9"/>
                <w:rFonts w:ascii="Times New Roman" w:hAnsi="Times New Roman" w:cs="Times New Roman"/>
                <w:i/>
                <w:noProof/>
                <w:sz w:val="24"/>
                <w:szCs w:val="24"/>
              </w:rPr>
              <w:t>1.3.11 Описание процедур диагностики состояния тепловых сетей и планирования капитальных (текущих) ремонтов</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3" w:history="1">
            <w:r w:rsidR="0002467E" w:rsidRPr="0002467E">
              <w:rPr>
                <w:rStyle w:val="a9"/>
                <w:rFonts w:ascii="Times New Roman" w:hAnsi="Times New Roman" w:cs="Times New Roman"/>
                <w:i/>
                <w:noProof/>
                <w:sz w:val="24"/>
                <w:szCs w:val="24"/>
              </w:rPr>
              <w:t>1.3.12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4" w:history="1">
            <w:r w:rsidR="0002467E" w:rsidRPr="0002467E">
              <w:rPr>
                <w:rStyle w:val="a9"/>
                <w:rFonts w:ascii="Times New Roman" w:hAnsi="Times New Roman" w:cs="Times New Roman"/>
                <w:i/>
                <w:noProof/>
                <w:sz w:val="24"/>
                <w:szCs w:val="24"/>
              </w:rPr>
              <w:t>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5" w:history="1">
            <w:r w:rsidR="0002467E" w:rsidRPr="0002467E">
              <w:rPr>
                <w:rStyle w:val="a9"/>
                <w:rFonts w:ascii="Times New Roman" w:hAnsi="Times New Roman" w:cs="Times New Roman"/>
                <w:i/>
                <w:noProof/>
                <w:sz w:val="24"/>
                <w:szCs w:val="24"/>
              </w:rPr>
              <w:t>1.3.14 Оценка тепловых потерь в тепловых сетях за последние 3 года при отсутствии приборов учета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6" w:history="1">
            <w:r w:rsidR="0002467E" w:rsidRPr="0002467E">
              <w:rPr>
                <w:rStyle w:val="a9"/>
                <w:rFonts w:ascii="Times New Roman" w:hAnsi="Times New Roman" w:cs="Times New Roman"/>
                <w:i/>
                <w:noProof/>
                <w:sz w:val="24"/>
                <w:szCs w:val="24"/>
              </w:rPr>
              <w:t>1.3.15 Предписания надзорных органов по запрещению дальнейшей эксплуатации участков  тепловой сети и результаты их исполнения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7" w:history="1">
            <w:r w:rsidR="0002467E" w:rsidRPr="0002467E">
              <w:rPr>
                <w:rStyle w:val="a9"/>
                <w:rFonts w:ascii="Times New Roman" w:hAnsi="Times New Roman" w:cs="Times New Roman"/>
                <w:i/>
                <w:noProof/>
                <w:sz w:val="24"/>
                <w:szCs w:val="24"/>
              </w:rPr>
              <w:t>1.3.16 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8" w:history="1">
            <w:r w:rsidR="0002467E" w:rsidRPr="0002467E">
              <w:rPr>
                <w:rStyle w:val="a9"/>
                <w:rFonts w:ascii="Times New Roman" w:hAnsi="Times New Roman" w:cs="Times New Roman"/>
                <w:i/>
                <w:noProof/>
                <w:sz w:val="24"/>
                <w:szCs w:val="24"/>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39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29" w:history="1">
            <w:r w:rsidR="0002467E" w:rsidRPr="0002467E">
              <w:rPr>
                <w:rStyle w:val="a9"/>
                <w:rFonts w:ascii="Times New Roman" w:hAnsi="Times New Roman" w:cs="Times New Roman"/>
                <w:i/>
                <w:noProof/>
                <w:sz w:val="24"/>
                <w:szCs w:val="24"/>
              </w:rPr>
              <w:t>1.3.18 Анализ работы диспетчерских служб теплоснабжающих (теплосетевых) организаций и используемых средств автоматизации, телемеханизации и связи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_Toc131524329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30" w:history="1">
            <w:r w:rsidR="0002467E" w:rsidRPr="0002467E">
              <w:rPr>
                <w:rStyle w:val="a9"/>
                <w:rFonts w:ascii="Times New Roman" w:hAnsi="Times New Roman" w:cs="Times New Roman"/>
                <w:i/>
                <w:noProof/>
                <w:sz w:val="24"/>
                <w:szCs w:val="24"/>
              </w:rPr>
              <w:t>1.3.19 Уровень автоматизации и обслуживания центральных тепловых пунктов,  насосных станций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_Toc131524330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31" w:history="1">
            <w:r w:rsidR="0002467E" w:rsidRPr="0002467E">
              <w:rPr>
                <w:rStyle w:val="a9"/>
                <w:rFonts w:ascii="Times New Roman" w:hAnsi="Times New Roman" w:cs="Times New Roman"/>
                <w:i/>
                <w:noProof/>
                <w:sz w:val="24"/>
                <w:szCs w:val="24"/>
              </w:rPr>
              <w:t>1.3.20 Сведения о наличии защиты тепловых сетей от превышения давления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_Toc131524331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32" w:history="1">
            <w:r w:rsidR="0002467E" w:rsidRPr="0002467E">
              <w:rPr>
                <w:rStyle w:val="a9"/>
                <w:rFonts w:ascii="Times New Roman" w:hAnsi="Times New Roman" w:cs="Times New Roman"/>
                <w:i/>
                <w:noProof/>
                <w:sz w:val="24"/>
                <w:szCs w:val="24"/>
              </w:rPr>
              <w:t>1.3.21 Перечень выявленных бесхозяйных тепловых сетей и обоснование выбора организации, уполномоченной на их эксплуатацию</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_Toc131524332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333" w:history="1">
            <w:r w:rsidR="0002467E" w:rsidRPr="0002467E">
              <w:rPr>
                <w:rStyle w:val="a9"/>
                <w:szCs w:val="24"/>
              </w:rPr>
              <w:t>Часть 4. Зоны действия источников тепловой энергии</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_Toc131524333 \h </w:instrText>
            </w:r>
            <w:r w:rsidR="0002467E" w:rsidRPr="0002467E">
              <w:rPr>
                <w:webHidden/>
                <w:szCs w:val="24"/>
              </w:rPr>
            </w:r>
            <w:r w:rsidR="0002467E" w:rsidRPr="0002467E">
              <w:rPr>
                <w:webHidden/>
                <w:szCs w:val="24"/>
              </w:rPr>
              <w:fldChar w:fldCharType="separate"/>
            </w:r>
            <w:r w:rsidR="00F86ED1">
              <w:rPr>
                <w:webHidden/>
                <w:szCs w:val="24"/>
              </w:rPr>
              <w:t>41</w:t>
            </w:r>
            <w:r w:rsidR="0002467E" w:rsidRPr="0002467E">
              <w:rPr>
                <w:webHidden/>
                <w:szCs w:val="24"/>
              </w:rPr>
              <w:fldChar w:fldCharType="end"/>
            </w:r>
          </w:hyperlink>
        </w:p>
        <w:p w:rsidR="0002467E" w:rsidRPr="0002467E" w:rsidRDefault="006208BC" w:rsidP="0002467E">
          <w:pPr>
            <w:pStyle w:val="23"/>
            <w:spacing w:before="0" w:after="120"/>
            <w:rPr>
              <w:b w:val="0"/>
              <w:szCs w:val="24"/>
            </w:rPr>
          </w:pPr>
          <w:hyperlink w:anchor="_Toc131524334" w:history="1">
            <w:r w:rsidR="0002467E" w:rsidRPr="0002467E">
              <w:rPr>
                <w:rStyle w:val="a9"/>
                <w:szCs w:val="24"/>
              </w:rPr>
              <w:t>Часть 5. Тепловые нагрузки потребителей тепловой энергии, групп потребителей  тепловой энергии</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_Toc131524334 \h </w:instrText>
            </w:r>
            <w:r w:rsidR="0002467E" w:rsidRPr="0002467E">
              <w:rPr>
                <w:webHidden/>
                <w:szCs w:val="24"/>
              </w:rPr>
            </w:r>
            <w:r w:rsidR="0002467E" w:rsidRPr="0002467E">
              <w:rPr>
                <w:webHidden/>
                <w:szCs w:val="24"/>
              </w:rPr>
              <w:fldChar w:fldCharType="separate"/>
            </w:r>
            <w:r w:rsidR="00F86ED1">
              <w:rPr>
                <w:webHidden/>
                <w:szCs w:val="24"/>
              </w:rPr>
              <w:t>42</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35" w:history="1">
            <w:r w:rsidR="0002467E" w:rsidRPr="0002467E">
              <w:rPr>
                <w:rStyle w:val="a9"/>
                <w:rFonts w:ascii="Times New Roman" w:hAnsi="Times New Roman" w:cs="Times New Roman"/>
                <w:i/>
                <w:noProof/>
                <w:sz w:val="24"/>
                <w:szCs w:val="24"/>
              </w:rPr>
              <w:t>1.5.1. Значение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_Toc131524335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36" w:history="1">
            <w:r w:rsidR="0002467E" w:rsidRPr="0002467E">
              <w:rPr>
                <w:rStyle w:val="a9"/>
                <w:rFonts w:ascii="Times New Roman" w:hAnsi="Times New Roman" w:cs="Times New Roman"/>
                <w:i/>
                <w:noProof/>
                <w:sz w:val="24"/>
                <w:szCs w:val="24"/>
              </w:rPr>
              <w:t>1.5.2 Описание значений расчетных тепловых нагрузок на коллекторах  источников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_Toc131524336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37" w:history="1">
            <w:r w:rsidR="0002467E" w:rsidRPr="0002467E">
              <w:rPr>
                <w:rStyle w:val="a9"/>
                <w:rFonts w:ascii="Times New Roman" w:hAnsi="Times New Roman" w:cs="Times New Roman"/>
                <w:i/>
                <w:noProof/>
                <w:sz w:val="24"/>
                <w:szCs w:val="24"/>
              </w:rPr>
              <w:t>1.5.3. Случаи (условия) применения отопления жилых помещений в многоквартирных домах с  использованием индивидуальных квартирных источников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_Toc131524337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38" w:history="1">
            <w:r w:rsidR="0002467E" w:rsidRPr="0002467E">
              <w:rPr>
                <w:rStyle w:val="a9"/>
                <w:rFonts w:ascii="Times New Roman" w:hAnsi="Times New Roman" w:cs="Times New Roman"/>
                <w:i/>
                <w:noProof/>
                <w:sz w:val="24"/>
                <w:szCs w:val="24"/>
              </w:rPr>
              <w:t>1.5.4. Описание величины потребления тепловой энергии в расчетных элементах  территориального деления за отопительный период и за год в целом</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_Toc131524338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39" w:history="1">
            <w:r w:rsidR="0002467E" w:rsidRPr="0002467E">
              <w:rPr>
                <w:rStyle w:val="a9"/>
                <w:rFonts w:ascii="Times New Roman" w:hAnsi="Times New Roman" w:cs="Times New Roman"/>
                <w:i/>
                <w:noProof/>
                <w:sz w:val="24"/>
                <w:szCs w:val="24"/>
              </w:rPr>
              <w:t>1.5.5 Описание существующих нормативов потребления тепловой энергии для населения на  отопление и горячее водоснабжение</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_Toc131524339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40" w:history="1">
            <w:r w:rsidR="0002467E" w:rsidRPr="0002467E">
              <w:rPr>
                <w:rStyle w:val="a9"/>
                <w:rFonts w:ascii="Times New Roman" w:hAnsi="Times New Roman" w:cs="Times New Roman"/>
                <w:i/>
                <w:noProof/>
                <w:sz w:val="24"/>
                <w:szCs w:val="24"/>
              </w:rPr>
              <w:t>1.5.6 Описание сравнения величины договорной и расчетной тепловой нагрузки по зоне действия каждого источника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_Toc131524340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341" w:history="1">
            <w:r w:rsidR="0002467E" w:rsidRPr="0002467E">
              <w:rPr>
                <w:rStyle w:val="a9"/>
                <w:szCs w:val="24"/>
              </w:rPr>
              <w:t>Часть 6. Балансы тепловой мощности и тепловой нагрузки</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_Toc131524341 \h </w:instrText>
            </w:r>
            <w:r w:rsidR="0002467E" w:rsidRPr="0002467E">
              <w:rPr>
                <w:webHidden/>
                <w:szCs w:val="24"/>
              </w:rPr>
            </w:r>
            <w:r w:rsidR="0002467E" w:rsidRPr="0002467E">
              <w:rPr>
                <w:webHidden/>
                <w:szCs w:val="24"/>
              </w:rPr>
              <w:fldChar w:fldCharType="separate"/>
            </w:r>
            <w:r w:rsidR="00F86ED1">
              <w:rPr>
                <w:webHidden/>
                <w:szCs w:val="24"/>
              </w:rPr>
              <w:t>45</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42" w:history="1">
            <w:r w:rsidR="0002467E" w:rsidRPr="0002467E">
              <w:rPr>
                <w:rStyle w:val="a9"/>
                <w:rFonts w:ascii="Times New Roman" w:hAnsi="Times New Roman" w:cs="Times New Roman"/>
                <w:i/>
                <w:noProof/>
                <w:sz w:val="24"/>
                <w:szCs w:val="24"/>
              </w:rPr>
              <w:t>1.6.1.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_Toc131524342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43" w:history="1">
            <w:r w:rsidR="0002467E" w:rsidRPr="0002467E">
              <w:rPr>
                <w:rStyle w:val="a9"/>
                <w:rFonts w:ascii="Times New Roman" w:hAnsi="Times New Roman" w:cs="Times New Roman"/>
                <w:i/>
                <w:noProof/>
                <w:sz w:val="24"/>
                <w:szCs w:val="24"/>
              </w:rPr>
              <w:t>1.6.2.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_Toc131524343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44" w:history="1">
            <w:r w:rsidR="0002467E" w:rsidRPr="0002467E">
              <w:rPr>
                <w:rStyle w:val="a9"/>
                <w:rFonts w:ascii="Times New Roman" w:hAnsi="Times New Roman" w:cs="Times New Roman"/>
                <w:i/>
                <w:noProof/>
                <w:sz w:val="24"/>
                <w:szCs w:val="24"/>
              </w:rPr>
              <w:t>1.6.3.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_Toc131524344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45" w:history="1">
            <w:r w:rsidR="0002467E" w:rsidRPr="0002467E">
              <w:rPr>
                <w:rStyle w:val="a9"/>
                <w:rFonts w:ascii="Times New Roman" w:hAnsi="Times New Roman" w:cs="Times New Roman"/>
                <w:i/>
                <w:noProof/>
                <w:sz w:val="24"/>
                <w:szCs w:val="24"/>
              </w:rPr>
              <w:t>1.6.4. Причины возникновения дефицитов тепловой мощности и последствий влияния дефицитов на качество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_Toc131524345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46" w:history="1">
            <w:r w:rsidR="0002467E" w:rsidRPr="0002467E">
              <w:rPr>
                <w:rStyle w:val="a9"/>
                <w:rFonts w:ascii="Times New Roman" w:hAnsi="Times New Roman" w:cs="Times New Roman"/>
                <w:i/>
                <w:noProof/>
                <w:sz w:val="24"/>
                <w:szCs w:val="24"/>
              </w:rPr>
              <w:t>1.6.5. Резервы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_Toc131524346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347" w:history="1">
            <w:r w:rsidR="0002467E" w:rsidRPr="0002467E">
              <w:rPr>
                <w:rStyle w:val="a9"/>
                <w:szCs w:val="24"/>
              </w:rPr>
              <w:t>Часть 7. Балансы теплоносителя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_Toc131524347 \h </w:instrText>
            </w:r>
            <w:r w:rsidR="0002467E" w:rsidRPr="0002467E">
              <w:rPr>
                <w:webHidden/>
                <w:szCs w:val="24"/>
              </w:rPr>
            </w:r>
            <w:r w:rsidR="0002467E" w:rsidRPr="0002467E">
              <w:rPr>
                <w:webHidden/>
                <w:szCs w:val="24"/>
              </w:rPr>
              <w:fldChar w:fldCharType="separate"/>
            </w:r>
            <w:r w:rsidR="00F86ED1">
              <w:rPr>
                <w:webHidden/>
                <w:szCs w:val="24"/>
              </w:rPr>
              <w:t>47</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48" w:history="1">
            <w:r w:rsidR="0002467E" w:rsidRPr="0002467E">
              <w:rPr>
                <w:rStyle w:val="a9"/>
                <w:rFonts w:ascii="Times New Roman" w:hAnsi="Times New Roman" w:cs="Times New Roman"/>
                <w:i/>
                <w:noProof/>
                <w:sz w:val="24"/>
                <w:szCs w:val="24"/>
              </w:rPr>
              <w:t>1.7.1 Утвержденные балансы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_Toc131524348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49" w:history="1">
            <w:r w:rsidR="0002467E" w:rsidRPr="0002467E">
              <w:rPr>
                <w:rStyle w:val="a9"/>
                <w:rFonts w:ascii="Times New Roman" w:hAnsi="Times New Roman" w:cs="Times New Roman"/>
                <w:i/>
                <w:noProof/>
                <w:sz w:val="24"/>
                <w:szCs w:val="24"/>
              </w:rPr>
              <w:t>1.7.2 Утвержденные балансы производительности водоподготовительных установок теплоносителя для тепловых сетей и максимальное потребление теплоносителя в аварийных режимах систем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_Toc131524349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350" w:history="1">
            <w:r w:rsidR="0002467E" w:rsidRPr="0002467E">
              <w:rPr>
                <w:rStyle w:val="a9"/>
                <w:szCs w:val="24"/>
              </w:rPr>
              <w:t>Часть 8. Топливные балансы источников тепловой энергии и система обеспечения  топливом</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_Toc131524350 \h </w:instrText>
            </w:r>
            <w:r w:rsidR="0002467E" w:rsidRPr="0002467E">
              <w:rPr>
                <w:webHidden/>
                <w:szCs w:val="24"/>
              </w:rPr>
            </w:r>
            <w:r w:rsidR="0002467E" w:rsidRPr="0002467E">
              <w:rPr>
                <w:webHidden/>
                <w:szCs w:val="24"/>
              </w:rPr>
              <w:fldChar w:fldCharType="separate"/>
            </w:r>
            <w:r w:rsidR="00F86ED1">
              <w:rPr>
                <w:webHidden/>
                <w:szCs w:val="24"/>
              </w:rPr>
              <w:t>48</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51" w:history="1">
            <w:r w:rsidR="0002467E" w:rsidRPr="0002467E">
              <w:rPr>
                <w:rStyle w:val="a9"/>
                <w:rFonts w:ascii="Times New Roman" w:hAnsi="Times New Roman" w:cs="Times New Roman"/>
                <w:i/>
                <w:noProof/>
                <w:sz w:val="24"/>
                <w:szCs w:val="24"/>
              </w:rPr>
              <w:t>1.8.1 Описание видов и количества используемого основного топлива для каждого источника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_Toc131524351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52" w:history="1">
            <w:r w:rsidR="0002467E" w:rsidRPr="0002467E">
              <w:rPr>
                <w:rStyle w:val="a9"/>
                <w:rFonts w:ascii="Times New Roman" w:hAnsi="Times New Roman" w:cs="Times New Roman"/>
                <w:i/>
                <w:noProof/>
                <w:sz w:val="24"/>
                <w:szCs w:val="24"/>
              </w:rPr>
              <w:t>1.8.2. Описание видов резервного и аварийного топлива и возможности их обеспечения  в соответствии с нормативными требованиями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_Toc131524352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53" w:history="1">
            <w:r w:rsidR="0002467E" w:rsidRPr="0002467E">
              <w:rPr>
                <w:rStyle w:val="a9"/>
                <w:rFonts w:ascii="Times New Roman" w:hAnsi="Times New Roman" w:cs="Times New Roman"/>
                <w:i/>
                <w:noProof/>
                <w:sz w:val="24"/>
                <w:szCs w:val="24"/>
              </w:rPr>
              <w:t>1.8.3. Описание особенностей характеристики топлив в зависимости от мест поставки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_Toc131524353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54" w:history="1">
            <w:r w:rsidR="0002467E" w:rsidRPr="0002467E">
              <w:rPr>
                <w:rStyle w:val="a9"/>
                <w:rFonts w:ascii="Times New Roman" w:hAnsi="Times New Roman" w:cs="Times New Roman"/>
                <w:i/>
                <w:noProof/>
                <w:sz w:val="24"/>
                <w:szCs w:val="24"/>
              </w:rPr>
              <w:t>1.8.4 Описание использования местных видов топлива</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_Toc131524354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55" w:history="1">
            <w:r w:rsidR="0002467E" w:rsidRPr="0002467E">
              <w:rPr>
                <w:rStyle w:val="a9"/>
                <w:rFonts w:ascii="Times New Roman" w:hAnsi="Times New Roman" w:cs="Times New Roman"/>
                <w:i/>
                <w:noProof/>
                <w:sz w:val="24"/>
                <w:szCs w:val="24"/>
              </w:rPr>
              <w:t>1.8.5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_Toc131524355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49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56" w:history="1">
            <w:r w:rsidR="0002467E" w:rsidRPr="0002467E">
              <w:rPr>
                <w:rStyle w:val="a9"/>
                <w:rFonts w:ascii="Times New Roman" w:hAnsi="Times New Roman" w:cs="Times New Roman"/>
                <w:i/>
                <w:noProof/>
                <w:sz w:val="24"/>
                <w:szCs w:val="24"/>
              </w:rPr>
              <w:t>1.8.6 Преобладающий в поселении вид топлива, определяемый по совокупности всех систем  теплоснабжения, находящихся в соответствующем поселении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_Toc131524356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57" w:history="1">
            <w:r w:rsidR="0002467E" w:rsidRPr="0002467E">
              <w:rPr>
                <w:rStyle w:val="a9"/>
                <w:rFonts w:ascii="Times New Roman" w:hAnsi="Times New Roman" w:cs="Times New Roman"/>
                <w:i/>
                <w:noProof/>
                <w:sz w:val="24"/>
                <w:szCs w:val="24"/>
              </w:rPr>
              <w:t>1.8.7 Приоритетное направление развития топливного баланса поселения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_Toc131524357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358" w:history="1">
            <w:r w:rsidR="0002467E" w:rsidRPr="0002467E">
              <w:rPr>
                <w:rStyle w:val="a9"/>
                <w:szCs w:val="24"/>
              </w:rPr>
              <w:t>Часть 9. Надежность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_Toc131524358 \h </w:instrText>
            </w:r>
            <w:r w:rsidR="0002467E" w:rsidRPr="0002467E">
              <w:rPr>
                <w:webHidden/>
                <w:szCs w:val="24"/>
              </w:rPr>
            </w:r>
            <w:r w:rsidR="0002467E" w:rsidRPr="0002467E">
              <w:rPr>
                <w:webHidden/>
                <w:szCs w:val="24"/>
              </w:rPr>
              <w:fldChar w:fldCharType="separate"/>
            </w:r>
            <w:r w:rsidR="00F86ED1">
              <w:rPr>
                <w:webHidden/>
                <w:szCs w:val="24"/>
              </w:rPr>
              <w:t>51</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59" w:history="1">
            <w:r w:rsidR="0002467E" w:rsidRPr="0002467E">
              <w:rPr>
                <w:rStyle w:val="a9"/>
                <w:rFonts w:ascii="Times New Roman" w:hAnsi="Times New Roman" w:cs="Times New Roman"/>
                <w:i/>
                <w:noProof/>
                <w:sz w:val="24"/>
                <w:szCs w:val="24"/>
              </w:rPr>
              <w:t>1.9.1 Поток отказов (частота отказов) участков тепловых</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_Toc131524359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60" w:history="1">
            <w:r w:rsidR="0002467E" w:rsidRPr="0002467E">
              <w:rPr>
                <w:rStyle w:val="a9"/>
                <w:rFonts w:ascii="Times New Roman" w:hAnsi="Times New Roman" w:cs="Times New Roman"/>
                <w:i/>
                <w:noProof/>
                <w:sz w:val="24"/>
                <w:szCs w:val="24"/>
              </w:rPr>
              <w:t>1.9.2 Частота отключений потребителей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_Toc131524360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61" w:history="1">
            <w:r w:rsidR="0002467E" w:rsidRPr="0002467E">
              <w:rPr>
                <w:rStyle w:val="a9"/>
                <w:rFonts w:ascii="Times New Roman" w:hAnsi="Times New Roman" w:cs="Times New Roman"/>
                <w:i/>
                <w:noProof/>
                <w:sz w:val="24"/>
                <w:szCs w:val="24"/>
              </w:rPr>
              <w:t>1.9.3 Поток (частота) и время восстановления теплоснабжения потребителей после  отключений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_Toc131524361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62" w:history="1">
            <w:r w:rsidR="0002467E" w:rsidRPr="0002467E">
              <w:rPr>
                <w:rStyle w:val="a9"/>
                <w:rFonts w:ascii="Times New Roman" w:hAnsi="Times New Roman" w:cs="Times New Roman"/>
                <w:i/>
                <w:noProof/>
                <w:sz w:val="24"/>
                <w:szCs w:val="24"/>
              </w:rPr>
              <w:t>1.9.4 Графические материалы (карты-схемы тепловых сетей и зон ненормативной надежности и безопасности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_Toc131524362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63" w:history="1">
            <w:r w:rsidR="0002467E" w:rsidRPr="0002467E">
              <w:rPr>
                <w:rStyle w:val="a9"/>
                <w:rFonts w:ascii="Times New Roman" w:hAnsi="Times New Roman" w:cs="Times New Roman"/>
                <w:i/>
                <w:noProof/>
                <w:sz w:val="24"/>
                <w:szCs w:val="24"/>
              </w:rPr>
              <w:t>1.9.5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_Toc131524363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64" w:history="1">
            <w:r w:rsidR="0002467E" w:rsidRPr="0002467E">
              <w:rPr>
                <w:rStyle w:val="a9"/>
                <w:rFonts w:ascii="Times New Roman" w:hAnsi="Times New Roman" w:cs="Times New Roman"/>
                <w:i/>
                <w:noProof/>
                <w:sz w:val="24"/>
                <w:szCs w:val="24"/>
              </w:rPr>
              <w:t>1.9.6 Результаты анализа времени восстановления теплоснабжения потребителей, отключенных в результате аварийных ситуаций при теплоснабжении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_Toc131524364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365" w:history="1">
            <w:r w:rsidR="0002467E" w:rsidRPr="0002467E">
              <w:rPr>
                <w:rStyle w:val="a9"/>
                <w:szCs w:val="24"/>
              </w:rPr>
              <w:t>Часть 10. Технико-экономические показатели теплоснабжающих и теплосетевых  организаций</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_Toc131524365 \h </w:instrText>
            </w:r>
            <w:r w:rsidR="0002467E" w:rsidRPr="0002467E">
              <w:rPr>
                <w:webHidden/>
                <w:szCs w:val="24"/>
              </w:rPr>
            </w:r>
            <w:r w:rsidR="0002467E" w:rsidRPr="0002467E">
              <w:rPr>
                <w:webHidden/>
                <w:szCs w:val="24"/>
              </w:rPr>
              <w:fldChar w:fldCharType="separate"/>
            </w:r>
            <w:r w:rsidR="00F86ED1">
              <w:rPr>
                <w:webHidden/>
                <w:szCs w:val="24"/>
              </w:rPr>
              <w:t>56</w:t>
            </w:r>
            <w:r w:rsidR="0002467E" w:rsidRPr="0002467E">
              <w:rPr>
                <w:webHidden/>
                <w:szCs w:val="24"/>
              </w:rPr>
              <w:fldChar w:fldCharType="end"/>
            </w:r>
          </w:hyperlink>
        </w:p>
        <w:p w:rsidR="0002467E" w:rsidRPr="0002467E" w:rsidRDefault="006208BC" w:rsidP="0002467E">
          <w:pPr>
            <w:pStyle w:val="23"/>
            <w:spacing w:before="0" w:after="120"/>
            <w:rPr>
              <w:b w:val="0"/>
              <w:szCs w:val="24"/>
            </w:rPr>
          </w:pPr>
          <w:hyperlink w:anchor="_Toc131524366" w:history="1">
            <w:r w:rsidR="0002467E" w:rsidRPr="0002467E">
              <w:rPr>
                <w:rStyle w:val="a9"/>
                <w:szCs w:val="24"/>
              </w:rPr>
              <w:t>Часть 11. Цены (тарифы) в сфере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_Toc131524366 \h </w:instrText>
            </w:r>
            <w:r w:rsidR="0002467E" w:rsidRPr="0002467E">
              <w:rPr>
                <w:webHidden/>
                <w:szCs w:val="24"/>
              </w:rPr>
            </w:r>
            <w:r w:rsidR="0002467E" w:rsidRPr="0002467E">
              <w:rPr>
                <w:webHidden/>
                <w:szCs w:val="24"/>
              </w:rPr>
              <w:fldChar w:fldCharType="separate"/>
            </w:r>
            <w:r w:rsidR="00F86ED1">
              <w:rPr>
                <w:webHidden/>
                <w:szCs w:val="24"/>
              </w:rPr>
              <w:t>58</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67" w:history="1">
            <w:r w:rsidR="0002467E" w:rsidRPr="0002467E">
              <w:rPr>
                <w:rStyle w:val="a9"/>
                <w:rFonts w:ascii="Times New Roman" w:hAnsi="Times New Roman" w:cs="Times New Roman"/>
                <w:i/>
                <w:noProof/>
                <w:sz w:val="24"/>
                <w:szCs w:val="24"/>
              </w:rPr>
              <w:t>1.11.1 Динамика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_Toc131524367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68" w:history="1">
            <w:r w:rsidR="0002467E" w:rsidRPr="0002467E">
              <w:rPr>
                <w:rStyle w:val="a9"/>
                <w:rFonts w:ascii="Times New Roman" w:hAnsi="Times New Roman" w:cs="Times New Roman"/>
                <w:i/>
                <w:noProof/>
                <w:sz w:val="24"/>
                <w:szCs w:val="24"/>
              </w:rPr>
              <w:t>1.11.2 Структура цен (тарифов), установленных на момент разработки схемы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_Toc131524368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69" w:history="1">
            <w:r w:rsidR="0002467E" w:rsidRPr="0002467E">
              <w:rPr>
                <w:rStyle w:val="a9"/>
                <w:rFonts w:ascii="Times New Roman" w:hAnsi="Times New Roman" w:cs="Times New Roman"/>
                <w:i/>
                <w:noProof/>
                <w:sz w:val="24"/>
                <w:szCs w:val="24"/>
              </w:rPr>
              <w:t>1.11.3 Плата за подключение к системе теплоснабжения и поступления денежных средств от осуществления указанной деятельности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_Toc131524369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70" w:history="1">
            <w:r w:rsidR="0002467E" w:rsidRPr="0002467E">
              <w:rPr>
                <w:rStyle w:val="a9"/>
                <w:rFonts w:ascii="Times New Roman" w:hAnsi="Times New Roman" w:cs="Times New Roman"/>
                <w:i/>
                <w:noProof/>
                <w:sz w:val="24"/>
                <w:szCs w:val="24"/>
              </w:rPr>
              <w:t>1.11.4 Плата за услуги по поддержанию резервной тепловой мощности, в том числе для  социально значимых категорий потребителей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_Toc131524370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71" w:history="1">
            <w:r w:rsidR="0002467E" w:rsidRPr="0002467E">
              <w:rPr>
                <w:rStyle w:val="a9"/>
                <w:rFonts w:ascii="Times New Roman" w:hAnsi="Times New Roman" w:cs="Times New Roman"/>
                <w:i/>
                <w:noProof/>
                <w:sz w:val="24"/>
                <w:szCs w:val="24"/>
              </w:rPr>
              <w:t>1.11.5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_Toc131524371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72" w:history="1">
            <w:r w:rsidR="0002467E" w:rsidRPr="0002467E">
              <w:rPr>
                <w:rStyle w:val="a9"/>
                <w:rFonts w:ascii="Times New Roman" w:hAnsi="Times New Roman" w:cs="Times New Roman"/>
                <w:i/>
                <w:noProof/>
                <w:sz w:val="24"/>
                <w:szCs w:val="24"/>
              </w:rPr>
              <w:t>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_Toc131524372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59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373" w:history="1">
            <w:r w:rsidR="0002467E" w:rsidRPr="0002467E">
              <w:rPr>
                <w:rStyle w:val="a9"/>
                <w:szCs w:val="24"/>
              </w:rPr>
              <w:t>Часть 12. Описание существующих технических и технологических проблем в  системах теплоснабжения поселения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_Toc131524373 \h </w:instrText>
            </w:r>
            <w:r w:rsidR="0002467E" w:rsidRPr="0002467E">
              <w:rPr>
                <w:webHidden/>
                <w:szCs w:val="24"/>
              </w:rPr>
            </w:r>
            <w:r w:rsidR="0002467E" w:rsidRPr="0002467E">
              <w:rPr>
                <w:webHidden/>
                <w:szCs w:val="24"/>
              </w:rPr>
              <w:fldChar w:fldCharType="separate"/>
            </w:r>
            <w:r w:rsidR="00F86ED1">
              <w:rPr>
                <w:webHidden/>
                <w:szCs w:val="24"/>
              </w:rPr>
              <w:t>60</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74" w:history="1">
            <w:r w:rsidR="0002467E" w:rsidRPr="0002467E">
              <w:rPr>
                <w:rStyle w:val="a9"/>
                <w:rFonts w:ascii="Times New Roman" w:hAnsi="Times New Roman" w:cs="Times New Roman"/>
                <w:i/>
                <w:noProof/>
                <w:sz w:val="24"/>
                <w:szCs w:val="24"/>
              </w:rPr>
              <w:t>1.12.1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_Toc131524374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75" w:history="1">
            <w:r w:rsidR="0002467E" w:rsidRPr="0002467E">
              <w:rPr>
                <w:rStyle w:val="a9"/>
                <w:rFonts w:ascii="Times New Roman" w:hAnsi="Times New Roman" w:cs="Times New Roman"/>
                <w:i/>
                <w:noProof/>
                <w:sz w:val="24"/>
                <w:szCs w:val="24"/>
              </w:rPr>
              <w:t>1.12.2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проблемы в работе теплопотребляющих установок потребителей)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_Toc131524375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76" w:history="1">
            <w:r w:rsidR="0002467E" w:rsidRPr="0002467E">
              <w:rPr>
                <w:rStyle w:val="a9"/>
                <w:rFonts w:ascii="Times New Roman" w:hAnsi="Times New Roman" w:cs="Times New Roman"/>
                <w:i/>
                <w:noProof/>
                <w:sz w:val="24"/>
                <w:szCs w:val="24"/>
              </w:rPr>
              <w:t>1.12.3 Описание существующих проблем развития систем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_Toc131524376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77" w:history="1">
            <w:r w:rsidR="0002467E" w:rsidRPr="0002467E">
              <w:rPr>
                <w:rStyle w:val="a9"/>
                <w:rFonts w:ascii="Times New Roman" w:hAnsi="Times New Roman" w:cs="Times New Roman"/>
                <w:i/>
                <w:noProof/>
                <w:sz w:val="24"/>
                <w:szCs w:val="24"/>
              </w:rPr>
              <w:t>1.12.4 Описание существующих проблем надежного и эффективного снабжения топливом  действующих систем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_Toc131524377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78" w:history="1">
            <w:r w:rsidR="0002467E" w:rsidRPr="0002467E">
              <w:rPr>
                <w:rStyle w:val="a9"/>
                <w:rFonts w:ascii="Times New Roman" w:hAnsi="Times New Roman" w:cs="Times New Roman"/>
                <w:i/>
                <w:noProof/>
                <w:sz w:val="24"/>
                <w:szCs w:val="24"/>
              </w:rPr>
              <w:t>1.12.5 Анализ предписаний надзорных органов об устранении нарушений, влияющих на  безопасность и надежность системы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_Toc131524378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61</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379" w:history="1">
            <w:r w:rsidR="0002467E" w:rsidRPr="0002467E">
              <w:rPr>
                <w:rStyle w:val="a9"/>
                <w:szCs w:val="24"/>
              </w:rPr>
              <w:t>ГЛАВА 2. Существующее и перспективное потребление тепловой энергии на цели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_Toc131524379 \h </w:instrText>
            </w:r>
            <w:r w:rsidR="0002467E" w:rsidRPr="0002467E">
              <w:rPr>
                <w:webHidden/>
                <w:szCs w:val="24"/>
              </w:rPr>
            </w:r>
            <w:r w:rsidR="0002467E" w:rsidRPr="0002467E">
              <w:rPr>
                <w:webHidden/>
                <w:szCs w:val="24"/>
              </w:rPr>
              <w:fldChar w:fldCharType="separate"/>
            </w:r>
            <w:r w:rsidR="00F86ED1">
              <w:rPr>
                <w:webHidden/>
                <w:szCs w:val="24"/>
              </w:rPr>
              <w:t>62</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80" w:history="1">
            <w:r w:rsidR="0002467E" w:rsidRPr="0002467E">
              <w:rPr>
                <w:rStyle w:val="a9"/>
                <w:rFonts w:ascii="Times New Roman" w:hAnsi="Times New Roman" w:cs="Times New Roman"/>
                <w:i/>
                <w:noProof/>
                <w:sz w:val="24"/>
                <w:szCs w:val="24"/>
              </w:rPr>
              <w:t>2.1 Данные базового уровня потребления тепла на цели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_Toc131524380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81" w:history="1">
            <w:r w:rsidR="0002467E" w:rsidRPr="0002467E">
              <w:rPr>
                <w:rStyle w:val="a9"/>
                <w:rFonts w:ascii="Times New Roman" w:hAnsi="Times New Roman" w:cs="Times New Roman"/>
                <w:i/>
                <w:noProof/>
                <w:sz w:val="24"/>
                <w:szCs w:val="24"/>
              </w:rPr>
              <w:t>2.2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_Toc131524381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90" w:history="1">
            <w:r w:rsidR="0002467E" w:rsidRPr="0002467E">
              <w:rPr>
                <w:rStyle w:val="a9"/>
                <w:rFonts w:ascii="Times New Roman" w:hAnsi="Times New Roman" w:cs="Times New Roman"/>
                <w:i/>
                <w:noProof/>
                <w:sz w:val="24"/>
                <w:szCs w:val="24"/>
              </w:rPr>
              <w:t>2.3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_Toc131524390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91" w:history="1">
            <w:r w:rsidR="0002467E" w:rsidRPr="0002467E">
              <w:rPr>
                <w:rStyle w:val="a9"/>
                <w:rFonts w:ascii="Times New Roman" w:hAnsi="Times New Roman" w:cs="Times New Roman"/>
                <w:i/>
                <w:noProof/>
                <w:sz w:val="24"/>
                <w:szCs w:val="24"/>
              </w:rPr>
              <w:t>2.4 Прогнозы перспективных удельных расходов тепловой энергии для обеспечения  технологических процессов</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_Toc131524391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92" w:history="1">
            <w:r w:rsidR="0002467E" w:rsidRPr="0002467E">
              <w:rPr>
                <w:rStyle w:val="a9"/>
                <w:rFonts w:ascii="Times New Roman" w:hAnsi="Times New Roman" w:cs="Times New Roman"/>
                <w:i/>
                <w:noProof/>
                <w:sz w:val="24"/>
                <w:szCs w:val="24"/>
              </w:rPr>
              <w:t>2.5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_Toc131524392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93" w:history="1">
            <w:r w:rsidR="0002467E" w:rsidRPr="0002467E">
              <w:rPr>
                <w:rStyle w:val="a9"/>
                <w:rFonts w:ascii="Times New Roman" w:hAnsi="Times New Roman" w:cs="Times New Roman"/>
                <w:i/>
                <w:noProof/>
                <w:sz w:val="24"/>
                <w:szCs w:val="24"/>
              </w:rPr>
              <w:t>2.6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_Toc131524393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94" w:history="1">
            <w:r w:rsidR="0002467E" w:rsidRPr="0002467E">
              <w:rPr>
                <w:rStyle w:val="a9"/>
                <w:rFonts w:ascii="Times New Roman" w:hAnsi="Times New Roman" w:cs="Times New Roman"/>
                <w:i/>
                <w:noProof/>
                <w:sz w:val="24"/>
                <w:szCs w:val="24"/>
              </w:rPr>
              <w:t>2.7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_Toc131524394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95" w:history="1">
            <w:r w:rsidR="0002467E" w:rsidRPr="0002467E">
              <w:rPr>
                <w:rStyle w:val="a9"/>
                <w:rFonts w:ascii="Times New Roman" w:hAnsi="Times New Roman" w:cs="Times New Roman"/>
                <w:i/>
                <w:noProof/>
                <w:sz w:val="24"/>
                <w:szCs w:val="24"/>
              </w:rPr>
              <w:t>2.8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_Toc131524395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96" w:history="1">
            <w:r w:rsidR="0002467E" w:rsidRPr="0002467E">
              <w:rPr>
                <w:rStyle w:val="a9"/>
                <w:rFonts w:ascii="Times New Roman" w:hAnsi="Times New Roman" w:cs="Times New Roman"/>
                <w:i/>
                <w:noProof/>
                <w:sz w:val="24"/>
                <w:szCs w:val="24"/>
              </w:rPr>
              <w:t>2.9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_Toc131524396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97" w:history="1">
            <w:r w:rsidR="0002467E" w:rsidRPr="0002467E">
              <w:rPr>
                <w:rStyle w:val="a9"/>
                <w:rFonts w:ascii="Times New Roman" w:hAnsi="Times New Roman" w:cs="Times New Roman"/>
                <w:i/>
                <w:noProof/>
                <w:sz w:val="24"/>
                <w:szCs w:val="24"/>
              </w:rPr>
              <w:t>2.10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_Toc131524397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69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398" w:history="1">
            <w:r w:rsidR="0002467E" w:rsidRPr="0002467E">
              <w:rPr>
                <w:rStyle w:val="a9"/>
                <w:szCs w:val="24"/>
              </w:rPr>
              <w:t>ГЛАВА 3. Электронная модель системы теплоснабжения поселения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_Toc131524398 \h </w:instrText>
            </w:r>
            <w:r w:rsidR="0002467E" w:rsidRPr="0002467E">
              <w:rPr>
                <w:webHidden/>
                <w:szCs w:val="24"/>
              </w:rPr>
            </w:r>
            <w:r w:rsidR="0002467E" w:rsidRPr="0002467E">
              <w:rPr>
                <w:webHidden/>
                <w:szCs w:val="24"/>
              </w:rPr>
              <w:fldChar w:fldCharType="separate"/>
            </w:r>
            <w:r w:rsidR="00F86ED1">
              <w:rPr>
                <w:webHidden/>
                <w:szCs w:val="24"/>
              </w:rPr>
              <w:t>70</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399" w:history="1">
            <w:r w:rsidR="0002467E" w:rsidRPr="0002467E">
              <w:rPr>
                <w:rStyle w:val="a9"/>
                <w:rFonts w:ascii="Times New Roman" w:hAnsi="Times New Roman" w:cs="Times New Roman"/>
                <w:i/>
                <w:noProof/>
                <w:sz w:val="24"/>
                <w:szCs w:val="24"/>
              </w:rPr>
              <w:t>3.1 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_Toc131524399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75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00" w:history="1">
            <w:r w:rsidR="0002467E" w:rsidRPr="0002467E">
              <w:rPr>
                <w:rStyle w:val="a9"/>
                <w:rFonts w:ascii="Times New Roman" w:hAnsi="Times New Roman" w:cs="Times New Roman"/>
                <w:i/>
                <w:noProof/>
                <w:sz w:val="24"/>
                <w:szCs w:val="24"/>
              </w:rPr>
              <w:t>3.2 Паспортизация объектов системы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_Toc131524400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76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01" w:history="1">
            <w:r w:rsidR="0002467E" w:rsidRPr="0002467E">
              <w:rPr>
                <w:rStyle w:val="a9"/>
                <w:rFonts w:ascii="Times New Roman" w:hAnsi="Times New Roman" w:cs="Times New Roman"/>
                <w:i/>
                <w:noProof/>
                <w:sz w:val="24"/>
                <w:szCs w:val="24"/>
              </w:rPr>
              <w:t>3.3 Паспортизация и описание расчетных единиц территориального деления, включая  административное</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_Toc131524401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77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02" w:history="1">
            <w:r w:rsidR="0002467E" w:rsidRPr="0002467E">
              <w:rPr>
                <w:rStyle w:val="a9"/>
                <w:rFonts w:ascii="Times New Roman" w:hAnsi="Times New Roman" w:cs="Times New Roman"/>
                <w:i/>
                <w:noProof/>
                <w:sz w:val="24"/>
                <w:szCs w:val="24"/>
              </w:rPr>
              <w:t>3.4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_Toc131524402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78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03" w:history="1">
            <w:r w:rsidR="0002467E" w:rsidRPr="0002467E">
              <w:rPr>
                <w:rStyle w:val="a9"/>
                <w:rFonts w:ascii="Times New Roman" w:hAnsi="Times New Roman" w:cs="Times New Roman"/>
                <w:i/>
                <w:noProof/>
                <w:sz w:val="24"/>
                <w:szCs w:val="24"/>
              </w:rPr>
              <w:t>3.5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_Toc131524403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79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04" w:history="1">
            <w:r w:rsidR="0002467E" w:rsidRPr="0002467E">
              <w:rPr>
                <w:rStyle w:val="a9"/>
                <w:rFonts w:ascii="Times New Roman" w:hAnsi="Times New Roman" w:cs="Times New Roman"/>
                <w:i/>
                <w:noProof/>
                <w:sz w:val="24"/>
                <w:szCs w:val="24"/>
              </w:rPr>
              <w:t>3.6 Расчет балансов тепловой энергии по источникам тепловой энергии и по  территориальному признаку</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_Toc131524404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05" w:history="1">
            <w:r w:rsidR="0002467E" w:rsidRPr="0002467E">
              <w:rPr>
                <w:rStyle w:val="a9"/>
                <w:rFonts w:ascii="Times New Roman" w:hAnsi="Times New Roman" w:cs="Times New Roman"/>
                <w:i/>
                <w:noProof/>
                <w:sz w:val="24"/>
                <w:szCs w:val="24"/>
              </w:rPr>
              <w:t>3.7 Расчет потерь тепловой энергии через изоляцию и с утечками теплоносителя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_Toc131524405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06" w:history="1">
            <w:r w:rsidR="0002467E" w:rsidRPr="0002467E">
              <w:rPr>
                <w:rStyle w:val="a9"/>
                <w:rFonts w:ascii="Times New Roman" w:hAnsi="Times New Roman" w:cs="Times New Roman"/>
                <w:i/>
                <w:noProof/>
                <w:sz w:val="24"/>
                <w:szCs w:val="24"/>
              </w:rPr>
              <w:t>3.8 Расчет показателей надежности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_Toc131524406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07" w:history="1">
            <w:r w:rsidR="0002467E" w:rsidRPr="0002467E">
              <w:rPr>
                <w:rStyle w:val="a9"/>
                <w:rFonts w:ascii="Times New Roman" w:hAnsi="Times New Roman" w:cs="Times New Roman"/>
                <w:i/>
                <w:noProof/>
                <w:sz w:val="24"/>
                <w:szCs w:val="24"/>
              </w:rPr>
              <w:t>3.9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_Toc131524407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08" w:history="1">
            <w:r w:rsidR="0002467E" w:rsidRPr="0002467E">
              <w:rPr>
                <w:rStyle w:val="a9"/>
                <w:rFonts w:ascii="Times New Roman" w:hAnsi="Times New Roman" w:cs="Times New Roman"/>
                <w:i/>
                <w:noProof/>
                <w:sz w:val="24"/>
                <w:szCs w:val="24"/>
              </w:rPr>
              <w:t>3.10 Сравнительные пьезометрические графики для разработки и анализа сценариев  перспективного развития тепловых сетей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_Toc131524408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09" w:history="1">
            <w:r w:rsidR="0002467E" w:rsidRPr="0002467E">
              <w:rPr>
                <w:rStyle w:val="a9"/>
                <w:szCs w:val="24"/>
              </w:rPr>
              <w:t>ГЛАВА 4. Существующие и перспективные балансы тепловой мощности источников тепловой энергии и тепловой нагрузки потребителей</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_Toc131524409 \h </w:instrText>
            </w:r>
            <w:r w:rsidR="0002467E" w:rsidRPr="0002467E">
              <w:rPr>
                <w:webHidden/>
                <w:szCs w:val="24"/>
              </w:rPr>
            </w:r>
            <w:r w:rsidR="0002467E" w:rsidRPr="0002467E">
              <w:rPr>
                <w:webHidden/>
                <w:szCs w:val="24"/>
              </w:rPr>
              <w:fldChar w:fldCharType="separate"/>
            </w:r>
            <w:r w:rsidR="00F86ED1">
              <w:rPr>
                <w:webHidden/>
                <w:szCs w:val="24"/>
              </w:rPr>
              <w:t>85</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10" w:history="1">
            <w:r w:rsidR="0002467E" w:rsidRPr="0002467E">
              <w:rPr>
                <w:rStyle w:val="a9"/>
                <w:rFonts w:ascii="Times New Roman" w:hAnsi="Times New Roman" w:cs="Times New Roman"/>
                <w:i/>
                <w:noProof/>
                <w:sz w:val="24"/>
                <w:szCs w:val="24"/>
              </w:rPr>
              <w:t xml:space="preserve">4.1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w:t>
            </w:r>
            <w:r w:rsidR="0002467E" w:rsidRPr="0002467E">
              <w:rPr>
                <w:rStyle w:val="a9"/>
                <w:rFonts w:ascii="Times New Roman" w:hAnsi="Times New Roman" w:cs="Times New Roman"/>
                <w:i/>
                <w:noProof/>
                <w:sz w:val="24"/>
                <w:szCs w:val="24"/>
              </w:rPr>
              <w:lastRenderedPageBreak/>
              <w:t>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_Toc131524410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11" w:history="1">
            <w:r w:rsidR="0002467E" w:rsidRPr="0002467E">
              <w:rPr>
                <w:rStyle w:val="a9"/>
                <w:rFonts w:ascii="Times New Roman" w:hAnsi="Times New Roman" w:cs="Times New Roman"/>
                <w:i/>
                <w:noProof/>
                <w:sz w:val="24"/>
                <w:szCs w:val="24"/>
              </w:rPr>
              <w:t>4.2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_Toc131524411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12" w:history="1">
            <w:r w:rsidR="0002467E" w:rsidRPr="0002467E">
              <w:rPr>
                <w:rStyle w:val="a9"/>
                <w:rFonts w:ascii="Times New Roman" w:hAnsi="Times New Roman" w:cs="Times New Roman"/>
                <w:i/>
                <w:noProof/>
                <w:sz w:val="24"/>
                <w:szCs w:val="24"/>
              </w:rPr>
              <w:t>4.3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_Toc131524412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13" w:history="1">
            <w:r w:rsidR="0002467E" w:rsidRPr="0002467E">
              <w:rPr>
                <w:rStyle w:val="a9"/>
                <w:rFonts w:ascii="Times New Roman" w:hAnsi="Times New Roman" w:cs="Times New Roman"/>
                <w:i/>
                <w:noProof/>
                <w:sz w:val="24"/>
                <w:szCs w:val="24"/>
              </w:rPr>
              <w:t>4.4 Выводы о резервах (дефицитах) существующей системы теплоснабжения при обеспечении перспективной тепловой нагрузки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_Toc131524413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14" w:history="1">
            <w:r w:rsidR="0002467E" w:rsidRPr="0002467E">
              <w:rPr>
                <w:rStyle w:val="a9"/>
                <w:szCs w:val="24"/>
              </w:rPr>
              <w:t>ГЛАВА 5. Мастер-план развития систем теплоснабжения поселения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_Toc131524414 \h </w:instrText>
            </w:r>
            <w:r w:rsidR="0002467E" w:rsidRPr="0002467E">
              <w:rPr>
                <w:webHidden/>
                <w:szCs w:val="24"/>
              </w:rPr>
            </w:r>
            <w:r w:rsidR="0002467E" w:rsidRPr="0002467E">
              <w:rPr>
                <w:webHidden/>
                <w:szCs w:val="24"/>
              </w:rPr>
              <w:fldChar w:fldCharType="separate"/>
            </w:r>
            <w:r w:rsidR="00F86ED1">
              <w:rPr>
                <w:webHidden/>
                <w:szCs w:val="24"/>
              </w:rPr>
              <w:t>88</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15" w:history="1">
            <w:r w:rsidR="0002467E" w:rsidRPr="0002467E">
              <w:rPr>
                <w:rStyle w:val="a9"/>
                <w:rFonts w:ascii="Times New Roman" w:hAnsi="Times New Roman" w:cs="Times New Roman"/>
                <w:i/>
                <w:noProof/>
                <w:sz w:val="24"/>
                <w:szCs w:val="24"/>
              </w:rPr>
              <w:t>5.1 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_Toc131524415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16" w:history="1">
            <w:r w:rsidR="0002467E" w:rsidRPr="0002467E">
              <w:rPr>
                <w:rStyle w:val="a9"/>
                <w:rFonts w:ascii="Times New Roman" w:hAnsi="Times New Roman" w:cs="Times New Roman"/>
                <w:i/>
                <w:noProof/>
                <w:sz w:val="24"/>
                <w:szCs w:val="24"/>
              </w:rPr>
              <w:t>5.2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_Toc131524416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88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17" w:history="1">
            <w:r w:rsidR="0002467E" w:rsidRPr="0002467E">
              <w:rPr>
                <w:rStyle w:val="a9"/>
                <w:rFonts w:ascii="Times New Roman" w:hAnsi="Times New Roman" w:cs="Times New Roman"/>
                <w:i/>
                <w:noProof/>
                <w:sz w:val="24"/>
                <w:szCs w:val="24"/>
              </w:rPr>
              <w:t>5.3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_Toc131524417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18" w:history="1">
            <w:r w:rsidR="0002467E" w:rsidRPr="0002467E">
              <w:rPr>
                <w:rStyle w:val="a9"/>
                <w:szCs w:val="24"/>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_Toc131524418 \h </w:instrText>
            </w:r>
            <w:r w:rsidR="0002467E" w:rsidRPr="0002467E">
              <w:rPr>
                <w:webHidden/>
                <w:szCs w:val="24"/>
              </w:rPr>
            </w:r>
            <w:r w:rsidR="0002467E" w:rsidRPr="0002467E">
              <w:rPr>
                <w:webHidden/>
                <w:szCs w:val="24"/>
              </w:rPr>
              <w:fldChar w:fldCharType="separate"/>
            </w:r>
            <w:r w:rsidR="00F86ED1">
              <w:rPr>
                <w:webHidden/>
                <w:szCs w:val="24"/>
              </w:rPr>
              <w:t>92</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19" w:history="1">
            <w:r w:rsidR="0002467E" w:rsidRPr="0002467E">
              <w:rPr>
                <w:rStyle w:val="a9"/>
                <w:rFonts w:ascii="Times New Roman" w:hAnsi="Times New Roman" w:cs="Times New Roman"/>
                <w:i/>
                <w:noProof/>
                <w:sz w:val="24"/>
                <w:szCs w:val="24"/>
              </w:rPr>
              <w:t>6.1. 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_Toc131524419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20" w:history="1">
            <w:r w:rsidR="0002467E" w:rsidRPr="0002467E">
              <w:rPr>
                <w:rStyle w:val="a9"/>
                <w:rFonts w:ascii="Times New Roman" w:hAnsi="Times New Roman" w:cs="Times New Roman"/>
                <w:i/>
                <w:noProof/>
                <w:sz w:val="24"/>
                <w:szCs w:val="24"/>
              </w:rPr>
              <w:t>6.2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_Toc131524420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21" w:history="1">
            <w:r w:rsidR="0002467E" w:rsidRPr="0002467E">
              <w:rPr>
                <w:rStyle w:val="a9"/>
                <w:rFonts w:ascii="Times New Roman" w:hAnsi="Times New Roman" w:cs="Times New Roman"/>
                <w:i/>
                <w:noProof/>
                <w:sz w:val="24"/>
                <w:szCs w:val="24"/>
              </w:rPr>
              <w:t>6.3 Сведения о наличии баков-аккумуляторов</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_Toc131524421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22" w:history="1">
            <w:r w:rsidR="0002467E" w:rsidRPr="0002467E">
              <w:rPr>
                <w:rStyle w:val="a9"/>
                <w:rFonts w:ascii="Times New Roman" w:hAnsi="Times New Roman" w:cs="Times New Roman"/>
                <w:i/>
                <w:noProof/>
                <w:sz w:val="24"/>
                <w:szCs w:val="24"/>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_Toc131524422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23" w:history="1">
            <w:r w:rsidR="0002467E" w:rsidRPr="0002467E">
              <w:rPr>
                <w:rStyle w:val="a9"/>
                <w:rFonts w:ascii="Times New Roman" w:hAnsi="Times New Roman" w:cs="Times New Roman"/>
                <w:i/>
                <w:noProof/>
                <w:sz w:val="24"/>
                <w:szCs w:val="24"/>
              </w:rPr>
              <w:t>6.5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_Toc131524423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24" w:history="1">
            <w:r w:rsidR="0002467E" w:rsidRPr="0002467E">
              <w:rPr>
                <w:rStyle w:val="a9"/>
                <w:szCs w:val="24"/>
              </w:rPr>
              <w:t>ГЛАВА 7. Предложения по строительству, реконструкции и техническому  перевооружению источников тепловой энергии</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_Toc131524424 \h </w:instrText>
            </w:r>
            <w:r w:rsidR="0002467E" w:rsidRPr="0002467E">
              <w:rPr>
                <w:webHidden/>
                <w:szCs w:val="24"/>
              </w:rPr>
            </w:r>
            <w:r w:rsidR="0002467E" w:rsidRPr="0002467E">
              <w:rPr>
                <w:webHidden/>
                <w:szCs w:val="24"/>
              </w:rPr>
              <w:fldChar w:fldCharType="separate"/>
            </w:r>
            <w:r w:rsidR="00F86ED1">
              <w:rPr>
                <w:webHidden/>
                <w:szCs w:val="24"/>
              </w:rPr>
              <w:t>95</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25" w:history="1">
            <w:r w:rsidR="0002467E" w:rsidRPr="0002467E">
              <w:rPr>
                <w:rStyle w:val="a9"/>
                <w:rFonts w:ascii="Times New Roman" w:hAnsi="Times New Roman" w:cs="Times New Roman"/>
                <w:i/>
                <w:noProof/>
                <w:sz w:val="24"/>
                <w:szCs w:val="24"/>
              </w:rPr>
              <w:t>7.1. Определение условий организации централизованного теплоснабжения, индивидуального  теплоснабжения, а также поквартирного отопления ,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_Toc131524425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26" w:history="1">
            <w:r w:rsidR="0002467E" w:rsidRPr="0002467E">
              <w:rPr>
                <w:rStyle w:val="a9"/>
                <w:rFonts w:ascii="Times New Roman" w:hAnsi="Times New Roman" w:cs="Times New Roman"/>
                <w:i/>
                <w:noProof/>
                <w:sz w:val="24"/>
                <w:szCs w:val="24"/>
              </w:rPr>
              <w:t>7.2.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_Toc131524426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27" w:history="1">
            <w:r w:rsidR="0002467E" w:rsidRPr="0002467E">
              <w:rPr>
                <w:rStyle w:val="a9"/>
                <w:rFonts w:ascii="Times New Roman" w:hAnsi="Times New Roman" w:cs="Times New Roman"/>
                <w:i/>
                <w:noProof/>
                <w:sz w:val="24"/>
                <w:szCs w:val="24"/>
              </w:rPr>
              <w:t>7.3.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_Toc131524427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28" w:history="1">
            <w:r w:rsidR="0002467E" w:rsidRPr="0002467E">
              <w:rPr>
                <w:rStyle w:val="a9"/>
                <w:rFonts w:ascii="Times New Roman" w:hAnsi="Times New Roman" w:cs="Times New Roman"/>
                <w:i/>
                <w:noProof/>
                <w:sz w:val="24"/>
                <w:szCs w:val="24"/>
              </w:rPr>
              <w:t>7.4. Обоснование предлагаемых для реконструкции котельной для выработки электроэнергии в комбинированном цикле на базе существующих и перспективных тепловых нагрузок</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_Toc131524428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29" w:history="1">
            <w:r w:rsidR="0002467E" w:rsidRPr="0002467E">
              <w:rPr>
                <w:rStyle w:val="a9"/>
                <w:rFonts w:ascii="Times New Roman" w:hAnsi="Times New Roman" w:cs="Times New Roman"/>
                <w:i/>
                <w:noProof/>
                <w:sz w:val="24"/>
                <w:szCs w:val="24"/>
              </w:rPr>
              <w:t>7.5. Обоснование предлагаемых для реконструкции котельной с увеличением зоны их действия  путем включения в нее зон действия существующих источников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_Toc131524429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30" w:history="1">
            <w:r w:rsidR="0002467E" w:rsidRPr="0002467E">
              <w:rPr>
                <w:rStyle w:val="a9"/>
                <w:rFonts w:ascii="Times New Roman" w:hAnsi="Times New Roman" w:cs="Times New Roman"/>
                <w:i/>
                <w:noProof/>
                <w:sz w:val="24"/>
                <w:szCs w:val="24"/>
              </w:rPr>
              <w:t>7.6 Обоснование предлагаемых для перевода в пиковый режим работы котельной по  отношению к источникам тепловой энергии с комбинированной выработкой тепловой и  электрической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_Toc131524430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31" w:history="1">
            <w:r w:rsidR="0002467E" w:rsidRPr="0002467E">
              <w:rPr>
                <w:rStyle w:val="a9"/>
                <w:rFonts w:ascii="Times New Roman" w:hAnsi="Times New Roman" w:cs="Times New Roman"/>
                <w:i/>
                <w:noProof/>
                <w:sz w:val="24"/>
                <w:szCs w:val="24"/>
              </w:rPr>
              <w:t>7.7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_Toc131524431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32" w:history="1">
            <w:r w:rsidR="0002467E" w:rsidRPr="0002467E">
              <w:rPr>
                <w:rStyle w:val="a9"/>
                <w:rFonts w:ascii="Times New Roman" w:hAnsi="Times New Roman" w:cs="Times New Roman"/>
                <w:i/>
                <w:noProof/>
                <w:sz w:val="24"/>
                <w:szCs w:val="24"/>
              </w:rPr>
              <w:t>7.8. Обоснование предлагаемых для вывода в резерв и (или) вывода из эксплуатации котельной при передаче тепловых нагрузок на другие источники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_Toc131524432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33" w:history="1">
            <w:r w:rsidR="0002467E" w:rsidRPr="0002467E">
              <w:rPr>
                <w:rStyle w:val="a9"/>
                <w:rFonts w:ascii="Times New Roman" w:hAnsi="Times New Roman" w:cs="Times New Roman"/>
                <w:i/>
                <w:noProof/>
                <w:sz w:val="24"/>
                <w:szCs w:val="24"/>
              </w:rPr>
              <w:t>7.9 Обоснование организации индивидуального теплоснабжения в зонах застройки поселения  малоэтажными жилыми зданиями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_Toc131524433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34" w:history="1">
            <w:r w:rsidR="0002467E" w:rsidRPr="0002467E">
              <w:rPr>
                <w:rStyle w:val="a9"/>
                <w:rFonts w:ascii="Times New Roman" w:hAnsi="Times New Roman" w:cs="Times New Roman"/>
                <w:i/>
                <w:noProof/>
                <w:sz w:val="24"/>
                <w:szCs w:val="24"/>
              </w:rPr>
              <w:t>7.10 Обоснование организации теплоснабжения в производственных зонах  на территории поселения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_Toc131524434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35" w:history="1">
            <w:r w:rsidR="0002467E" w:rsidRPr="0002467E">
              <w:rPr>
                <w:rStyle w:val="a9"/>
                <w:rFonts w:ascii="Times New Roman" w:hAnsi="Times New Roman" w:cs="Times New Roman"/>
                <w:i/>
                <w:noProof/>
                <w:sz w:val="24"/>
                <w:szCs w:val="24"/>
              </w:rPr>
              <w:t>7.11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_Toc131524435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36" w:history="1">
            <w:r w:rsidR="0002467E" w:rsidRPr="0002467E">
              <w:rPr>
                <w:rStyle w:val="a9"/>
                <w:rFonts w:ascii="Times New Roman" w:hAnsi="Times New Roman" w:cs="Times New Roman"/>
                <w:i/>
                <w:noProof/>
                <w:sz w:val="24"/>
                <w:szCs w:val="24"/>
              </w:rPr>
              <w:t>7.12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_Toc131524436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37" w:history="1">
            <w:r w:rsidR="0002467E" w:rsidRPr="0002467E">
              <w:rPr>
                <w:rStyle w:val="a9"/>
                <w:szCs w:val="24"/>
              </w:rPr>
              <w:t>ГЛАВА 8. Предложения по строительству, реконструкции и (или) модернизации  тепловых сетей и сооружений на них</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_Toc131524437 \h </w:instrText>
            </w:r>
            <w:r w:rsidR="0002467E" w:rsidRPr="0002467E">
              <w:rPr>
                <w:webHidden/>
                <w:szCs w:val="24"/>
              </w:rPr>
            </w:r>
            <w:r w:rsidR="0002467E" w:rsidRPr="0002467E">
              <w:rPr>
                <w:webHidden/>
                <w:szCs w:val="24"/>
              </w:rPr>
              <w:fldChar w:fldCharType="separate"/>
            </w:r>
            <w:r w:rsidR="00F86ED1">
              <w:rPr>
                <w:webHidden/>
                <w:szCs w:val="24"/>
              </w:rPr>
              <w:t>99</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38" w:history="1">
            <w:r w:rsidR="0002467E" w:rsidRPr="0002467E">
              <w:rPr>
                <w:rStyle w:val="a9"/>
                <w:rFonts w:ascii="Times New Roman" w:hAnsi="Times New Roman" w:cs="Times New Roman"/>
                <w:i/>
                <w:noProof/>
                <w:sz w:val="24"/>
                <w:szCs w:val="24"/>
              </w:rPr>
              <w:t>8.1. Реконструкция и (или) модернизация,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_Toc131524438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39" w:history="1">
            <w:r w:rsidR="0002467E" w:rsidRPr="0002467E">
              <w:rPr>
                <w:rStyle w:val="a9"/>
                <w:rFonts w:ascii="Times New Roman" w:hAnsi="Times New Roman" w:cs="Times New Roman"/>
                <w:i/>
                <w:noProof/>
                <w:sz w:val="24"/>
                <w:szCs w:val="24"/>
              </w:rPr>
              <w:t>8.2.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_Toc131524439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40" w:history="1">
            <w:r w:rsidR="0002467E" w:rsidRPr="0002467E">
              <w:rPr>
                <w:rStyle w:val="a9"/>
                <w:rFonts w:ascii="Times New Roman" w:hAnsi="Times New Roman" w:cs="Times New Roman"/>
                <w:i/>
                <w:noProof/>
                <w:sz w:val="24"/>
                <w:szCs w:val="24"/>
              </w:rPr>
              <w:t>8.3.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_Toc131524440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41" w:history="1">
            <w:r w:rsidR="0002467E" w:rsidRPr="0002467E">
              <w:rPr>
                <w:rStyle w:val="a9"/>
                <w:rFonts w:ascii="Times New Roman" w:hAnsi="Times New Roman" w:cs="Times New Roman"/>
                <w:i/>
                <w:noProof/>
                <w:sz w:val="24"/>
                <w:szCs w:val="24"/>
              </w:rPr>
              <w:t>8.4. Строительство, реконструкция и (или) модернизация тепловых сетей для повышения  эффективности функционирования системы теплоснабжения, в том числе за счет перевода  котельной в пиковый режим работы или ликвидации котельной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_Toc131524441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42" w:history="1">
            <w:r w:rsidR="0002467E" w:rsidRPr="0002467E">
              <w:rPr>
                <w:rStyle w:val="a9"/>
                <w:rFonts w:ascii="Times New Roman" w:hAnsi="Times New Roman" w:cs="Times New Roman"/>
                <w:i/>
                <w:noProof/>
                <w:sz w:val="24"/>
                <w:szCs w:val="24"/>
              </w:rPr>
              <w:t>8.5. Строительство тепловых сетей для обеспечения нормативной надежности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_Toc131524442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99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43" w:history="1">
            <w:r w:rsidR="0002467E" w:rsidRPr="0002467E">
              <w:rPr>
                <w:rStyle w:val="a9"/>
                <w:rFonts w:ascii="Times New Roman" w:hAnsi="Times New Roman" w:cs="Times New Roman"/>
                <w:i/>
                <w:noProof/>
                <w:sz w:val="24"/>
                <w:szCs w:val="24"/>
              </w:rPr>
              <w:t>8.6. Реконструкция и (или) модернизация тепловых сетей с увеличением диаметра трубопроводов для обеспечения перспективных приростов тепловой нагрузки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_Toc131524443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44" w:history="1">
            <w:r w:rsidR="0002467E" w:rsidRPr="0002467E">
              <w:rPr>
                <w:rStyle w:val="a9"/>
                <w:rFonts w:ascii="Times New Roman" w:hAnsi="Times New Roman" w:cs="Times New Roman"/>
                <w:i/>
                <w:noProof/>
                <w:sz w:val="24"/>
                <w:szCs w:val="24"/>
              </w:rPr>
              <w:t>8.7. Реконструкция и (или) модернизация тепловых сетей, подлежащих замене в связи  с исчерпанием эксплуатационного ресурса</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_Toc131524444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45" w:history="1">
            <w:r w:rsidR="0002467E" w:rsidRPr="0002467E">
              <w:rPr>
                <w:rStyle w:val="a9"/>
                <w:rFonts w:ascii="Times New Roman" w:hAnsi="Times New Roman" w:cs="Times New Roman"/>
                <w:i/>
                <w:noProof/>
                <w:sz w:val="24"/>
                <w:szCs w:val="24"/>
              </w:rPr>
              <w:t>8.8. Строительство и реконструкция и (или) модернизация насосных станций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_Toc131524445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46" w:history="1">
            <w:r w:rsidR="0002467E" w:rsidRPr="0002467E">
              <w:rPr>
                <w:rStyle w:val="a9"/>
                <w:szCs w:val="24"/>
              </w:rPr>
              <w:t>ГЛАВА 9.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_Toc131524446 \h </w:instrText>
            </w:r>
            <w:r w:rsidR="0002467E" w:rsidRPr="0002467E">
              <w:rPr>
                <w:webHidden/>
                <w:szCs w:val="24"/>
              </w:rPr>
            </w:r>
            <w:r w:rsidR="0002467E" w:rsidRPr="0002467E">
              <w:rPr>
                <w:webHidden/>
                <w:szCs w:val="24"/>
              </w:rPr>
              <w:fldChar w:fldCharType="separate"/>
            </w:r>
            <w:r w:rsidR="00F86ED1">
              <w:rPr>
                <w:webHidden/>
                <w:szCs w:val="24"/>
              </w:rPr>
              <w:t>101</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47" w:history="1">
            <w:r w:rsidR="0002467E" w:rsidRPr="0002467E">
              <w:rPr>
                <w:rStyle w:val="a9"/>
                <w:rFonts w:ascii="Times New Roman" w:hAnsi="Times New Roman" w:cs="Times New Roman"/>
                <w:i/>
                <w:noProof/>
                <w:sz w:val="24"/>
                <w:szCs w:val="24"/>
              </w:rPr>
              <w:t>9.1.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_Toc131524447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101</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48" w:history="1">
            <w:r w:rsidR="0002467E" w:rsidRPr="0002467E">
              <w:rPr>
                <w:rStyle w:val="a9"/>
                <w:rFonts w:ascii="Times New Roman" w:hAnsi="Times New Roman" w:cs="Times New Roman"/>
                <w:i/>
                <w:noProof/>
                <w:sz w:val="24"/>
                <w:szCs w:val="24"/>
              </w:rPr>
              <w:t>9.2. Обоснование и пересмотр графика температур теплоносителя и его расхода в открытой  системе теплоснабжения (горячего водоснабжения)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_Toc131524448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101</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49" w:history="1">
            <w:r w:rsidR="0002467E" w:rsidRPr="0002467E">
              <w:rPr>
                <w:rStyle w:val="a9"/>
                <w:rFonts w:ascii="Times New Roman" w:hAnsi="Times New Roman" w:cs="Times New Roman"/>
                <w:i/>
                <w:noProof/>
                <w:sz w:val="24"/>
                <w:szCs w:val="24"/>
              </w:rPr>
              <w:t>9.3.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_Toc131524449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50" w:history="1">
            <w:r w:rsidR="0002467E" w:rsidRPr="0002467E">
              <w:rPr>
                <w:rStyle w:val="a9"/>
                <w:rFonts w:ascii="Times New Roman" w:hAnsi="Times New Roman" w:cs="Times New Roman"/>
                <w:i/>
                <w:noProof/>
                <w:sz w:val="24"/>
                <w:szCs w:val="24"/>
              </w:rPr>
              <w:t>9.4. Расчет потребности инвестиций для перевода открытой системы теплоснабжения  (горячего водоснабжения), отдельных участков таких систем на закрытую систему горячего  водоснабжения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_Toc131524450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51" w:history="1">
            <w:r w:rsidR="0002467E" w:rsidRPr="0002467E">
              <w:rPr>
                <w:rStyle w:val="a9"/>
                <w:rFonts w:ascii="Times New Roman" w:hAnsi="Times New Roman" w:cs="Times New Roman"/>
                <w:i/>
                <w:noProof/>
                <w:sz w:val="24"/>
                <w:szCs w:val="24"/>
              </w:rPr>
              <w:t>9.5.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_Toc131524451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52" w:history="1">
            <w:r w:rsidR="0002467E" w:rsidRPr="0002467E">
              <w:rPr>
                <w:rStyle w:val="a9"/>
                <w:rFonts w:ascii="Times New Roman" w:hAnsi="Times New Roman" w:cs="Times New Roman"/>
                <w:i/>
                <w:noProof/>
                <w:sz w:val="24"/>
                <w:szCs w:val="24"/>
              </w:rPr>
              <w:t>9.6.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_Toc131524452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53" w:history="1">
            <w:r w:rsidR="0002467E" w:rsidRPr="0002467E">
              <w:rPr>
                <w:rStyle w:val="a9"/>
                <w:szCs w:val="24"/>
              </w:rPr>
              <w:t>ГЛАВА 10. Перспективные топливные балансы</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_Toc131524453 \h </w:instrText>
            </w:r>
            <w:r w:rsidR="0002467E" w:rsidRPr="0002467E">
              <w:rPr>
                <w:webHidden/>
                <w:szCs w:val="24"/>
              </w:rPr>
            </w:r>
            <w:r w:rsidR="0002467E" w:rsidRPr="0002467E">
              <w:rPr>
                <w:webHidden/>
                <w:szCs w:val="24"/>
              </w:rPr>
              <w:fldChar w:fldCharType="separate"/>
            </w:r>
            <w:r w:rsidR="00F86ED1">
              <w:rPr>
                <w:webHidden/>
                <w:szCs w:val="24"/>
              </w:rPr>
              <w:t>105</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54" w:history="1">
            <w:r w:rsidR="0002467E" w:rsidRPr="0002467E">
              <w:rPr>
                <w:rStyle w:val="a9"/>
                <w:rFonts w:ascii="Times New Roman" w:hAnsi="Times New Roman" w:cs="Times New Roman"/>
                <w:i/>
                <w:noProof/>
                <w:sz w:val="24"/>
                <w:szCs w:val="24"/>
              </w:rPr>
              <w:t>10.1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_Toc131524454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55" w:history="1">
            <w:r w:rsidR="0002467E" w:rsidRPr="0002467E">
              <w:rPr>
                <w:rStyle w:val="a9"/>
                <w:rFonts w:ascii="Times New Roman" w:hAnsi="Times New Roman" w:cs="Times New Roman"/>
                <w:i/>
                <w:noProof/>
                <w:sz w:val="24"/>
                <w:szCs w:val="24"/>
              </w:rPr>
              <w:t>10.2 Результаты расчетов по каждому источнику тепловой энергии  нормативных запасов топлива</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_Toc131524455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56" w:history="1">
            <w:r w:rsidR="0002467E" w:rsidRPr="0002467E">
              <w:rPr>
                <w:rStyle w:val="a9"/>
                <w:rFonts w:ascii="Times New Roman" w:hAnsi="Times New Roman" w:cs="Times New Roman"/>
                <w:i/>
                <w:noProof/>
                <w:sz w:val="24"/>
                <w:szCs w:val="24"/>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_Toc131524456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57" w:history="1">
            <w:r w:rsidR="0002467E" w:rsidRPr="0002467E">
              <w:rPr>
                <w:rStyle w:val="a9"/>
                <w:rFonts w:ascii="Times New Roman" w:hAnsi="Times New Roman" w:cs="Times New Roman"/>
                <w:i/>
                <w:noProof/>
                <w:sz w:val="24"/>
                <w:szCs w:val="24"/>
              </w:rPr>
              <w:t>10.4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_Toc131524457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58" w:history="1">
            <w:r w:rsidR="0002467E" w:rsidRPr="0002467E">
              <w:rPr>
                <w:rStyle w:val="a9"/>
                <w:rFonts w:ascii="Times New Roman" w:hAnsi="Times New Roman" w:cs="Times New Roman"/>
                <w:i/>
                <w:noProof/>
                <w:sz w:val="24"/>
                <w:szCs w:val="24"/>
              </w:rPr>
              <w:t>10.5 Преобладающий в поселении вид топлива, определяемый по совокупности всех систем  теплоснабжения, находящихся в соответствующем поселении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_Toc131524458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59" w:history="1">
            <w:r w:rsidR="0002467E" w:rsidRPr="0002467E">
              <w:rPr>
                <w:rStyle w:val="a9"/>
                <w:rFonts w:ascii="Times New Roman" w:hAnsi="Times New Roman" w:cs="Times New Roman"/>
                <w:i/>
                <w:noProof/>
                <w:sz w:val="24"/>
                <w:szCs w:val="24"/>
              </w:rPr>
              <w:t>10.6 Приоритетное направление развития топливного баланса поселения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_Toc131524459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60" w:history="1">
            <w:r w:rsidR="0002467E" w:rsidRPr="0002467E">
              <w:rPr>
                <w:rStyle w:val="a9"/>
                <w:szCs w:val="24"/>
              </w:rPr>
              <w:t>ГЛАВА 11. Оценка надежности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_Toc131524460 \h </w:instrText>
            </w:r>
            <w:r w:rsidR="0002467E" w:rsidRPr="0002467E">
              <w:rPr>
                <w:webHidden/>
                <w:szCs w:val="24"/>
              </w:rPr>
            </w:r>
            <w:r w:rsidR="0002467E" w:rsidRPr="0002467E">
              <w:rPr>
                <w:webHidden/>
                <w:szCs w:val="24"/>
              </w:rPr>
              <w:fldChar w:fldCharType="separate"/>
            </w:r>
            <w:r w:rsidR="00F86ED1">
              <w:rPr>
                <w:webHidden/>
                <w:szCs w:val="24"/>
              </w:rPr>
              <w:t>108</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61" w:history="1">
            <w:r w:rsidR="0002467E" w:rsidRPr="0002467E">
              <w:rPr>
                <w:rStyle w:val="a9"/>
                <w:rFonts w:ascii="Times New Roman" w:hAnsi="Times New Roman" w:cs="Times New Roman"/>
                <w:i/>
                <w:noProof/>
                <w:sz w:val="24"/>
                <w:szCs w:val="24"/>
              </w:rPr>
              <w:t>11.1 Методы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_Toc131524461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108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62" w:history="1">
            <w:r w:rsidR="0002467E" w:rsidRPr="0002467E">
              <w:rPr>
                <w:rStyle w:val="a9"/>
                <w:rFonts w:ascii="Times New Roman" w:hAnsi="Times New Roman" w:cs="Times New Roman"/>
                <w:i/>
                <w:noProof/>
                <w:sz w:val="24"/>
                <w:szCs w:val="24"/>
              </w:rPr>
              <w:t>11.2 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_Toc131524462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110</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63" w:history="1">
            <w:r w:rsidR="0002467E" w:rsidRPr="0002467E">
              <w:rPr>
                <w:rStyle w:val="a9"/>
                <w:rFonts w:ascii="Times New Roman" w:hAnsi="Times New Roman" w:cs="Times New Roman"/>
                <w:i/>
                <w:noProof/>
                <w:sz w:val="24"/>
                <w:szCs w:val="24"/>
              </w:rPr>
              <w:t>11.3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_Toc131524463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111</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64" w:history="1">
            <w:r w:rsidR="0002467E" w:rsidRPr="0002467E">
              <w:rPr>
                <w:rStyle w:val="a9"/>
                <w:rFonts w:ascii="Times New Roman" w:hAnsi="Times New Roman" w:cs="Times New Roman"/>
                <w:i/>
                <w:noProof/>
                <w:sz w:val="24"/>
                <w:szCs w:val="24"/>
              </w:rPr>
              <w:t>11.4 Результаты оценки коэффициентов готовности теплопроводов к несению тепловой нагрузки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_Toc131524464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115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65" w:history="1">
            <w:r w:rsidR="0002467E" w:rsidRPr="0002467E">
              <w:rPr>
                <w:rStyle w:val="a9"/>
                <w:rFonts w:ascii="Times New Roman" w:hAnsi="Times New Roman" w:cs="Times New Roman"/>
                <w:i/>
                <w:noProof/>
                <w:sz w:val="24"/>
                <w:szCs w:val="24"/>
              </w:rPr>
              <w:t>11.5 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_Toc131524465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115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66" w:history="1">
            <w:r w:rsidR="0002467E" w:rsidRPr="0002467E">
              <w:rPr>
                <w:rStyle w:val="a9"/>
                <w:rFonts w:ascii="Times New Roman" w:hAnsi="Times New Roman" w:cs="Times New Roman"/>
                <w:i/>
                <w:noProof/>
                <w:sz w:val="24"/>
                <w:szCs w:val="24"/>
              </w:rPr>
              <w:t>11.6 Предложения, обеспечивающие надежность систем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_Toc131524466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116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67" w:history="1">
            <w:r w:rsidR="0002467E" w:rsidRPr="0002467E">
              <w:rPr>
                <w:rStyle w:val="a9"/>
                <w:rFonts w:ascii="Times New Roman" w:hAnsi="Times New Roman" w:cs="Times New Roman"/>
                <w:i/>
                <w:noProof/>
                <w:sz w:val="24"/>
                <w:szCs w:val="24"/>
              </w:rPr>
              <w:t>11.7. Описание изменений в показателях надежности теплоснабжения за период,  предшествующий разработке схемы теплоснабжения, с учетом введенных в эксплуатацию</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_Toc131524467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122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68" w:history="1">
            <w:r w:rsidR="0002467E" w:rsidRPr="0002467E">
              <w:rPr>
                <w:rStyle w:val="a9"/>
                <w:rFonts w:ascii="Times New Roman" w:hAnsi="Times New Roman" w:cs="Times New Roman"/>
                <w:i/>
                <w:noProof/>
                <w:sz w:val="24"/>
                <w:szCs w:val="24"/>
              </w:rPr>
              <w:t>новых и реконструированных тепловых сетей, и сооружений на них</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_Toc131524468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122</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69" w:history="1">
            <w:r w:rsidR="0002467E" w:rsidRPr="0002467E">
              <w:rPr>
                <w:rStyle w:val="a9"/>
                <w:szCs w:val="24"/>
              </w:rPr>
              <w:t>ГЛАВА 12. Обоснование инвестиций в строительство, реконструкцию и техническое перевооружение</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_Toc131524469 \h </w:instrText>
            </w:r>
            <w:r w:rsidR="0002467E" w:rsidRPr="0002467E">
              <w:rPr>
                <w:webHidden/>
                <w:szCs w:val="24"/>
              </w:rPr>
            </w:r>
            <w:r w:rsidR="0002467E" w:rsidRPr="0002467E">
              <w:rPr>
                <w:webHidden/>
                <w:szCs w:val="24"/>
              </w:rPr>
              <w:fldChar w:fldCharType="separate"/>
            </w:r>
            <w:r w:rsidR="00F86ED1">
              <w:rPr>
                <w:webHidden/>
                <w:szCs w:val="24"/>
              </w:rPr>
              <w:t>123</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70" w:history="1">
            <w:r w:rsidR="0002467E" w:rsidRPr="0002467E">
              <w:rPr>
                <w:rStyle w:val="a9"/>
                <w:rFonts w:ascii="Times New Roman" w:hAnsi="Times New Roman" w:cs="Times New Roman"/>
                <w:i/>
                <w:noProof/>
                <w:sz w:val="24"/>
                <w:szCs w:val="24"/>
              </w:rPr>
              <w:t>12.1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_Toc131524470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123</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71" w:history="1">
            <w:r w:rsidR="0002467E" w:rsidRPr="0002467E">
              <w:rPr>
                <w:rStyle w:val="a9"/>
                <w:rFonts w:ascii="Times New Roman" w:hAnsi="Times New Roman" w:cs="Times New Roman"/>
                <w:i/>
                <w:noProof/>
                <w:sz w:val="24"/>
                <w:szCs w:val="24"/>
              </w:rPr>
              <w:t>12.2 Предложения по источникам инвестиций, обеспечивающих финансовые потребности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_Toc131524471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125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72" w:history="1">
            <w:r w:rsidR="0002467E" w:rsidRPr="0002467E">
              <w:rPr>
                <w:rStyle w:val="a9"/>
                <w:rFonts w:ascii="Times New Roman" w:hAnsi="Times New Roman" w:cs="Times New Roman"/>
                <w:i/>
                <w:noProof/>
                <w:sz w:val="24"/>
                <w:szCs w:val="24"/>
              </w:rPr>
              <w:t>12.3 Расчеты эффективности инвестиций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_Toc131524472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125</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73" w:history="1">
            <w:r w:rsidR="0002467E" w:rsidRPr="0002467E">
              <w:rPr>
                <w:rStyle w:val="a9"/>
                <w:rFonts w:ascii="Times New Roman" w:hAnsi="Times New Roman" w:cs="Times New Roman"/>
                <w:i/>
                <w:noProof/>
                <w:sz w:val="24"/>
                <w:szCs w:val="24"/>
              </w:rPr>
              <w:t>12.4 Расчеты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_Toc131524473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127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74" w:history="1">
            <w:r w:rsidR="0002467E" w:rsidRPr="0002467E">
              <w:rPr>
                <w:rStyle w:val="a9"/>
                <w:szCs w:val="24"/>
              </w:rPr>
              <w:t>ГЛАВА 13. Индикаторы развития систем теплоснабжения поселения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_Toc131524474 \h </w:instrText>
            </w:r>
            <w:r w:rsidR="0002467E" w:rsidRPr="0002467E">
              <w:rPr>
                <w:webHidden/>
                <w:szCs w:val="24"/>
              </w:rPr>
            </w:r>
            <w:r w:rsidR="0002467E" w:rsidRPr="0002467E">
              <w:rPr>
                <w:webHidden/>
                <w:szCs w:val="24"/>
              </w:rPr>
              <w:fldChar w:fldCharType="separate"/>
            </w:r>
            <w:r w:rsidR="00F86ED1">
              <w:rPr>
                <w:webHidden/>
                <w:szCs w:val="24"/>
              </w:rPr>
              <w:t>128</w:t>
            </w:r>
            <w:r w:rsidR="0002467E" w:rsidRPr="0002467E">
              <w:rPr>
                <w:webHidden/>
                <w:szCs w:val="24"/>
              </w:rPr>
              <w:fldChar w:fldCharType="end"/>
            </w:r>
          </w:hyperlink>
        </w:p>
        <w:p w:rsidR="0002467E" w:rsidRPr="0002467E" w:rsidRDefault="006208BC" w:rsidP="0002467E">
          <w:pPr>
            <w:pStyle w:val="23"/>
            <w:spacing w:before="0" w:after="120"/>
            <w:rPr>
              <w:b w:val="0"/>
              <w:szCs w:val="24"/>
            </w:rPr>
          </w:pPr>
          <w:hyperlink w:anchor="_Toc131524475" w:history="1">
            <w:r w:rsidR="0002467E" w:rsidRPr="0002467E">
              <w:rPr>
                <w:rStyle w:val="a9"/>
                <w:szCs w:val="24"/>
              </w:rPr>
              <w:t>ГЛАВА 14. Ценовые (тарифные) последствия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_Toc131524475 \h </w:instrText>
            </w:r>
            <w:r w:rsidR="0002467E" w:rsidRPr="0002467E">
              <w:rPr>
                <w:webHidden/>
                <w:szCs w:val="24"/>
              </w:rPr>
            </w:r>
            <w:r w:rsidR="0002467E" w:rsidRPr="0002467E">
              <w:rPr>
                <w:webHidden/>
                <w:szCs w:val="24"/>
              </w:rPr>
              <w:fldChar w:fldCharType="separate"/>
            </w:r>
            <w:r w:rsidR="00F86ED1">
              <w:rPr>
                <w:webHidden/>
                <w:szCs w:val="24"/>
              </w:rPr>
              <w:t>131</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76" w:history="1">
            <w:r w:rsidR="0002467E" w:rsidRPr="0002467E">
              <w:rPr>
                <w:rStyle w:val="a9"/>
                <w:rFonts w:ascii="Times New Roman" w:hAnsi="Times New Roman" w:cs="Times New Roman"/>
                <w:i/>
                <w:noProof/>
                <w:sz w:val="24"/>
                <w:szCs w:val="24"/>
              </w:rPr>
              <w:t>14.1 Тарифно-балансовые расчетные модели теплоснабжения потребителей  по каждой системе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_Toc131524476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131</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77" w:history="1">
            <w:r w:rsidR="0002467E" w:rsidRPr="0002467E">
              <w:rPr>
                <w:rStyle w:val="a9"/>
                <w:rFonts w:ascii="Times New Roman" w:hAnsi="Times New Roman" w:cs="Times New Roman"/>
                <w:i/>
                <w:noProof/>
                <w:sz w:val="24"/>
                <w:szCs w:val="24"/>
              </w:rPr>
              <w:t>14.2 Тарифно-балансовые расчетные модели теплоснабжения потребителей  по каждой единой теплоснабжающей организации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_Toc131524477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131</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78" w:history="1">
            <w:r w:rsidR="0002467E" w:rsidRPr="0002467E">
              <w:rPr>
                <w:rStyle w:val="a9"/>
                <w:rFonts w:ascii="Times New Roman" w:hAnsi="Times New Roman" w:cs="Times New Roman"/>
                <w:i/>
                <w:noProof/>
                <w:sz w:val="24"/>
                <w:szCs w:val="24"/>
              </w:rPr>
              <w:t>14.3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_Toc131524478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138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79" w:history="1">
            <w:r w:rsidR="0002467E" w:rsidRPr="0002467E">
              <w:rPr>
                <w:rStyle w:val="a9"/>
                <w:szCs w:val="24"/>
              </w:rPr>
              <w:t>ГЛАВА 15. Реестр единых теплоснабжающих организаций</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_Toc131524479 \h </w:instrText>
            </w:r>
            <w:r w:rsidR="0002467E" w:rsidRPr="0002467E">
              <w:rPr>
                <w:webHidden/>
                <w:szCs w:val="24"/>
              </w:rPr>
            </w:r>
            <w:r w:rsidR="0002467E" w:rsidRPr="0002467E">
              <w:rPr>
                <w:webHidden/>
                <w:szCs w:val="24"/>
              </w:rPr>
              <w:fldChar w:fldCharType="separate"/>
            </w:r>
            <w:r w:rsidR="00F86ED1">
              <w:rPr>
                <w:webHidden/>
                <w:szCs w:val="24"/>
              </w:rPr>
              <w:t>144</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80" w:history="1">
            <w:r w:rsidR="0002467E" w:rsidRPr="0002467E">
              <w:rPr>
                <w:rStyle w:val="a9"/>
                <w:rFonts w:ascii="Times New Roman" w:hAnsi="Times New Roman" w:cs="Times New Roman"/>
                <w:i/>
                <w:noProof/>
                <w:sz w:val="24"/>
                <w:szCs w:val="24"/>
              </w:rPr>
              <w:t>15.1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_Toc131524480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81" w:history="1">
            <w:r w:rsidR="0002467E" w:rsidRPr="0002467E">
              <w:rPr>
                <w:rStyle w:val="a9"/>
                <w:rFonts w:ascii="Times New Roman" w:hAnsi="Times New Roman" w:cs="Times New Roman"/>
                <w:i/>
                <w:noProof/>
                <w:sz w:val="24"/>
                <w:szCs w:val="24"/>
              </w:rPr>
              <w:t>15.2 Реестр единых теплоснабжающих организаций, содержащий перечень систем  теплоснабжения, входящих в состав единой теплоснабжающей организации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_Toc131524481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82" w:history="1">
            <w:r w:rsidR="0002467E" w:rsidRPr="0002467E">
              <w:rPr>
                <w:rStyle w:val="a9"/>
                <w:rFonts w:ascii="Times New Roman" w:hAnsi="Times New Roman" w:cs="Times New Roman"/>
                <w:i/>
                <w:noProof/>
                <w:sz w:val="24"/>
                <w:szCs w:val="24"/>
              </w:rPr>
              <w:t>15.3 Основания, в том числе критерии, в соответствии с которыми теплоснабжающая организация определена единой теплоснабжающей организацией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_Toc131524482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144</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83" w:history="1">
            <w:r w:rsidR="0002467E" w:rsidRPr="0002467E">
              <w:rPr>
                <w:rStyle w:val="a9"/>
                <w:rFonts w:ascii="Times New Roman" w:hAnsi="Times New Roman" w:cs="Times New Roman"/>
                <w:i/>
                <w:noProof/>
                <w:sz w:val="24"/>
                <w:szCs w:val="24"/>
              </w:rPr>
              <w:t>15.4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_Toc131524483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146</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84" w:history="1">
            <w:r w:rsidR="0002467E" w:rsidRPr="0002467E">
              <w:rPr>
                <w:rStyle w:val="a9"/>
                <w:rFonts w:ascii="Times New Roman" w:hAnsi="Times New Roman" w:cs="Times New Roman"/>
                <w:i/>
                <w:noProof/>
                <w:sz w:val="24"/>
                <w:szCs w:val="24"/>
              </w:rPr>
              <w:t>15.5 Описание границ зон деятельности единой теплоснабжающей организации  (организаций)</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_Toc131524484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147</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85" w:history="1">
            <w:r w:rsidR="0002467E" w:rsidRPr="0002467E">
              <w:rPr>
                <w:rStyle w:val="a9"/>
                <w:szCs w:val="24"/>
              </w:rPr>
              <w:t>ГЛАВА 16. Реестр мероприятий схемы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_Toc131524485 \h </w:instrText>
            </w:r>
            <w:r w:rsidR="0002467E" w:rsidRPr="0002467E">
              <w:rPr>
                <w:webHidden/>
                <w:szCs w:val="24"/>
              </w:rPr>
            </w:r>
            <w:r w:rsidR="0002467E" w:rsidRPr="0002467E">
              <w:rPr>
                <w:webHidden/>
                <w:szCs w:val="24"/>
              </w:rPr>
              <w:fldChar w:fldCharType="separate"/>
            </w:r>
            <w:r w:rsidR="00F86ED1">
              <w:rPr>
                <w:webHidden/>
                <w:szCs w:val="24"/>
              </w:rPr>
              <w:t>148</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86" w:history="1">
            <w:r w:rsidR="0002467E" w:rsidRPr="0002467E">
              <w:rPr>
                <w:rStyle w:val="a9"/>
                <w:rFonts w:ascii="Times New Roman" w:hAnsi="Times New Roman" w:cs="Times New Roman"/>
                <w:i/>
                <w:noProof/>
                <w:sz w:val="24"/>
                <w:szCs w:val="24"/>
              </w:rPr>
              <w:t>16.1 Перечень мероприятий по строительству, реконструкции или техническому перевооружению и (или) модернизации источников тепловой энергии</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_Toc131524486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87" w:history="1">
            <w:r w:rsidR="0002467E" w:rsidRPr="0002467E">
              <w:rPr>
                <w:rStyle w:val="a9"/>
                <w:rFonts w:ascii="Times New Roman" w:hAnsi="Times New Roman" w:cs="Times New Roman"/>
                <w:i/>
                <w:noProof/>
                <w:sz w:val="24"/>
                <w:szCs w:val="24"/>
              </w:rPr>
              <w:t>16.2 Перечень мероприятий по строительству, реконструкции и техническому перевооружению и (или) модернизации тепловых сетей и сооружений на них</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_Toc131524487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88" w:history="1">
            <w:r w:rsidR="0002467E" w:rsidRPr="0002467E">
              <w:rPr>
                <w:rStyle w:val="a9"/>
                <w:rFonts w:ascii="Times New Roman" w:hAnsi="Times New Roman" w:cs="Times New Roman"/>
                <w:i/>
                <w:noProof/>
                <w:sz w:val="24"/>
                <w:szCs w:val="24"/>
              </w:rPr>
              <w:t>16.3 Перечень мероприятий, обеспечивающих переход от открытых систем теплоснабжения  (горячего водоснабжения), отдельных участков таких систем на закрытые системы горячего водоснабжения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_Toc131524488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148</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89" w:history="1">
            <w:r w:rsidR="0002467E" w:rsidRPr="0002467E">
              <w:rPr>
                <w:rStyle w:val="a9"/>
                <w:szCs w:val="24"/>
              </w:rPr>
              <w:t>ГЛАВА 17. Замечания и предложения к проекту схемы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_Toc131524489 \h </w:instrText>
            </w:r>
            <w:r w:rsidR="0002467E" w:rsidRPr="0002467E">
              <w:rPr>
                <w:webHidden/>
                <w:szCs w:val="24"/>
              </w:rPr>
            </w:r>
            <w:r w:rsidR="0002467E" w:rsidRPr="0002467E">
              <w:rPr>
                <w:webHidden/>
                <w:szCs w:val="24"/>
              </w:rPr>
              <w:fldChar w:fldCharType="separate"/>
            </w:r>
            <w:r w:rsidR="00F86ED1">
              <w:rPr>
                <w:webHidden/>
                <w:szCs w:val="24"/>
              </w:rPr>
              <w:t>149</w:t>
            </w:r>
            <w:r w:rsidR="0002467E" w:rsidRPr="0002467E">
              <w:rPr>
                <w:webHidden/>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90" w:history="1">
            <w:r w:rsidR="0002467E" w:rsidRPr="0002467E">
              <w:rPr>
                <w:rStyle w:val="a9"/>
                <w:rFonts w:ascii="Times New Roman" w:hAnsi="Times New Roman" w:cs="Times New Roman"/>
                <w:i/>
                <w:noProof/>
                <w:sz w:val="24"/>
                <w:szCs w:val="24"/>
              </w:rPr>
              <w:t>17.1 Перечень всех замечаний и предложений, поступивших при разработке, утверждении  и актуализации схемы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_Toc131524490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91" w:history="1">
            <w:r w:rsidR="0002467E" w:rsidRPr="0002467E">
              <w:rPr>
                <w:rStyle w:val="a9"/>
                <w:rFonts w:ascii="Times New Roman" w:hAnsi="Times New Roman" w:cs="Times New Roman"/>
                <w:i/>
                <w:noProof/>
                <w:sz w:val="24"/>
                <w:szCs w:val="24"/>
              </w:rPr>
              <w:t>17.2 Ответы разработчиков проекта схемы теплоснабжения на замечания и предложения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_Toc131524491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33"/>
            <w:spacing w:after="120" w:line="240" w:lineRule="auto"/>
            <w:jc w:val="both"/>
            <w:rPr>
              <w:rFonts w:ascii="Times New Roman" w:hAnsi="Times New Roman" w:cs="Times New Roman"/>
              <w:i/>
              <w:noProof/>
              <w:sz w:val="24"/>
              <w:szCs w:val="24"/>
            </w:rPr>
          </w:pPr>
          <w:hyperlink w:anchor="_Toc131524492" w:history="1">
            <w:r w:rsidR="0002467E" w:rsidRPr="0002467E">
              <w:rPr>
                <w:rStyle w:val="a9"/>
                <w:rFonts w:ascii="Times New Roman" w:hAnsi="Times New Roman" w:cs="Times New Roman"/>
                <w:i/>
                <w:noProof/>
                <w:sz w:val="24"/>
                <w:szCs w:val="24"/>
              </w:rPr>
              <w:t>17.3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02467E" w:rsidRPr="0002467E">
              <w:rPr>
                <w:rFonts w:ascii="Times New Roman" w:hAnsi="Times New Roman" w:cs="Times New Roman"/>
                <w:i/>
                <w:noProof/>
                <w:webHidden/>
                <w:sz w:val="24"/>
                <w:szCs w:val="24"/>
              </w:rPr>
              <w:tab/>
            </w:r>
            <w:r w:rsidR="0002467E" w:rsidRPr="0002467E">
              <w:rPr>
                <w:rFonts w:ascii="Times New Roman" w:hAnsi="Times New Roman" w:cs="Times New Roman"/>
                <w:i/>
                <w:noProof/>
                <w:webHidden/>
                <w:sz w:val="24"/>
                <w:szCs w:val="24"/>
              </w:rPr>
              <w:fldChar w:fldCharType="begin"/>
            </w:r>
            <w:r w:rsidR="0002467E" w:rsidRPr="0002467E">
              <w:rPr>
                <w:rFonts w:ascii="Times New Roman" w:hAnsi="Times New Roman" w:cs="Times New Roman"/>
                <w:i/>
                <w:noProof/>
                <w:webHidden/>
                <w:sz w:val="24"/>
                <w:szCs w:val="24"/>
              </w:rPr>
              <w:instrText xml:space="preserve"> PAGEREF _Toc131524492 \h </w:instrText>
            </w:r>
            <w:r w:rsidR="0002467E" w:rsidRPr="0002467E">
              <w:rPr>
                <w:rFonts w:ascii="Times New Roman" w:hAnsi="Times New Roman" w:cs="Times New Roman"/>
                <w:i/>
                <w:noProof/>
                <w:webHidden/>
                <w:sz w:val="24"/>
                <w:szCs w:val="24"/>
              </w:rPr>
            </w:r>
            <w:r w:rsidR="0002467E" w:rsidRPr="0002467E">
              <w:rPr>
                <w:rFonts w:ascii="Times New Roman" w:hAnsi="Times New Roman" w:cs="Times New Roman"/>
                <w:i/>
                <w:noProof/>
                <w:webHidden/>
                <w:sz w:val="24"/>
                <w:szCs w:val="24"/>
              </w:rPr>
              <w:fldChar w:fldCharType="separate"/>
            </w:r>
            <w:r w:rsidR="00F86ED1">
              <w:rPr>
                <w:rFonts w:ascii="Times New Roman" w:hAnsi="Times New Roman" w:cs="Times New Roman"/>
                <w:i/>
                <w:noProof/>
                <w:webHidden/>
                <w:sz w:val="24"/>
                <w:szCs w:val="24"/>
              </w:rPr>
              <w:t>149</w:t>
            </w:r>
            <w:r w:rsidR="0002467E" w:rsidRPr="0002467E">
              <w:rPr>
                <w:rFonts w:ascii="Times New Roman" w:hAnsi="Times New Roman" w:cs="Times New Roman"/>
                <w:i/>
                <w:noProof/>
                <w:webHidden/>
                <w:sz w:val="24"/>
                <w:szCs w:val="24"/>
              </w:rPr>
              <w:fldChar w:fldCharType="end"/>
            </w:r>
          </w:hyperlink>
        </w:p>
        <w:p w:rsidR="0002467E" w:rsidRPr="0002467E" w:rsidRDefault="006208BC" w:rsidP="0002467E">
          <w:pPr>
            <w:pStyle w:val="23"/>
            <w:spacing w:before="0" w:after="120"/>
            <w:rPr>
              <w:b w:val="0"/>
              <w:szCs w:val="24"/>
            </w:rPr>
          </w:pPr>
          <w:hyperlink w:anchor="_Toc131524493" w:history="1">
            <w:r w:rsidR="0002467E" w:rsidRPr="0002467E">
              <w:rPr>
                <w:rStyle w:val="a9"/>
                <w:szCs w:val="24"/>
              </w:rPr>
              <w:t>ГЛАВА 18. Сводный том изменений, выполненных в доработанной и (или)  актуализированной схеме теплоснабжения</w:t>
            </w:r>
            <w:r w:rsidR="0002467E" w:rsidRPr="0002467E">
              <w:rPr>
                <w:webHidden/>
                <w:szCs w:val="24"/>
              </w:rPr>
              <w:tab/>
            </w:r>
            <w:r w:rsidR="0002467E" w:rsidRPr="0002467E">
              <w:rPr>
                <w:webHidden/>
                <w:szCs w:val="24"/>
              </w:rPr>
              <w:fldChar w:fldCharType="begin"/>
            </w:r>
            <w:r w:rsidR="0002467E" w:rsidRPr="0002467E">
              <w:rPr>
                <w:webHidden/>
                <w:szCs w:val="24"/>
              </w:rPr>
              <w:instrText xml:space="preserve"> PAGEREF _Toc131524493 \h </w:instrText>
            </w:r>
            <w:r w:rsidR="0002467E" w:rsidRPr="0002467E">
              <w:rPr>
                <w:webHidden/>
                <w:szCs w:val="24"/>
              </w:rPr>
            </w:r>
            <w:r w:rsidR="0002467E" w:rsidRPr="0002467E">
              <w:rPr>
                <w:webHidden/>
                <w:szCs w:val="24"/>
              </w:rPr>
              <w:fldChar w:fldCharType="separate"/>
            </w:r>
            <w:r w:rsidR="00F86ED1">
              <w:rPr>
                <w:webHidden/>
                <w:szCs w:val="24"/>
              </w:rPr>
              <w:t>150</w:t>
            </w:r>
            <w:r w:rsidR="0002467E" w:rsidRPr="0002467E">
              <w:rPr>
                <w:webHidden/>
                <w:szCs w:val="24"/>
              </w:rPr>
              <w:fldChar w:fldCharType="end"/>
            </w:r>
          </w:hyperlink>
        </w:p>
        <w:p w:rsidR="00BF0474" w:rsidRPr="001F57B0" w:rsidRDefault="00621052" w:rsidP="00F61954">
          <w:pPr>
            <w:pStyle w:val="af"/>
            <w:tabs>
              <w:tab w:val="right" w:pos="10205"/>
            </w:tabs>
            <w:spacing w:before="0" w:after="240" w:line="240" w:lineRule="auto"/>
            <w:jc w:val="both"/>
            <w:rPr>
              <w:rFonts w:ascii="Times New Roman" w:hAnsi="Times New Roman" w:cs="Times New Roman"/>
              <w:color w:val="000000" w:themeColor="text1"/>
              <w:sz w:val="24"/>
              <w:szCs w:val="24"/>
            </w:rPr>
          </w:pPr>
          <w:r w:rsidRPr="00F61954">
            <w:rPr>
              <w:rFonts w:ascii="Times New Roman" w:hAnsi="Times New Roman" w:cs="Times New Roman"/>
              <w:i/>
              <w:color w:val="000000" w:themeColor="text1"/>
              <w:sz w:val="24"/>
              <w:szCs w:val="24"/>
            </w:rPr>
            <w:fldChar w:fldCharType="end"/>
          </w:r>
        </w:p>
      </w:sdtContent>
    </w:sdt>
    <w:p w:rsidR="00BF0474" w:rsidRPr="002249F5" w:rsidRDefault="00BF0474" w:rsidP="00F61954">
      <w:pPr>
        <w:pStyle w:val="S"/>
        <w:rPr>
          <w:shd w:val="clear" w:color="auto" w:fill="FFFFFF"/>
        </w:rPr>
      </w:pPr>
      <w:r w:rsidRPr="002249F5">
        <w:rPr>
          <w:shd w:val="clear" w:color="auto" w:fill="FFFFFF"/>
        </w:rPr>
        <w:br w:type="page"/>
      </w:r>
    </w:p>
    <w:p w:rsidR="001E141E" w:rsidRPr="002C6FB6" w:rsidRDefault="001E141E" w:rsidP="00E9415B">
      <w:pPr>
        <w:pStyle w:val="2"/>
        <w:spacing w:before="0"/>
        <w:jc w:val="center"/>
        <w:rPr>
          <w:rFonts w:ascii="Times New Roman" w:hAnsi="Times New Roman" w:cs="Times New Roman"/>
          <w:color w:val="000000" w:themeColor="text1"/>
          <w:sz w:val="24"/>
          <w:szCs w:val="24"/>
        </w:rPr>
      </w:pPr>
      <w:bookmarkStart w:id="0" w:name="_Toc391732446"/>
      <w:bookmarkStart w:id="1" w:name="_Toc435791235"/>
      <w:bookmarkStart w:id="2" w:name="_Toc131524195"/>
      <w:r w:rsidRPr="002249F5">
        <w:rPr>
          <w:rFonts w:ascii="Times New Roman" w:hAnsi="Times New Roman" w:cs="Times New Roman"/>
          <w:color w:val="000000" w:themeColor="text1"/>
          <w:sz w:val="24"/>
          <w:szCs w:val="24"/>
        </w:rPr>
        <w:lastRenderedPageBreak/>
        <w:t xml:space="preserve">ОБОСНОВЫВАЮЩИЕ </w:t>
      </w:r>
      <w:r w:rsidRPr="002C6FB6">
        <w:rPr>
          <w:rFonts w:ascii="Times New Roman" w:hAnsi="Times New Roman" w:cs="Times New Roman"/>
          <w:color w:val="000000" w:themeColor="text1"/>
          <w:sz w:val="24"/>
          <w:szCs w:val="24"/>
        </w:rPr>
        <w:t>МАТЕРИАЛЫ К СХЕМЕ ТЕПЛОСНАБЖЕНИЯ</w:t>
      </w:r>
      <w:bookmarkEnd w:id="0"/>
      <w:bookmarkEnd w:id="1"/>
      <w:bookmarkEnd w:id="2"/>
    </w:p>
    <w:p w:rsidR="00CB3FC7" w:rsidRPr="002C6FB6" w:rsidRDefault="00CB3FC7" w:rsidP="00CB3FC7">
      <w:pPr>
        <w:spacing w:after="0"/>
        <w:rPr>
          <w:rFonts w:ascii="Times New Roman" w:hAnsi="Times New Roman" w:cs="Times New Roman"/>
          <w:color w:val="000000" w:themeColor="text1"/>
          <w:sz w:val="24"/>
          <w:szCs w:val="24"/>
        </w:rPr>
      </w:pPr>
    </w:p>
    <w:p w:rsidR="001E141E" w:rsidRPr="002C6FB6" w:rsidRDefault="001E141E" w:rsidP="00CB3FC7">
      <w:pPr>
        <w:pStyle w:val="2"/>
        <w:spacing w:before="0"/>
        <w:ind w:firstLine="709"/>
        <w:jc w:val="both"/>
        <w:rPr>
          <w:rFonts w:ascii="Times New Roman" w:hAnsi="Times New Roman" w:cs="Times New Roman"/>
          <w:color w:val="000000" w:themeColor="text1"/>
          <w:sz w:val="24"/>
          <w:szCs w:val="24"/>
        </w:rPr>
      </w:pPr>
      <w:bookmarkStart w:id="3" w:name="_Toc391732447"/>
      <w:bookmarkStart w:id="4" w:name="_Toc435791236"/>
      <w:bookmarkStart w:id="5" w:name="_Toc131524196"/>
      <w:r w:rsidRPr="002C6FB6">
        <w:rPr>
          <w:rFonts w:ascii="Times New Roman" w:hAnsi="Times New Roman" w:cs="Times New Roman"/>
          <w:color w:val="000000" w:themeColor="text1"/>
          <w:sz w:val="24"/>
          <w:szCs w:val="24"/>
        </w:rPr>
        <w:t>ГЛАВА 1. Существующее положение в сфере производства, передачи и потребления тепловой энергии для целей теплоснабжения</w:t>
      </w:r>
      <w:bookmarkEnd w:id="3"/>
      <w:bookmarkEnd w:id="4"/>
      <w:bookmarkEnd w:id="5"/>
    </w:p>
    <w:p w:rsidR="00CB3FC7" w:rsidRPr="002C6FB6" w:rsidRDefault="00CB3FC7" w:rsidP="00CB3FC7">
      <w:pPr>
        <w:spacing w:after="0"/>
        <w:rPr>
          <w:rFonts w:ascii="Times New Roman" w:hAnsi="Times New Roman" w:cs="Times New Roman"/>
          <w:color w:val="000000" w:themeColor="text1"/>
          <w:sz w:val="24"/>
          <w:szCs w:val="24"/>
        </w:rPr>
      </w:pPr>
    </w:p>
    <w:p w:rsidR="001E141E" w:rsidRPr="002C6FB6" w:rsidRDefault="001E141E" w:rsidP="00CB3FC7">
      <w:pPr>
        <w:pStyle w:val="2"/>
        <w:spacing w:before="0"/>
        <w:ind w:firstLine="709"/>
        <w:jc w:val="both"/>
        <w:rPr>
          <w:rFonts w:ascii="Times New Roman" w:hAnsi="Times New Roman" w:cs="Times New Roman"/>
          <w:color w:val="000000" w:themeColor="text1"/>
          <w:sz w:val="24"/>
          <w:szCs w:val="24"/>
        </w:rPr>
      </w:pPr>
      <w:bookmarkStart w:id="6" w:name="_Toc391732448"/>
      <w:bookmarkStart w:id="7" w:name="_Toc435791237"/>
      <w:bookmarkStart w:id="8" w:name="_Toc131524197"/>
      <w:r w:rsidRPr="002C6FB6">
        <w:rPr>
          <w:rFonts w:ascii="Times New Roman" w:hAnsi="Times New Roman" w:cs="Times New Roman"/>
          <w:color w:val="000000" w:themeColor="text1"/>
          <w:sz w:val="24"/>
          <w:szCs w:val="24"/>
        </w:rPr>
        <w:t>Часть 1. Функциональная структура теплоснабжения</w:t>
      </w:r>
      <w:bookmarkEnd w:id="6"/>
      <w:bookmarkEnd w:id="7"/>
      <w:bookmarkEnd w:id="8"/>
    </w:p>
    <w:p w:rsidR="00CB3FC7" w:rsidRDefault="00CB3FC7" w:rsidP="00CB3FC7">
      <w:pPr>
        <w:spacing w:after="0"/>
        <w:rPr>
          <w:rFonts w:ascii="Times New Roman" w:hAnsi="Times New Roman" w:cs="Times New Roman"/>
          <w:color w:val="000000" w:themeColor="text1"/>
          <w:sz w:val="24"/>
          <w:szCs w:val="24"/>
        </w:rPr>
      </w:pPr>
    </w:p>
    <w:p w:rsidR="009E2998" w:rsidRDefault="009E2998" w:rsidP="009E2998">
      <w:pPr>
        <w:pStyle w:val="3"/>
        <w:spacing w:before="0"/>
        <w:jc w:val="center"/>
        <w:rPr>
          <w:rFonts w:ascii="Times New Roman" w:hAnsi="Times New Roman" w:cs="Times New Roman"/>
          <w:b w:val="0"/>
          <w:i/>
          <w:color w:val="000000" w:themeColor="text1"/>
          <w:sz w:val="24"/>
          <w:szCs w:val="24"/>
        </w:rPr>
      </w:pPr>
      <w:bookmarkStart w:id="9" w:name="_Toc131524198"/>
      <w:r>
        <w:rPr>
          <w:rFonts w:ascii="Times New Roman" w:hAnsi="Times New Roman" w:cs="Times New Roman"/>
          <w:b w:val="0"/>
          <w:i/>
          <w:color w:val="000000" w:themeColor="text1"/>
          <w:sz w:val="24"/>
          <w:szCs w:val="24"/>
        </w:rPr>
        <w:t>1.1.</w:t>
      </w:r>
      <w:r w:rsidRPr="004F7FFA">
        <w:rPr>
          <w:rFonts w:ascii="Times New Roman" w:hAnsi="Times New Roman" w:cs="Times New Roman"/>
          <w:b w:val="0"/>
          <w:i/>
          <w:color w:val="000000" w:themeColor="text1"/>
          <w:sz w:val="24"/>
          <w:szCs w:val="24"/>
        </w:rPr>
        <w:t>1</w:t>
      </w:r>
      <w:r w:rsidRPr="002C6FB6">
        <w:rPr>
          <w:rFonts w:ascii="Times New Roman" w:hAnsi="Times New Roman" w:cs="Times New Roman"/>
          <w:b w:val="0"/>
          <w:i/>
          <w:color w:val="000000" w:themeColor="text1"/>
          <w:sz w:val="24"/>
          <w:szCs w:val="24"/>
        </w:rPr>
        <w:t> </w:t>
      </w:r>
      <w:r>
        <w:rPr>
          <w:rFonts w:ascii="Times New Roman" w:hAnsi="Times New Roman" w:cs="Times New Roman"/>
          <w:b w:val="0"/>
          <w:i/>
          <w:color w:val="000000" w:themeColor="text1"/>
          <w:sz w:val="24"/>
          <w:szCs w:val="24"/>
        </w:rPr>
        <w:t>Зоны</w:t>
      </w:r>
      <w:r w:rsidRPr="004F7FFA">
        <w:rPr>
          <w:rFonts w:ascii="Times New Roman" w:hAnsi="Times New Roman" w:cs="Times New Roman"/>
          <w:b w:val="0"/>
          <w:i/>
          <w:color w:val="000000" w:themeColor="text1"/>
          <w:sz w:val="24"/>
          <w:szCs w:val="24"/>
        </w:rPr>
        <w:t xml:space="preserve"> деятельности (эксплуатационной ответственности) теплоснабжающих и </w:t>
      </w:r>
      <w:r>
        <w:rPr>
          <w:rFonts w:ascii="Times New Roman" w:hAnsi="Times New Roman" w:cs="Times New Roman"/>
          <w:b w:val="0"/>
          <w:i/>
          <w:color w:val="000000" w:themeColor="text1"/>
          <w:sz w:val="24"/>
          <w:szCs w:val="24"/>
        </w:rPr>
        <w:br/>
      </w:r>
      <w:r w:rsidRPr="004F7FFA">
        <w:rPr>
          <w:rFonts w:ascii="Times New Roman" w:hAnsi="Times New Roman" w:cs="Times New Roman"/>
          <w:b w:val="0"/>
          <w:i/>
          <w:color w:val="000000" w:themeColor="text1"/>
          <w:sz w:val="24"/>
          <w:szCs w:val="24"/>
        </w:rPr>
        <w:t>теплосетевых организаций</w:t>
      </w:r>
      <w:r>
        <w:rPr>
          <w:rFonts w:ascii="Times New Roman" w:hAnsi="Times New Roman" w:cs="Times New Roman"/>
          <w:b w:val="0"/>
          <w:i/>
          <w:color w:val="000000" w:themeColor="text1"/>
          <w:sz w:val="24"/>
          <w:szCs w:val="24"/>
        </w:rPr>
        <w:t>, осуществляющих свою деятельность в границах зон деятельности единой теплоснабжающей организации</w:t>
      </w:r>
      <w:bookmarkEnd w:id="9"/>
    </w:p>
    <w:p w:rsidR="009E2998" w:rsidRDefault="009E2998" w:rsidP="009E2998">
      <w:pPr>
        <w:spacing w:after="0"/>
        <w:ind w:firstLine="709"/>
        <w:rPr>
          <w:rFonts w:ascii="Times New Roman" w:hAnsi="Times New Roman" w:cs="Times New Roman"/>
          <w:color w:val="000000" w:themeColor="text1"/>
          <w:sz w:val="24"/>
          <w:szCs w:val="24"/>
        </w:rPr>
      </w:pPr>
    </w:p>
    <w:p w:rsidR="009E2998" w:rsidRDefault="009E2998" w:rsidP="009E2998">
      <w:pPr>
        <w:spacing w:after="0"/>
        <w:ind w:firstLine="709"/>
        <w:jc w:val="both"/>
        <w:rPr>
          <w:rFonts w:ascii="Times New Roman" w:hAnsi="Times New Roman" w:cs="Times New Roman"/>
          <w:color w:val="000000" w:themeColor="text1"/>
          <w:sz w:val="24"/>
          <w:szCs w:val="24"/>
        </w:rPr>
      </w:pPr>
      <w:r w:rsidRPr="004F7FFA">
        <w:rPr>
          <w:rFonts w:ascii="Times New Roman" w:hAnsi="Times New Roman" w:cs="Times New Roman"/>
          <w:color w:val="000000" w:themeColor="text1"/>
          <w:sz w:val="24"/>
          <w:szCs w:val="24"/>
        </w:rPr>
        <w:t xml:space="preserve">В актуализированной на </w:t>
      </w:r>
      <w:r w:rsidR="00756239">
        <w:rPr>
          <w:rFonts w:ascii="Times New Roman" w:hAnsi="Times New Roman" w:cs="Times New Roman"/>
          <w:color w:val="000000" w:themeColor="text1"/>
          <w:sz w:val="24"/>
          <w:szCs w:val="24"/>
        </w:rPr>
        <w:t>2023</w:t>
      </w:r>
      <w:r w:rsidRPr="004F7FFA">
        <w:rPr>
          <w:rFonts w:ascii="Times New Roman" w:hAnsi="Times New Roman" w:cs="Times New Roman"/>
          <w:color w:val="000000" w:themeColor="text1"/>
          <w:sz w:val="24"/>
          <w:szCs w:val="24"/>
        </w:rPr>
        <w:t xml:space="preserve"> год </w:t>
      </w:r>
      <w:r>
        <w:rPr>
          <w:rFonts w:ascii="Times New Roman" w:hAnsi="Times New Roman" w:cs="Times New Roman"/>
          <w:color w:val="000000" w:themeColor="text1"/>
          <w:sz w:val="24"/>
          <w:szCs w:val="24"/>
        </w:rPr>
        <w:t>с</w:t>
      </w:r>
      <w:r w:rsidRPr="004F7FFA">
        <w:rPr>
          <w:rFonts w:ascii="Times New Roman" w:hAnsi="Times New Roman" w:cs="Times New Roman"/>
          <w:color w:val="000000" w:themeColor="text1"/>
          <w:sz w:val="24"/>
          <w:szCs w:val="24"/>
        </w:rPr>
        <w:t xml:space="preserve">хеме теплоснабжения </w:t>
      </w:r>
      <w:r w:rsidR="00B8735E">
        <w:rPr>
          <w:rFonts w:ascii="Times New Roman" w:hAnsi="Times New Roman" w:cs="Times New Roman"/>
          <w:color w:val="000000" w:themeColor="text1"/>
          <w:sz w:val="24"/>
          <w:szCs w:val="24"/>
        </w:rPr>
        <w:t>сельского поселения</w:t>
      </w:r>
      <w:r>
        <w:rPr>
          <w:rFonts w:ascii="Times New Roman" w:hAnsi="Times New Roman" w:cs="Times New Roman"/>
          <w:color w:val="000000" w:themeColor="text1"/>
          <w:sz w:val="24"/>
          <w:szCs w:val="24"/>
        </w:rPr>
        <w:t>, представл</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на</w:t>
      </w:r>
      <w:r w:rsidR="00E56531">
        <w:rPr>
          <w:rFonts w:ascii="Times New Roman" w:hAnsi="Times New Roman" w:cs="Times New Roman"/>
          <w:color w:val="000000" w:themeColor="text1"/>
          <w:sz w:val="24"/>
          <w:szCs w:val="24"/>
        </w:rPr>
        <w:t xml:space="preserve"> </w:t>
      </w:r>
      <w:r w:rsidR="00D22502">
        <w:rPr>
          <w:rFonts w:ascii="Times New Roman" w:hAnsi="Times New Roman" w:cs="Times New Roman"/>
          <w:color w:val="000000" w:themeColor="text1"/>
          <w:sz w:val="24"/>
          <w:szCs w:val="24"/>
        </w:rPr>
        <w:t>1 единая теплоснабжающая организация</w:t>
      </w:r>
      <w:r w:rsidRPr="00E8783E">
        <w:rPr>
          <w:rFonts w:ascii="Times New Roman" w:hAnsi="Times New Roman" w:cs="Times New Roman"/>
          <w:color w:val="000000" w:themeColor="text1"/>
          <w:sz w:val="24"/>
          <w:szCs w:val="24"/>
        </w:rPr>
        <w:t>.</w:t>
      </w:r>
    </w:p>
    <w:p w:rsidR="009E2998" w:rsidRPr="00E8783E" w:rsidRDefault="009E2998" w:rsidP="009E2998">
      <w:pPr>
        <w:spacing w:after="0"/>
        <w:ind w:firstLine="709"/>
        <w:rPr>
          <w:rFonts w:ascii="Times New Roman" w:hAnsi="Times New Roman" w:cs="Times New Roman"/>
          <w:color w:val="000000" w:themeColor="text1"/>
          <w:sz w:val="24"/>
          <w:szCs w:val="24"/>
        </w:rPr>
      </w:pPr>
    </w:p>
    <w:p w:rsidR="009E2998" w:rsidRDefault="009E2998" w:rsidP="00FB2355">
      <w:pPr>
        <w:pStyle w:val="ad"/>
        <w:numPr>
          <w:ilvl w:val="0"/>
          <w:numId w:val="21"/>
        </w:numPr>
        <w:tabs>
          <w:tab w:val="left" w:pos="1560"/>
        </w:tabs>
        <w:spacing w:after="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Перечень теплоснабжающих организаций </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62"/>
        <w:gridCol w:w="2552"/>
        <w:gridCol w:w="3260"/>
        <w:gridCol w:w="2268"/>
        <w:gridCol w:w="1559"/>
      </w:tblGrid>
      <w:tr w:rsidR="009E2998" w:rsidTr="00E56531">
        <w:trPr>
          <w:trHeight w:val="567"/>
        </w:trPr>
        <w:tc>
          <w:tcPr>
            <w:tcW w:w="562"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w:t>
            </w:r>
          </w:p>
        </w:tc>
        <w:tc>
          <w:tcPr>
            <w:tcW w:w="2552"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Наименование ТСО</w:t>
            </w:r>
          </w:p>
        </w:tc>
        <w:tc>
          <w:tcPr>
            <w:tcW w:w="3260"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Адрес</w:t>
            </w:r>
          </w:p>
        </w:tc>
        <w:tc>
          <w:tcPr>
            <w:tcW w:w="2268"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Зона деятельности</w:t>
            </w:r>
          </w:p>
        </w:tc>
        <w:tc>
          <w:tcPr>
            <w:tcW w:w="1559"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Статус ЕТО</w:t>
            </w:r>
          </w:p>
        </w:tc>
      </w:tr>
      <w:tr w:rsidR="009E2998" w:rsidTr="00E56531">
        <w:trPr>
          <w:trHeight w:val="340"/>
        </w:trPr>
        <w:tc>
          <w:tcPr>
            <w:tcW w:w="562"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1</w:t>
            </w:r>
          </w:p>
        </w:tc>
        <w:tc>
          <w:tcPr>
            <w:tcW w:w="2552"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2</w:t>
            </w:r>
          </w:p>
        </w:tc>
        <w:tc>
          <w:tcPr>
            <w:tcW w:w="3260"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3</w:t>
            </w:r>
          </w:p>
        </w:tc>
        <w:tc>
          <w:tcPr>
            <w:tcW w:w="2268"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4</w:t>
            </w:r>
          </w:p>
        </w:tc>
        <w:tc>
          <w:tcPr>
            <w:tcW w:w="1559" w:type="dxa"/>
            <w:vAlign w:val="center"/>
          </w:tcPr>
          <w:p w:rsidR="009E2998" w:rsidRPr="0071402E" w:rsidRDefault="009E2998" w:rsidP="00E56531">
            <w:pPr>
              <w:spacing w:after="0"/>
              <w:jc w:val="center"/>
              <w:rPr>
                <w:rFonts w:ascii="Times New Roman" w:hAnsi="Times New Roman" w:cs="Times New Roman"/>
                <w:b/>
                <w:color w:val="000000" w:themeColor="text1"/>
                <w:szCs w:val="24"/>
              </w:rPr>
            </w:pPr>
            <w:r w:rsidRPr="0071402E">
              <w:rPr>
                <w:rFonts w:ascii="Times New Roman" w:hAnsi="Times New Roman" w:cs="Times New Roman"/>
                <w:b/>
                <w:color w:val="000000" w:themeColor="text1"/>
                <w:szCs w:val="24"/>
              </w:rPr>
              <w:t>5</w:t>
            </w:r>
          </w:p>
        </w:tc>
      </w:tr>
      <w:tr w:rsidR="00D22502" w:rsidTr="00E56531">
        <w:trPr>
          <w:trHeight w:val="907"/>
        </w:trPr>
        <w:tc>
          <w:tcPr>
            <w:tcW w:w="562" w:type="dxa"/>
            <w:vAlign w:val="center"/>
          </w:tcPr>
          <w:p w:rsidR="00D22502" w:rsidRPr="0071402E" w:rsidRDefault="00D22502" w:rsidP="00D22502">
            <w:pPr>
              <w:spacing w:after="0" w:line="240" w:lineRule="auto"/>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1</w:t>
            </w:r>
          </w:p>
        </w:tc>
        <w:tc>
          <w:tcPr>
            <w:tcW w:w="2552" w:type="dxa"/>
            <w:vAlign w:val="center"/>
          </w:tcPr>
          <w:p w:rsidR="00D22502" w:rsidRPr="00F272C8" w:rsidRDefault="00D22502" w:rsidP="00D22502">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Карталинский филиал АО «Челябоблкоммунэнерго»</w:t>
            </w:r>
          </w:p>
        </w:tc>
        <w:tc>
          <w:tcPr>
            <w:tcW w:w="3260" w:type="dxa"/>
            <w:vAlign w:val="center"/>
          </w:tcPr>
          <w:p w:rsidR="00D22502" w:rsidRPr="00E3534D" w:rsidRDefault="00D22502" w:rsidP="00D22502">
            <w:pPr>
              <w:spacing w:after="0" w:line="240" w:lineRule="auto"/>
              <w:jc w:val="center"/>
              <w:rPr>
                <w:rFonts w:ascii="Times New Roman" w:hAnsi="Times New Roman" w:cs="Times New Roman"/>
                <w:color w:val="000000" w:themeColor="text1"/>
              </w:rPr>
            </w:pPr>
            <w:r w:rsidRPr="000F24B8">
              <w:rPr>
                <w:rFonts w:ascii="Times New Roman" w:hAnsi="Times New Roman" w:cs="Times New Roman"/>
                <w:color w:val="000000" w:themeColor="text1"/>
              </w:rPr>
              <w:t>454084, Челябинская о</w:t>
            </w:r>
            <w:r w:rsidRPr="000F24B8">
              <w:rPr>
                <w:rFonts w:ascii="Times New Roman" w:hAnsi="Times New Roman" w:cs="Times New Roman"/>
                <w:color w:val="000000" w:themeColor="text1"/>
              </w:rPr>
              <w:t>б</w:t>
            </w:r>
            <w:r w:rsidRPr="000F24B8">
              <w:rPr>
                <w:rFonts w:ascii="Times New Roman" w:hAnsi="Times New Roman" w:cs="Times New Roman"/>
                <w:color w:val="000000" w:themeColor="text1"/>
              </w:rPr>
              <w:t>ласть, город Чел</w:t>
            </w:r>
            <w:r w:rsidRPr="000F24B8">
              <w:rPr>
                <w:rFonts w:ascii="Times New Roman" w:hAnsi="Times New Roman" w:cs="Times New Roman"/>
                <w:color w:val="000000" w:themeColor="text1"/>
              </w:rPr>
              <w:t>я</w:t>
            </w:r>
            <w:r w:rsidRPr="000F24B8">
              <w:rPr>
                <w:rFonts w:ascii="Times New Roman" w:hAnsi="Times New Roman" w:cs="Times New Roman"/>
                <w:color w:val="000000" w:themeColor="text1"/>
              </w:rPr>
              <w:t>бинск, Кожзаводская улица, дом 2а, кабинет 62</w:t>
            </w:r>
          </w:p>
        </w:tc>
        <w:tc>
          <w:tcPr>
            <w:tcW w:w="2268" w:type="dxa"/>
            <w:vAlign w:val="center"/>
          </w:tcPr>
          <w:p w:rsidR="00D22502" w:rsidRPr="0071402E" w:rsidRDefault="00D22502" w:rsidP="00D22502">
            <w:pPr>
              <w:spacing w:after="0" w:line="240" w:lineRule="auto"/>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Поселок Новый Урал</w:t>
            </w:r>
          </w:p>
        </w:tc>
        <w:tc>
          <w:tcPr>
            <w:tcW w:w="1559" w:type="dxa"/>
            <w:vAlign w:val="center"/>
          </w:tcPr>
          <w:p w:rsidR="00D22502" w:rsidRPr="0071402E" w:rsidRDefault="00D22502" w:rsidP="00D22502">
            <w:pPr>
              <w:spacing w:after="0" w:line="240" w:lineRule="auto"/>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Действующая</w:t>
            </w:r>
          </w:p>
        </w:tc>
      </w:tr>
    </w:tbl>
    <w:p w:rsidR="009E2998" w:rsidRDefault="009E2998" w:rsidP="009E2998">
      <w:pPr>
        <w:spacing w:after="0"/>
        <w:ind w:firstLine="709"/>
        <w:rPr>
          <w:rFonts w:ascii="Times New Roman" w:hAnsi="Times New Roman" w:cs="Times New Roman"/>
          <w:color w:val="000000" w:themeColor="text1"/>
          <w:sz w:val="24"/>
          <w:szCs w:val="24"/>
        </w:rPr>
      </w:pPr>
    </w:p>
    <w:p w:rsidR="00D22502" w:rsidRDefault="009E2998" w:rsidP="00CF2D96">
      <w:pPr>
        <w:spacing w:after="0"/>
        <w:ind w:firstLine="709"/>
        <w:jc w:val="both"/>
        <w:rPr>
          <w:rFonts w:ascii="Times New Roman" w:hAnsi="Times New Roman" w:cs="Times New Roman"/>
          <w:color w:val="000000" w:themeColor="text1"/>
          <w:sz w:val="24"/>
          <w:szCs w:val="24"/>
        </w:rPr>
      </w:pPr>
      <w:r w:rsidRPr="004F7FFA">
        <w:rPr>
          <w:rFonts w:ascii="Times New Roman" w:hAnsi="Times New Roman" w:cs="Times New Roman"/>
          <w:color w:val="000000" w:themeColor="text1"/>
          <w:sz w:val="24"/>
          <w:szCs w:val="24"/>
        </w:rPr>
        <w:t>По состоянию на 01.01.</w:t>
      </w:r>
      <w:r w:rsidR="00756239">
        <w:rPr>
          <w:rFonts w:ascii="Times New Roman" w:hAnsi="Times New Roman" w:cs="Times New Roman"/>
          <w:color w:val="000000" w:themeColor="text1"/>
          <w:sz w:val="24"/>
          <w:szCs w:val="24"/>
        </w:rPr>
        <w:t>2023</w:t>
      </w:r>
      <w:r w:rsidRPr="004F7FFA">
        <w:rPr>
          <w:rFonts w:ascii="Times New Roman" w:hAnsi="Times New Roman" w:cs="Times New Roman"/>
          <w:color w:val="000000" w:themeColor="text1"/>
          <w:sz w:val="24"/>
          <w:szCs w:val="24"/>
        </w:rPr>
        <w:t xml:space="preserve"> года в </w:t>
      </w:r>
      <w:r w:rsidR="00B8735E">
        <w:rPr>
          <w:rFonts w:ascii="Times New Roman" w:hAnsi="Times New Roman" w:cs="Times New Roman"/>
          <w:color w:val="000000" w:themeColor="text1"/>
          <w:sz w:val="24"/>
          <w:szCs w:val="24"/>
        </w:rPr>
        <w:t>сельском поселении</w:t>
      </w:r>
      <w:r w:rsidRPr="004F7FFA">
        <w:rPr>
          <w:rFonts w:ascii="Times New Roman" w:hAnsi="Times New Roman" w:cs="Times New Roman"/>
          <w:color w:val="000000" w:themeColor="text1"/>
          <w:sz w:val="24"/>
          <w:szCs w:val="24"/>
        </w:rPr>
        <w:t xml:space="preserve"> осуществляется государственное регулирование тарифов в сфере теплоснабжения в отношении</w:t>
      </w:r>
      <w:r>
        <w:rPr>
          <w:rFonts w:ascii="Times New Roman" w:hAnsi="Times New Roman" w:cs="Times New Roman"/>
          <w:color w:val="000000" w:themeColor="text1"/>
          <w:sz w:val="24"/>
          <w:szCs w:val="24"/>
        </w:rPr>
        <w:t xml:space="preserve"> </w:t>
      </w:r>
      <w:r w:rsidR="00D22502">
        <w:rPr>
          <w:rFonts w:ascii="Times New Roman" w:hAnsi="Times New Roman" w:cs="Times New Roman"/>
          <w:color w:val="000000" w:themeColor="text1"/>
          <w:sz w:val="24"/>
          <w:szCs w:val="24"/>
        </w:rPr>
        <w:t>1</w:t>
      </w:r>
      <w:r>
        <w:rPr>
          <w:rFonts w:ascii="Times New Roman" w:hAnsi="Times New Roman" w:cs="Times New Roman"/>
          <w:color w:val="000000" w:themeColor="text1"/>
          <w:sz w:val="24"/>
          <w:szCs w:val="24"/>
        </w:rPr>
        <w:t xml:space="preserve"> теплоснабжающ</w:t>
      </w:r>
      <w:r w:rsidR="00D22502">
        <w:rPr>
          <w:rFonts w:ascii="Times New Roman" w:hAnsi="Times New Roman" w:cs="Times New Roman"/>
          <w:color w:val="000000" w:themeColor="text1"/>
          <w:sz w:val="24"/>
          <w:szCs w:val="24"/>
        </w:rPr>
        <w:t>ей организации</w:t>
      </w:r>
      <w:r>
        <w:rPr>
          <w:rFonts w:ascii="Times New Roman" w:hAnsi="Times New Roman" w:cs="Times New Roman"/>
          <w:color w:val="000000" w:themeColor="text1"/>
          <w:sz w:val="24"/>
          <w:szCs w:val="24"/>
        </w:rPr>
        <w:t xml:space="preserve">. </w:t>
      </w:r>
    </w:p>
    <w:p w:rsidR="009E2998" w:rsidRDefault="00CF2D96" w:rsidP="00CF2D96">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Информация о</w:t>
      </w:r>
      <w:r w:rsidR="009E2998" w:rsidRPr="004F7FFA">
        <w:rPr>
          <w:rFonts w:ascii="Times New Roman" w:hAnsi="Times New Roman" w:cs="Times New Roman"/>
          <w:color w:val="000000" w:themeColor="text1"/>
          <w:sz w:val="24"/>
          <w:szCs w:val="24"/>
        </w:rPr>
        <w:t xml:space="preserve"> регулиру</w:t>
      </w:r>
      <w:r>
        <w:rPr>
          <w:rFonts w:ascii="Times New Roman" w:hAnsi="Times New Roman" w:cs="Times New Roman"/>
          <w:color w:val="000000" w:themeColor="text1"/>
          <w:sz w:val="24"/>
          <w:szCs w:val="24"/>
        </w:rPr>
        <w:t xml:space="preserve">емых теплоснабжающих организациях не </w:t>
      </w:r>
      <w:proofErr w:type="gramStart"/>
      <w:r>
        <w:rPr>
          <w:rFonts w:ascii="Times New Roman" w:hAnsi="Times New Roman" w:cs="Times New Roman"/>
          <w:color w:val="000000" w:themeColor="text1"/>
          <w:sz w:val="24"/>
          <w:szCs w:val="24"/>
        </w:rPr>
        <w:t>имеющий</w:t>
      </w:r>
      <w:proofErr w:type="gramEnd"/>
      <w:r w:rsidR="009E2998" w:rsidRPr="004F7FFA">
        <w:rPr>
          <w:rFonts w:ascii="Times New Roman" w:hAnsi="Times New Roman" w:cs="Times New Roman"/>
          <w:color w:val="000000" w:themeColor="text1"/>
          <w:sz w:val="24"/>
          <w:szCs w:val="24"/>
        </w:rPr>
        <w:t xml:space="preserve"> статуса ЕТО </w:t>
      </w:r>
      <w:r>
        <w:rPr>
          <w:rFonts w:ascii="Times New Roman" w:hAnsi="Times New Roman" w:cs="Times New Roman"/>
          <w:color w:val="000000" w:themeColor="text1"/>
          <w:sz w:val="24"/>
          <w:szCs w:val="24"/>
        </w:rPr>
        <w:t xml:space="preserve">отсутствует. </w:t>
      </w:r>
    </w:p>
    <w:p w:rsidR="009E2998" w:rsidRDefault="00575169" w:rsidP="00CF2D96">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По состоянию на </w:t>
      </w:r>
      <w:r w:rsidR="00756239">
        <w:rPr>
          <w:rFonts w:ascii="Times New Roman" w:hAnsi="Times New Roman" w:cs="Times New Roman"/>
          <w:color w:val="000000" w:themeColor="text1"/>
          <w:sz w:val="24"/>
          <w:szCs w:val="24"/>
        </w:rPr>
        <w:t>2023</w:t>
      </w:r>
      <w:r>
        <w:rPr>
          <w:rFonts w:ascii="Times New Roman" w:hAnsi="Times New Roman" w:cs="Times New Roman"/>
          <w:color w:val="000000" w:themeColor="text1"/>
          <w:sz w:val="24"/>
          <w:szCs w:val="24"/>
        </w:rPr>
        <w:t xml:space="preserve"> год концессионный договор с ООО «</w:t>
      </w:r>
      <w:proofErr w:type="spellStart"/>
      <w:r>
        <w:rPr>
          <w:rFonts w:ascii="Times New Roman" w:hAnsi="Times New Roman" w:cs="Times New Roman"/>
          <w:color w:val="000000" w:themeColor="text1"/>
          <w:sz w:val="24"/>
          <w:szCs w:val="24"/>
        </w:rPr>
        <w:t>Стройкомплекс</w:t>
      </w:r>
      <w:proofErr w:type="spellEnd"/>
      <w:r>
        <w:rPr>
          <w:rFonts w:ascii="Times New Roman" w:hAnsi="Times New Roman" w:cs="Times New Roman"/>
          <w:color w:val="000000" w:themeColor="text1"/>
          <w:sz w:val="24"/>
          <w:szCs w:val="24"/>
        </w:rPr>
        <w:t>» окончил свое действие. С АО «</w:t>
      </w:r>
      <w:r w:rsidRPr="00575169">
        <w:rPr>
          <w:rFonts w:ascii="Times New Roman" w:hAnsi="Times New Roman" w:cs="Times New Roman"/>
          <w:color w:val="000000" w:themeColor="text1"/>
          <w:sz w:val="24"/>
        </w:rPr>
        <w:t>Челябоблкоммунэнерго</w:t>
      </w:r>
      <w:r>
        <w:rPr>
          <w:rFonts w:ascii="Times New Roman" w:hAnsi="Times New Roman" w:cs="Times New Roman"/>
          <w:color w:val="000000" w:themeColor="text1"/>
          <w:sz w:val="24"/>
          <w:szCs w:val="24"/>
        </w:rPr>
        <w:t>» заключен договор аренды на обслуживание системы теплоснабжения</w:t>
      </w:r>
      <w:r w:rsidR="003779A8">
        <w:rPr>
          <w:rFonts w:ascii="Times New Roman" w:hAnsi="Times New Roman" w:cs="Times New Roman"/>
          <w:color w:val="000000" w:themeColor="text1"/>
          <w:sz w:val="24"/>
          <w:szCs w:val="24"/>
        </w:rPr>
        <w:t>. Статус ЕТО ООО «</w:t>
      </w:r>
      <w:proofErr w:type="spellStart"/>
      <w:r w:rsidR="003779A8">
        <w:rPr>
          <w:rFonts w:ascii="Times New Roman" w:hAnsi="Times New Roman" w:cs="Times New Roman"/>
          <w:color w:val="000000" w:themeColor="text1"/>
          <w:sz w:val="24"/>
          <w:szCs w:val="24"/>
        </w:rPr>
        <w:t>Стройкомплекс</w:t>
      </w:r>
      <w:proofErr w:type="spellEnd"/>
      <w:r w:rsidR="003779A8">
        <w:rPr>
          <w:rFonts w:ascii="Times New Roman" w:hAnsi="Times New Roman" w:cs="Times New Roman"/>
          <w:color w:val="000000" w:themeColor="text1"/>
          <w:sz w:val="24"/>
          <w:szCs w:val="24"/>
        </w:rPr>
        <w:t xml:space="preserve">» по состоянию на </w:t>
      </w:r>
      <w:r w:rsidR="00756239">
        <w:rPr>
          <w:rFonts w:ascii="Times New Roman" w:hAnsi="Times New Roman" w:cs="Times New Roman"/>
          <w:color w:val="000000" w:themeColor="text1"/>
          <w:sz w:val="24"/>
          <w:szCs w:val="24"/>
        </w:rPr>
        <w:t>2023</w:t>
      </w:r>
      <w:r w:rsidR="003779A8">
        <w:rPr>
          <w:rFonts w:ascii="Times New Roman" w:hAnsi="Times New Roman" w:cs="Times New Roman"/>
          <w:color w:val="000000" w:themeColor="text1"/>
          <w:sz w:val="24"/>
          <w:szCs w:val="24"/>
        </w:rPr>
        <w:t xml:space="preserve"> год не действует.</w:t>
      </w:r>
    </w:p>
    <w:p w:rsidR="00CF2D96" w:rsidRDefault="00CF2D96" w:rsidP="00CF2D96">
      <w:pPr>
        <w:spacing w:after="0"/>
        <w:ind w:firstLine="709"/>
        <w:jc w:val="both"/>
        <w:rPr>
          <w:rFonts w:ascii="Times New Roman" w:hAnsi="Times New Roman" w:cs="Times New Roman"/>
          <w:color w:val="000000" w:themeColor="text1"/>
          <w:sz w:val="24"/>
          <w:szCs w:val="24"/>
        </w:rPr>
      </w:pPr>
    </w:p>
    <w:p w:rsidR="00CF2D96" w:rsidRDefault="00CF2D96" w:rsidP="00CF2D96">
      <w:pPr>
        <w:pStyle w:val="3"/>
        <w:spacing w:before="0"/>
        <w:jc w:val="center"/>
        <w:rPr>
          <w:rFonts w:ascii="Times New Roman" w:hAnsi="Times New Roman" w:cs="Times New Roman"/>
          <w:b w:val="0"/>
          <w:i/>
          <w:color w:val="000000" w:themeColor="text1"/>
          <w:sz w:val="24"/>
          <w:szCs w:val="24"/>
        </w:rPr>
      </w:pPr>
      <w:bookmarkStart w:id="10" w:name="_Toc131524199"/>
      <w:r>
        <w:rPr>
          <w:rFonts w:ascii="Times New Roman" w:hAnsi="Times New Roman" w:cs="Times New Roman"/>
          <w:b w:val="0"/>
          <w:i/>
          <w:color w:val="000000" w:themeColor="text1"/>
          <w:sz w:val="24"/>
          <w:szCs w:val="24"/>
        </w:rPr>
        <w:t xml:space="preserve">1.1.2 Структура </w:t>
      </w:r>
      <w:r w:rsidRPr="003938CB">
        <w:rPr>
          <w:rFonts w:ascii="Times New Roman" w:hAnsi="Times New Roman" w:cs="Times New Roman"/>
          <w:b w:val="0"/>
          <w:i/>
          <w:color w:val="000000" w:themeColor="text1"/>
          <w:sz w:val="24"/>
          <w:szCs w:val="24"/>
        </w:rPr>
        <w:t xml:space="preserve">договорных отношений между теплоснабжающими и теплосетевыми </w:t>
      </w:r>
      <w:r>
        <w:rPr>
          <w:rFonts w:ascii="Times New Roman" w:hAnsi="Times New Roman" w:cs="Times New Roman"/>
          <w:b w:val="0"/>
          <w:i/>
          <w:color w:val="000000" w:themeColor="text1"/>
          <w:sz w:val="24"/>
          <w:szCs w:val="24"/>
        </w:rPr>
        <w:br/>
      </w:r>
      <w:r w:rsidRPr="003938CB">
        <w:rPr>
          <w:rFonts w:ascii="Times New Roman" w:hAnsi="Times New Roman" w:cs="Times New Roman"/>
          <w:b w:val="0"/>
          <w:i/>
          <w:color w:val="000000" w:themeColor="text1"/>
          <w:sz w:val="24"/>
          <w:szCs w:val="24"/>
        </w:rPr>
        <w:t>организациями, осуществляющими свою деятельность в границах зон деятельности ЕТО</w:t>
      </w:r>
      <w:bookmarkEnd w:id="10"/>
    </w:p>
    <w:p w:rsidR="00CF2D96" w:rsidRDefault="00CF2D96" w:rsidP="00CF2D96">
      <w:pPr>
        <w:spacing w:after="0"/>
        <w:ind w:firstLine="709"/>
        <w:jc w:val="both"/>
        <w:rPr>
          <w:rFonts w:ascii="Times New Roman" w:hAnsi="Times New Roman" w:cs="Times New Roman"/>
          <w:color w:val="000000" w:themeColor="text1"/>
          <w:sz w:val="24"/>
          <w:szCs w:val="24"/>
        </w:rPr>
      </w:pPr>
    </w:p>
    <w:p w:rsidR="00CF2D96" w:rsidRPr="00CF2D96" w:rsidRDefault="00CF2D96" w:rsidP="00CF2D96">
      <w:pPr>
        <w:spacing w:after="0"/>
        <w:ind w:firstLine="709"/>
        <w:jc w:val="both"/>
        <w:rPr>
          <w:rFonts w:ascii="Times New Roman" w:hAnsi="Times New Roman" w:cs="Times New Roman"/>
          <w:color w:val="000000" w:themeColor="text1"/>
          <w:sz w:val="24"/>
          <w:szCs w:val="24"/>
        </w:rPr>
      </w:pPr>
      <w:proofErr w:type="gramStart"/>
      <w:r w:rsidRPr="00CF2D96">
        <w:rPr>
          <w:rFonts w:ascii="Times New Roman" w:hAnsi="Times New Roman" w:cs="Times New Roman"/>
          <w:color w:val="000000" w:themeColor="text1"/>
          <w:sz w:val="24"/>
          <w:szCs w:val="24"/>
        </w:rPr>
        <w:t>В сфере теплоснабжения, регулируемой Федеральным</w:t>
      </w:r>
      <w:r w:rsidR="00FF134E">
        <w:rPr>
          <w:rFonts w:ascii="Times New Roman" w:hAnsi="Times New Roman" w:cs="Times New Roman"/>
          <w:color w:val="000000" w:themeColor="text1"/>
          <w:sz w:val="24"/>
          <w:szCs w:val="24"/>
        </w:rPr>
        <w:t xml:space="preserve"> законом от 27 июля 2010 года №</w:t>
      </w:r>
      <w:r w:rsidRPr="00CF2D96">
        <w:rPr>
          <w:rFonts w:ascii="Times New Roman" w:hAnsi="Times New Roman" w:cs="Times New Roman"/>
          <w:color w:val="000000" w:themeColor="text1"/>
          <w:sz w:val="24"/>
          <w:szCs w:val="24"/>
        </w:rPr>
        <w:t>190-ФЗ «О теплоснабжении» (далее ФЗ «О теплоснабжении») отношения теплоснабжающих организ</w:t>
      </w:r>
      <w:r w:rsidRPr="00CF2D96">
        <w:rPr>
          <w:rFonts w:ascii="Times New Roman" w:hAnsi="Times New Roman" w:cs="Times New Roman"/>
          <w:color w:val="000000" w:themeColor="text1"/>
          <w:sz w:val="24"/>
          <w:szCs w:val="24"/>
        </w:rPr>
        <w:t>а</w:t>
      </w:r>
      <w:r w:rsidRPr="00CF2D96">
        <w:rPr>
          <w:rFonts w:ascii="Times New Roman" w:hAnsi="Times New Roman" w:cs="Times New Roman"/>
          <w:color w:val="000000" w:themeColor="text1"/>
          <w:sz w:val="24"/>
          <w:szCs w:val="24"/>
        </w:rPr>
        <w:t>ций, теплосетевых организаций и потребителей тепловой энергии построены на основе системы договоров, которая включает (статья 13 ФЗ «О теплоснабжении» и Правила организации тепл</w:t>
      </w:r>
      <w:r w:rsidRPr="00CF2D96">
        <w:rPr>
          <w:rFonts w:ascii="Times New Roman" w:hAnsi="Times New Roman" w:cs="Times New Roman"/>
          <w:color w:val="000000" w:themeColor="text1"/>
          <w:sz w:val="24"/>
          <w:szCs w:val="24"/>
        </w:rPr>
        <w:t>о</w:t>
      </w:r>
      <w:r w:rsidRPr="00CF2D96">
        <w:rPr>
          <w:rFonts w:ascii="Times New Roman" w:hAnsi="Times New Roman" w:cs="Times New Roman"/>
          <w:color w:val="000000" w:themeColor="text1"/>
          <w:sz w:val="24"/>
          <w:szCs w:val="24"/>
        </w:rPr>
        <w:t>снабжения в Российской Федерации, утвержденные Постановлением Правительства РФ от 08.08.2012 № 808):</w:t>
      </w:r>
      <w:proofErr w:type="gramEnd"/>
    </w:p>
    <w:p w:rsidR="00CF2D96" w:rsidRPr="00820AC3" w:rsidRDefault="00820AC3" w:rsidP="007F2201">
      <w:pPr>
        <w:pStyle w:val="142"/>
        <w:numPr>
          <w:ilvl w:val="0"/>
          <w:numId w:val="29"/>
        </w:numPr>
        <w:tabs>
          <w:tab w:val="left" w:pos="993"/>
        </w:tabs>
        <w:spacing w:line="276" w:lineRule="auto"/>
        <w:ind w:left="993" w:hanging="284"/>
        <w:rPr>
          <w:color w:val="000000" w:themeColor="text1"/>
          <w:sz w:val="24"/>
        </w:rPr>
      </w:pPr>
      <w:r>
        <w:rPr>
          <w:color w:val="000000" w:themeColor="text1"/>
          <w:sz w:val="24"/>
        </w:rPr>
        <w:t>д</w:t>
      </w:r>
      <w:r w:rsidR="00CF2D96" w:rsidRPr="00820AC3">
        <w:rPr>
          <w:color w:val="000000" w:themeColor="text1"/>
          <w:sz w:val="24"/>
        </w:rPr>
        <w:t>оговоры теплоснабжения, который заключают теплоснабжающая организация и потр</w:t>
      </w:r>
      <w:r w:rsidR="00CF2D96" w:rsidRPr="00820AC3">
        <w:rPr>
          <w:color w:val="000000" w:themeColor="text1"/>
          <w:sz w:val="24"/>
        </w:rPr>
        <w:t>е</w:t>
      </w:r>
      <w:r w:rsidR="00CF2D96" w:rsidRPr="00820AC3">
        <w:rPr>
          <w:color w:val="000000" w:themeColor="text1"/>
          <w:sz w:val="24"/>
        </w:rPr>
        <w:t>битель тепловой энергии;</w:t>
      </w:r>
    </w:p>
    <w:p w:rsidR="00CF2D96" w:rsidRPr="00820AC3" w:rsidRDefault="00820AC3" w:rsidP="007F2201">
      <w:pPr>
        <w:pStyle w:val="142"/>
        <w:numPr>
          <w:ilvl w:val="0"/>
          <w:numId w:val="29"/>
        </w:numPr>
        <w:tabs>
          <w:tab w:val="left" w:pos="993"/>
        </w:tabs>
        <w:spacing w:line="276" w:lineRule="auto"/>
        <w:ind w:left="993" w:hanging="284"/>
        <w:rPr>
          <w:color w:val="000000" w:themeColor="text1"/>
          <w:sz w:val="24"/>
        </w:rPr>
      </w:pPr>
      <w:r>
        <w:rPr>
          <w:color w:val="000000" w:themeColor="text1"/>
          <w:sz w:val="24"/>
        </w:rPr>
        <w:t>д</w:t>
      </w:r>
      <w:r w:rsidR="00CF2D96" w:rsidRPr="00820AC3">
        <w:rPr>
          <w:color w:val="000000" w:themeColor="text1"/>
          <w:sz w:val="24"/>
        </w:rPr>
        <w:t>оговоры поставки тепловой энергии (мощности) и (или) теплоносителя, который з</w:t>
      </w:r>
      <w:r w:rsidR="00CF2D96" w:rsidRPr="00820AC3">
        <w:rPr>
          <w:color w:val="000000" w:themeColor="text1"/>
          <w:sz w:val="24"/>
        </w:rPr>
        <w:t>а</w:t>
      </w:r>
      <w:r w:rsidR="00CF2D96" w:rsidRPr="00820AC3">
        <w:rPr>
          <w:color w:val="000000" w:themeColor="text1"/>
          <w:sz w:val="24"/>
        </w:rPr>
        <w:t>ключают единая теплоснабжающая организация (покупатель) и теплоснабжающие орг</w:t>
      </w:r>
      <w:r w:rsidR="00CF2D96" w:rsidRPr="00820AC3">
        <w:rPr>
          <w:color w:val="000000" w:themeColor="text1"/>
          <w:sz w:val="24"/>
        </w:rPr>
        <w:t>а</w:t>
      </w:r>
      <w:r w:rsidR="00CF2D96" w:rsidRPr="00820AC3">
        <w:rPr>
          <w:color w:val="000000" w:themeColor="text1"/>
          <w:sz w:val="24"/>
        </w:rPr>
        <w:lastRenderedPageBreak/>
        <w:t>низации, владеющие на праве собственности или ином законном основании источниками тепловой энергии в системе теплоснабжения (поставщик);</w:t>
      </w:r>
    </w:p>
    <w:p w:rsidR="00CF2D96" w:rsidRPr="00820AC3" w:rsidRDefault="00820AC3" w:rsidP="007F2201">
      <w:pPr>
        <w:pStyle w:val="142"/>
        <w:numPr>
          <w:ilvl w:val="0"/>
          <w:numId w:val="29"/>
        </w:numPr>
        <w:tabs>
          <w:tab w:val="left" w:pos="993"/>
        </w:tabs>
        <w:spacing w:line="276" w:lineRule="auto"/>
        <w:ind w:left="993" w:hanging="284"/>
        <w:rPr>
          <w:color w:val="000000" w:themeColor="text1"/>
          <w:sz w:val="24"/>
        </w:rPr>
      </w:pPr>
      <w:proofErr w:type="gramStart"/>
      <w:r>
        <w:rPr>
          <w:color w:val="000000" w:themeColor="text1"/>
          <w:sz w:val="24"/>
        </w:rPr>
        <w:t>д</w:t>
      </w:r>
      <w:r w:rsidR="00CF2D96" w:rsidRPr="00820AC3">
        <w:rPr>
          <w:color w:val="000000" w:themeColor="text1"/>
          <w:sz w:val="24"/>
        </w:rPr>
        <w:t>оговоры оказания услуг по передаче тепловой энергии, теплоносителя, который закл</w:t>
      </w:r>
      <w:r w:rsidR="00CF2D96" w:rsidRPr="00820AC3">
        <w:rPr>
          <w:color w:val="000000" w:themeColor="text1"/>
          <w:sz w:val="24"/>
        </w:rPr>
        <w:t>ю</w:t>
      </w:r>
      <w:r w:rsidR="00CF2D96" w:rsidRPr="00820AC3">
        <w:rPr>
          <w:color w:val="000000" w:themeColor="text1"/>
          <w:sz w:val="24"/>
        </w:rPr>
        <w:t>чают теплоснабжающая организация и теплосетевая организация, которая обязуется осуществлять организационно и технологически связанные действия, обеспечивающие поддержание технических устройств тепловых сетей в состоянии, соответствующем установленным техническими регламентами требованиям, преобразование тепловой энергии в центральных тепловых пунктах и передачу тепловой энергии с использован</w:t>
      </w:r>
      <w:r w:rsidR="00CF2D96" w:rsidRPr="00820AC3">
        <w:rPr>
          <w:color w:val="000000" w:themeColor="text1"/>
          <w:sz w:val="24"/>
        </w:rPr>
        <w:t>и</w:t>
      </w:r>
      <w:r w:rsidR="00CF2D96" w:rsidRPr="00820AC3">
        <w:rPr>
          <w:color w:val="000000" w:themeColor="text1"/>
          <w:sz w:val="24"/>
        </w:rPr>
        <w:t>ем теплоносителя от точки приема тепловой энергии, теплоносителя до точки передачи тепловой</w:t>
      </w:r>
      <w:proofErr w:type="gramEnd"/>
      <w:r w:rsidR="00CF2D96" w:rsidRPr="00820AC3">
        <w:rPr>
          <w:color w:val="000000" w:themeColor="text1"/>
          <w:sz w:val="24"/>
        </w:rPr>
        <w:t xml:space="preserve"> энергии, теплоносителя, а теплоснабжающая организация обязуется оплач</w:t>
      </w:r>
      <w:r w:rsidR="00CF2D96" w:rsidRPr="00820AC3">
        <w:rPr>
          <w:color w:val="000000" w:themeColor="text1"/>
          <w:sz w:val="24"/>
        </w:rPr>
        <w:t>и</w:t>
      </w:r>
      <w:r w:rsidR="00CF2D96" w:rsidRPr="00820AC3">
        <w:rPr>
          <w:color w:val="000000" w:themeColor="text1"/>
          <w:sz w:val="24"/>
        </w:rPr>
        <w:t>вать указанные услуги</w:t>
      </w:r>
      <w:r>
        <w:rPr>
          <w:color w:val="000000" w:themeColor="text1"/>
          <w:sz w:val="24"/>
        </w:rPr>
        <w:t>;</w:t>
      </w:r>
    </w:p>
    <w:p w:rsidR="00CF2D96" w:rsidRPr="00820AC3" w:rsidRDefault="00820AC3" w:rsidP="007F2201">
      <w:pPr>
        <w:pStyle w:val="142"/>
        <w:numPr>
          <w:ilvl w:val="0"/>
          <w:numId w:val="29"/>
        </w:numPr>
        <w:tabs>
          <w:tab w:val="left" w:pos="993"/>
        </w:tabs>
        <w:spacing w:line="276" w:lineRule="auto"/>
        <w:ind w:left="993" w:hanging="284"/>
        <w:rPr>
          <w:color w:val="000000" w:themeColor="text1"/>
          <w:sz w:val="24"/>
        </w:rPr>
      </w:pPr>
      <w:r>
        <w:rPr>
          <w:color w:val="000000" w:themeColor="text1"/>
          <w:sz w:val="24"/>
        </w:rPr>
        <w:t>д</w:t>
      </w:r>
      <w:r w:rsidR="00CF2D96" w:rsidRPr="00820AC3">
        <w:rPr>
          <w:color w:val="000000" w:themeColor="text1"/>
          <w:sz w:val="24"/>
        </w:rPr>
        <w:t>оговоры на подключение (технологическое присоединение) к системе теплоснабжения.</w:t>
      </w:r>
    </w:p>
    <w:p w:rsidR="00CF2D96" w:rsidRPr="003938CB" w:rsidRDefault="00CF2D96" w:rsidP="00CF2D96">
      <w:pPr>
        <w:spacing w:after="0"/>
        <w:ind w:firstLine="709"/>
        <w:jc w:val="both"/>
        <w:rPr>
          <w:rFonts w:ascii="Times New Roman" w:hAnsi="Times New Roman" w:cs="Times New Roman"/>
          <w:sz w:val="24"/>
          <w:szCs w:val="24"/>
        </w:rPr>
      </w:pPr>
      <w:r w:rsidRPr="003938CB">
        <w:rPr>
          <w:rFonts w:ascii="Times New Roman" w:hAnsi="Times New Roman" w:cs="Times New Roman"/>
          <w:sz w:val="24"/>
          <w:szCs w:val="24"/>
        </w:rPr>
        <w:t>Существенные условия, которые должны содержать вышеперечисленные договоры, опр</w:t>
      </w:r>
      <w:r w:rsidRPr="003938CB">
        <w:rPr>
          <w:rFonts w:ascii="Times New Roman" w:hAnsi="Times New Roman" w:cs="Times New Roman"/>
          <w:sz w:val="24"/>
          <w:szCs w:val="24"/>
        </w:rPr>
        <w:t>е</w:t>
      </w:r>
      <w:r w:rsidRPr="003938CB">
        <w:rPr>
          <w:rFonts w:ascii="Times New Roman" w:hAnsi="Times New Roman" w:cs="Times New Roman"/>
          <w:sz w:val="24"/>
          <w:szCs w:val="24"/>
        </w:rPr>
        <w:t>делены в Правилах организации теплоснабжения в Российской Федерации, утвержденных пост</w:t>
      </w:r>
      <w:r w:rsidRPr="003938CB">
        <w:rPr>
          <w:rFonts w:ascii="Times New Roman" w:hAnsi="Times New Roman" w:cs="Times New Roman"/>
          <w:sz w:val="24"/>
          <w:szCs w:val="24"/>
        </w:rPr>
        <w:t>а</w:t>
      </w:r>
      <w:r w:rsidRPr="003938CB">
        <w:rPr>
          <w:rFonts w:ascii="Times New Roman" w:hAnsi="Times New Roman" w:cs="Times New Roman"/>
          <w:sz w:val="24"/>
          <w:szCs w:val="24"/>
        </w:rPr>
        <w:t>новлением Правительства РФ от 08.08.2012 №808 (далее - Правила), и Правилах подключения (технологического присоединения) к системам теплоснабжения, утвержденных постановлением Правительства РФ от 05.07.2018 г. №787.</w:t>
      </w:r>
    </w:p>
    <w:p w:rsidR="00CF2D96" w:rsidRPr="003938CB" w:rsidRDefault="00CF2D96" w:rsidP="00CF2D96">
      <w:pPr>
        <w:spacing w:after="0"/>
        <w:ind w:firstLine="709"/>
        <w:jc w:val="both"/>
        <w:rPr>
          <w:rFonts w:ascii="Times New Roman" w:hAnsi="Times New Roman" w:cs="Times New Roman"/>
          <w:sz w:val="24"/>
          <w:szCs w:val="24"/>
        </w:rPr>
      </w:pPr>
      <w:r w:rsidRPr="003938CB">
        <w:rPr>
          <w:rFonts w:ascii="Times New Roman" w:hAnsi="Times New Roman" w:cs="Times New Roman"/>
          <w:sz w:val="24"/>
          <w:szCs w:val="24"/>
        </w:rPr>
        <w:t>Договоры поставки тепловой энергии (мощности) заключаются ЕТО с теплоснабжающими и теплосетевыми организациями в случаях:</w:t>
      </w:r>
    </w:p>
    <w:p w:rsidR="00CF2D96" w:rsidRPr="00820AC3" w:rsidRDefault="00820AC3" w:rsidP="007F2201">
      <w:pPr>
        <w:pStyle w:val="142"/>
        <w:numPr>
          <w:ilvl w:val="0"/>
          <w:numId w:val="29"/>
        </w:numPr>
        <w:tabs>
          <w:tab w:val="left" w:pos="993"/>
        </w:tabs>
        <w:spacing w:line="276" w:lineRule="auto"/>
        <w:ind w:left="993" w:hanging="284"/>
        <w:rPr>
          <w:color w:val="000000" w:themeColor="text1"/>
          <w:sz w:val="24"/>
        </w:rPr>
      </w:pPr>
      <w:r>
        <w:rPr>
          <w:color w:val="000000" w:themeColor="text1"/>
          <w:sz w:val="24"/>
        </w:rPr>
        <w:t>п</w:t>
      </w:r>
      <w:r w:rsidR="00CF2D96" w:rsidRPr="00820AC3">
        <w:rPr>
          <w:color w:val="000000" w:themeColor="text1"/>
          <w:sz w:val="24"/>
        </w:rPr>
        <w:t>риобретения теплоснабжающей организацией (в том числе ЕТО) тепловой энергии у других теплоснабжающих организаций (ч. 4 ст. 13, ч. 3 ст. 15 ФЗ «О теплоснабжении»);</w:t>
      </w:r>
    </w:p>
    <w:p w:rsidR="00CF2D96" w:rsidRPr="00820AC3" w:rsidRDefault="00820AC3" w:rsidP="007F2201">
      <w:pPr>
        <w:pStyle w:val="142"/>
        <w:numPr>
          <w:ilvl w:val="0"/>
          <w:numId w:val="29"/>
        </w:numPr>
        <w:tabs>
          <w:tab w:val="left" w:pos="993"/>
        </w:tabs>
        <w:spacing w:line="276" w:lineRule="auto"/>
        <w:ind w:left="993" w:hanging="284"/>
        <w:rPr>
          <w:color w:val="000000" w:themeColor="text1"/>
          <w:sz w:val="24"/>
        </w:rPr>
      </w:pPr>
      <w:r>
        <w:rPr>
          <w:color w:val="000000" w:themeColor="text1"/>
          <w:sz w:val="24"/>
        </w:rPr>
        <w:t>п</w:t>
      </w:r>
      <w:r w:rsidR="00CF2D96" w:rsidRPr="00820AC3">
        <w:rPr>
          <w:color w:val="000000" w:themeColor="text1"/>
          <w:sz w:val="24"/>
        </w:rPr>
        <w:t>риобретения сетевой организацией тепловой энергии у теплоснабжающей организации в целях компенсации потерь в сетях (ч. 5 ст. 13).</w:t>
      </w:r>
    </w:p>
    <w:p w:rsidR="00CF2D96" w:rsidRPr="003938CB" w:rsidRDefault="00CF2D96" w:rsidP="00CF2D96">
      <w:pPr>
        <w:spacing w:after="0"/>
        <w:ind w:firstLine="709"/>
        <w:jc w:val="both"/>
        <w:rPr>
          <w:rFonts w:ascii="Times New Roman" w:hAnsi="Times New Roman" w:cs="Times New Roman"/>
          <w:sz w:val="24"/>
          <w:szCs w:val="24"/>
        </w:rPr>
      </w:pPr>
      <w:r w:rsidRPr="003938CB">
        <w:rPr>
          <w:rFonts w:ascii="Times New Roman" w:hAnsi="Times New Roman" w:cs="Times New Roman"/>
          <w:sz w:val="24"/>
          <w:szCs w:val="24"/>
        </w:rPr>
        <w:t>Отличие договора поставки тепловой энергии от договора теплоснабжения заключается и в том, что договор поставки не предусматривает обязательной доставки тепла покупателю (ч. 1 ст. 17 ФЗ).</w:t>
      </w:r>
    </w:p>
    <w:p w:rsidR="00CF2D96" w:rsidRPr="003938CB" w:rsidRDefault="00CF2D96" w:rsidP="00CF2D96">
      <w:pPr>
        <w:spacing w:after="0"/>
        <w:ind w:firstLine="709"/>
        <w:jc w:val="both"/>
        <w:rPr>
          <w:rFonts w:ascii="Times New Roman" w:hAnsi="Times New Roman" w:cs="Times New Roman"/>
          <w:sz w:val="24"/>
          <w:szCs w:val="24"/>
        </w:rPr>
      </w:pPr>
      <w:r w:rsidRPr="003938CB">
        <w:rPr>
          <w:rFonts w:ascii="Times New Roman" w:hAnsi="Times New Roman" w:cs="Times New Roman"/>
          <w:sz w:val="24"/>
          <w:szCs w:val="24"/>
        </w:rPr>
        <w:t>В соответствии с нормами Правил и Федерального закона теплоснабжающая организация не только не вправе отказать в заключени</w:t>
      </w:r>
      <w:proofErr w:type="gramStart"/>
      <w:r w:rsidRPr="003938CB">
        <w:rPr>
          <w:rFonts w:ascii="Times New Roman" w:hAnsi="Times New Roman" w:cs="Times New Roman"/>
          <w:sz w:val="24"/>
          <w:szCs w:val="24"/>
        </w:rPr>
        <w:t>и</w:t>
      </w:r>
      <w:proofErr w:type="gramEnd"/>
      <w:r w:rsidRPr="003938CB">
        <w:rPr>
          <w:rFonts w:ascii="Times New Roman" w:hAnsi="Times New Roman" w:cs="Times New Roman"/>
          <w:sz w:val="24"/>
          <w:szCs w:val="24"/>
        </w:rPr>
        <w:t xml:space="preserve"> договора теплоснабжения, но также обязана урегул</w:t>
      </w:r>
      <w:r w:rsidRPr="003938CB">
        <w:rPr>
          <w:rFonts w:ascii="Times New Roman" w:hAnsi="Times New Roman" w:cs="Times New Roman"/>
          <w:sz w:val="24"/>
          <w:szCs w:val="24"/>
        </w:rPr>
        <w:t>и</w:t>
      </w:r>
      <w:r w:rsidRPr="003938CB">
        <w:rPr>
          <w:rFonts w:ascii="Times New Roman" w:hAnsi="Times New Roman" w:cs="Times New Roman"/>
          <w:sz w:val="24"/>
          <w:szCs w:val="24"/>
        </w:rPr>
        <w:t>ровать с сетевой организацией отношения по транспортировке тепла потребителю (ст. 17 Фед</w:t>
      </w:r>
      <w:r w:rsidRPr="003938CB">
        <w:rPr>
          <w:rFonts w:ascii="Times New Roman" w:hAnsi="Times New Roman" w:cs="Times New Roman"/>
          <w:sz w:val="24"/>
          <w:szCs w:val="24"/>
        </w:rPr>
        <w:t>е</w:t>
      </w:r>
      <w:r w:rsidRPr="003938CB">
        <w:rPr>
          <w:rFonts w:ascii="Times New Roman" w:hAnsi="Times New Roman" w:cs="Times New Roman"/>
          <w:sz w:val="24"/>
          <w:szCs w:val="24"/>
        </w:rPr>
        <w:t>рального закона).</w:t>
      </w:r>
    </w:p>
    <w:p w:rsidR="00CF2D96" w:rsidRDefault="00CF2D96" w:rsidP="00CF2D96">
      <w:pPr>
        <w:spacing w:after="0"/>
        <w:ind w:firstLine="709"/>
        <w:jc w:val="both"/>
        <w:rPr>
          <w:rFonts w:ascii="Times New Roman" w:hAnsi="Times New Roman" w:cs="Times New Roman"/>
          <w:sz w:val="24"/>
          <w:szCs w:val="24"/>
        </w:rPr>
      </w:pPr>
      <w:r w:rsidRPr="003938CB">
        <w:rPr>
          <w:rFonts w:ascii="Times New Roman" w:hAnsi="Times New Roman" w:cs="Times New Roman"/>
          <w:sz w:val="24"/>
          <w:szCs w:val="24"/>
        </w:rPr>
        <w:t xml:space="preserve">Структуру и объемы материальных (тепловая энергия) и финансовых потоков на рынке тепловой энергии </w:t>
      </w:r>
      <w:r w:rsidR="00B8735E">
        <w:rPr>
          <w:rFonts w:ascii="Times New Roman" w:hAnsi="Times New Roman" w:cs="Times New Roman"/>
          <w:sz w:val="24"/>
          <w:szCs w:val="24"/>
        </w:rPr>
        <w:t>сельского поселения</w:t>
      </w:r>
      <w:r w:rsidR="00820AC3">
        <w:rPr>
          <w:rFonts w:ascii="Times New Roman" w:hAnsi="Times New Roman" w:cs="Times New Roman"/>
          <w:sz w:val="24"/>
          <w:szCs w:val="24"/>
        </w:rPr>
        <w:t xml:space="preserve"> </w:t>
      </w:r>
      <w:r w:rsidRPr="003938CB">
        <w:rPr>
          <w:rFonts w:ascii="Times New Roman" w:hAnsi="Times New Roman" w:cs="Times New Roman"/>
          <w:sz w:val="24"/>
          <w:szCs w:val="24"/>
        </w:rPr>
        <w:t xml:space="preserve">определяют договорные отношения системообразующих теплоснабжающих и теплосетевых </w:t>
      </w:r>
      <w:proofErr w:type="gramStart"/>
      <w:r w:rsidRPr="003938CB">
        <w:rPr>
          <w:rFonts w:ascii="Times New Roman" w:hAnsi="Times New Roman" w:cs="Times New Roman"/>
          <w:sz w:val="24"/>
          <w:szCs w:val="24"/>
        </w:rPr>
        <w:t>организаций</w:t>
      </w:r>
      <w:proofErr w:type="gramEnd"/>
      <w:r w:rsidRPr="003938CB">
        <w:rPr>
          <w:rFonts w:ascii="Times New Roman" w:hAnsi="Times New Roman" w:cs="Times New Roman"/>
          <w:sz w:val="24"/>
          <w:szCs w:val="24"/>
        </w:rPr>
        <w:t xml:space="preserve"> на долю которых приходится порядка 90% тепл</w:t>
      </w:r>
      <w:r w:rsidRPr="003938CB">
        <w:rPr>
          <w:rFonts w:ascii="Times New Roman" w:hAnsi="Times New Roman" w:cs="Times New Roman"/>
          <w:sz w:val="24"/>
          <w:szCs w:val="24"/>
        </w:rPr>
        <w:t>о</w:t>
      </w:r>
      <w:r w:rsidRPr="003938CB">
        <w:rPr>
          <w:rFonts w:ascii="Times New Roman" w:hAnsi="Times New Roman" w:cs="Times New Roman"/>
          <w:sz w:val="24"/>
          <w:szCs w:val="24"/>
        </w:rPr>
        <w:t>вой энергии поставляемой потребителям по договорам теплоснабжения, а также договоры сист</w:t>
      </w:r>
      <w:r w:rsidRPr="003938CB">
        <w:rPr>
          <w:rFonts w:ascii="Times New Roman" w:hAnsi="Times New Roman" w:cs="Times New Roman"/>
          <w:sz w:val="24"/>
          <w:szCs w:val="24"/>
        </w:rPr>
        <w:t>е</w:t>
      </w:r>
      <w:r w:rsidRPr="003938CB">
        <w:rPr>
          <w:rFonts w:ascii="Times New Roman" w:hAnsi="Times New Roman" w:cs="Times New Roman"/>
          <w:sz w:val="24"/>
          <w:szCs w:val="24"/>
        </w:rPr>
        <w:t>мообразующих ЕТО с прочими теплоснабжающими организациями.</w:t>
      </w:r>
    </w:p>
    <w:p w:rsidR="00820AC3" w:rsidRDefault="00820AC3" w:rsidP="00CF2D96">
      <w:pPr>
        <w:spacing w:after="0"/>
        <w:ind w:firstLine="709"/>
        <w:jc w:val="both"/>
        <w:rPr>
          <w:rFonts w:ascii="Times New Roman" w:hAnsi="Times New Roman" w:cs="Times New Roman"/>
          <w:sz w:val="24"/>
          <w:szCs w:val="24"/>
        </w:rPr>
      </w:pPr>
    </w:p>
    <w:p w:rsidR="00820AC3" w:rsidRPr="00230B51" w:rsidRDefault="00820AC3" w:rsidP="00820AC3">
      <w:pPr>
        <w:pStyle w:val="3"/>
        <w:spacing w:before="0"/>
        <w:jc w:val="center"/>
        <w:rPr>
          <w:rFonts w:ascii="Times New Roman" w:hAnsi="Times New Roman" w:cs="Times New Roman"/>
          <w:b w:val="0"/>
          <w:i/>
          <w:color w:val="000000" w:themeColor="text1"/>
          <w:sz w:val="24"/>
          <w:szCs w:val="24"/>
        </w:rPr>
      </w:pPr>
      <w:bookmarkStart w:id="11" w:name="_Toc131524200"/>
      <w:r>
        <w:rPr>
          <w:rFonts w:ascii="Times New Roman" w:hAnsi="Times New Roman" w:cs="Times New Roman"/>
          <w:b w:val="0"/>
          <w:i/>
          <w:color w:val="000000" w:themeColor="text1"/>
          <w:sz w:val="24"/>
          <w:szCs w:val="24"/>
        </w:rPr>
        <w:t>1.1.3 Зоны действия источников тепловой энергии, не вошедших в зоны деятельности ЕТО</w:t>
      </w:r>
      <w:bookmarkEnd w:id="11"/>
    </w:p>
    <w:p w:rsidR="00820AC3" w:rsidRDefault="00820AC3" w:rsidP="00820AC3">
      <w:pPr>
        <w:spacing w:after="0"/>
        <w:jc w:val="center"/>
        <w:rPr>
          <w:rFonts w:ascii="Times New Roman" w:hAnsi="Times New Roman" w:cs="Times New Roman"/>
          <w:color w:val="000000" w:themeColor="text1"/>
          <w:sz w:val="24"/>
          <w:szCs w:val="24"/>
        </w:rPr>
      </w:pPr>
    </w:p>
    <w:p w:rsidR="00820AC3" w:rsidRPr="00820AC3" w:rsidRDefault="00820AC3" w:rsidP="00820AC3">
      <w:pPr>
        <w:spacing w:after="0"/>
        <w:ind w:firstLine="709"/>
        <w:jc w:val="both"/>
        <w:rPr>
          <w:rFonts w:ascii="Times New Roman" w:hAnsi="Times New Roman" w:cs="Times New Roman"/>
          <w:sz w:val="24"/>
          <w:szCs w:val="24"/>
        </w:rPr>
      </w:pPr>
      <w:r w:rsidRPr="00820AC3">
        <w:rPr>
          <w:rFonts w:ascii="Times New Roman" w:hAnsi="Times New Roman" w:cs="Times New Roman"/>
          <w:sz w:val="24"/>
          <w:szCs w:val="24"/>
        </w:rPr>
        <w:t xml:space="preserve">Информация о регулируемых теплоснабжающих организациях не </w:t>
      </w:r>
      <w:proofErr w:type="gramStart"/>
      <w:r w:rsidRPr="00820AC3">
        <w:rPr>
          <w:rFonts w:ascii="Times New Roman" w:hAnsi="Times New Roman" w:cs="Times New Roman"/>
          <w:sz w:val="24"/>
          <w:szCs w:val="24"/>
        </w:rPr>
        <w:t>имеющий</w:t>
      </w:r>
      <w:proofErr w:type="gramEnd"/>
      <w:r w:rsidRPr="00820AC3">
        <w:rPr>
          <w:rFonts w:ascii="Times New Roman" w:hAnsi="Times New Roman" w:cs="Times New Roman"/>
          <w:sz w:val="24"/>
          <w:szCs w:val="24"/>
        </w:rPr>
        <w:t xml:space="preserve"> статуса ЕТО отсутствует. Информация об источниках тепловой энергии не вошедших в зоны деятельности ЕТО отсутствует.</w:t>
      </w:r>
    </w:p>
    <w:p w:rsidR="00820AC3" w:rsidRPr="002C6FB6" w:rsidRDefault="00820AC3" w:rsidP="00820AC3">
      <w:pPr>
        <w:pStyle w:val="3"/>
        <w:spacing w:before="0"/>
        <w:jc w:val="center"/>
        <w:rPr>
          <w:rFonts w:ascii="Times New Roman" w:hAnsi="Times New Roman" w:cs="Times New Roman"/>
          <w:b w:val="0"/>
          <w:i/>
          <w:color w:val="000000" w:themeColor="text1"/>
          <w:sz w:val="24"/>
          <w:szCs w:val="24"/>
        </w:rPr>
      </w:pPr>
      <w:bookmarkStart w:id="12" w:name="_Toc81215769"/>
      <w:bookmarkStart w:id="13" w:name="_Toc131524201"/>
      <w:r>
        <w:rPr>
          <w:rFonts w:ascii="Times New Roman" w:hAnsi="Times New Roman" w:cs="Times New Roman"/>
          <w:b w:val="0"/>
          <w:i/>
          <w:color w:val="000000" w:themeColor="text1"/>
          <w:sz w:val="24"/>
          <w:szCs w:val="24"/>
        </w:rPr>
        <w:t>1.1.4</w:t>
      </w:r>
      <w:r w:rsidRPr="002C6FB6">
        <w:rPr>
          <w:rFonts w:ascii="Times New Roman" w:hAnsi="Times New Roman" w:cs="Times New Roman"/>
          <w:b w:val="0"/>
          <w:i/>
          <w:color w:val="000000" w:themeColor="text1"/>
          <w:sz w:val="24"/>
          <w:szCs w:val="24"/>
        </w:rPr>
        <w:t> Зоны действия индивидуального теплоснабжения</w:t>
      </w:r>
      <w:bookmarkEnd w:id="12"/>
      <w:bookmarkEnd w:id="13"/>
    </w:p>
    <w:p w:rsidR="00820AC3" w:rsidRDefault="00820AC3" w:rsidP="00CF2D96">
      <w:pPr>
        <w:spacing w:after="0"/>
        <w:ind w:firstLine="709"/>
        <w:jc w:val="both"/>
        <w:rPr>
          <w:rFonts w:ascii="Times New Roman" w:hAnsi="Times New Roman" w:cs="Times New Roman"/>
          <w:sz w:val="24"/>
          <w:szCs w:val="24"/>
        </w:rPr>
      </w:pPr>
    </w:p>
    <w:p w:rsidR="00820AC3" w:rsidRDefault="00820AC3" w:rsidP="00820AC3">
      <w:pPr>
        <w:spacing w:after="0"/>
        <w:ind w:firstLine="709"/>
        <w:jc w:val="both"/>
        <w:rPr>
          <w:rFonts w:ascii="Times New Roman" w:hAnsi="Times New Roman" w:cs="Times New Roman"/>
          <w:color w:val="000000" w:themeColor="text1"/>
          <w:sz w:val="24"/>
          <w:szCs w:val="24"/>
        </w:rPr>
      </w:pPr>
      <w:r w:rsidRPr="006865DD">
        <w:rPr>
          <w:rFonts w:ascii="Times New Roman" w:hAnsi="Times New Roman" w:cs="Times New Roman"/>
          <w:color w:val="000000" w:themeColor="text1"/>
          <w:sz w:val="24"/>
          <w:szCs w:val="24"/>
        </w:rPr>
        <w:lastRenderedPageBreak/>
        <w:t>Индивидуальные источники теплоснабжения используются преимущественно в малоэта</w:t>
      </w:r>
      <w:r w:rsidRPr="006865DD">
        <w:rPr>
          <w:rFonts w:ascii="Times New Roman" w:hAnsi="Times New Roman" w:cs="Times New Roman"/>
          <w:color w:val="000000" w:themeColor="text1"/>
          <w:sz w:val="24"/>
          <w:szCs w:val="24"/>
        </w:rPr>
        <w:t>ж</w:t>
      </w:r>
      <w:r w:rsidRPr="006865DD">
        <w:rPr>
          <w:rFonts w:ascii="Times New Roman" w:hAnsi="Times New Roman" w:cs="Times New Roman"/>
          <w:color w:val="000000" w:themeColor="text1"/>
          <w:sz w:val="24"/>
          <w:szCs w:val="24"/>
        </w:rPr>
        <w:t>ных жилых домах. Данные источники могут быть использованы при малоэтажной застройке с формированием больших земельных участков под индивидуальное строительство. Для индивид</w:t>
      </w:r>
      <w:r w:rsidRPr="006865DD">
        <w:rPr>
          <w:rFonts w:ascii="Times New Roman" w:hAnsi="Times New Roman" w:cs="Times New Roman"/>
          <w:color w:val="000000" w:themeColor="text1"/>
          <w:sz w:val="24"/>
          <w:szCs w:val="24"/>
        </w:rPr>
        <w:t>у</w:t>
      </w:r>
      <w:r w:rsidRPr="006865DD">
        <w:rPr>
          <w:rFonts w:ascii="Times New Roman" w:hAnsi="Times New Roman" w:cs="Times New Roman"/>
          <w:color w:val="000000" w:themeColor="text1"/>
          <w:sz w:val="24"/>
          <w:szCs w:val="24"/>
        </w:rPr>
        <w:t>ального жилищного строительства на территориях, куда не подведено централизованное тепл</w:t>
      </w:r>
      <w:r w:rsidRPr="006865DD">
        <w:rPr>
          <w:rFonts w:ascii="Times New Roman" w:hAnsi="Times New Roman" w:cs="Times New Roman"/>
          <w:color w:val="000000" w:themeColor="text1"/>
          <w:sz w:val="24"/>
          <w:szCs w:val="24"/>
        </w:rPr>
        <w:t>о</w:t>
      </w:r>
      <w:r w:rsidRPr="006865DD">
        <w:rPr>
          <w:rFonts w:ascii="Times New Roman" w:hAnsi="Times New Roman" w:cs="Times New Roman"/>
          <w:color w:val="000000" w:themeColor="text1"/>
          <w:sz w:val="24"/>
          <w:szCs w:val="24"/>
        </w:rPr>
        <w:t>снабжение и газоснабжение, возможно устр</w:t>
      </w:r>
      <w:r>
        <w:rPr>
          <w:rFonts w:ascii="Times New Roman" w:hAnsi="Times New Roman" w:cs="Times New Roman"/>
          <w:color w:val="000000" w:themeColor="text1"/>
          <w:sz w:val="24"/>
          <w:szCs w:val="24"/>
        </w:rPr>
        <w:t>ойство печного отопления, а так</w:t>
      </w:r>
      <w:r w:rsidRPr="006865DD">
        <w:rPr>
          <w:rFonts w:ascii="Times New Roman" w:hAnsi="Times New Roman" w:cs="Times New Roman"/>
          <w:color w:val="000000" w:themeColor="text1"/>
          <w:sz w:val="24"/>
          <w:szCs w:val="24"/>
        </w:rPr>
        <w:t xml:space="preserve">же теплоснабжение от электрических котлов, индивидуальных котлов с использованием местного топлива (дрова, торф) или альтернативных видов топлива, например, использование </w:t>
      </w:r>
      <w:proofErr w:type="spellStart"/>
      <w:r w:rsidRPr="006865DD">
        <w:rPr>
          <w:rFonts w:ascii="Times New Roman" w:hAnsi="Times New Roman" w:cs="Times New Roman"/>
          <w:color w:val="000000" w:themeColor="text1"/>
          <w:sz w:val="24"/>
          <w:szCs w:val="24"/>
        </w:rPr>
        <w:t>п</w:t>
      </w:r>
      <w:r>
        <w:rPr>
          <w:rFonts w:ascii="Times New Roman" w:hAnsi="Times New Roman" w:cs="Times New Roman"/>
          <w:color w:val="000000" w:themeColor="text1"/>
          <w:sz w:val="24"/>
          <w:szCs w:val="24"/>
        </w:rPr>
        <w:t>е</w:t>
      </w:r>
      <w:r w:rsidRPr="006865DD">
        <w:rPr>
          <w:rFonts w:ascii="Times New Roman" w:hAnsi="Times New Roman" w:cs="Times New Roman"/>
          <w:color w:val="000000" w:themeColor="text1"/>
          <w:sz w:val="24"/>
          <w:szCs w:val="24"/>
        </w:rPr>
        <w:t>л</w:t>
      </w:r>
      <w:r>
        <w:rPr>
          <w:rFonts w:ascii="Times New Roman" w:hAnsi="Times New Roman" w:cs="Times New Roman"/>
          <w:color w:val="000000" w:themeColor="text1"/>
          <w:sz w:val="24"/>
          <w:szCs w:val="24"/>
        </w:rPr>
        <w:t>летов</w:t>
      </w:r>
      <w:proofErr w:type="spellEnd"/>
      <w:r>
        <w:rPr>
          <w:rFonts w:ascii="Times New Roman" w:hAnsi="Times New Roman" w:cs="Times New Roman"/>
          <w:color w:val="000000" w:themeColor="text1"/>
          <w:sz w:val="24"/>
          <w:szCs w:val="24"/>
        </w:rPr>
        <w:t>, газгольдеров.</w:t>
      </w:r>
    </w:p>
    <w:p w:rsidR="003779A8" w:rsidRPr="00E94B2B" w:rsidRDefault="003779A8" w:rsidP="003779A8">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 xml:space="preserve">Зоны действия индивидуального </w:t>
      </w:r>
      <w:r>
        <w:rPr>
          <w:rFonts w:ascii="Times New Roman" w:hAnsi="Times New Roman" w:cs="Times New Roman"/>
          <w:color w:val="000000" w:themeColor="text1"/>
          <w:sz w:val="24"/>
          <w:szCs w:val="24"/>
        </w:rPr>
        <w:t>теплоснабжения расположены в поселке Новый Урал, п</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селке Большевик, поселке Дружный, поселке Красная Заря, поселке Правда и поселке Саламат</w:t>
      </w:r>
      <w:r w:rsidRPr="00E94B2B">
        <w:rPr>
          <w:rFonts w:ascii="Times New Roman" w:hAnsi="Times New Roman" w:cs="Times New Roman"/>
          <w:color w:val="000000" w:themeColor="text1"/>
          <w:sz w:val="24"/>
          <w:szCs w:val="24"/>
        </w:rPr>
        <w:t xml:space="preserve"> в частном секторе, где преобладает 1 этажная застройка. </w:t>
      </w:r>
      <w:r>
        <w:rPr>
          <w:rFonts w:ascii="Times New Roman" w:hAnsi="Times New Roman" w:cs="Times New Roman"/>
          <w:color w:val="000000" w:themeColor="text1"/>
          <w:sz w:val="24"/>
          <w:szCs w:val="24"/>
        </w:rPr>
        <w:t>В</w:t>
      </w:r>
      <w:r w:rsidRPr="00E94B2B">
        <w:rPr>
          <w:rFonts w:ascii="Times New Roman" w:hAnsi="Times New Roman" w:cs="Times New Roman"/>
          <w:color w:val="000000" w:themeColor="text1"/>
          <w:sz w:val="24"/>
          <w:szCs w:val="24"/>
        </w:rPr>
        <w:t xml:space="preserve"> населенных пунктах </w:t>
      </w:r>
      <w:r>
        <w:rPr>
          <w:rFonts w:ascii="Times New Roman" w:hAnsi="Times New Roman" w:cs="Times New Roman"/>
          <w:color w:val="000000" w:themeColor="text1"/>
          <w:sz w:val="24"/>
          <w:szCs w:val="24"/>
        </w:rPr>
        <w:t>Новоуральск</w:t>
      </w:r>
      <w:r w:rsidRPr="00E94B2B">
        <w:rPr>
          <w:rFonts w:ascii="Times New Roman" w:hAnsi="Times New Roman" w:cs="Times New Roman"/>
          <w:color w:val="000000" w:themeColor="text1"/>
          <w:sz w:val="24"/>
          <w:szCs w:val="24"/>
        </w:rPr>
        <w:t>ого сельского поселения в качеств</w:t>
      </w:r>
      <w:r>
        <w:rPr>
          <w:rFonts w:ascii="Times New Roman" w:hAnsi="Times New Roman" w:cs="Times New Roman"/>
          <w:color w:val="000000" w:themeColor="text1"/>
          <w:sz w:val="24"/>
          <w:szCs w:val="24"/>
        </w:rPr>
        <w:t xml:space="preserve">е источников тепловой энергии </w:t>
      </w:r>
      <w:r w:rsidRPr="00E94B2B">
        <w:rPr>
          <w:rFonts w:ascii="Times New Roman" w:hAnsi="Times New Roman" w:cs="Times New Roman"/>
          <w:color w:val="000000" w:themeColor="text1"/>
          <w:sz w:val="24"/>
          <w:szCs w:val="24"/>
        </w:rPr>
        <w:t xml:space="preserve">используются индивидуальные </w:t>
      </w:r>
      <w:r>
        <w:rPr>
          <w:rFonts w:ascii="Times New Roman" w:hAnsi="Times New Roman" w:cs="Times New Roman"/>
          <w:color w:val="000000" w:themeColor="text1"/>
          <w:sz w:val="24"/>
          <w:szCs w:val="24"/>
        </w:rPr>
        <w:t>от</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 xml:space="preserve">пительные </w:t>
      </w:r>
      <w:r w:rsidRPr="00E94B2B">
        <w:rPr>
          <w:rFonts w:ascii="Times New Roman" w:hAnsi="Times New Roman" w:cs="Times New Roman"/>
          <w:color w:val="000000" w:themeColor="text1"/>
          <w:sz w:val="24"/>
          <w:szCs w:val="24"/>
        </w:rPr>
        <w:t>котлы.</w:t>
      </w:r>
      <w:r>
        <w:rPr>
          <w:rFonts w:ascii="Times New Roman" w:hAnsi="Times New Roman" w:cs="Times New Roman"/>
          <w:color w:val="000000" w:themeColor="text1"/>
          <w:sz w:val="24"/>
          <w:szCs w:val="24"/>
        </w:rPr>
        <w:t xml:space="preserve"> </w:t>
      </w:r>
    </w:p>
    <w:p w:rsidR="00820AC3" w:rsidRPr="009C1542" w:rsidRDefault="00820AC3" w:rsidP="00820AC3">
      <w:pPr>
        <w:spacing w:after="0"/>
        <w:ind w:firstLine="709"/>
        <w:jc w:val="both"/>
        <w:rPr>
          <w:rFonts w:ascii="Times New Roman" w:hAnsi="Times New Roman" w:cs="Times New Roman"/>
          <w:color w:val="000000" w:themeColor="text1"/>
          <w:sz w:val="24"/>
          <w:szCs w:val="24"/>
        </w:rPr>
      </w:pPr>
      <w:r w:rsidRPr="009C1542">
        <w:rPr>
          <w:rFonts w:ascii="Times New Roman" w:hAnsi="Times New Roman" w:cs="Times New Roman"/>
          <w:color w:val="000000" w:themeColor="text1"/>
          <w:sz w:val="24"/>
          <w:szCs w:val="24"/>
        </w:rPr>
        <w:t>Перспективные территории вышеуказанных зон действия с индивидуальными источниками тепловой энергии остаются неизменными на весь расчетный период.</w:t>
      </w:r>
    </w:p>
    <w:p w:rsidR="00820AC3" w:rsidRDefault="00820AC3" w:rsidP="00820AC3">
      <w:pPr>
        <w:spacing w:after="0"/>
        <w:ind w:firstLine="709"/>
        <w:jc w:val="both"/>
        <w:rPr>
          <w:rFonts w:ascii="Times New Roman" w:hAnsi="Times New Roman" w:cs="Times New Roman"/>
          <w:color w:val="000000" w:themeColor="text1"/>
          <w:sz w:val="24"/>
          <w:szCs w:val="24"/>
        </w:rPr>
      </w:pPr>
    </w:p>
    <w:p w:rsidR="00820AC3" w:rsidRPr="00ED2438" w:rsidRDefault="00820AC3" w:rsidP="00ED2438">
      <w:pPr>
        <w:pStyle w:val="3"/>
        <w:spacing w:before="0"/>
        <w:jc w:val="center"/>
        <w:rPr>
          <w:rFonts w:ascii="Times New Roman" w:hAnsi="Times New Roman" w:cs="Times New Roman"/>
          <w:b w:val="0"/>
          <w:i/>
          <w:color w:val="000000" w:themeColor="text1"/>
          <w:sz w:val="24"/>
          <w:szCs w:val="24"/>
        </w:rPr>
      </w:pPr>
      <w:bookmarkStart w:id="14" w:name="_Toc131524202"/>
      <w:r w:rsidRPr="00ED2438">
        <w:rPr>
          <w:rFonts w:ascii="Times New Roman" w:hAnsi="Times New Roman" w:cs="Times New Roman"/>
          <w:b w:val="0"/>
          <w:i/>
          <w:color w:val="000000" w:themeColor="text1"/>
          <w:sz w:val="24"/>
          <w:szCs w:val="24"/>
        </w:rPr>
        <w:t xml:space="preserve">1.1.5 Изменения, произошедшие в функциональной структуре теплоснабжения за период, </w:t>
      </w:r>
      <w:r w:rsidR="00ED2438">
        <w:rPr>
          <w:rFonts w:ascii="Times New Roman" w:hAnsi="Times New Roman" w:cs="Times New Roman"/>
          <w:b w:val="0"/>
          <w:i/>
          <w:color w:val="000000" w:themeColor="text1"/>
          <w:sz w:val="24"/>
          <w:szCs w:val="24"/>
        </w:rPr>
        <w:br/>
      </w:r>
      <w:r w:rsidRPr="00ED2438">
        <w:rPr>
          <w:rFonts w:ascii="Times New Roman" w:hAnsi="Times New Roman" w:cs="Times New Roman"/>
          <w:b w:val="0"/>
          <w:i/>
          <w:color w:val="000000" w:themeColor="text1"/>
          <w:sz w:val="24"/>
          <w:szCs w:val="24"/>
        </w:rPr>
        <w:t>предшествующий актуализации схемы теплоснабжения</w:t>
      </w:r>
      <w:bookmarkEnd w:id="14"/>
    </w:p>
    <w:p w:rsidR="00820AC3" w:rsidRDefault="0093275E" w:rsidP="0093275E">
      <w:pPr>
        <w:tabs>
          <w:tab w:val="left" w:pos="8992"/>
        </w:tabs>
        <w:spacing w:after="0"/>
        <w:ind w:firstLine="709"/>
        <w:jc w:val="both"/>
        <w:rPr>
          <w:rFonts w:ascii="Times New Roman" w:hAnsi="Times New Roman" w:cs="Times New Roman"/>
          <w:sz w:val="24"/>
          <w:szCs w:val="24"/>
        </w:rPr>
      </w:pPr>
      <w:r>
        <w:rPr>
          <w:rFonts w:ascii="Times New Roman" w:hAnsi="Times New Roman" w:cs="Times New Roman"/>
          <w:sz w:val="24"/>
          <w:szCs w:val="24"/>
        </w:rPr>
        <w:tab/>
      </w:r>
    </w:p>
    <w:p w:rsidR="007F44E7" w:rsidRPr="0005593B" w:rsidRDefault="007F44E7" w:rsidP="007F44E7">
      <w:pPr>
        <w:spacing w:after="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r>
      <w:r w:rsidRPr="0005593B">
        <w:rPr>
          <w:rFonts w:ascii="Times New Roman" w:hAnsi="Times New Roman" w:cs="Times New Roman"/>
          <w:color w:val="000000" w:themeColor="text1"/>
          <w:sz w:val="24"/>
          <w:szCs w:val="24"/>
        </w:rPr>
        <w:t xml:space="preserve">Изменения, произошедшие в функциональной структуре теплоснабжения </w:t>
      </w:r>
      <w:r w:rsidR="00B8735E">
        <w:rPr>
          <w:rFonts w:ascii="Times New Roman" w:hAnsi="Times New Roman" w:cs="Times New Roman"/>
          <w:color w:val="000000" w:themeColor="text1"/>
          <w:sz w:val="24"/>
          <w:szCs w:val="24"/>
        </w:rPr>
        <w:t xml:space="preserve">сельского </w:t>
      </w:r>
      <w:proofErr w:type="gramStart"/>
      <w:r w:rsidR="00B8735E">
        <w:rPr>
          <w:rFonts w:ascii="Times New Roman" w:hAnsi="Times New Roman" w:cs="Times New Roman"/>
          <w:color w:val="000000" w:themeColor="text1"/>
          <w:sz w:val="24"/>
          <w:szCs w:val="24"/>
        </w:rPr>
        <w:t>пос</w:t>
      </w:r>
      <w:r w:rsidR="00B8735E">
        <w:rPr>
          <w:rFonts w:ascii="Times New Roman" w:hAnsi="Times New Roman" w:cs="Times New Roman"/>
          <w:color w:val="000000" w:themeColor="text1"/>
          <w:sz w:val="24"/>
          <w:szCs w:val="24"/>
        </w:rPr>
        <w:t>е</w:t>
      </w:r>
      <w:r w:rsidR="00B8735E">
        <w:rPr>
          <w:rFonts w:ascii="Times New Roman" w:hAnsi="Times New Roman" w:cs="Times New Roman"/>
          <w:color w:val="000000" w:themeColor="text1"/>
          <w:sz w:val="24"/>
          <w:szCs w:val="24"/>
        </w:rPr>
        <w:t>ления</w:t>
      </w:r>
      <w:proofErr w:type="gramEnd"/>
      <w:r w:rsidRPr="0005593B">
        <w:rPr>
          <w:rFonts w:ascii="Times New Roman" w:hAnsi="Times New Roman" w:cs="Times New Roman"/>
          <w:color w:val="000000" w:themeColor="text1"/>
          <w:sz w:val="24"/>
          <w:szCs w:val="24"/>
        </w:rPr>
        <w:t xml:space="preserve"> обусловлен</w:t>
      </w:r>
      <w:r>
        <w:rPr>
          <w:rFonts w:ascii="Times New Roman" w:hAnsi="Times New Roman" w:cs="Times New Roman"/>
          <w:color w:val="000000" w:themeColor="text1"/>
          <w:sz w:val="24"/>
          <w:szCs w:val="24"/>
        </w:rPr>
        <w:t>н</w:t>
      </w:r>
      <w:r w:rsidRPr="0005593B">
        <w:rPr>
          <w:rFonts w:ascii="Times New Roman" w:hAnsi="Times New Roman" w:cs="Times New Roman"/>
          <w:color w:val="000000" w:themeColor="text1"/>
          <w:sz w:val="24"/>
          <w:szCs w:val="24"/>
        </w:rPr>
        <w:t>ы</w:t>
      </w:r>
      <w:r>
        <w:rPr>
          <w:rFonts w:ascii="Times New Roman" w:hAnsi="Times New Roman" w:cs="Times New Roman"/>
          <w:color w:val="000000" w:themeColor="text1"/>
          <w:sz w:val="24"/>
          <w:szCs w:val="24"/>
        </w:rPr>
        <w:t>е</w:t>
      </w:r>
      <w:r w:rsidRPr="0005593B">
        <w:rPr>
          <w:rFonts w:ascii="Times New Roman" w:hAnsi="Times New Roman" w:cs="Times New Roman"/>
          <w:color w:val="000000" w:themeColor="text1"/>
          <w:sz w:val="24"/>
          <w:szCs w:val="24"/>
        </w:rPr>
        <w:t xml:space="preserve"> структурными изменениями состава теплоснабжающих организаций, их абонентской базы, договорных отношений между организациями системы теплоснабжения </w:t>
      </w:r>
      <w:r w:rsidR="00B8735E">
        <w:rPr>
          <w:rFonts w:ascii="Times New Roman" w:hAnsi="Times New Roman" w:cs="Times New Roman"/>
          <w:color w:val="000000" w:themeColor="text1"/>
          <w:sz w:val="24"/>
          <w:szCs w:val="24"/>
        </w:rPr>
        <w:t>сел</w:t>
      </w:r>
      <w:r w:rsidR="00B8735E">
        <w:rPr>
          <w:rFonts w:ascii="Times New Roman" w:hAnsi="Times New Roman" w:cs="Times New Roman"/>
          <w:color w:val="000000" w:themeColor="text1"/>
          <w:sz w:val="24"/>
          <w:szCs w:val="24"/>
        </w:rPr>
        <w:t>ь</w:t>
      </w:r>
      <w:r w:rsidR="00B8735E">
        <w:rPr>
          <w:rFonts w:ascii="Times New Roman" w:hAnsi="Times New Roman" w:cs="Times New Roman"/>
          <w:color w:val="000000" w:themeColor="text1"/>
          <w:sz w:val="24"/>
          <w:szCs w:val="24"/>
        </w:rPr>
        <w:t>ского поселения</w:t>
      </w:r>
      <w:r>
        <w:rPr>
          <w:rFonts w:ascii="Times New Roman" w:hAnsi="Times New Roman" w:cs="Times New Roman"/>
          <w:color w:val="000000" w:themeColor="text1"/>
          <w:sz w:val="24"/>
          <w:szCs w:val="24"/>
        </w:rPr>
        <w:t xml:space="preserve"> не происходили.</w:t>
      </w:r>
    </w:p>
    <w:p w:rsidR="003779A8" w:rsidRDefault="003779A8" w:rsidP="003779A8">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По состоянию на </w:t>
      </w:r>
      <w:r w:rsidR="00756239">
        <w:rPr>
          <w:rFonts w:ascii="Times New Roman" w:hAnsi="Times New Roman" w:cs="Times New Roman"/>
          <w:color w:val="000000" w:themeColor="text1"/>
          <w:sz w:val="24"/>
          <w:szCs w:val="24"/>
        </w:rPr>
        <w:t>2023</w:t>
      </w:r>
      <w:r>
        <w:rPr>
          <w:rFonts w:ascii="Times New Roman" w:hAnsi="Times New Roman" w:cs="Times New Roman"/>
          <w:color w:val="000000" w:themeColor="text1"/>
          <w:sz w:val="24"/>
          <w:szCs w:val="24"/>
        </w:rPr>
        <w:t xml:space="preserve"> год концессионный договор с ООО «</w:t>
      </w:r>
      <w:proofErr w:type="spellStart"/>
      <w:r>
        <w:rPr>
          <w:rFonts w:ascii="Times New Roman" w:hAnsi="Times New Roman" w:cs="Times New Roman"/>
          <w:color w:val="000000" w:themeColor="text1"/>
          <w:sz w:val="24"/>
          <w:szCs w:val="24"/>
        </w:rPr>
        <w:t>Стройкомплекс</w:t>
      </w:r>
      <w:proofErr w:type="spellEnd"/>
      <w:r>
        <w:rPr>
          <w:rFonts w:ascii="Times New Roman" w:hAnsi="Times New Roman" w:cs="Times New Roman"/>
          <w:color w:val="000000" w:themeColor="text1"/>
          <w:sz w:val="24"/>
          <w:szCs w:val="24"/>
        </w:rPr>
        <w:t>» окончил свое действие. С АО «</w:t>
      </w:r>
      <w:r w:rsidRPr="00575169">
        <w:rPr>
          <w:rFonts w:ascii="Times New Roman" w:hAnsi="Times New Roman" w:cs="Times New Roman"/>
          <w:color w:val="000000" w:themeColor="text1"/>
          <w:sz w:val="24"/>
        </w:rPr>
        <w:t>Челябоблкоммунэнерго</w:t>
      </w:r>
      <w:r>
        <w:rPr>
          <w:rFonts w:ascii="Times New Roman" w:hAnsi="Times New Roman" w:cs="Times New Roman"/>
          <w:color w:val="000000" w:themeColor="text1"/>
          <w:sz w:val="24"/>
          <w:szCs w:val="24"/>
        </w:rPr>
        <w:t>» заключен договор аренды на обслуживание системы теплоснабжения. Статус ЕТО ООО «</w:t>
      </w:r>
      <w:proofErr w:type="spellStart"/>
      <w:r>
        <w:rPr>
          <w:rFonts w:ascii="Times New Roman" w:hAnsi="Times New Roman" w:cs="Times New Roman"/>
          <w:color w:val="000000" w:themeColor="text1"/>
          <w:sz w:val="24"/>
          <w:szCs w:val="24"/>
        </w:rPr>
        <w:t>Стройкомплекс</w:t>
      </w:r>
      <w:proofErr w:type="spellEnd"/>
      <w:r>
        <w:rPr>
          <w:rFonts w:ascii="Times New Roman" w:hAnsi="Times New Roman" w:cs="Times New Roman"/>
          <w:color w:val="000000" w:themeColor="text1"/>
          <w:sz w:val="24"/>
          <w:szCs w:val="24"/>
        </w:rPr>
        <w:t xml:space="preserve">» по состоянию на </w:t>
      </w:r>
      <w:r w:rsidR="00756239">
        <w:rPr>
          <w:rFonts w:ascii="Times New Roman" w:hAnsi="Times New Roman" w:cs="Times New Roman"/>
          <w:color w:val="000000" w:themeColor="text1"/>
          <w:sz w:val="24"/>
          <w:szCs w:val="24"/>
        </w:rPr>
        <w:t>2023</w:t>
      </w:r>
      <w:r>
        <w:rPr>
          <w:rFonts w:ascii="Times New Roman" w:hAnsi="Times New Roman" w:cs="Times New Roman"/>
          <w:color w:val="000000" w:themeColor="text1"/>
          <w:sz w:val="24"/>
          <w:szCs w:val="24"/>
        </w:rPr>
        <w:t xml:space="preserve"> год не действует.</w:t>
      </w:r>
    </w:p>
    <w:p w:rsidR="00820AC3" w:rsidRPr="002C6FB6" w:rsidRDefault="00820AC3" w:rsidP="00CF2D96">
      <w:pPr>
        <w:spacing w:after="0"/>
        <w:jc w:val="center"/>
        <w:rPr>
          <w:rFonts w:ascii="Times New Roman" w:hAnsi="Times New Roman" w:cs="Times New Roman"/>
          <w:color w:val="000000" w:themeColor="text1"/>
          <w:sz w:val="24"/>
          <w:szCs w:val="24"/>
        </w:rPr>
      </w:pPr>
    </w:p>
    <w:p w:rsidR="001E141E" w:rsidRPr="002C6FB6" w:rsidRDefault="001E141E" w:rsidP="00CB3FC7">
      <w:pPr>
        <w:pStyle w:val="3"/>
        <w:spacing w:before="0"/>
        <w:jc w:val="center"/>
        <w:rPr>
          <w:rFonts w:ascii="Times New Roman" w:hAnsi="Times New Roman" w:cs="Times New Roman"/>
          <w:b w:val="0"/>
          <w:i/>
          <w:color w:val="000000" w:themeColor="text1"/>
          <w:sz w:val="24"/>
          <w:szCs w:val="24"/>
        </w:rPr>
      </w:pPr>
      <w:bookmarkStart w:id="15" w:name="_Toc435791238"/>
      <w:bookmarkStart w:id="16" w:name="_Toc131524203"/>
      <w:r w:rsidRPr="002C6FB6">
        <w:rPr>
          <w:rFonts w:ascii="Times New Roman" w:hAnsi="Times New Roman" w:cs="Times New Roman"/>
          <w:b w:val="0"/>
          <w:i/>
          <w:color w:val="000000" w:themeColor="text1"/>
          <w:sz w:val="24"/>
          <w:szCs w:val="24"/>
        </w:rPr>
        <w:t>1.1.</w:t>
      </w:r>
      <w:r w:rsidR="00820AC3">
        <w:rPr>
          <w:rFonts w:ascii="Times New Roman" w:hAnsi="Times New Roman" w:cs="Times New Roman"/>
          <w:b w:val="0"/>
          <w:i/>
          <w:color w:val="000000" w:themeColor="text1"/>
          <w:sz w:val="24"/>
          <w:szCs w:val="24"/>
        </w:rPr>
        <w:t>6</w:t>
      </w:r>
      <w:r w:rsidRPr="002C6FB6">
        <w:rPr>
          <w:rFonts w:ascii="Times New Roman" w:hAnsi="Times New Roman" w:cs="Times New Roman"/>
          <w:b w:val="0"/>
          <w:i/>
          <w:color w:val="000000" w:themeColor="text1"/>
          <w:sz w:val="24"/>
          <w:szCs w:val="24"/>
        </w:rPr>
        <w:t xml:space="preserve"> Зоны действия производственных </w:t>
      </w:r>
      <w:r w:rsidR="006510BA" w:rsidRPr="002C6FB6">
        <w:rPr>
          <w:rFonts w:ascii="Times New Roman" w:hAnsi="Times New Roman" w:cs="Times New Roman"/>
          <w:b w:val="0"/>
          <w:i/>
          <w:color w:val="000000" w:themeColor="text1"/>
          <w:sz w:val="24"/>
          <w:szCs w:val="24"/>
        </w:rPr>
        <w:t>котельн</w:t>
      </w:r>
      <w:bookmarkEnd w:id="15"/>
      <w:r w:rsidR="00DA5D7B" w:rsidRPr="002C6FB6">
        <w:rPr>
          <w:rFonts w:ascii="Times New Roman" w:hAnsi="Times New Roman" w:cs="Times New Roman"/>
          <w:b w:val="0"/>
          <w:i/>
          <w:color w:val="000000" w:themeColor="text1"/>
          <w:sz w:val="24"/>
          <w:szCs w:val="24"/>
        </w:rPr>
        <w:t>ых</w:t>
      </w:r>
      <w:bookmarkEnd w:id="16"/>
    </w:p>
    <w:p w:rsidR="00CB3FC7" w:rsidRPr="002C6FB6" w:rsidRDefault="00CB3FC7" w:rsidP="00CB3FC7">
      <w:pPr>
        <w:spacing w:after="0"/>
        <w:ind w:firstLine="709"/>
        <w:jc w:val="both"/>
        <w:rPr>
          <w:rFonts w:ascii="Times New Roman" w:hAnsi="Times New Roman" w:cs="Times New Roman"/>
          <w:color w:val="000000" w:themeColor="text1"/>
          <w:sz w:val="24"/>
          <w:szCs w:val="24"/>
        </w:rPr>
      </w:pPr>
    </w:p>
    <w:p w:rsidR="003A10B4" w:rsidRPr="00E94B2B" w:rsidRDefault="003A10B4" w:rsidP="003A10B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Пр</w:t>
      </w:r>
      <w:r>
        <w:rPr>
          <w:rFonts w:ascii="Times New Roman" w:hAnsi="Times New Roman" w:cs="Times New Roman"/>
          <w:color w:val="000000" w:themeColor="text1"/>
          <w:sz w:val="24"/>
          <w:szCs w:val="24"/>
        </w:rPr>
        <w:t>оизводственная котельная</w:t>
      </w:r>
      <w:r w:rsidRPr="00E94B2B">
        <w:rPr>
          <w:rFonts w:ascii="Times New Roman" w:hAnsi="Times New Roman" w:cs="Times New Roman"/>
          <w:color w:val="000000" w:themeColor="text1"/>
          <w:sz w:val="24"/>
          <w:szCs w:val="24"/>
        </w:rPr>
        <w:t xml:space="preserve"> – это установка большой мощности, задача которой одновр</w:t>
      </w:r>
      <w:r w:rsidRPr="00E94B2B">
        <w:rPr>
          <w:rFonts w:ascii="Times New Roman" w:hAnsi="Times New Roman" w:cs="Times New Roman"/>
          <w:color w:val="000000" w:themeColor="text1"/>
          <w:sz w:val="24"/>
          <w:szCs w:val="24"/>
        </w:rPr>
        <w:t>е</w:t>
      </w:r>
      <w:r w:rsidRPr="00E94B2B">
        <w:rPr>
          <w:rFonts w:ascii="Times New Roman" w:hAnsi="Times New Roman" w:cs="Times New Roman"/>
          <w:color w:val="000000" w:themeColor="text1"/>
          <w:sz w:val="24"/>
          <w:szCs w:val="24"/>
        </w:rPr>
        <w:t>менно обеспечивать предприятие тепловой энергией, горячей водой и/или необходимым объёмом пара на производственные нужды.</w:t>
      </w:r>
    </w:p>
    <w:p w:rsidR="003A10B4" w:rsidRPr="002C6FB6" w:rsidRDefault="003A10B4" w:rsidP="003A10B4">
      <w:pPr>
        <w:spacing w:after="0"/>
        <w:ind w:firstLine="709"/>
        <w:jc w:val="both"/>
        <w:rPr>
          <w:rFonts w:ascii="Times New Roman" w:hAnsi="Times New Roman" w:cs="Times New Roman"/>
          <w:color w:val="000000" w:themeColor="text1"/>
          <w:sz w:val="24"/>
          <w:szCs w:val="24"/>
        </w:rPr>
      </w:pPr>
      <w:r w:rsidRPr="002C6FB6">
        <w:rPr>
          <w:rFonts w:ascii="Times New Roman" w:hAnsi="Times New Roman" w:cs="Times New Roman"/>
          <w:color w:val="000000" w:themeColor="text1"/>
          <w:sz w:val="24"/>
          <w:szCs w:val="24"/>
        </w:rPr>
        <w:t xml:space="preserve">Производственные котельные на территории </w:t>
      </w:r>
      <w:r w:rsidR="00B8735E">
        <w:rPr>
          <w:rFonts w:ascii="Times New Roman" w:hAnsi="Times New Roman" w:cs="Times New Roman"/>
          <w:color w:val="000000" w:themeColor="text1"/>
          <w:sz w:val="24"/>
          <w:szCs w:val="24"/>
        </w:rPr>
        <w:t>сельского поселения</w:t>
      </w:r>
      <w:r w:rsidR="00B8735E" w:rsidRPr="002C6FB6">
        <w:rPr>
          <w:rFonts w:ascii="Times New Roman" w:hAnsi="Times New Roman" w:cs="Times New Roman"/>
          <w:color w:val="000000" w:themeColor="text1"/>
          <w:sz w:val="24"/>
          <w:szCs w:val="24"/>
        </w:rPr>
        <w:t xml:space="preserve"> </w:t>
      </w:r>
      <w:r w:rsidRPr="002C6FB6">
        <w:rPr>
          <w:rFonts w:ascii="Times New Roman" w:hAnsi="Times New Roman" w:cs="Times New Roman"/>
          <w:color w:val="000000" w:themeColor="text1"/>
          <w:sz w:val="24"/>
          <w:szCs w:val="24"/>
        </w:rPr>
        <w:t>отсутствуют.</w:t>
      </w:r>
    </w:p>
    <w:p w:rsidR="00CB3FC7" w:rsidRPr="002C6FB6" w:rsidRDefault="00CB3FC7" w:rsidP="00CB3FC7">
      <w:pPr>
        <w:spacing w:after="0"/>
        <w:ind w:firstLine="709"/>
        <w:jc w:val="both"/>
        <w:rPr>
          <w:rFonts w:ascii="Times New Roman" w:hAnsi="Times New Roman" w:cs="Times New Roman"/>
          <w:color w:val="000000" w:themeColor="text1"/>
          <w:sz w:val="24"/>
          <w:szCs w:val="24"/>
        </w:rPr>
      </w:pPr>
    </w:p>
    <w:p w:rsidR="00757FBE" w:rsidRPr="002C6FB6" w:rsidRDefault="00757FBE" w:rsidP="00215BB4">
      <w:pPr>
        <w:pStyle w:val="3"/>
        <w:spacing w:before="0"/>
        <w:jc w:val="center"/>
        <w:rPr>
          <w:rFonts w:ascii="Times New Roman" w:hAnsi="Times New Roman" w:cs="Times New Roman"/>
          <w:b w:val="0"/>
          <w:i/>
          <w:color w:val="000000" w:themeColor="text1"/>
          <w:sz w:val="24"/>
          <w:szCs w:val="24"/>
        </w:rPr>
      </w:pPr>
      <w:r w:rsidRPr="002C6FB6">
        <w:rPr>
          <w:rFonts w:ascii="Times New Roman" w:hAnsi="Times New Roman" w:cs="Times New Roman"/>
          <w:b w:val="0"/>
          <w:i/>
          <w:color w:val="000000" w:themeColor="text1"/>
          <w:sz w:val="24"/>
          <w:szCs w:val="24"/>
        </w:rPr>
        <w:tab/>
      </w:r>
      <w:bookmarkStart w:id="17" w:name="_Toc435791240"/>
      <w:bookmarkStart w:id="18" w:name="_Toc131524204"/>
      <w:r w:rsidR="007F44E7">
        <w:rPr>
          <w:rFonts w:ascii="Times New Roman" w:hAnsi="Times New Roman" w:cs="Times New Roman"/>
          <w:b w:val="0"/>
          <w:i/>
          <w:color w:val="000000" w:themeColor="text1"/>
          <w:sz w:val="24"/>
          <w:szCs w:val="24"/>
        </w:rPr>
        <w:t>1.1.7</w:t>
      </w:r>
      <w:r w:rsidRPr="002C6FB6">
        <w:rPr>
          <w:rFonts w:ascii="Times New Roman" w:hAnsi="Times New Roman" w:cs="Times New Roman"/>
          <w:b w:val="0"/>
          <w:i/>
          <w:color w:val="000000" w:themeColor="text1"/>
          <w:sz w:val="24"/>
          <w:szCs w:val="24"/>
        </w:rPr>
        <w:t xml:space="preserve"> Зоны действия отопительных </w:t>
      </w:r>
      <w:r w:rsidR="006510BA" w:rsidRPr="002C6FB6">
        <w:rPr>
          <w:rFonts w:ascii="Times New Roman" w:hAnsi="Times New Roman" w:cs="Times New Roman"/>
          <w:b w:val="0"/>
          <w:i/>
          <w:color w:val="000000" w:themeColor="text1"/>
          <w:sz w:val="24"/>
          <w:szCs w:val="24"/>
        </w:rPr>
        <w:t>котельн</w:t>
      </w:r>
      <w:bookmarkEnd w:id="17"/>
      <w:r w:rsidR="00DA5D7B" w:rsidRPr="002C6FB6">
        <w:rPr>
          <w:rFonts w:ascii="Times New Roman" w:hAnsi="Times New Roman" w:cs="Times New Roman"/>
          <w:b w:val="0"/>
          <w:i/>
          <w:color w:val="000000" w:themeColor="text1"/>
          <w:sz w:val="24"/>
          <w:szCs w:val="24"/>
        </w:rPr>
        <w:t>ых</w:t>
      </w:r>
      <w:bookmarkEnd w:id="18"/>
    </w:p>
    <w:p w:rsidR="00CB3FC7" w:rsidRPr="002C6FB6" w:rsidRDefault="00CB3FC7" w:rsidP="00215BB4">
      <w:pPr>
        <w:spacing w:after="0"/>
        <w:ind w:firstLine="709"/>
        <w:jc w:val="both"/>
        <w:rPr>
          <w:rFonts w:ascii="Times New Roman" w:hAnsi="Times New Roman" w:cs="Times New Roman"/>
          <w:color w:val="000000" w:themeColor="text1"/>
          <w:sz w:val="24"/>
          <w:szCs w:val="24"/>
        </w:rPr>
      </w:pPr>
    </w:p>
    <w:p w:rsidR="00ED535D" w:rsidRPr="0080566A" w:rsidRDefault="00EB3542" w:rsidP="00215BB4">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Источники тепловой энергии </w:t>
      </w:r>
      <w:r w:rsidR="00757FBE" w:rsidRPr="0080566A">
        <w:rPr>
          <w:rFonts w:ascii="Times New Roman" w:hAnsi="Times New Roman" w:cs="Times New Roman"/>
          <w:color w:val="000000" w:themeColor="text1"/>
          <w:sz w:val="24"/>
          <w:szCs w:val="24"/>
        </w:rPr>
        <w:t>обеспечива</w:t>
      </w:r>
      <w:r w:rsidR="007621E1" w:rsidRPr="0080566A">
        <w:rPr>
          <w:rFonts w:ascii="Times New Roman" w:hAnsi="Times New Roman" w:cs="Times New Roman"/>
          <w:color w:val="000000" w:themeColor="text1"/>
          <w:sz w:val="24"/>
          <w:szCs w:val="24"/>
        </w:rPr>
        <w:t>ю</w:t>
      </w:r>
      <w:r w:rsidR="00E803B1" w:rsidRPr="0080566A">
        <w:rPr>
          <w:rFonts w:ascii="Times New Roman" w:hAnsi="Times New Roman" w:cs="Times New Roman"/>
          <w:color w:val="000000" w:themeColor="text1"/>
          <w:sz w:val="24"/>
          <w:szCs w:val="24"/>
        </w:rPr>
        <w:t>т</w:t>
      </w:r>
      <w:r w:rsidR="00757FBE" w:rsidRPr="0080566A">
        <w:rPr>
          <w:rFonts w:ascii="Times New Roman" w:hAnsi="Times New Roman" w:cs="Times New Roman"/>
          <w:color w:val="000000" w:themeColor="text1"/>
          <w:sz w:val="24"/>
          <w:szCs w:val="24"/>
        </w:rPr>
        <w:t xml:space="preserve"> теплоснабжением</w:t>
      </w:r>
      <w:r w:rsidR="0080566A" w:rsidRPr="0080566A">
        <w:rPr>
          <w:sz w:val="24"/>
          <w:szCs w:val="24"/>
        </w:rPr>
        <w:t xml:space="preserve"> </w:t>
      </w:r>
      <w:r w:rsidR="0080566A" w:rsidRPr="0080566A">
        <w:rPr>
          <w:rFonts w:ascii="Times New Roman" w:hAnsi="Times New Roman" w:cs="Times New Roman"/>
          <w:sz w:val="24"/>
          <w:szCs w:val="24"/>
        </w:rPr>
        <w:t>объекты</w:t>
      </w:r>
      <w:r w:rsidR="0080566A" w:rsidRPr="0080566A">
        <w:rPr>
          <w:sz w:val="24"/>
          <w:szCs w:val="24"/>
        </w:rPr>
        <w:t xml:space="preserve"> </w:t>
      </w:r>
      <w:r w:rsidR="00B8735E">
        <w:rPr>
          <w:rFonts w:ascii="Times New Roman" w:hAnsi="Times New Roman" w:cs="Times New Roman"/>
          <w:color w:val="000000" w:themeColor="text1"/>
          <w:sz w:val="24"/>
          <w:szCs w:val="24"/>
        </w:rPr>
        <w:t>соцкультбыта</w:t>
      </w:r>
      <w:r w:rsidR="003779A8">
        <w:rPr>
          <w:rFonts w:ascii="Times New Roman" w:hAnsi="Times New Roman" w:cs="Times New Roman"/>
          <w:color w:val="000000" w:themeColor="text1"/>
          <w:sz w:val="24"/>
          <w:szCs w:val="24"/>
        </w:rPr>
        <w:t>, мн</w:t>
      </w:r>
      <w:r w:rsidR="003779A8">
        <w:rPr>
          <w:rFonts w:ascii="Times New Roman" w:hAnsi="Times New Roman" w:cs="Times New Roman"/>
          <w:color w:val="000000" w:themeColor="text1"/>
          <w:sz w:val="24"/>
          <w:szCs w:val="24"/>
        </w:rPr>
        <w:t>о</w:t>
      </w:r>
      <w:r w:rsidR="003779A8">
        <w:rPr>
          <w:rFonts w:ascii="Times New Roman" w:hAnsi="Times New Roman" w:cs="Times New Roman"/>
          <w:color w:val="000000" w:themeColor="text1"/>
          <w:sz w:val="24"/>
          <w:szCs w:val="24"/>
        </w:rPr>
        <w:t>гоквартирные и одноквартирные жилые дома</w:t>
      </w:r>
      <w:r w:rsidR="00B8735E">
        <w:rPr>
          <w:rFonts w:ascii="Times New Roman" w:hAnsi="Times New Roman" w:cs="Times New Roman"/>
          <w:color w:val="000000" w:themeColor="text1"/>
          <w:sz w:val="24"/>
          <w:szCs w:val="24"/>
        </w:rPr>
        <w:t xml:space="preserve"> </w:t>
      </w:r>
      <w:r w:rsidR="003779A8">
        <w:rPr>
          <w:rFonts w:ascii="Times New Roman" w:hAnsi="Times New Roman" w:cs="Times New Roman"/>
          <w:color w:val="000000" w:themeColor="text1"/>
          <w:sz w:val="24"/>
          <w:szCs w:val="24"/>
        </w:rPr>
        <w:t>поселка Новый Урал</w:t>
      </w:r>
      <w:r w:rsidR="00757FBE" w:rsidRPr="0080566A">
        <w:rPr>
          <w:rFonts w:ascii="Times New Roman" w:hAnsi="Times New Roman" w:cs="Times New Roman"/>
          <w:color w:val="000000" w:themeColor="text1"/>
          <w:sz w:val="24"/>
          <w:szCs w:val="24"/>
        </w:rPr>
        <w:t xml:space="preserve">. </w:t>
      </w:r>
    </w:p>
    <w:p w:rsidR="003779A8" w:rsidRDefault="003779A8" w:rsidP="003779A8">
      <w:pPr>
        <w:spacing w:after="0"/>
        <w:ind w:firstLine="709"/>
        <w:jc w:val="both"/>
        <w:rPr>
          <w:rFonts w:ascii="Times New Roman" w:hAnsi="Times New Roman" w:cs="Times New Roman"/>
          <w:color w:val="000000" w:themeColor="text1"/>
          <w:sz w:val="24"/>
          <w:szCs w:val="24"/>
        </w:rPr>
      </w:pPr>
      <w:r w:rsidRPr="00F272C8">
        <w:rPr>
          <w:rFonts w:ascii="Times New Roman" w:hAnsi="Times New Roman" w:cs="Times New Roman"/>
          <w:color w:val="000000" w:themeColor="text1"/>
          <w:sz w:val="24"/>
          <w:szCs w:val="24"/>
        </w:rPr>
        <w:t xml:space="preserve">Зона действия </w:t>
      </w:r>
      <w:r>
        <w:rPr>
          <w:rFonts w:ascii="Times New Roman" w:hAnsi="Times New Roman" w:cs="Times New Roman"/>
          <w:color w:val="000000" w:themeColor="text1"/>
          <w:sz w:val="24"/>
          <w:szCs w:val="24"/>
        </w:rPr>
        <w:t xml:space="preserve">Котельной «Новый Урал» </w:t>
      </w:r>
      <w:r w:rsidRPr="00F272C8">
        <w:rPr>
          <w:rFonts w:ascii="Times New Roman" w:hAnsi="Times New Roman" w:cs="Times New Roman"/>
          <w:color w:val="000000" w:themeColor="text1"/>
          <w:sz w:val="24"/>
          <w:szCs w:val="24"/>
        </w:rPr>
        <w:t xml:space="preserve">распространяется на </w:t>
      </w:r>
      <w:r>
        <w:rPr>
          <w:rFonts w:ascii="Times New Roman" w:hAnsi="Times New Roman" w:cs="Times New Roman"/>
          <w:color w:val="000000" w:themeColor="text1"/>
          <w:sz w:val="24"/>
          <w:szCs w:val="24"/>
        </w:rPr>
        <w:t xml:space="preserve">центральную часть поселка Новый Урал. </w:t>
      </w:r>
      <w:r w:rsidRPr="00F272C8">
        <w:rPr>
          <w:rFonts w:ascii="Times New Roman" w:hAnsi="Times New Roman" w:cs="Times New Roman"/>
          <w:color w:val="000000" w:themeColor="text1"/>
          <w:sz w:val="24"/>
          <w:szCs w:val="24"/>
        </w:rPr>
        <w:t xml:space="preserve">Зона действия источника составляет </w:t>
      </w:r>
      <m:oMath>
        <m:r>
          <w:rPr>
            <w:rFonts w:ascii="Cambria Math" w:hAnsi="Times New Roman" w:cs="Times New Roman"/>
            <w:color w:val="000000" w:themeColor="text1"/>
            <w:sz w:val="24"/>
            <w:szCs w:val="24"/>
          </w:rPr>
          <m:t>≈</m:t>
        </m:r>
      </m:oMath>
      <w:r>
        <w:rPr>
          <w:rFonts w:ascii="Times New Roman" w:hAnsi="Times New Roman" w:cs="Times New Roman"/>
          <w:color w:val="000000" w:themeColor="text1"/>
          <w:sz w:val="24"/>
          <w:szCs w:val="24"/>
        </w:rPr>
        <w:t xml:space="preserve"> 0,020</w:t>
      </w:r>
      <w:r w:rsidR="00756239">
        <w:rPr>
          <w:rFonts w:ascii="Times New Roman" w:hAnsi="Times New Roman" w:cs="Times New Roman"/>
          <w:color w:val="000000" w:themeColor="text1"/>
          <w:sz w:val="24"/>
          <w:szCs w:val="24"/>
        </w:rPr>
        <w:t>0</w:t>
      </w:r>
      <w:r w:rsidRPr="00F272C8">
        <w:rPr>
          <w:rFonts w:ascii="Times New Roman" w:hAnsi="Times New Roman" w:cs="Times New Roman"/>
          <w:color w:val="000000" w:themeColor="text1"/>
          <w:sz w:val="24"/>
          <w:szCs w:val="24"/>
        </w:rPr>
        <w:t xml:space="preserve"> км</w:t>
      </w:r>
      <w:proofErr w:type="gramStart"/>
      <w:r w:rsidRPr="00F272C8">
        <w:rPr>
          <w:rFonts w:ascii="Times New Roman" w:hAnsi="Times New Roman" w:cs="Times New Roman"/>
          <w:color w:val="000000" w:themeColor="text1"/>
          <w:sz w:val="24"/>
          <w:szCs w:val="24"/>
          <w:vertAlign w:val="superscript"/>
        </w:rPr>
        <w:t>2</w:t>
      </w:r>
      <w:proofErr w:type="gramEnd"/>
      <w:r w:rsidRPr="00F272C8">
        <w:rPr>
          <w:rFonts w:ascii="Times New Roman" w:hAnsi="Times New Roman" w:cs="Times New Roman"/>
          <w:color w:val="000000" w:themeColor="text1"/>
          <w:sz w:val="24"/>
          <w:szCs w:val="24"/>
        </w:rPr>
        <w:t>.</w:t>
      </w:r>
    </w:p>
    <w:p w:rsidR="000F24B8" w:rsidRDefault="00757FBE" w:rsidP="00D65CD5">
      <w:pPr>
        <w:spacing w:after="0"/>
        <w:rPr>
          <w:rFonts w:ascii="Times New Roman" w:hAnsi="Times New Roman" w:cs="Times New Roman"/>
          <w:color w:val="000000" w:themeColor="text1"/>
          <w:sz w:val="24"/>
          <w:szCs w:val="24"/>
        </w:rPr>
      </w:pPr>
      <w:r w:rsidRPr="002C6FB6">
        <w:rPr>
          <w:rFonts w:ascii="Times New Roman" w:hAnsi="Times New Roman" w:cs="Times New Roman"/>
          <w:color w:val="000000" w:themeColor="text1"/>
          <w:sz w:val="24"/>
          <w:szCs w:val="24"/>
        </w:rPr>
        <w:br w:type="page"/>
      </w:r>
    </w:p>
    <w:p w:rsidR="000F24B8" w:rsidRDefault="000F24B8" w:rsidP="000F24B8">
      <w:pPr>
        <w:spacing w:after="0"/>
        <w:ind w:firstLine="709"/>
        <w:jc w:val="both"/>
        <w:rPr>
          <w:rFonts w:ascii="Times New Roman" w:hAnsi="Times New Roman" w:cs="Times New Roman"/>
          <w:color w:val="000000" w:themeColor="text1"/>
          <w:sz w:val="24"/>
          <w:szCs w:val="24"/>
        </w:rPr>
        <w:sectPr w:rsidR="000F24B8" w:rsidSect="00551FB1">
          <w:headerReference w:type="default" r:id="rId12"/>
          <w:headerReference w:type="first" r:id="rId13"/>
          <w:pgSz w:w="11906" w:h="16838" w:code="9"/>
          <w:pgMar w:top="1418" w:right="567" w:bottom="1134" w:left="1134" w:header="454" w:footer="454" w:gutter="0"/>
          <w:cols w:space="708"/>
          <w:docGrid w:linePitch="360"/>
        </w:sectPr>
      </w:pPr>
    </w:p>
    <w:p w:rsidR="00D65CD5" w:rsidRPr="00ED535D" w:rsidRDefault="00D65CD5" w:rsidP="00D65CD5">
      <w:pPr>
        <w:pStyle w:val="2"/>
        <w:spacing w:before="0"/>
        <w:ind w:firstLine="709"/>
        <w:jc w:val="both"/>
        <w:rPr>
          <w:rFonts w:ascii="Times New Roman" w:hAnsi="Times New Roman" w:cs="Times New Roman"/>
          <w:color w:val="000000" w:themeColor="text1"/>
          <w:sz w:val="24"/>
          <w:szCs w:val="24"/>
        </w:rPr>
      </w:pPr>
      <w:bookmarkStart w:id="19" w:name="_Toc391732449"/>
      <w:bookmarkStart w:id="20" w:name="_Toc435791241"/>
      <w:bookmarkStart w:id="21" w:name="_Toc131524205"/>
      <w:r w:rsidRPr="002249F5">
        <w:rPr>
          <w:rFonts w:ascii="Times New Roman" w:hAnsi="Times New Roman" w:cs="Times New Roman"/>
          <w:color w:val="000000" w:themeColor="text1"/>
          <w:sz w:val="24"/>
          <w:szCs w:val="24"/>
        </w:rPr>
        <w:lastRenderedPageBreak/>
        <w:t xml:space="preserve">Часть 2. Источники </w:t>
      </w:r>
      <w:r w:rsidRPr="00ED535D">
        <w:rPr>
          <w:rFonts w:ascii="Times New Roman" w:hAnsi="Times New Roman" w:cs="Times New Roman"/>
          <w:color w:val="000000" w:themeColor="text1"/>
          <w:sz w:val="24"/>
          <w:szCs w:val="24"/>
        </w:rPr>
        <w:t>тепловой энергии</w:t>
      </w:r>
      <w:bookmarkEnd w:id="19"/>
      <w:bookmarkEnd w:id="20"/>
      <w:bookmarkEnd w:id="21"/>
    </w:p>
    <w:p w:rsidR="00D65CD5" w:rsidRPr="00ED535D" w:rsidRDefault="00D65CD5" w:rsidP="00D65CD5">
      <w:pPr>
        <w:spacing w:after="0"/>
        <w:rPr>
          <w:rFonts w:ascii="Times New Roman" w:hAnsi="Times New Roman" w:cs="Times New Roman"/>
          <w:color w:val="000000" w:themeColor="text1"/>
          <w:sz w:val="24"/>
          <w:szCs w:val="24"/>
        </w:rPr>
      </w:pPr>
    </w:p>
    <w:p w:rsidR="00D65CD5" w:rsidRPr="00ED535D" w:rsidRDefault="00D65CD5" w:rsidP="00D65CD5">
      <w:pPr>
        <w:pStyle w:val="3"/>
        <w:spacing w:before="0"/>
        <w:jc w:val="center"/>
        <w:rPr>
          <w:rFonts w:ascii="Times New Roman" w:hAnsi="Times New Roman" w:cs="Times New Roman"/>
          <w:b w:val="0"/>
          <w:i/>
          <w:color w:val="000000" w:themeColor="text1"/>
          <w:sz w:val="24"/>
          <w:szCs w:val="24"/>
        </w:rPr>
      </w:pPr>
      <w:bookmarkStart w:id="22" w:name="_Toc435791242"/>
      <w:bookmarkStart w:id="23" w:name="_Toc131524206"/>
      <w:r w:rsidRPr="00ED535D">
        <w:rPr>
          <w:rFonts w:ascii="Times New Roman" w:hAnsi="Times New Roman" w:cs="Times New Roman"/>
          <w:b w:val="0"/>
          <w:i/>
          <w:color w:val="000000" w:themeColor="text1"/>
          <w:sz w:val="24"/>
          <w:szCs w:val="24"/>
        </w:rPr>
        <w:t>1.2.1 Структура основного оборудования</w:t>
      </w:r>
      <w:bookmarkEnd w:id="22"/>
      <w:bookmarkEnd w:id="23"/>
    </w:p>
    <w:p w:rsidR="00D65CD5" w:rsidRPr="00ED535D" w:rsidRDefault="00D65CD5" w:rsidP="00D65CD5">
      <w:pPr>
        <w:spacing w:after="0"/>
        <w:ind w:firstLine="709"/>
        <w:jc w:val="both"/>
        <w:rPr>
          <w:rFonts w:ascii="Times New Roman" w:hAnsi="Times New Roman" w:cs="Times New Roman"/>
          <w:color w:val="000000" w:themeColor="text1"/>
          <w:sz w:val="24"/>
          <w:szCs w:val="24"/>
        </w:rPr>
      </w:pPr>
    </w:p>
    <w:p w:rsidR="00D65CD5" w:rsidRPr="00ED535D" w:rsidRDefault="00D65CD5" w:rsidP="00D65CD5">
      <w:pPr>
        <w:spacing w:after="0"/>
        <w:ind w:firstLine="709"/>
        <w:jc w:val="both"/>
        <w:rPr>
          <w:rFonts w:ascii="Times New Roman" w:hAnsi="Times New Roman" w:cs="Times New Roman"/>
          <w:color w:val="000000" w:themeColor="text1"/>
          <w:sz w:val="24"/>
          <w:szCs w:val="24"/>
        </w:rPr>
      </w:pPr>
      <w:r w:rsidRPr="00ED535D">
        <w:rPr>
          <w:rFonts w:ascii="Times New Roman" w:hAnsi="Times New Roman" w:cs="Times New Roman"/>
          <w:color w:val="000000" w:themeColor="text1"/>
          <w:sz w:val="24"/>
          <w:szCs w:val="24"/>
        </w:rPr>
        <w:t xml:space="preserve">Структура основного оборудования источников тепла </w:t>
      </w:r>
      <w:r>
        <w:rPr>
          <w:rFonts w:ascii="Times New Roman" w:hAnsi="Times New Roman" w:cs="Times New Roman"/>
          <w:color w:val="000000" w:themeColor="text1"/>
          <w:sz w:val="24"/>
          <w:szCs w:val="24"/>
        </w:rPr>
        <w:t>сельского поселения</w:t>
      </w:r>
      <w:r w:rsidRPr="00ED535D">
        <w:rPr>
          <w:rFonts w:ascii="Times New Roman" w:hAnsi="Times New Roman" w:cs="Times New Roman"/>
          <w:color w:val="000000" w:themeColor="text1"/>
          <w:sz w:val="24"/>
          <w:szCs w:val="24"/>
        </w:rPr>
        <w:t xml:space="preserve"> приведена в таблице</w:t>
      </w:r>
      <w:hyperlink w:anchor="bookmark14" w:tooltip="Current Document" w:history="1">
        <w:r w:rsidRPr="00ED535D">
          <w:rPr>
            <w:rFonts w:ascii="Times New Roman" w:hAnsi="Times New Roman" w:cs="Times New Roman"/>
            <w:color w:val="000000" w:themeColor="text1"/>
            <w:sz w:val="24"/>
            <w:szCs w:val="24"/>
          </w:rPr>
          <w:t>.</w:t>
        </w:r>
      </w:hyperlink>
    </w:p>
    <w:p w:rsidR="00D65CD5" w:rsidRPr="00D65CD5" w:rsidRDefault="00D65CD5" w:rsidP="00D65CD5">
      <w:pPr>
        <w:pStyle w:val="ad"/>
        <w:tabs>
          <w:tab w:val="left" w:pos="1560"/>
        </w:tabs>
        <w:spacing w:after="0"/>
        <w:ind w:left="0"/>
        <w:jc w:val="both"/>
        <w:rPr>
          <w:rFonts w:ascii="Times New Roman" w:hAnsi="Times New Roman" w:cs="Times New Roman"/>
          <w:color w:val="000000" w:themeColor="text1"/>
          <w:sz w:val="24"/>
        </w:rPr>
      </w:pPr>
    </w:p>
    <w:p w:rsidR="000F24B8" w:rsidRPr="002249F5" w:rsidRDefault="000F24B8" w:rsidP="00FB2355">
      <w:pPr>
        <w:pStyle w:val="ad"/>
        <w:numPr>
          <w:ilvl w:val="0"/>
          <w:numId w:val="21"/>
        </w:numPr>
        <w:tabs>
          <w:tab w:val="left" w:pos="1560"/>
        </w:tabs>
        <w:spacing w:after="0"/>
        <w:jc w:val="both"/>
        <w:rPr>
          <w:rFonts w:ascii="Times New Roman" w:hAnsi="Times New Roman" w:cs="Times New Roman"/>
          <w:color w:val="000000" w:themeColor="text1"/>
          <w:sz w:val="24"/>
        </w:rPr>
      </w:pPr>
      <w:r w:rsidRPr="00ED535D">
        <w:rPr>
          <w:rFonts w:ascii="Times New Roman" w:hAnsi="Times New Roman" w:cs="Times New Roman"/>
          <w:color w:val="000000" w:themeColor="text1"/>
          <w:sz w:val="24"/>
          <w:szCs w:val="24"/>
        </w:rPr>
        <w:t>Структура основного оборудования</w:t>
      </w:r>
      <w:r w:rsidRPr="002249F5">
        <w:rPr>
          <w:rFonts w:ascii="Times New Roman" w:hAnsi="Times New Roman" w:cs="Times New Roman"/>
          <w:color w:val="000000" w:themeColor="text1"/>
          <w:sz w:val="24"/>
        </w:rPr>
        <w:t xml:space="preserve"> источников тепла</w:t>
      </w:r>
    </w:p>
    <w:tbl>
      <w:tblPr>
        <w:tblW w:w="150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127"/>
        <w:gridCol w:w="567"/>
        <w:gridCol w:w="1447"/>
        <w:gridCol w:w="618"/>
        <w:gridCol w:w="657"/>
        <w:gridCol w:w="709"/>
        <w:gridCol w:w="5357"/>
        <w:gridCol w:w="1022"/>
        <w:gridCol w:w="992"/>
        <w:gridCol w:w="968"/>
      </w:tblGrid>
      <w:tr w:rsidR="003A10B4" w:rsidRPr="00E573CD" w:rsidTr="0030556B">
        <w:trPr>
          <w:trHeight w:val="340"/>
          <w:tblHeader/>
          <w:jc w:val="center"/>
        </w:trPr>
        <w:tc>
          <w:tcPr>
            <w:tcW w:w="562" w:type="dxa"/>
            <w:vMerge w:val="restart"/>
            <w:tcMar>
              <w:left w:w="0" w:type="dxa"/>
              <w:right w:w="0" w:type="dxa"/>
            </w:tcMar>
            <w:vAlign w:val="center"/>
          </w:tcPr>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w:t>
            </w:r>
          </w:p>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п\</w:t>
            </w:r>
            <w:proofErr w:type="gramStart"/>
            <w:r w:rsidRPr="00E573CD">
              <w:rPr>
                <w:rFonts w:ascii="Times New Roman" w:hAnsi="Times New Roman" w:cs="Times New Roman"/>
                <w:b/>
              </w:rPr>
              <w:t>п</w:t>
            </w:r>
            <w:proofErr w:type="gramEnd"/>
          </w:p>
        </w:tc>
        <w:tc>
          <w:tcPr>
            <w:tcW w:w="2127" w:type="dxa"/>
            <w:vMerge w:val="restart"/>
            <w:tcMar>
              <w:left w:w="0" w:type="dxa"/>
              <w:right w:w="0" w:type="dxa"/>
            </w:tcMar>
            <w:vAlign w:val="center"/>
          </w:tcPr>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 xml:space="preserve">Наименование </w:t>
            </w:r>
            <w:r>
              <w:rPr>
                <w:rFonts w:ascii="Times New Roman" w:hAnsi="Times New Roman" w:cs="Times New Roman"/>
                <w:b/>
              </w:rPr>
              <w:br/>
            </w:r>
            <w:r w:rsidRPr="00E573CD">
              <w:rPr>
                <w:rFonts w:ascii="Times New Roman" w:hAnsi="Times New Roman" w:cs="Times New Roman"/>
                <w:b/>
              </w:rPr>
              <w:t>котельной,</w:t>
            </w:r>
          </w:p>
          <w:p w:rsidR="003A10B4" w:rsidRPr="00E573CD" w:rsidRDefault="003A10B4" w:rsidP="00385B80">
            <w:pPr>
              <w:spacing w:after="0" w:line="240" w:lineRule="auto"/>
              <w:ind w:left="-113" w:right="-103"/>
              <w:jc w:val="center"/>
              <w:rPr>
                <w:rFonts w:ascii="Times New Roman" w:hAnsi="Times New Roman" w:cs="Times New Roman"/>
                <w:b/>
              </w:rPr>
            </w:pPr>
            <w:r>
              <w:rPr>
                <w:rFonts w:ascii="Times New Roman" w:hAnsi="Times New Roman" w:cs="Times New Roman"/>
                <w:b/>
              </w:rPr>
              <w:t>адрес</w:t>
            </w:r>
          </w:p>
        </w:tc>
        <w:tc>
          <w:tcPr>
            <w:tcW w:w="567" w:type="dxa"/>
            <w:vMerge w:val="restart"/>
            <w:tcMar>
              <w:left w:w="0" w:type="dxa"/>
              <w:right w:w="0" w:type="dxa"/>
            </w:tcMar>
            <w:textDirection w:val="btLr"/>
            <w:vAlign w:val="center"/>
          </w:tcPr>
          <w:p w:rsidR="003A10B4" w:rsidRPr="00E573CD" w:rsidRDefault="003A10B4" w:rsidP="00385B80">
            <w:pPr>
              <w:spacing w:after="0" w:line="240" w:lineRule="auto"/>
              <w:ind w:left="-113" w:right="-103"/>
              <w:jc w:val="center"/>
              <w:rPr>
                <w:rFonts w:ascii="Times New Roman" w:hAnsi="Times New Roman" w:cs="Times New Roman"/>
                <w:b/>
              </w:rPr>
            </w:pPr>
            <w:r>
              <w:rPr>
                <w:rFonts w:ascii="Times New Roman" w:hAnsi="Times New Roman" w:cs="Times New Roman"/>
                <w:b/>
              </w:rPr>
              <w:t>Год ввода в эксплуатацию</w:t>
            </w:r>
          </w:p>
        </w:tc>
        <w:tc>
          <w:tcPr>
            <w:tcW w:w="1447" w:type="dxa"/>
            <w:vMerge w:val="restart"/>
            <w:tcMar>
              <w:left w:w="0" w:type="dxa"/>
              <w:right w:w="0" w:type="dxa"/>
            </w:tcMar>
            <w:vAlign w:val="center"/>
          </w:tcPr>
          <w:p w:rsidR="003A10B4" w:rsidRPr="00E573CD" w:rsidRDefault="003A10B4" w:rsidP="00385B80">
            <w:pPr>
              <w:spacing w:after="0" w:line="240" w:lineRule="auto"/>
              <w:ind w:left="-108" w:right="-103"/>
              <w:jc w:val="center"/>
              <w:rPr>
                <w:rFonts w:ascii="Times New Roman" w:hAnsi="Times New Roman" w:cs="Times New Roman"/>
                <w:b/>
              </w:rPr>
            </w:pPr>
            <w:r>
              <w:rPr>
                <w:rFonts w:ascii="Times New Roman" w:hAnsi="Times New Roman" w:cs="Times New Roman"/>
                <w:b/>
              </w:rPr>
              <w:t xml:space="preserve">Тип </w:t>
            </w:r>
            <w:r>
              <w:rPr>
                <w:rFonts w:ascii="Times New Roman" w:hAnsi="Times New Roman" w:cs="Times New Roman"/>
                <w:b/>
              </w:rPr>
              <w:br/>
              <w:t>котла</w:t>
            </w:r>
          </w:p>
        </w:tc>
        <w:tc>
          <w:tcPr>
            <w:tcW w:w="618" w:type="dxa"/>
            <w:vMerge w:val="restart"/>
            <w:tcMar>
              <w:left w:w="0" w:type="dxa"/>
              <w:right w:w="0" w:type="dxa"/>
            </w:tcMar>
            <w:textDirection w:val="btLr"/>
            <w:vAlign w:val="center"/>
          </w:tcPr>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Кол-во котлов,</w:t>
            </w:r>
          </w:p>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шт.</w:t>
            </w:r>
          </w:p>
        </w:tc>
        <w:tc>
          <w:tcPr>
            <w:tcW w:w="1366" w:type="dxa"/>
            <w:gridSpan w:val="2"/>
            <w:tcMar>
              <w:left w:w="0" w:type="dxa"/>
              <w:right w:w="0" w:type="dxa"/>
            </w:tcMar>
            <w:vAlign w:val="center"/>
          </w:tcPr>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Тепловая</w:t>
            </w:r>
          </w:p>
          <w:p w:rsidR="003A10B4" w:rsidRPr="00E573CD" w:rsidRDefault="003A10B4" w:rsidP="00385B80">
            <w:pPr>
              <w:spacing w:after="0" w:line="240" w:lineRule="auto"/>
              <w:ind w:left="-113" w:right="-103"/>
              <w:jc w:val="center"/>
              <w:rPr>
                <w:rFonts w:ascii="Times New Roman" w:hAnsi="Times New Roman" w:cs="Times New Roman"/>
                <w:b/>
              </w:rPr>
            </w:pPr>
            <w:proofErr w:type="gramStart"/>
            <w:r>
              <w:rPr>
                <w:rFonts w:ascii="Times New Roman" w:hAnsi="Times New Roman" w:cs="Times New Roman"/>
                <w:b/>
              </w:rPr>
              <w:t>производи-</w:t>
            </w:r>
            <w:proofErr w:type="spellStart"/>
            <w:r>
              <w:rPr>
                <w:rFonts w:ascii="Times New Roman" w:hAnsi="Times New Roman" w:cs="Times New Roman"/>
                <w:b/>
              </w:rPr>
              <w:t>тельность</w:t>
            </w:r>
            <w:proofErr w:type="spellEnd"/>
            <w:proofErr w:type="gramEnd"/>
            <w:r w:rsidRPr="00E573CD">
              <w:rPr>
                <w:rFonts w:ascii="Times New Roman" w:hAnsi="Times New Roman" w:cs="Times New Roman"/>
                <w:b/>
              </w:rPr>
              <w:t>,</w:t>
            </w:r>
          </w:p>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МВт</w:t>
            </w:r>
          </w:p>
        </w:tc>
        <w:tc>
          <w:tcPr>
            <w:tcW w:w="5357" w:type="dxa"/>
            <w:vMerge w:val="restart"/>
            <w:tcMar>
              <w:left w:w="0" w:type="dxa"/>
              <w:right w:w="0" w:type="dxa"/>
            </w:tcMar>
            <w:vAlign w:val="center"/>
          </w:tcPr>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Вспомогательное оборудование</w:t>
            </w:r>
          </w:p>
          <w:p w:rsidR="003A10B4" w:rsidRPr="00E573CD" w:rsidRDefault="003A10B4" w:rsidP="00385B80">
            <w:pPr>
              <w:spacing w:after="0" w:line="240" w:lineRule="auto"/>
              <w:ind w:left="-113" w:right="-103"/>
              <w:jc w:val="center"/>
              <w:rPr>
                <w:rFonts w:ascii="Times New Roman" w:hAnsi="Times New Roman" w:cs="Times New Roman"/>
                <w:b/>
              </w:rPr>
            </w:pPr>
            <w:proofErr w:type="gramStart"/>
            <w:r w:rsidRPr="00E573CD">
              <w:rPr>
                <w:rFonts w:ascii="Times New Roman" w:hAnsi="Times New Roman" w:cs="Times New Roman"/>
                <w:b/>
              </w:rPr>
              <w:t>(насосы, дымососы,</w:t>
            </w:r>
            <w:proofErr w:type="gramEnd"/>
          </w:p>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теплообменные аппараты)</w:t>
            </w:r>
          </w:p>
        </w:tc>
        <w:tc>
          <w:tcPr>
            <w:tcW w:w="1022" w:type="dxa"/>
            <w:vMerge w:val="restart"/>
            <w:tcMar>
              <w:left w:w="0" w:type="dxa"/>
              <w:right w:w="0" w:type="dxa"/>
            </w:tcMar>
            <w:textDirection w:val="btLr"/>
            <w:vAlign w:val="center"/>
          </w:tcPr>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Категория электроснабжения/</w:t>
            </w:r>
          </w:p>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резервное водоснабжение</w:t>
            </w:r>
          </w:p>
        </w:tc>
        <w:tc>
          <w:tcPr>
            <w:tcW w:w="992" w:type="dxa"/>
            <w:vMerge w:val="restart"/>
            <w:tcMar>
              <w:left w:w="0" w:type="dxa"/>
              <w:right w:w="0" w:type="dxa"/>
            </w:tcMar>
            <w:textDirection w:val="btLr"/>
            <w:vAlign w:val="center"/>
          </w:tcPr>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 xml:space="preserve">Наличие резервного </w:t>
            </w:r>
            <w:r>
              <w:rPr>
                <w:rFonts w:ascii="Times New Roman" w:hAnsi="Times New Roman" w:cs="Times New Roman"/>
                <w:b/>
              </w:rPr>
              <w:br/>
            </w:r>
            <w:r w:rsidRPr="00E573CD">
              <w:rPr>
                <w:rFonts w:ascii="Times New Roman" w:hAnsi="Times New Roman" w:cs="Times New Roman"/>
                <w:b/>
              </w:rPr>
              <w:t xml:space="preserve">источника </w:t>
            </w:r>
            <w:r>
              <w:rPr>
                <w:rFonts w:ascii="Times New Roman" w:hAnsi="Times New Roman" w:cs="Times New Roman"/>
                <w:b/>
              </w:rPr>
              <w:br/>
            </w:r>
            <w:r w:rsidRPr="00E573CD">
              <w:rPr>
                <w:rFonts w:ascii="Times New Roman" w:hAnsi="Times New Roman" w:cs="Times New Roman"/>
                <w:b/>
              </w:rPr>
              <w:t>эл</w:t>
            </w:r>
            <w:r>
              <w:rPr>
                <w:rFonts w:ascii="Times New Roman" w:hAnsi="Times New Roman" w:cs="Times New Roman"/>
                <w:b/>
              </w:rPr>
              <w:t>ектроснабжения</w:t>
            </w:r>
          </w:p>
        </w:tc>
        <w:tc>
          <w:tcPr>
            <w:tcW w:w="968" w:type="dxa"/>
            <w:vMerge w:val="restart"/>
            <w:tcMar>
              <w:left w:w="0" w:type="dxa"/>
              <w:right w:w="0" w:type="dxa"/>
            </w:tcMar>
            <w:textDirection w:val="btLr"/>
            <w:vAlign w:val="center"/>
          </w:tcPr>
          <w:p w:rsidR="003A10B4" w:rsidRPr="00E573CD" w:rsidRDefault="003A10B4" w:rsidP="00385B80">
            <w:pPr>
              <w:spacing w:after="0" w:line="240" w:lineRule="auto"/>
              <w:ind w:left="-113" w:right="-103"/>
              <w:jc w:val="center"/>
              <w:rPr>
                <w:rFonts w:ascii="Times New Roman" w:hAnsi="Times New Roman" w:cs="Times New Roman"/>
                <w:b/>
              </w:rPr>
            </w:pPr>
            <w:r w:rsidRPr="00E573CD">
              <w:rPr>
                <w:rFonts w:ascii="Times New Roman" w:hAnsi="Times New Roman" w:cs="Times New Roman"/>
                <w:b/>
              </w:rPr>
              <w:t xml:space="preserve">Наличие </w:t>
            </w:r>
            <w:r>
              <w:rPr>
                <w:rFonts w:ascii="Times New Roman" w:hAnsi="Times New Roman" w:cs="Times New Roman"/>
                <w:b/>
              </w:rPr>
              <w:br/>
              <w:t>ХВО</w:t>
            </w:r>
          </w:p>
        </w:tc>
      </w:tr>
      <w:tr w:rsidR="003A10B4" w:rsidRPr="00E573CD" w:rsidTr="0030556B">
        <w:trPr>
          <w:cantSplit/>
          <w:trHeight w:val="2342"/>
          <w:tblHeader/>
          <w:jc w:val="center"/>
        </w:trPr>
        <w:tc>
          <w:tcPr>
            <w:tcW w:w="562" w:type="dxa"/>
            <w:vMerge/>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p>
        </w:tc>
        <w:tc>
          <w:tcPr>
            <w:tcW w:w="2127" w:type="dxa"/>
            <w:vMerge/>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p>
        </w:tc>
        <w:tc>
          <w:tcPr>
            <w:tcW w:w="567" w:type="dxa"/>
            <w:vMerge/>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p>
        </w:tc>
        <w:tc>
          <w:tcPr>
            <w:tcW w:w="1447" w:type="dxa"/>
            <w:vMerge/>
            <w:tcMar>
              <w:left w:w="0" w:type="dxa"/>
              <w:right w:w="0" w:type="dxa"/>
            </w:tcMar>
            <w:vAlign w:val="center"/>
          </w:tcPr>
          <w:p w:rsidR="003A10B4" w:rsidRPr="00E573CD" w:rsidRDefault="003A10B4" w:rsidP="00385B80">
            <w:pPr>
              <w:spacing w:after="0" w:line="240" w:lineRule="auto"/>
              <w:ind w:left="-108" w:right="-103"/>
              <w:jc w:val="center"/>
              <w:rPr>
                <w:rFonts w:ascii="Times New Roman" w:hAnsi="Times New Roman" w:cs="Times New Roman"/>
                <w:b/>
              </w:rPr>
            </w:pPr>
          </w:p>
        </w:tc>
        <w:tc>
          <w:tcPr>
            <w:tcW w:w="618" w:type="dxa"/>
            <w:vMerge/>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p>
        </w:tc>
        <w:tc>
          <w:tcPr>
            <w:tcW w:w="657" w:type="dxa"/>
            <w:tcMar>
              <w:left w:w="0" w:type="dxa"/>
              <w:right w:w="0" w:type="dxa"/>
            </w:tcMar>
            <w:textDirection w:val="btLr"/>
            <w:vAlign w:val="center"/>
          </w:tcPr>
          <w:p w:rsidR="003A10B4" w:rsidRPr="00E573CD" w:rsidRDefault="003A10B4" w:rsidP="00385B80">
            <w:pPr>
              <w:spacing w:after="0" w:line="240" w:lineRule="auto"/>
              <w:ind w:left="-165" w:right="-108"/>
              <w:jc w:val="center"/>
              <w:rPr>
                <w:rFonts w:ascii="Times New Roman" w:hAnsi="Times New Roman" w:cs="Times New Roman"/>
                <w:b/>
              </w:rPr>
            </w:pPr>
            <w:r w:rsidRPr="00E573CD">
              <w:rPr>
                <w:rFonts w:ascii="Times New Roman" w:hAnsi="Times New Roman" w:cs="Times New Roman"/>
                <w:b/>
              </w:rPr>
              <w:t>одного</w:t>
            </w:r>
          </w:p>
          <w:p w:rsidR="003A10B4" w:rsidRPr="00E573CD" w:rsidRDefault="003A10B4" w:rsidP="00385B80">
            <w:pPr>
              <w:spacing w:after="0" w:line="240" w:lineRule="auto"/>
              <w:ind w:left="-165" w:right="-108"/>
              <w:jc w:val="center"/>
              <w:rPr>
                <w:rFonts w:ascii="Times New Roman" w:hAnsi="Times New Roman" w:cs="Times New Roman"/>
                <w:b/>
              </w:rPr>
            </w:pPr>
            <w:r w:rsidRPr="00E573CD">
              <w:rPr>
                <w:rFonts w:ascii="Times New Roman" w:hAnsi="Times New Roman" w:cs="Times New Roman"/>
                <w:b/>
              </w:rPr>
              <w:t>котла</w:t>
            </w:r>
          </w:p>
        </w:tc>
        <w:tc>
          <w:tcPr>
            <w:tcW w:w="709" w:type="dxa"/>
            <w:tcMar>
              <w:left w:w="0" w:type="dxa"/>
              <w:right w:w="0" w:type="dxa"/>
            </w:tcMar>
            <w:textDirection w:val="btLr"/>
            <w:vAlign w:val="center"/>
          </w:tcPr>
          <w:p w:rsidR="003A10B4" w:rsidRPr="00E573CD" w:rsidRDefault="003A10B4" w:rsidP="00385B80">
            <w:pPr>
              <w:spacing w:after="0" w:line="240" w:lineRule="auto"/>
              <w:ind w:left="-165" w:right="-108"/>
              <w:jc w:val="center"/>
              <w:rPr>
                <w:rFonts w:ascii="Times New Roman" w:hAnsi="Times New Roman" w:cs="Times New Roman"/>
                <w:b/>
              </w:rPr>
            </w:pPr>
            <w:r w:rsidRPr="00E573CD">
              <w:rPr>
                <w:rFonts w:ascii="Times New Roman" w:hAnsi="Times New Roman" w:cs="Times New Roman"/>
                <w:b/>
              </w:rPr>
              <w:t>общая</w:t>
            </w:r>
          </w:p>
        </w:tc>
        <w:tc>
          <w:tcPr>
            <w:tcW w:w="5357" w:type="dxa"/>
            <w:vMerge/>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p>
        </w:tc>
        <w:tc>
          <w:tcPr>
            <w:tcW w:w="1022" w:type="dxa"/>
            <w:vMerge/>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p>
        </w:tc>
        <w:tc>
          <w:tcPr>
            <w:tcW w:w="992" w:type="dxa"/>
            <w:vMerge/>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p>
        </w:tc>
        <w:tc>
          <w:tcPr>
            <w:tcW w:w="968" w:type="dxa"/>
            <w:vMerge/>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p>
        </w:tc>
      </w:tr>
      <w:tr w:rsidR="003A10B4" w:rsidRPr="00E573CD" w:rsidTr="0030556B">
        <w:trPr>
          <w:trHeight w:val="340"/>
          <w:tblHeader/>
          <w:jc w:val="center"/>
        </w:trPr>
        <w:tc>
          <w:tcPr>
            <w:tcW w:w="562"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1</w:t>
            </w:r>
          </w:p>
        </w:tc>
        <w:tc>
          <w:tcPr>
            <w:tcW w:w="2127"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2</w:t>
            </w:r>
          </w:p>
        </w:tc>
        <w:tc>
          <w:tcPr>
            <w:tcW w:w="567"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3</w:t>
            </w:r>
          </w:p>
        </w:tc>
        <w:tc>
          <w:tcPr>
            <w:tcW w:w="1447" w:type="dxa"/>
            <w:tcMar>
              <w:left w:w="0" w:type="dxa"/>
              <w:right w:w="0" w:type="dxa"/>
            </w:tcMar>
            <w:vAlign w:val="center"/>
          </w:tcPr>
          <w:p w:rsidR="003A10B4" w:rsidRPr="00E573CD" w:rsidRDefault="003A10B4" w:rsidP="00385B80">
            <w:pPr>
              <w:spacing w:after="0" w:line="240" w:lineRule="auto"/>
              <w:ind w:left="-108" w:right="-103"/>
              <w:jc w:val="center"/>
              <w:rPr>
                <w:rFonts w:ascii="Times New Roman" w:hAnsi="Times New Roman" w:cs="Times New Roman"/>
                <w:b/>
              </w:rPr>
            </w:pPr>
            <w:r>
              <w:rPr>
                <w:rFonts w:ascii="Times New Roman" w:hAnsi="Times New Roman" w:cs="Times New Roman"/>
                <w:b/>
              </w:rPr>
              <w:t>4</w:t>
            </w:r>
          </w:p>
        </w:tc>
        <w:tc>
          <w:tcPr>
            <w:tcW w:w="618"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5</w:t>
            </w:r>
          </w:p>
        </w:tc>
        <w:tc>
          <w:tcPr>
            <w:tcW w:w="657"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6</w:t>
            </w:r>
          </w:p>
        </w:tc>
        <w:tc>
          <w:tcPr>
            <w:tcW w:w="709"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7</w:t>
            </w:r>
          </w:p>
        </w:tc>
        <w:tc>
          <w:tcPr>
            <w:tcW w:w="5357"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8</w:t>
            </w:r>
          </w:p>
        </w:tc>
        <w:tc>
          <w:tcPr>
            <w:tcW w:w="1022"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9</w:t>
            </w:r>
          </w:p>
        </w:tc>
        <w:tc>
          <w:tcPr>
            <w:tcW w:w="992"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10</w:t>
            </w:r>
          </w:p>
        </w:tc>
        <w:tc>
          <w:tcPr>
            <w:tcW w:w="968" w:type="dxa"/>
            <w:tcMar>
              <w:left w:w="0" w:type="dxa"/>
              <w:right w:w="0" w:type="dxa"/>
            </w:tcMar>
            <w:vAlign w:val="center"/>
          </w:tcPr>
          <w:p w:rsidR="003A10B4" w:rsidRPr="00E573CD" w:rsidRDefault="003A10B4" w:rsidP="00385B80">
            <w:pPr>
              <w:spacing w:after="0" w:line="240" w:lineRule="auto"/>
              <w:jc w:val="center"/>
              <w:rPr>
                <w:rFonts w:ascii="Times New Roman" w:hAnsi="Times New Roman" w:cs="Times New Roman"/>
                <w:b/>
              </w:rPr>
            </w:pPr>
            <w:r>
              <w:rPr>
                <w:rFonts w:ascii="Times New Roman" w:hAnsi="Times New Roman" w:cs="Times New Roman"/>
                <w:b/>
              </w:rPr>
              <w:t>11</w:t>
            </w:r>
          </w:p>
        </w:tc>
      </w:tr>
      <w:tr w:rsidR="003779A8" w:rsidRPr="00E573CD" w:rsidTr="0030556B">
        <w:trPr>
          <w:cantSplit/>
          <w:trHeight w:val="1614"/>
          <w:jc w:val="center"/>
        </w:trPr>
        <w:tc>
          <w:tcPr>
            <w:tcW w:w="562" w:type="dxa"/>
            <w:tcMar>
              <w:left w:w="0" w:type="dxa"/>
              <w:right w:w="0" w:type="dxa"/>
            </w:tcMar>
            <w:vAlign w:val="center"/>
          </w:tcPr>
          <w:p w:rsidR="003779A8" w:rsidRPr="00703C7D" w:rsidRDefault="003779A8" w:rsidP="003779A8">
            <w:pPr>
              <w:spacing w:after="0" w:line="240" w:lineRule="auto"/>
              <w:jc w:val="center"/>
              <w:rPr>
                <w:rFonts w:ascii="Times New Roman" w:hAnsi="Times New Roman" w:cs="Times New Roman"/>
              </w:rPr>
            </w:pPr>
            <w:r w:rsidRPr="00703C7D">
              <w:rPr>
                <w:rFonts w:ascii="Times New Roman" w:hAnsi="Times New Roman" w:cs="Times New Roman"/>
              </w:rPr>
              <w:t>1</w:t>
            </w:r>
          </w:p>
        </w:tc>
        <w:tc>
          <w:tcPr>
            <w:tcW w:w="2127" w:type="dxa"/>
            <w:shd w:val="clear" w:color="auto" w:fill="auto"/>
            <w:tcMar>
              <w:left w:w="0" w:type="dxa"/>
              <w:right w:w="0" w:type="dxa"/>
            </w:tcMar>
            <w:vAlign w:val="center"/>
          </w:tcPr>
          <w:p w:rsidR="003779A8" w:rsidRDefault="003779A8" w:rsidP="003779A8">
            <w:pPr>
              <w:spacing w:after="0"/>
              <w:ind w:left="-113" w:right="-108"/>
              <w:jc w:val="center"/>
              <w:rPr>
                <w:rFonts w:ascii="Times New Roman" w:hAnsi="Times New Roman" w:cs="Times New Roman"/>
              </w:rPr>
            </w:pPr>
            <w:r>
              <w:rPr>
                <w:rFonts w:ascii="Times New Roman" w:hAnsi="Times New Roman" w:cs="Times New Roman"/>
              </w:rPr>
              <w:t xml:space="preserve">Котельная </w:t>
            </w:r>
          </w:p>
          <w:p w:rsidR="003779A8" w:rsidRDefault="003779A8" w:rsidP="003779A8">
            <w:pPr>
              <w:spacing w:after="0"/>
              <w:ind w:left="-113" w:right="-108"/>
              <w:jc w:val="center"/>
              <w:rPr>
                <w:rFonts w:ascii="Times New Roman" w:hAnsi="Times New Roman" w:cs="Times New Roman"/>
              </w:rPr>
            </w:pPr>
            <w:r>
              <w:rPr>
                <w:rFonts w:ascii="Times New Roman" w:hAnsi="Times New Roman" w:cs="Times New Roman"/>
              </w:rPr>
              <w:t>«Новый Урал»</w:t>
            </w:r>
          </w:p>
          <w:p w:rsidR="003779A8" w:rsidRPr="00E573CD" w:rsidRDefault="003779A8" w:rsidP="003779A8">
            <w:pPr>
              <w:spacing w:after="0"/>
              <w:ind w:left="-113" w:right="-108"/>
              <w:jc w:val="center"/>
              <w:rPr>
                <w:rFonts w:ascii="Times New Roman" w:hAnsi="Times New Roman" w:cs="Times New Roman"/>
              </w:rPr>
            </w:pPr>
            <w:r>
              <w:rPr>
                <w:rFonts w:ascii="Times New Roman" w:hAnsi="Times New Roman" w:cs="Times New Roman"/>
              </w:rPr>
              <w:t>ул. Уральская, 7а</w:t>
            </w:r>
          </w:p>
        </w:tc>
        <w:tc>
          <w:tcPr>
            <w:tcW w:w="567" w:type="dxa"/>
            <w:tcMar>
              <w:left w:w="0" w:type="dxa"/>
              <w:right w:w="0" w:type="dxa"/>
            </w:tcMar>
            <w:vAlign w:val="center"/>
          </w:tcPr>
          <w:p w:rsidR="003779A8" w:rsidRPr="00F54172" w:rsidRDefault="003779A8" w:rsidP="003779A8">
            <w:pPr>
              <w:spacing w:after="0"/>
              <w:ind w:left="-108" w:right="-103"/>
              <w:jc w:val="center"/>
              <w:rPr>
                <w:rFonts w:ascii="Times New Roman" w:hAnsi="Times New Roman" w:cs="Times New Roman"/>
              </w:rPr>
            </w:pPr>
            <w:r>
              <w:rPr>
                <w:rFonts w:ascii="Times New Roman" w:hAnsi="Times New Roman" w:cs="Times New Roman"/>
              </w:rPr>
              <w:t>1957</w:t>
            </w:r>
          </w:p>
        </w:tc>
        <w:tc>
          <w:tcPr>
            <w:tcW w:w="1447" w:type="dxa"/>
            <w:tcMar>
              <w:left w:w="0" w:type="dxa"/>
              <w:right w:w="0" w:type="dxa"/>
            </w:tcMar>
            <w:vAlign w:val="center"/>
          </w:tcPr>
          <w:p w:rsidR="003779A8" w:rsidRPr="00BB3811" w:rsidRDefault="003779A8" w:rsidP="003779A8">
            <w:pPr>
              <w:spacing w:after="0"/>
              <w:jc w:val="center"/>
              <w:rPr>
                <w:rFonts w:ascii="Times New Roman" w:hAnsi="Times New Roman" w:cs="Times New Roman"/>
              </w:rPr>
            </w:pPr>
            <w:r>
              <w:rPr>
                <w:rFonts w:ascii="Times New Roman" w:hAnsi="Times New Roman" w:cs="Times New Roman"/>
              </w:rPr>
              <w:t>Братск-1Г</w:t>
            </w:r>
          </w:p>
        </w:tc>
        <w:tc>
          <w:tcPr>
            <w:tcW w:w="618" w:type="dxa"/>
            <w:tcMar>
              <w:left w:w="0" w:type="dxa"/>
              <w:right w:w="0" w:type="dxa"/>
            </w:tcMar>
            <w:vAlign w:val="center"/>
          </w:tcPr>
          <w:p w:rsidR="003779A8" w:rsidRPr="00E573CD" w:rsidRDefault="003779A8" w:rsidP="003779A8">
            <w:pPr>
              <w:spacing w:after="0"/>
              <w:jc w:val="center"/>
              <w:rPr>
                <w:rFonts w:ascii="Times New Roman" w:hAnsi="Times New Roman" w:cs="Times New Roman"/>
              </w:rPr>
            </w:pPr>
            <w:r>
              <w:rPr>
                <w:rFonts w:ascii="Times New Roman" w:hAnsi="Times New Roman" w:cs="Times New Roman"/>
              </w:rPr>
              <w:t>7</w:t>
            </w:r>
          </w:p>
        </w:tc>
        <w:tc>
          <w:tcPr>
            <w:tcW w:w="657" w:type="dxa"/>
            <w:tcMar>
              <w:left w:w="0" w:type="dxa"/>
              <w:right w:w="0" w:type="dxa"/>
            </w:tcMar>
            <w:vAlign w:val="center"/>
          </w:tcPr>
          <w:p w:rsidR="003779A8" w:rsidRPr="00E573CD" w:rsidRDefault="003779A8" w:rsidP="003779A8">
            <w:pPr>
              <w:spacing w:after="0"/>
              <w:jc w:val="center"/>
              <w:rPr>
                <w:rFonts w:ascii="Times New Roman" w:hAnsi="Times New Roman" w:cs="Times New Roman"/>
              </w:rPr>
            </w:pPr>
            <w:r>
              <w:rPr>
                <w:rFonts w:ascii="Times New Roman" w:hAnsi="Times New Roman" w:cs="Times New Roman"/>
              </w:rPr>
              <w:t>1,000</w:t>
            </w:r>
          </w:p>
        </w:tc>
        <w:tc>
          <w:tcPr>
            <w:tcW w:w="709" w:type="dxa"/>
            <w:tcMar>
              <w:left w:w="0" w:type="dxa"/>
              <w:right w:w="0" w:type="dxa"/>
            </w:tcMar>
            <w:vAlign w:val="center"/>
          </w:tcPr>
          <w:p w:rsidR="003779A8" w:rsidRPr="00E573CD" w:rsidRDefault="003779A8" w:rsidP="003779A8">
            <w:pPr>
              <w:spacing w:after="0"/>
              <w:ind w:left="-103" w:right="-113"/>
              <w:jc w:val="center"/>
              <w:rPr>
                <w:rFonts w:ascii="Times New Roman" w:hAnsi="Times New Roman" w:cs="Times New Roman"/>
              </w:rPr>
            </w:pPr>
            <w:r>
              <w:rPr>
                <w:rFonts w:ascii="Times New Roman" w:hAnsi="Times New Roman" w:cs="Times New Roman"/>
              </w:rPr>
              <w:t>7,000</w:t>
            </w:r>
          </w:p>
        </w:tc>
        <w:tc>
          <w:tcPr>
            <w:tcW w:w="5357" w:type="dxa"/>
            <w:tcMar>
              <w:left w:w="0" w:type="dxa"/>
              <w:right w:w="0" w:type="dxa"/>
            </w:tcMar>
            <w:vAlign w:val="center"/>
          </w:tcPr>
          <w:p w:rsidR="003779A8" w:rsidRPr="007B7237" w:rsidRDefault="003779A8" w:rsidP="00232CFC">
            <w:pPr>
              <w:spacing w:after="0"/>
              <w:ind w:left="-103" w:right="-113"/>
              <w:jc w:val="center"/>
              <w:rPr>
                <w:rFonts w:ascii="Times New Roman" w:hAnsi="Times New Roman" w:cs="Times New Roman"/>
              </w:rPr>
            </w:pPr>
            <w:r w:rsidRPr="007B7237">
              <w:rPr>
                <w:rFonts w:ascii="Times New Roman" w:hAnsi="Times New Roman" w:cs="Times New Roman"/>
              </w:rPr>
              <w:t>См. таблицы 2.</w:t>
            </w:r>
            <w:r w:rsidR="00232CFC">
              <w:rPr>
                <w:rFonts w:ascii="Times New Roman" w:hAnsi="Times New Roman" w:cs="Times New Roman"/>
              </w:rPr>
              <w:t>3</w:t>
            </w:r>
            <w:r w:rsidRPr="007B7237">
              <w:rPr>
                <w:rFonts w:ascii="Times New Roman" w:hAnsi="Times New Roman" w:cs="Times New Roman"/>
              </w:rPr>
              <w:t>, 2.</w:t>
            </w:r>
            <w:r w:rsidR="00232CFC">
              <w:rPr>
                <w:rFonts w:ascii="Times New Roman" w:hAnsi="Times New Roman" w:cs="Times New Roman"/>
              </w:rPr>
              <w:t>4</w:t>
            </w:r>
          </w:p>
        </w:tc>
        <w:tc>
          <w:tcPr>
            <w:tcW w:w="1022" w:type="dxa"/>
            <w:tcMar>
              <w:left w:w="0" w:type="dxa"/>
              <w:right w:w="0" w:type="dxa"/>
            </w:tcMar>
            <w:textDirection w:val="btLr"/>
            <w:vAlign w:val="center"/>
          </w:tcPr>
          <w:p w:rsidR="003779A8" w:rsidRPr="00794EEE" w:rsidRDefault="003779A8" w:rsidP="003779A8">
            <w:pPr>
              <w:spacing w:after="0" w:line="240" w:lineRule="auto"/>
              <w:ind w:left="-108" w:right="-108"/>
              <w:jc w:val="center"/>
              <w:rPr>
                <w:rFonts w:ascii="Times New Roman" w:hAnsi="Times New Roman" w:cs="Times New Roman"/>
              </w:rPr>
            </w:pPr>
            <w:r w:rsidRPr="00430373">
              <w:rPr>
                <w:rFonts w:ascii="Times New Roman" w:hAnsi="Times New Roman" w:cs="Times New Roman"/>
                <w:sz w:val="24"/>
                <w:szCs w:val="24"/>
                <w:lang w:val="en-US"/>
              </w:rPr>
              <w:t>I</w:t>
            </w:r>
            <w:r w:rsidRPr="00430373">
              <w:rPr>
                <w:rFonts w:ascii="Times New Roman" w:hAnsi="Times New Roman" w:cs="Times New Roman"/>
                <w:sz w:val="24"/>
                <w:szCs w:val="24"/>
              </w:rPr>
              <w:t xml:space="preserve">/бак </w:t>
            </w:r>
            <w:r w:rsidRPr="00430373">
              <w:rPr>
                <w:rFonts w:ascii="Times New Roman" w:hAnsi="Times New Roman" w:cs="Times New Roman"/>
                <w:sz w:val="24"/>
                <w:szCs w:val="24"/>
              </w:rPr>
              <w:br/>
              <w:t>запаса воды</w:t>
            </w:r>
          </w:p>
        </w:tc>
        <w:tc>
          <w:tcPr>
            <w:tcW w:w="992" w:type="dxa"/>
            <w:tcMar>
              <w:left w:w="0" w:type="dxa"/>
              <w:right w:w="0" w:type="dxa"/>
            </w:tcMar>
            <w:textDirection w:val="btLr"/>
            <w:vAlign w:val="center"/>
          </w:tcPr>
          <w:p w:rsidR="003779A8" w:rsidRPr="003A10B4" w:rsidRDefault="003779A8" w:rsidP="003779A8">
            <w:pPr>
              <w:spacing w:after="0" w:line="240" w:lineRule="auto"/>
              <w:ind w:left="-108" w:right="-108"/>
              <w:jc w:val="center"/>
              <w:rPr>
                <w:rFonts w:ascii="Times New Roman" w:hAnsi="Times New Roman" w:cs="Times New Roman"/>
              </w:rPr>
            </w:pPr>
            <w:r>
              <w:rPr>
                <w:rFonts w:ascii="Times New Roman" w:hAnsi="Times New Roman" w:cs="Times New Roman"/>
              </w:rPr>
              <w:t>И</w:t>
            </w:r>
            <w:r w:rsidRPr="003A10B4">
              <w:rPr>
                <w:rFonts w:ascii="Times New Roman" w:hAnsi="Times New Roman" w:cs="Times New Roman"/>
              </w:rPr>
              <w:t>меется</w:t>
            </w:r>
          </w:p>
        </w:tc>
        <w:tc>
          <w:tcPr>
            <w:tcW w:w="968" w:type="dxa"/>
            <w:tcMar>
              <w:left w:w="0" w:type="dxa"/>
              <w:right w:w="0" w:type="dxa"/>
            </w:tcMar>
            <w:textDirection w:val="btLr"/>
            <w:vAlign w:val="center"/>
          </w:tcPr>
          <w:p w:rsidR="003779A8" w:rsidRPr="003A10B4" w:rsidRDefault="003779A8" w:rsidP="003779A8">
            <w:pPr>
              <w:spacing w:after="0" w:line="240" w:lineRule="auto"/>
              <w:ind w:left="-108" w:right="-108"/>
              <w:jc w:val="center"/>
              <w:rPr>
                <w:rFonts w:ascii="Times New Roman" w:hAnsi="Times New Roman" w:cs="Times New Roman"/>
              </w:rPr>
            </w:pPr>
            <w:r>
              <w:rPr>
                <w:rFonts w:ascii="Times New Roman" w:hAnsi="Times New Roman" w:cs="Times New Roman"/>
              </w:rPr>
              <w:t>И</w:t>
            </w:r>
            <w:r w:rsidRPr="003A10B4">
              <w:rPr>
                <w:rFonts w:ascii="Times New Roman" w:hAnsi="Times New Roman" w:cs="Times New Roman"/>
              </w:rPr>
              <w:t>меется</w:t>
            </w:r>
          </w:p>
        </w:tc>
      </w:tr>
    </w:tbl>
    <w:p w:rsidR="003A10B4" w:rsidRDefault="003A10B4" w:rsidP="000F24B8">
      <w:pPr>
        <w:spacing w:after="0"/>
        <w:jc w:val="both"/>
        <w:rPr>
          <w:rFonts w:ascii="Times New Roman" w:hAnsi="Times New Roman" w:cs="Times New Roman"/>
          <w:color w:val="000000" w:themeColor="text1"/>
          <w:sz w:val="24"/>
          <w:szCs w:val="24"/>
        </w:rPr>
      </w:pPr>
    </w:p>
    <w:p w:rsidR="000F24B8" w:rsidRDefault="000F24B8" w:rsidP="000F24B8">
      <w:pPr>
        <w:spacing w:after="0"/>
        <w:jc w:val="both"/>
        <w:rPr>
          <w:rFonts w:ascii="Times New Roman" w:hAnsi="Times New Roman" w:cs="Times New Roman"/>
          <w:color w:val="000000" w:themeColor="text1"/>
          <w:sz w:val="24"/>
          <w:szCs w:val="24"/>
        </w:rPr>
      </w:pPr>
    </w:p>
    <w:p w:rsidR="000F24B8" w:rsidRDefault="000F24B8" w:rsidP="000F24B8">
      <w:pPr>
        <w:spacing w:after="0"/>
        <w:jc w:val="both"/>
        <w:rPr>
          <w:rFonts w:ascii="Times New Roman" w:hAnsi="Times New Roman" w:cs="Times New Roman"/>
          <w:color w:val="000000" w:themeColor="text1"/>
          <w:sz w:val="24"/>
          <w:szCs w:val="24"/>
        </w:rPr>
      </w:pPr>
    </w:p>
    <w:p w:rsidR="000F24B8" w:rsidRDefault="000F24B8" w:rsidP="000F24B8">
      <w:pPr>
        <w:spacing w:after="0"/>
        <w:jc w:val="both"/>
        <w:rPr>
          <w:rFonts w:ascii="Times New Roman" w:hAnsi="Times New Roman" w:cs="Times New Roman"/>
          <w:color w:val="000000" w:themeColor="text1"/>
          <w:sz w:val="24"/>
          <w:szCs w:val="24"/>
        </w:rPr>
      </w:pPr>
    </w:p>
    <w:p w:rsidR="000F24B8" w:rsidRDefault="000F24B8" w:rsidP="000F24B8">
      <w:pPr>
        <w:spacing w:after="0"/>
        <w:jc w:val="both"/>
        <w:rPr>
          <w:rFonts w:ascii="Times New Roman" w:hAnsi="Times New Roman" w:cs="Times New Roman"/>
          <w:color w:val="000000" w:themeColor="text1"/>
          <w:sz w:val="24"/>
          <w:szCs w:val="24"/>
        </w:rPr>
        <w:sectPr w:rsidR="000F24B8" w:rsidSect="007F44E7">
          <w:headerReference w:type="default" r:id="rId14"/>
          <w:pgSz w:w="16838" w:h="11906" w:orient="landscape" w:code="9"/>
          <w:pgMar w:top="1418" w:right="851" w:bottom="1134" w:left="851" w:header="454" w:footer="454" w:gutter="0"/>
          <w:cols w:space="708"/>
          <w:docGrid w:linePitch="360"/>
        </w:sectPr>
      </w:pPr>
    </w:p>
    <w:p w:rsidR="003779A8" w:rsidRPr="000576AB" w:rsidRDefault="003779A8"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bookmarkStart w:id="24" w:name="_Toc435791243"/>
      <w:r w:rsidRPr="000576AB">
        <w:rPr>
          <w:rFonts w:ascii="Times New Roman" w:hAnsi="Times New Roman" w:cs="Times New Roman"/>
          <w:color w:val="000000" w:themeColor="text1"/>
          <w:sz w:val="24"/>
          <w:szCs w:val="24"/>
        </w:rPr>
        <w:lastRenderedPageBreak/>
        <w:t xml:space="preserve">Характеристика котлов котельной </w:t>
      </w:r>
      <w:r>
        <w:rPr>
          <w:rFonts w:ascii="Times New Roman" w:hAnsi="Times New Roman" w:cs="Times New Roman"/>
          <w:color w:val="000000" w:themeColor="text1"/>
          <w:sz w:val="24"/>
          <w:szCs w:val="24"/>
        </w:rPr>
        <w:t>«Новый Урал»</w:t>
      </w:r>
    </w:p>
    <w:tbl>
      <w:tblPr>
        <w:tblStyle w:val="TableNormal"/>
        <w:tblW w:w="1020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418"/>
        <w:gridCol w:w="2551"/>
        <w:gridCol w:w="851"/>
        <w:gridCol w:w="850"/>
        <w:gridCol w:w="567"/>
        <w:gridCol w:w="496"/>
        <w:gridCol w:w="922"/>
        <w:gridCol w:w="567"/>
        <w:gridCol w:w="569"/>
        <w:gridCol w:w="1418"/>
      </w:tblGrid>
      <w:tr w:rsidR="003779A8" w:rsidTr="00605424">
        <w:trPr>
          <w:trHeight w:val="506"/>
        </w:trPr>
        <w:tc>
          <w:tcPr>
            <w:tcW w:w="1418" w:type="dxa"/>
            <w:vMerge w:val="restart"/>
            <w:vAlign w:val="center"/>
          </w:tcPr>
          <w:p w:rsidR="003779A8" w:rsidRPr="00232CFC" w:rsidRDefault="003779A8" w:rsidP="00605424">
            <w:pPr>
              <w:pStyle w:val="TableParagraph"/>
              <w:ind w:right="2"/>
              <w:rPr>
                <w:b/>
                <w:lang w:val="ru-RU"/>
              </w:rPr>
            </w:pPr>
            <w:r w:rsidRPr="00232CFC">
              <w:rPr>
                <w:b/>
                <w:lang w:val="ru-RU"/>
              </w:rPr>
              <w:t>Марка котла</w:t>
            </w:r>
          </w:p>
        </w:tc>
        <w:tc>
          <w:tcPr>
            <w:tcW w:w="2551" w:type="dxa"/>
            <w:vMerge w:val="restart"/>
            <w:vAlign w:val="center"/>
          </w:tcPr>
          <w:p w:rsidR="003779A8" w:rsidRDefault="003779A8" w:rsidP="00605424">
            <w:pPr>
              <w:pStyle w:val="TableParagraph"/>
              <w:rPr>
                <w:b/>
                <w:lang w:val="ru-RU"/>
              </w:rPr>
            </w:pPr>
            <w:r>
              <w:rPr>
                <w:b/>
                <w:lang w:val="ru-RU"/>
              </w:rPr>
              <w:t xml:space="preserve">Завод </w:t>
            </w:r>
          </w:p>
          <w:p w:rsidR="003779A8" w:rsidRDefault="003779A8" w:rsidP="00605424">
            <w:pPr>
              <w:pStyle w:val="TableParagraph"/>
              <w:rPr>
                <w:b/>
                <w:lang w:val="ru-RU"/>
              </w:rPr>
            </w:pPr>
            <w:r>
              <w:rPr>
                <w:b/>
                <w:lang w:val="ru-RU"/>
              </w:rPr>
              <w:t>изготовитель</w:t>
            </w:r>
          </w:p>
          <w:p w:rsidR="003779A8" w:rsidRPr="00334CB1" w:rsidRDefault="003779A8" w:rsidP="00605424">
            <w:pPr>
              <w:pStyle w:val="TableParagraph"/>
              <w:rPr>
                <w:b/>
                <w:lang w:val="ru-RU"/>
              </w:rPr>
            </w:pPr>
            <w:r w:rsidRPr="00334CB1">
              <w:rPr>
                <w:b/>
                <w:lang w:val="ru-RU"/>
              </w:rPr>
              <w:t>заводской номер</w:t>
            </w:r>
          </w:p>
        </w:tc>
        <w:tc>
          <w:tcPr>
            <w:tcW w:w="851" w:type="dxa"/>
            <w:vMerge w:val="restart"/>
            <w:textDirection w:val="btLr"/>
            <w:vAlign w:val="center"/>
          </w:tcPr>
          <w:p w:rsidR="003779A8" w:rsidRDefault="003779A8" w:rsidP="00605424">
            <w:pPr>
              <w:pStyle w:val="TableParagraph"/>
              <w:ind w:left="113" w:right="211"/>
              <w:rPr>
                <w:b/>
              </w:rPr>
            </w:pPr>
            <w:proofErr w:type="spellStart"/>
            <w:r>
              <w:rPr>
                <w:b/>
              </w:rPr>
              <w:t>Год</w:t>
            </w:r>
            <w:proofErr w:type="spellEnd"/>
            <w:r>
              <w:rPr>
                <w:b/>
              </w:rPr>
              <w:t xml:space="preserve"> </w:t>
            </w:r>
            <w:proofErr w:type="spellStart"/>
            <w:r>
              <w:rPr>
                <w:b/>
              </w:rPr>
              <w:t>ввода</w:t>
            </w:r>
            <w:proofErr w:type="spellEnd"/>
            <w:r>
              <w:rPr>
                <w:b/>
              </w:rPr>
              <w:t xml:space="preserve"> в </w:t>
            </w:r>
            <w:proofErr w:type="spellStart"/>
            <w:r>
              <w:rPr>
                <w:b/>
              </w:rPr>
              <w:t>эксплуатацию</w:t>
            </w:r>
            <w:proofErr w:type="spellEnd"/>
          </w:p>
        </w:tc>
        <w:tc>
          <w:tcPr>
            <w:tcW w:w="850" w:type="dxa"/>
            <w:vMerge w:val="restart"/>
            <w:textDirection w:val="btLr"/>
            <w:vAlign w:val="center"/>
          </w:tcPr>
          <w:p w:rsidR="003779A8" w:rsidRDefault="003779A8" w:rsidP="00605424">
            <w:pPr>
              <w:pStyle w:val="TableParagraph"/>
              <w:ind w:left="113" w:right="203"/>
              <w:rPr>
                <w:b/>
              </w:rPr>
            </w:pPr>
            <w:proofErr w:type="spellStart"/>
            <w:r>
              <w:rPr>
                <w:b/>
              </w:rPr>
              <w:t>Теплопроизво</w:t>
            </w:r>
            <w:proofErr w:type="spellEnd"/>
            <w:r>
              <w:rPr>
                <w:b/>
              </w:rPr>
              <w:t xml:space="preserve">- </w:t>
            </w:r>
            <w:proofErr w:type="spellStart"/>
            <w:r>
              <w:rPr>
                <w:b/>
              </w:rPr>
              <w:t>дительность</w:t>
            </w:r>
            <w:proofErr w:type="spellEnd"/>
            <w:r>
              <w:rPr>
                <w:b/>
              </w:rPr>
              <w:t>, Гкал</w:t>
            </w:r>
          </w:p>
        </w:tc>
        <w:tc>
          <w:tcPr>
            <w:tcW w:w="567" w:type="dxa"/>
            <w:vMerge w:val="restart"/>
            <w:textDirection w:val="btLr"/>
            <w:vAlign w:val="center"/>
          </w:tcPr>
          <w:p w:rsidR="003779A8" w:rsidRDefault="003779A8" w:rsidP="00605424">
            <w:pPr>
              <w:pStyle w:val="TableParagraph"/>
              <w:ind w:left="113" w:right="138"/>
              <w:rPr>
                <w:b/>
              </w:rPr>
            </w:pPr>
            <w:proofErr w:type="spellStart"/>
            <w:r>
              <w:rPr>
                <w:b/>
              </w:rPr>
              <w:t>Давление</w:t>
            </w:r>
            <w:proofErr w:type="spellEnd"/>
            <w:r>
              <w:rPr>
                <w:b/>
              </w:rPr>
              <w:t xml:space="preserve"> </w:t>
            </w:r>
            <w:proofErr w:type="spellStart"/>
            <w:r>
              <w:rPr>
                <w:b/>
              </w:rPr>
              <w:t>воды</w:t>
            </w:r>
            <w:proofErr w:type="spellEnd"/>
            <w:r>
              <w:rPr>
                <w:b/>
              </w:rPr>
              <w:t xml:space="preserve">, </w:t>
            </w:r>
            <w:proofErr w:type="spellStart"/>
            <w:r>
              <w:rPr>
                <w:b/>
              </w:rPr>
              <w:t>кгс</w:t>
            </w:r>
            <w:proofErr w:type="spellEnd"/>
            <w:r>
              <w:rPr>
                <w:b/>
              </w:rPr>
              <w:t>/см</w:t>
            </w:r>
            <w:r>
              <w:rPr>
                <w:b/>
                <w:vertAlign w:val="superscript"/>
              </w:rPr>
              <w:t>2</w:t>
            </w:r>
          </w:p>
        </w:tc>
        <w:tc>
          <w:tcPr>
            <w:tcW w:w="1418" w:type="dxa"/>
            <w:gridSpan w:val="2"/>
            <w:vAlign w:val="center"/>
          </w:tcPr>
          <w:p w:rsidR="003779A8" w:rsidRDefault="003779A8" w:rsidP="00605424">
            <w:pPr>
              <w:pStyle w:val="TableParagraph"/>
              <w:rPr>
                <w:b/>
              </w:rPr>
            </w:pPr>
            <w:proofErr w:type="spellStart"/>
            <w:r>
              <w:rPr>
                <w:b/>
              </w:rPr>
              <w:t>Температура</w:t>
            </w:r>
            <w:proofErr w:type="spellEnd"/>
            <w:r>
              <w:rPr>
                <w:b/>
              </w:rPr>
              <w:t xml:space="preserve"> </w:t>
            </w:r>
            <w:proofErr w:type="spellStart"/>
            <w:r>
              <w:rPr>
                <w:b/>
              </w:rPr>
              <w:t>воды</w:t>
            </w:r>
            <w:proofErr w:type="spellEnd"/>
            <w:r>
              <w:rPr>
                <w:b/>
              </w:rPr>
              <w:t xml:space="preserve">, </w:t>
            </w:r>
            <w:r>
              <w:rPr>
                <w:b/>
                <w:vertAlign w:val="superscript"/>
              </w:rPr>
              <w:t>0</w:t>
            </w:r>
            <w:r>
              <w:rPr>
                <w:b/>
              </w:rPr>
              <w:t>С</w:t>
            </w:r>
          </w:p>
        </w:tc>
        <w:tc>
          <w:tcPr>
            <w:tcW w:w="567" w:type="dxa"/>
            <w:vMerge w:val="restart"/>
            <w:textDirection w:val="btLr"/>
            <w:vAlign w:val="center"/>
          </w:tcPr>
          <w:p w:rsidR="003779A8" w:rsidRDefault="003779A8" w:rsidP="00605424">
            <w:pPr>
              <w:pStyle w:val="TableParagraph"/>
              <w:ind w:left="113" w:right="282"/>
              <w:rPr>
                <w:b/>
              </w:rPr>
            </w:pPr>
            <w:proofErr w:type="spellStart"/>
            <w:r>
              <w:rPr>
                <w:b/>
              </w:rPr>
              <w:t>Поверхность</w:t>
            </w:r>
            <w:proofErr w:type="spellEnd"/>
            <w:r>
              <w:rPr>
                <w:b/>
              </w:rPr>
              <w:t xml:space="preserve"> </w:t>
            </w:r>
            <w:proofErr w:type="spellStart"/>
            <w:r>
              <w:rPr>
                <w:b/>
              </w:rPr>
              <w:t>нагрева</w:t>
            </w:r>
            <w:proofErr w:type="spellEnd"/>
            <w:r>
              <w:rPr>
                <w:b/>
              </w:rPr>
              <w:t>, м</w:t>
            </w:r>
            <w:r>
              <w:rPr>
                <w:b/>
                <w:vertAlign w:val="superscript"/>
              </w:rPr>
              <w:t>2</w:t>
            </w:r>
          </w:p>
        </w:tc>
        <w:tc>
          <w:tcPr>
            <w:tcW w:w="569" w:type="dxa"/>
            <w:vMerge w:val="restart"/>
            <w:textDirection w:val="btLr"/>
            <w:vAlign w:val="center"/>
          </w:tcPr>
          <w:p w:rsidR="003779A8" w:rsidRDefault="003779A8" w:rsidP="00605424">
            <w:pPr>
              <w:pStyle w:val="TableParagraph"/>
              <w:ind w:left="113"/>
              <w:rPr>
                <w:b/>
              </w:rPr>
            </w:pPr>
            <w:proofErr w:type="spellStart"/>
            <w:r>
              <w:rPr>
                <w:b/>
              </w:rPr>
              <w:t>Вес</w:t>
            </w:r>
            <w:proofErr w:type="spellEnd"/>
            <w:r>
              <w:rPr>
                <w:b/>
              </w:rPr>
              <w:t xml:space="preserve"> </w:t>
            </w:r>
            <w:proofErr w:type="spellStart"/>
            <w:r>
              <w:rPr>
                <w:b/>
              </w:rPr>
              <w:t>котла</w:t>
            </w:r>
            <w:proofErr w:type="spellEnd"/>
            <w:r>
              <w:rPr>
                <w:b/>
              </w:rPr>
              <w:t xml:space="preserve">, </w:t>
            </w:r>
            <w:proofErr w:type="spellStart"/>
            <w:r>
              <w:rPr>
                <w:b/>
              </w:rPr>
              <w:t>кг</w:t>
            </w:r>
            <w:proofErr w:type="spellEnd"/>
          </w:p>
        </w:tc>
        <w:tc>
          <w:tcPr>
            <w:tcW w:w="1418" w:type="dxa"/>
            <w:vMerge w:val="restart"/>
            <w:vAlign w:val="center"/>
          </w:tcPr>
          <w:p w:rsidR="003779A8" w:rsidRDefault="003779A8" w:rsidP="00605424">
            <w:pPr>
              <w:pStyle w:val="TableParagraph"/>
              <w:ind w:right="3"/>
              <w:rPr>
                <w:b/>
              </w:rPr>
            </w:pPr>
            <w:proofErr w:type="spellStart"/>
            <w:r>
              <w:rPr>
                <w:b/>
              </w:rPr>
              <w:t>Техническое</w:t>
            </w:r>
            <w:proofErr w:type="spellEnd"/>
            <w:r>
              <w:rPr>
                <w:b/>
              </w:rPr>
              <w:t xml:space="preserve"> </w:t>
            </w:r>
            <w:proofErr w:type="spellStart"/>
            <w:r>
              <w:rPr>
                <w:b/>
              </w:rPr>
              <w:t>состояние</w:t>
            </w:r>
            <w:proofErr w:type="spellEnd"/>
          </w:p>
        </w:tc>
      </w:tr>
      <w:tr w:rsidR="003779A8" w:rsidTr="00605424">
        <w:trPr>
          <w:trHeight w:val="1375"/>
        </w:trPr>
        <w:tc>
          <w:tcPr>
            <w:tcW w:w="1418" w:type="dxa"/>
            <w:vMerge/>
            <w:tcBorders>
              <w:top w:val="nil"/>
            </w:tcBorders>
          </w:tcPr>
          <w:p w:rsidR="003779A8" w:rsidRDefault="003779A8" w:rsidP="00605424">
            <w:pPr>
              <w:jc w:val="center"/>
              <w:rPr>
                <w:sz w:val="2"/>
                <w:szCs w:val="2"/>
              </w:rPr>
            </w:pPr>
          </w:p>
        </w:tc>
        <w:tc>
          <w:tcPr>
            <w:tcW w:w="2551" w:type="dxa"/>
            <w:vMerge/>
            <w:tcBorders>
              <w:top w:val="nil"/>
            </w:tcBorders>
          </w:tcPr>
          <w:p w:rsidR="003779A8" w:rsidRDefault="003779A8" w:rsidP="00605424">
            <w:pPr>
              <w:jc w:val="center"/>
              <w:rPr>
                <w:sz w:val="2"/>
                <w:szCs w:val="2"/>
              </w:rPr>
            </w:pPr>
          </w:p>
        </w:tc>
        <w:tc>
          <w:tcPr>
            <w:tcW w:w="851" w:type="dxa"/>
            <w:vMerge/>
            <w:tcBorders>
              <w:top w:val="nil"/>
            </w:tcBorders>
            <w:textDirection w:val="btLr"/>
          </w:tcPr>
          <w:p w:rsidR="003779A8" w:rsidRDefault="003779A8" w:rsidP="00605424">
            <w:pPr>
              <w:jc w:val="center"/>
              <w:rPr>
                <w:sz w:val="2"/>
                <w:szCs w:val="2"/>
              </w:rPr>
            </w:pPr>
          </w:p>
        </w:tc>
        <w:tc>
          <w:tcPr>
            <w:tcW w:w="850" w:type="dxa"/>
            <w:vMerge/>
            <w:tcBorders>
              <w:top w:val="nil"/>
            </w:tcBorders>
            <w:textDirection w:val="btLr"/>
          </w:tcPr>
          <w:p w:rsidR="003779A8" w:rsidRDefault="003779A8" w:rsidP="00605424">
            <w:pPr>
              <w:jc w:val="center"/>
              <w:rPr>
                <w:sz w:val="2"/>
                <w:szCs w:val="2"/>
              </w:rPr>
            </w:pPr>
          </w:p>
        </w:tc>
        <w:tc>
          <w:tcPr>
            <w:tcW w:w="567" w:type="dxa"/>
            <w:vMerge/>
            <w:tcBorders>
              <w:top w:val="nil"/>
            </w:tcBorders>
            <w:textDirection w:val="btLr"/>
          </w:tcPr>
          <w:p w:rsidR="003779A8" w:rsidRDefault="003779A8" w:rsidP="00605424">
            <w:pPr>
              <w:jc w:val="center"/>
              <w:rPr>
                <w:sz w:val="2"/>
                <w:szCs w:val="2"/>
              </w:rPr>
            </w:pPr>
          </w:p>
        </w:tc>
        <w:tc>
          <w:tcPr>
            <w:tcW w:w="496" w:type="dxa"/>
            <w:textDirection w:val="btLr"/>
            <w:vAlign w:val="center"/>
          </w:tcPr>
          <w:p w:rsidR="003779A8" w:rsidRDefault="003779A8" w:rsidP="00605424">
            <w:pPr>
              <w:pStyle w:val="TableParagraph"/>
              <w:ind w:left="113"/>
              <w:rPr>
                <w:b/>
              </w:rPr>
            </w:pPr>
            <w:r>
              <w:rPr>
                <w:b/>
              </w:rPr>
              <w:t xml:space="preserve">На </w:t>
            </w:r>
            <w:proofErr w:type="spellStart"/>
            <w:r>
              <w:rPr>
                <w:b/>
              </w:rPr>
              <w:t>входе</w:t>
            </w:r>
            <w:proofErr w:type="spellEnd"/>
          </w:p>
        </w:tc>
        <w:tc>
          <w:tcPr>
            <w:tcW w:w="922" w:type="dxa"/>
            <w:textDirection w:val="btLr"/>
            <w:vAlign w:val="center"/>
          </w:tcPr>
          <w:p w:rsidR="003779A8" w:rsidRDefault="003779A8" w:rsidP="00605424">
            <w:pPr>
              <w:pStyle w:val="TableParagraph"/>
              <w:ind w:left="113"/>
              <w:rPr>
                <w:b/>
              </w:rPr>
            </w:pPr>
            <w:r>
              <w:rPr>
                <w:b/>
              </w:rPr>
              <w:t xml:space="preserve">На </w:t>
            </w:r>
            <w:proofErr w:type="spellStart"/>
            <w:r>
              <w:rPr>
                <w:b/>
              </w:rPr>
              <w:t>выходе</w:t>
            </w:r>
            <w:proofErr w:type="spellEnd"/>
          </w:p>
        </w:tc>
        <w:tc>
          <w:tcPr>
            <w:tcW w:w="567" w:type="dxa"/>
            <w:vMerge/>
            <w:tcBorders>
              <w:top w:val="nil"/>
            </w:tcBorders>
            <w:textDirection w:val="btLr"/>
          </w:tcPr>
          <w:p w:rsidR="003779A8" w:rsidRDefault="003779A8" w:rsidP="00605424">
            <w:pPr>
              <w:jc w:val="center"/>
              <w:rPr>
                <w:sz w:val="2"/>
                <w:szCs w:val="2"/>
              </w:rPr>
            </w:pPr>
          </w:p>
        </w:tc>
        <w:tc>
          <w:tcPr>
            <w:tcW w:w="569" w:type="dxa"/>
            <w:vMerge/>
            <w:tcBorders>
              <w:top w:val="nil"/>
            </w:tcBorders>
            <w:textDirection w:val="btLr"/>
          </w:tcPr>
          <w:p w:rsidR="003779A8" w:rsidRDefault="003779A8" w:rsidP="00605424">
            <w:pPr>
              <w:jc w:val="center"/>
              <w:rPr>
                <w:sz w:val="2"/>
                <w:szCs w:val="2"/>
              </w:rPr>
            </w:pPr>
          </w:p>
        </w:tc>
        <w:tc>
          <w:tcPr>
            <w:tcW w:w="1418" w:type="dxa"/>
            <w:vMerge/>
            <w:tcBorders>
              <w:top w:val="nil"/>
            </w:tcBorders>
          </w:tcPr>
          <w:p w:rsidR="003779A8" w:rsidRDefault="003779A8" w:rsidP="00605424">
            <w:pPr>
              <w:jc w:val="center"/>
              <w:rPr>
                <w:sz w:val="2"/>
                <w:szCs w:val="2"/>
              </w:rPr>
            </w:pPr>
          </w:p>
        </w:tc>
      </w:tr>
      <w:tr w:rsidR="003779A8" w:rsidTr="00605424">
        <w:trPr>
          <w:trHeight w:val="505"/>
        </w:trPr>
        <w:tc>
          <w:tcPr>
            <w:tcW w:w="1418" w:type="dxa"/>
            <w:vAlign w:val="center"/>
          </w:tcPr>
          <w:p w:rsidR="003779A8" w:rsidRPr="00D30FD2" w:rsidRDefault="003779A8" w:rsidP="00605424">
            <w:pPr>
              <w:pStyle w:val="TableParagraph"/>
              <w:ind w:left="233" w:right="229"/>
              <w:rPr>
                <w:lang w:val="ru-RU"/>
              </w:rPr>
            </w:pPr>
            <w:r>
              <w:rPr>
                <w:lang w:val="ru-RU"/>
              </w:rPr>
              <w:t>Братск-1Г</w:t>
            </w:r>
          </w:p>
        </w:tc>
        <w:tc>
          <w:tcPr>
            <w:tcW w:w="2551" w:type="dxa"/>
            <w:vAlign w:val="center"/>
          </w:tcPr>
          <w:p w:rsidR="003779A8" w:rsidRDefault="003779A8" w:rsidP="00605424">
            <w:pPr>
              <w:pStyle w:val="TableParagraph"/>
              <w:ind w:left="195" w:right="189"/>
            </w:pPr>
            <w:r>
              <w:t>ООО «</w:t>
            </w:r>
            <w:proofErr w:type="spellStart"/>
            <w:r>
              <w:rPr>
                <w:lang w:val="ru-RU"/>
              </w:rPr>
              <w:t>Энерготехмаш</w:t>
            </w:r>
            <w:proofErr w:type="spellEnd"/>
            <w:r>
              <w:t>»</w:t>
            </w:r>
          </w:p>
        </w:tc>
        <w:tc>
          <w:tcPr>
            <w:tcW w:w="851" w:type="dxa"/>
            <w:vAlign w:val="center"/>
          </w:tcPr>
          <w:p w:rsidR="003779A8" w:rsidRPr="001F26C4" w:rsidRDefault="003779A8" w:rsidP="00605424">
            <w:pPr>
              <w:pStyle w:val="TableParagraph"/>
              <w:ind w:left="172" w:right="165"/>
              <w:rPr>
                <w:lang w:val="ru-RU"/>
              </w:rPr>
            </w:pPr>
            <w:r>
              <w:t>19</w:t>
            </w:r>
            <w:r>
              <w:rPr>
                <w:lang w:val="ru-RU"/>
              </w:rPr>
              <w:t>57</w:t>
            </w:r>
          </w:p>
        </w:tc>
        <w:tc>
          <w:tcPr>
            <w:tcW w:w="850" w:type="dxa"/>
            <w:vAlign w:val="center"/>
          </w:tcPr>
          <w:p w:rsidR="003779A8" w:rsidRDefault="003779A8" w:rsidP="00605424">
            <w:pPr>
              <w:pStyle w:val="TableParagraph"/>
              <w:ind w:left="-3" w:right="-3"/>
            </w:pPr>
            <w:r>
              <w:t>0,86</w:t>
            </w:r>
          </w:p>
        </w:tc>
        <w:tc>
          <w:tcPr>
            <w:tcW w:w="567" w:type="dxa"/>
            <w:vAlign w:val="center"/>
          </w:tcPr>
          <w:p w:rsidR="003779A8" w:rsidRDefault="003779A8" w:rsidP="00605424">
            <w:pPr>
              <w:pStyle w:val="TableParagraph"/>
              <w:ind w:left="8"/>
            </w:pPr>
            <w:r>
              <w:t>6</w:t>
            </w:r>
          </w:p>
        </w:tc>
        <w:tc>
          <w:tcPr>
            <w:tcW w:w="496" w:type="dxa"/>
            <w:vAlign w:val="center"/>
          </w:tcPr>
          <w:p w:rsidR="003779A8" w:rsidRDefault="003779A8" w:rsidP="00605424">
            <w:pPr>
              <w:pStyle w:val="TableParagraph"/>
              <w:ind w:left="29" w:right="26"/>
            </w:pPr>
            <w:r>
              <w:t>50</w:t>
            </w:r>
          </w:p>
        </w:tc>
        <w:tc>
          <w:tcPr>
            <w:tcW w:w="922" w:type="dxa"/>
            <w:vAlign w:val="center"/>
          </w:tcPr>
          <w:p w:rsidR="003779A8" w:rsidRDefault="003779A8" w:rsidP="00605424">
            <w:pPr>
              <w:pStyle w:val="TableParagraph"/>
            </w:pPr>
            <w:r>
              <w:t>95</w:t>
            </w:r>
          </w:p>
        </w:tc>
        <w:tc>
          <w:tcPr>
            <w:tcW w:w="567" w:type="dxa"/>
            <w:vAlign w:val="center"/>
          </w:tcPr>
          <w:p w:rsidR="003779A8" w:rsidRPr="00824B9D" w:rsidRDefault="003779A8" w:rsidP="00605424">
            <w:pPr>
              <w:pStyle w:val="TableParagraph"/>
              <w:ind w:left="-4" w:right="25"/>
              <w:rPr>
                <w:lang w:val="ru-RU"/>
              </w:rPr>
            </w:pPr>
            <w:r>
              <w:rPr>
                <w:lang w:val="ru-RU"/>
              </w:rPr>
              <w:t>-</w:t>
            </w:r>
          </w:p>
        </w:tc>
        <w:tc>
          <w:tcPr>
            <w:tcW w:w="569" w:type="dxa"/>
            <w:vAlign w:val="center"/>
          </w:tcPr>
          <w:p w:rsidR="003779A8" w:rsidRDefault="003779A8" w:rsidP="00605424">
            <w:pPr>
              <w:pStyle w:val="TableParagraph"/>
              <w:ind w:right="2"/>
            </w:pPr>
            <w:r>
              <w:t>-</w:t>
            </w:r>
          </w:p>
        </w:tc>
        <w:tc>
          <w:tcPr>
            <w:tcW w:w="1418" w:type="dxa"/>
            <w:vAlign w:val="center"/>
          </w:tcPr>
          <w:p w:rsidR="003779A8" w:rsidRPr="007D19D9" w:rsidRDefault="003779A8" w:rsidP="00605424">
            <w:pPr>
              <w:pStyle w:val="TableParagraph"/>
              <w:rPr>
                <w:lang w:val="ru-RU"/>
              </w:rPr>
            </w:pPr>
            <w:proofErr w:type="spellStart"/>
            <w:r>
              <w:rPr>
                <w:lang w:val="ru-RU"/>
              </w:rPr>
              <w:t>Неу</w:t>
            </w:r>
            <w:r>
              <w:t>довл</w:t>
            </w:r>
            <w:proofErr w:type="spellEnd"/>
            <w:r>
              <w:rPr>
                <w:lang w:val="ru-RU"/>
              </w:rPr>
              <w:t>.</w:t>
            </w:r>
          </w:p>
        </w:tc>
      </w:tr>
    </w:tbl>
    <w:p w:rsidR="003779A8" w:rsidRDefault="003779A8" w:rsidP="003779A8">
      <w:pPr>
        <w:pStyle w:val="af6"/>
        <w:spacing w:line="276" w:lineRule="auto"/>
        <w:rPr>
          <w:sz w:val="24"/>
          <w:szCs w:val="24"/>
        </w:rPr>
      </w:pPr>
    </w:p>
    <w:p w:rsidR="003779A8" w:rsidRPr="000576AB" w:rsidRDefault="003779A8"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0576AB">
        <w:rPr>
          <w:rFonts w:ascii="Times New Roman" w:hAnsi="Times New Roman" w:cs="Times New Roman"/>
          <w:color w:val="000000" w:themeColor="text1"/>
          <w:sz w:val="24"/>
          <w:szCs w:val="24"/>
        </w:rPr>
        <w:t xml:space="preserve">Характеристика насосов котельной </w:t>
      </w:r>
      <w:r>
        <w:rPr>
          <w:rFonts w:ascii="Times New Roman" w:hAnsi="Times New Roman" w:cs="Times New Roman"/>
          <w:color w:val="000000" w:themeColor="text1"/>
          <w:sz w:val="24"/>
          <w:szCs w:val="24"/>
        </w:rPr>
        <w:t>«Новый Урал»</w:t>
      </w:r>
    </w:p>
    <w:tbl>
      <w:tblPr>
        <w:tblStyle w:val="aa"/>
        <w:tblW w:w="10211" w:type="dxa"/>
        <w:jc w:val="center"/>
        <w:tblLayout w:type="fixed"/>
        <w:tblLook w:val="01E0" w:firstRow="1" w:lastRow="1" w:firstColumn="1" w:lastColumn="1" w:noHBand="0" w:noVBand="0"/>
      </w:tblPr>
      <w:tblGrid>
        <w:gridCol w:w="1980"/>
        <w:gridCol w:w="1692"/>
        <w:gridCol w:w="992"/>
        <w:gridCol w:w="1418"/>
        <w:gridCol w:w="1417"/>
        <w:gridCol w:w="992"/>
        <w:gridCol w:w="1720"/>
      </w:tblGrid>
      <w:tr w:rsidR="003779A8" w:rsidRPr="00896BA9" w:rsidTr="00605424">
        <w:trPr>
          <w:jc w:val="center"/>
        </w:trPr>
        <w:tc>
          <w:tcPr>
            <w:tcW w:w="1980" w:type="dxa"/>
            <w:vAlign w:val="center"/>
          </w:tcPr>
          <w:p w:rsidR="003779A8" w:rsidRPr="00896BA9" w:rsidRDefault="003779A8" w:rsidP="00605424">
            <w:pPr>
              <w:jc w:val="center"/>
              <w:rPr>
                <w:rFonts w:ascii="Times New Roman" w:hAnsi="Times New Roman" w:cs="Times New Roman"/>
                <w:b/>
                <w:color w:val="000000" w:themeColor="text1"/>
              </w:rPr>
            </w:pPr>
            <w:r w:rsidRPr="00896BA9">
              <w:rPr>
                <w:rFonts w:ascii="Times New Roman" w:hAnsi="Times New Roman" w:cs="Times New Roman"/>
                <w:b/>
                <w:color w:val="000000" w:themeColor="text1"/>
              </w:rPr>
              <w:t>Наименование оборудования</w:t>
            </w:r>
          </w:p>
        </w:tc>
        <w:tc>
          <w:tcPr>
            <w:tcW w:w="1692" w:type="dxa"/>
            <w:vAlign w:val="center"/>
          </w:tcPr>
          <w:p w:rsidR="003779A8" w:rsidRPr="00896BA9" w:rsidRDefault="003779A8" w:rsidP="00605424">
            <w:pPr>
              <w:jc w:val="center"/>
              <w:rPr>
                <w:rFonts w:ascii="Times New Roman" w:hAnsi="Times New Roman" w:cs="Times New Roman"/>
                <w:b/>
                <w:color w:val="000000" w:themeColor="text1"/>
              </w:rPr>
            </w:pPr>
            <w:r w:rsidRPr="00896BA9">
              <w:rPr>
                <w:rFonts w:ascii="Times New Roman" w:hAnsi="Times New Roman" w:cs="Times New Roman"/>
                <w:b/>
                <w:color w:val="000000" w:themeColor="text1"/>
              </w:rPr>
              <w:t xml:space="preserve">Марка насоса </w:t>
            </w:r>
          </w:p>
          <w:p w:rsidR="003779A8" w:rsidRPr="00896BA9" w:rsidRDefault="003779A8" w:rsidP="00605424">
            <w:pPr>
              <w:ind w:left="-108" w:right="-117"/>
              <w:jc w:val="center"/>
              <w:rPr>
                <w:rFonts w:ascii="Times New Roman" w:hAnsi="Times New Roman" w:cs="Times New Roman"/>
                <w:b/>
                <w:color w:val="000000" w:themeColor="text1"/>
              </w:rPr>
            </w:pPr>
            <w:r w:rsidRPr="00896BA9">
              <w:rPr>
                <w:rFonts w:ascii="Times New Roman" w:hAnsi="Times New Roman" w:cs="Times New Roman"/>
                <w:b/>
                <w:color w:val="000000" w:themeColor="text1"/>
              </w:rPr>
              <w:t>(эл. двигателя)</w:t>
            </w:r>
          </w:p>
        </w:tc>
        <w:tc>
          <w:tcPr>
            <w:tcW w:w="992" w:type="dxa"/>
            <w:vAlign w:val="center"/>
          </w:tcPr>
          <w:p w:rsidR="003779A8" w:rsidRPr="00896BA9" w:rsidRDefault="003779A8" w:rsidP="00605424">
            <w:pPr>
              <w:ind w:left="-99" w:right="-117"/>
              <w:jc w:val="center"/>
              <w:rPr>
                <w:rFonts w:ascii="Times New Roman" w:hAnsi="Times New Roman" w:cs="Times New Roman"/>
                <w:b/>
                <w:color w:val="000000" w:themeColor="text1"/>
              </w:rPr>
            </w:pPr>
            <w:r w:rsidRPr="00896BA9">
              <w:rPr>
                <w:rFonts w:ascii="Times New Roman" w:hAnsi="Times New Roman" w:cs="Times New Roman"/>
                <w:b/>
                <w:color w:val="000000" w:themeColor="text1"/>
              </w:rPr>
              <w:t>Кол-во, шт</w:t>
            </w:r>
            <w:r>
              <w:rPr>
                <w:rFonts w:ascii="Times New Roman" w:hAnsi="Times New Roman" w:cs="Times New Roman"/>
                <w:b/>
                <w:color w:val="000000" w:themeColor="text1"/>
              </w:rPr>
              <w:t>.</w:t>
            </w:r>
          </w:p>
        </w:tc>
        <w:tc>
          <w:tcPr>
            <w:tcW w:w="1418" w:type="dxa"/>
            <w:vAlign w:val="center"/>
          </w:tcPr>
          <w:p w:rsidR="003779A8" w:rsidRPr="00896BA9" w:rsidRDefault="003779A8" w:rsidP="00605424">
            <w:pPr>
              <w:jc w:val="center"/>
              <w:rPr>
                <w:rFonts w:ascii="Times New Roman" w:hAnsi="Times New Roman" w:cs="Times New Roman"/>
                <w:b/>
                <w:color w:val="000000" w:themeColor="text1"/>
              </w:rPr>
            </w:pPr>
            <w:r w:rsidRPr="00896BA9">
              <w:rPr>
                <w:rFonts w:ascii="Times New Roman" w:hAnsi="Times New Roman" w:cs="Times New Roman"/>
                <w:b/>
                <w:color w:val="000000" w:themeColor="text1"/>
              </w:rPr>
              <w:t xml:space="preserve">Частота вращения, </w:t>
            </w:r>
            <w:proofErr w:type="gramStart"/>
            <w:r w:rsidRPr="00896BA9">
              <w:rPr>
                <w:rFonts w:ascii="Times New Roman" w:hAnsi="Times New Roman" w:cs="Times New Roman"/>
                <w:b/>
                <w:color w:val="000000" w:themeColor="text1"/>
              </w:rPr>
              <w:t>об</w:t>
            </w:r>
            <w:proofErr w:type="gramEnd"/>
            <w:r w:rsidRPr="00896BA9">
              <w:rPr>
                <w:rFonts w:ascii="Times New Roman" w:hAnsi="Times New Roman" w:cs="Times New Roman"/>
                <w:b/>
                <w:color w:val="000000" w:themeColor="text1"/>
              </w:rPr>
              <w:t>/мин</w:t>
            </w:r>
          </w:p>
        </w:tc>
        <w:tc>
          <w:tcPr>
            <w:tcW w:w="1417" w:type="dxa"/>
            <w:vAlign w:val="center"/>
          </w:tcPr>
          <w:p w:rsidR="003779A8" w:rsidRPr="00896BA9" w:rsidRDefault="003779A8" w:rsidP="00605424">
            <w:pPr>
              <w:jc w:val="center"/>
              <w:rPr>
                <w:rFonts w:ascii="Times New Roman" w:hAnsi="Times New Roman" w:cs="Times New Roman"/>
                <w:b/>
                <w:color w:val="000000" w:themeColor="text1"/>
              </w:rPr>
            </w:pPr>
            <w:r w:rsidRPr="00896BA9">
              <w:rPr>
                <w:rFonts w:ascii="Times New Roman" w:hAnsi="Times New Roman" w:cs="Times New Roman"/>
                <w:b/>
                <w:color w:val="000000" w:themeColor="text1"/>
              </w:rPr>
              <w:t>Производ</w:t>
            </w:r>
            <w:r w:rsidRPr="00896BA9">
              <w:rPr>
                <w:rFonts w:ascii="Times New Roman" w:hAnsi="Times New Roman" w:cs="Times New Roman"/>
                <w:b/>
                <w:color w:val="000000" w:themeColor="text1"/>
              </w:rPr>
              <w:t>и</w:t>
            </w:r>
            <w:r w:rsidRPr="00896BA9">
              <w:rPr>
                <w:rFonts w:ascii="Times New Roman" w:hAnsi="Times New Roman" w:cs="Times New Roman"/>
                <w:b/>
                <w:color w:val="000000" w:themeColor="text1"/>
              </w:rPr>
              <w:t>тельность, м</w:t>
            </w:r>
            <w:r w:rsidRPr="00896BA9">
              <w:rPr>
                <w:rFonts w:ascii="Times New Roman" w:hAnsi="Times New Roman" w:cs="Times New Roman"/>
                <w:b/>
                <w:color w:val="000000" w:themeColor="text1"/>
                <w:vertAlign w:val="superscript"/>
              </w:rPr>
              <w:t>3</w:t>
            </w:r>
            <w:r w:rsidRPr="00896BA9">
              <w:rPr>
                <w:rFonts w:ascii="Times New Roman" w:hAnsi="Times New Roman" w:cs="Times New Roman"/>
                <w:b/>
                <w:color w:val="000000" w:themeColor="text1"/>
              </w:rPr>
              <w:t>/час</w:t>
            </w:r>
          </w:p>
        </w:tc>
        <w:tc>
          <w:tcPr>
            <w:tcW w:w="992" w:type="dxa"/>
            <w:vAlign w:val="center"/>
          </w:tcPr>
          <w:p w:rsidR="003779A8" w:rsidRPr="00896BA9" w:rsidRDefault="003779A8" w:rsidP="00605424">
            <w:pPr>
              <w:jc w:val="center"/>
              <w:rPr>
                <w:rFonts w:ascii="Times New Roman" w:hAnsi="Times New Roman" w:cs="Times New Roman"/>
                <w:b/>
                <w:color w:val="000000" w:themeColor="text1"/>
              </w:rPr>
            </w:pPr>
            <w:r w:rsidRPr="00896BA9">
              <w:rPr>
                <w:rFonts w:ascii="Times New Roman" w:hAnsi="Times New Roman" w:cs="Times New Roman"/>
                <w:b/>
                <w:color w:val="000000" w:themeColor="text1"/>
              </w:rPr>
              <w:t xml:space="preserve">Напор, </w:t>
            </w:r>
          </w:p>
          <w:p w:rsidR="003779A8" w:rsidRPr="00896BA9" w:rsidRDefault="003779A8" w:rsidP="00605424">
            <w:pPr>
              <w:jc w:val="center"/>
              <w:rPr>
                <w:rFonts w:ascii="Times New Roman" w:hAnsi="Times New Roman" w:cs="Times New Roman"/>
                <w:b/>
                <w:color w:val="000000" w:themeColor="text1"/>
                <w:vertAlign w:val="superscript"/>
              </w:rPr>
            </w:pPr>
            <w:proofErr w:type="spellStart"/>
            <w:r>
              <w:rPr>
                <w:rFonts w:ascii="Times New Roman" w:hAnsi="Times New Roman" w:cs="Times New Roman"/>
                <w:b/>
                <w:color w:val="000000" w:themeColor="text1"/>
              </w:rPr>
              <w:t>м.</w:t>
            </w:r>
            <w:r w:rsidRPr="00896BA9">
              <w:rPr>
                <w:rFonts w:ascii="Times New Roman" w:hAnsi="Times New Roman" w:cs="Times New Roman"/>
                <w:b/>
                <w:color w:val="000000" w:themeColor="text1"/>
              </w:rPr>
              <w:t>в.ст</w:t>
            </w:r>
            <w:proofErr w:type="spellEnd"/>
            <w:r w:rsidRPr="00896BA9">
              <w:rPr>
                <w:rFonts w:ascii="Times New Roman" w:hAnsi="Times New Roman" w:cs="Times New Roman"/>
                <w:b/>
                <w:color w:val="000000" w:themeColor="text1"/>
              </w:rPr>
              <w:t>.</w:t>
            </w:r>
          </w:p>
        </w:tc>
        <w:tc>
          <w:tcPr>
            <w:tcW w:w="1720" w:type="dxa"/>
            <w:vAlign w:val="center"/>
          </w:tcPr>
          <w:p w:rsidR="003779A8" w:rsidRPr="00896BA9" w:rsidRDefault="003779A8" w:rsidP="00605424">
            <w:pPr>
              <w:jc w:val="center"/>
              <w:rPr>
                <w:rFonts w:ascii="Times New Roman" w:hAnsi="Times New Roman" w:cs="Times New Roman"/>
                <w:b/>
                <w:color w:val="000000" w:themeColor="text1"/>
              </w:rPr>
            </w:pPr>
            <w:r w:rsidRPr="00896BA9">
              <w:rPr>
                <w:rFonts w:ascii="Times New Roman" w:hAnsi="Times New Roman" w:cs="Times New Roman"/>
                <w:b/>
                <w:color w:val="000000" w:themeColor="text1"/>
              </w:rPr>
              <w:t>Потребляемая мощность, кВт</w:t>
            </w:r>
          </w:p>
        </w:tc>
      </w:tr>
      <w:tr w:rsidR="003779A8" w:rsidRPr="00896BA9" w:rsidTr="00605424">
        <w:trPr>
          <w:trHeight w:val="340"/>
          <w:jc w:val="center"/>
        </w:trPr>
        <w:tc>
          <w:tcPr>
            <w:tcW w:w="1980" w:type="dxa"/>
            <w:vAlign w:val="center"/>
          </w:tcPr>
          <w:p w:rsidR="003779A8" w:rsidRPr="00F272C8" w:rsidRDefault="003779A8" w:rsidP="00605424">
            <w:pPr>
              <w:jc w:val="center"/>
              <w:rPr>
                <w:rFonts w:ascii="Times New Roman" w:hAnsi="Times New Roman" w:cs="Times New Roman"/>
                <w:color w:val="000000" w:themeColor="text1"/>
              </w:rPr>
            </w:pPr>
            <w:r>
              <w:rPr>
                <w:rFonts w:ascii="Times New Roman" w:hAnsi="Times New Roman" w:cs="Times New Roman"/>
                <w:color w:val="000000" w:themeColor="text1"/>
              </w:rPr>
              <w:t>Циркуляционный насос котлового контура</w:t>
            </w:r>
          </w:p>
        </w:tc>
        <w:tc>
          <w:tcPr>
            <w:tcW w:w="1692" w:type="dxa"/>
            <w:vAlign w:val="center"/>
          </w:tcPr>
          <w:p w:rsidR="003779A8" w:rsidRPr="00721385" w:rsidRDefault="003779A8" w:rsidP="00605424">
            <w:pPr>
              <w:jc w:val="center"/>
              <w:rPr>
                <w:rFonts w:ascii="Times New Roman" w:hAnsi="Times New Roman" w:cs="Times New Roman"/>
                <w:color w:val="000000" w:themeColor="text1"/>
              </w:rPr>
            </w:pPr>
            <w:r>
              <w:rPr>
                <w:rFonts w:ascii="Times New Roman" w:hAnsi="Times New Roman" w:cs="Times New Roman"/>
                <w:color w:val="000000" w:themeColor="text1"/>
              </w:rPr>
              <w:t>К200-150-315</w:t>
            </w:r>
          </w:p>
        </w:tc>
        <w:tc>
          <w:tcPr>
            <w:tcW w:w="992" w:type="dxa"/>
            <w:vAlign w:val="center"/>
          </w:tcPr>
          <w:p w:rsidR="003779A8" w:rsidRDefault="003779A8" w:rsidP="00605424">
            <w:pPr>
              <w:pStyle w:val="TableParagraph"/>
              <w:ind w:left="-113" w:right="-117"/>
            </w:pPr>
            <w:r>
              <w:t>2</w:t>
            </w:r>
          </w:p>
        </w:tc>
        <w:tc>
          <w:tcPr>
            <w:tcW w:w="1418" w:type="dxa"/>
            <w:vAlign w:val="center"/>
          </w:tcPr>
          <w:p w:rsidR="003779A8" w:rsidRDefault="003779A8" w:rsidP="00605424">
            <w:pPr>
              <w:pStyle w:val="TableParagraph"/>
              <w:ind w:left="-113" w:right="-117"/>
            </w:pPr>
            <w:r>
              <w:t>1450</w:t>
            </w:r>
          </w:p>
        </w:tc>
        <w:tc>
          <w:tcPr>
            <w:tcW w:w="1417" w:type="dxa"/>
            <w:vAlign w:val="center"/>
          </w:tcPr>
          <w:p w:rsidR="003779A8" w:rsidRDefault="003779A8" w:rsidP="00605424">
            <w:pPr>
              <w:pStyle w:val="TableParagraph"/>
              <w:ind w:left="-113" w:right="-117"/>
            </w:pPr>
            <w:r>
              <w:t>315</w:t>
            </w:r>
          </w:p>
        </w:tc>
        <w:tc>
          <w:tcPr>
            <w:tcW w:w="992" w:type="dxa"/>
            <w:vAlign w:val="center"/>
          </w:tcPr>
          <w:p w:rsidR="003779A8" w:rsidRDefault="003779A8" w:rsidP="00605424">
            <w:pPr>
              <w:pStyle w:val="TableParagraph"/>
              <w:ind w:left="-113" w:right="-117"/>
            </w:pPr>
            <w:r>
              <w:t>32</w:t>
            </w:r>
          </w:p>
        </w:tc>
        <w:tc>
          <w:tcPr>
            <w:tcW w:w="1720" w:type="dxa"/>
            <w:vAlign w:val="center"/>
          </w:tcPr>
          <w:p w:rsidR="003779A8" w:rsidRDefault="003779A8" w:rsidP="00605424">
            <w:pPr>
              <w:pStyle w:val="TableParagraph"/>
              <w:ind w:left="-113" w:right="-98"/>
            </w:pPr>
            <w:r>
              <w:t>35,0</w:t>
            </w:r>
          </w:p>
        </w:tc>
      </w:tr>
      <w:tr w:rsidR="003779A8" w:rsidRPr="00896BA9" w:rsidTr="00605424">
        <w:trPr>
          <w:trHeight w:val="340"/>
          <w:jc w:val="center"/>
        </w:trPr>
        <w:tc>
          <w:tcPr>
            <w:tcW w:w="1980" w:type="dxa"/>
            <w:vAlign w:val="center"/>
          </w:tcPr>
          <w:p w:rsidR="003779A8" w:rsidRPr="00F272C8" w:rsidRDefault="003779A8" w:rsidP="00605424">
            <w:pPr>
              <w:jc w:val="center"/>
              <w:rPr>
                <w:rFonts w:ascii="Times New Roman" w:hAnsi="Times New Roman" w:cs="Times New Roman"/>
                <w:color w:val="000000" w:themeColor="text1"/>
              </w:rPr>
            </w:pPr>
            <w:r>
              <w:rPr>
                <w:rFonts w:ascii="Times New Roman" w:hAnsi="Times New Roman" w:cs="Times New Roman"/>
                <w:color w:val="000000" w:themeColor="text1"/>
              </w:rPr>
              <w:t>Подпиточный насос котлового контура</w:t>
            </w:r>
          </w:p>
        </w:tc>
        <w:tc>
          <w:tcPr>
            <w:tcW w:w="1692" w:type="dxa"/>
            <w:vAlign w:val="center"/>
          </w:tcPr>
          <w:p w:rsidR="003779A8" w:rsidRPr="00721385" w:rsidRDefault="003779A8" w:rsidP="00605424">
            <w:pPr>
              <w:jc w:val="center"/>
              <w:rPr>
                <w:rFonts w:ascii="Times New Roman" w:hAnsi="Times New Roman" w:cs="Times New Roman"/>
                <w:color w:val="000000" w:themeColor="text1"/>
              </w:rPr>
            </w:pPr>
            <w:r w:rsidRPr="00721385">
              <w:rPr>
                <w:rFonts w:ascii="Times New Roman" w:hAnsi="Times New Roman" w:cs="Times New Roman"/>
                <w:color w:val="000000" w:themeColor="text1"/>
              </w:rPr>
              <w:t>К50-32</w:t>
            </w:r>
          </w:p>
        </w:tc>
        <w:tc>
          <w:tcPr>
            <w:tcW w:w="992" w:type="dxa"/>
            <w:vAlign w:val="center"/>
          </w:tcPr>
          <w:p w:rsidR="003779A8" w:rsidRDefault="003779A8" w:rsidP="00605424">
            <w:pPr>
              <w:pStyle w:val="TableParagraph"/>
              <w:ind w:left="-113" w:right="-117"/>
            </w:pPr>
            <w:r>
              <w:t>1</w:t>
            </w:r>
          </w:p>
        </w:tc>
        <w:tc>
          <w:tcPr>
            <w:tcW w:w="1418" w:type="dxa"/>
            <w:vAlign w:val="center"/>
          </w:tcPr>
          <w:p w:rsidR="003779A8" w:rsidRDefault="003779A8" w:rsidP="00605424">
            <w:pPr>
              <w:pStyle w:val="TableParagraph"/>
              <w:ind w:left="-113" w:right="-117"/>
            </w:pPr>
            <w:r>
              <w:t>1450</w:t>
            </w:r>
          </w:p>
        </w:tc>
        <w:tc>
          <w:tcPr>
            <w:tcW w:w="1417" w:type="dxa"/>
            <w:vAlign w:val="center"/>
          </w:tcPr>
          <w:p w:rsidR="003779A8" w:rsidRDefault="003779A8" w:rsidP="00605424">
            <w:pPr>
              <w:pStyle w:val="TableParagraph"/>
              <w:ind w:left="-113" w:right="-117"/>
            </w:pPr>
            <w:r>
              <w:t>7,5</w:t>
            </w:r>
          </w:p>
        </w:tc>
        <w:tc>
          <w:tcPr>
            <w:tcW w:w="992" w:type="dxa"/>
            <w:vAlign w:val="center"/>
          </w:tcPr>
          <w:p w:rsidR="003779A8" w:rsidRDefault="003779A8" w:rsidP="00605424">
            <w:pPr>
              <w:pStyle w:val="TableParagraph"/>
              <w:ind w:left="-113" w:right="-117"/>
            </w:pPr>
            <w:r>
              <w:t>34</w:t>
            </w:r>
          </w:p>
        </w:tc>
        <w:tc>
          <w:tcPr>
            <w:tcW w:w="1720" w:type="dxa"/>
            <w:vAlign w:val="center"/>
          </w:tcPr>
          <w:p w:rsidR="003779A8" w:rsidRDefault="003779A8" w:rsidP="00605424">
            <w:pPr>
              <w:pStyle w:val="TableParagraph"/>
              <w:ind w:left="-113" w:right="-98"/>
            </w:pPr>
            <w:r>
              <w:t>3,0</w:t>
            </w:r>
          </w:p>
        </w:tc>
      </w:tr>
      <w:tr w:rsidR="003779A8" w:rsidRPr="00896BA9" w:rsidTr="00605424">
        <w:trPr>
          <w:trHeight w:val="340"/>
          <w:jc w:val="center"/>
        </w:trPr>
        <w:tc>
          <w:tcPr>
            <w:tcW w:w="1980" w:type="dxa"/>
            <w:vAlign w:val="center"/>
          </w:tcPr>
          <w:p w:rsidR="003779A8" w:rsidRPr="00F272C8" w:rsidRDefault="003779A8" w:rsidP="00605424">
            <w:pPr>
              <w:jc w:val="center"/>
              <w:rPr>
                <w:rFonts w:ascii="Times New Roman" w:hAnsi="Times New Roman" w:cs="Times New Roman"/>
                <w:color w:val="000000" w:themeColor="text1"/>
              </w:rPr>
            </w:pPr>
            <w:r>
              <w:rPr>
                <w:rFonts w:ascii="Times New Roman" w:hAnsi="Times New Roman" w:cs="Times New Roman"/>
                <w:color w:val="000000" w:themeColor="text1"/>
              </w:rPr>
              <w:t>Циркуляционный насос сетевого контура</w:t>
            </w:r>
          </w:p>
        </w:tc>
        <w:tc>
          <w:tcPr>
            <w:tcW w:w="1692" w:type="dxa"/>
            <w:vAlign w:val="center"/>
          </w:tcPr>
          <w:p w:rsidR="003779A8" w:rsidRPr="00721385" w:rsidRDefault="003779A8" w:rsidP="00605424">
            <w:pPr>
              <w:jc w:val="center"/>
              <w:rPr>
                <w:rFonts w:ascii="Times New Roman" w:hAnsi="Times New Roman" w:cs="Times New Roman"/>
                <w:color w:val="000000" w:themeColor="text1"/>
              </w:rPr>
            </w:pPr>
            <w:r w:rsidRPr="00721385">
              <w:rPr>
                <w:rFonts w:ascii="Times New Roman" w:hAnsi="Times New Roman" w:cs="Times New Roman"/>
                <w:color w:val="000000" w:themeColor="text1"/>
              </w:rPr>
              <w:t>К</w:t>
            </w:r>
            <w:r>
              <w:rPr>
                <w:rFonts w:ascii="Times New Roman" w:hAnsi="Times New Roman" w:cs="Times New Roman"/>
                <w:color w:val="000000" w:themeColor="text1"/>
              </w:rPr>
              <w:t>200-150-315</w:t>
            </w:r>
          </w:p>
        </w:tc>
        <w:tc>
          <w:tcPr>
            <w:tcW w:w="992" w:type="dxa"/>
            <w:vAlign w:val="center"/>
          </w:tcPr>
          <w:p w:rsidR="003779A8" w:rsidRDefault="003779A8" w:rsidP="00605424">
            <w:pPr>
              <w:pStyle w:val="TableParagraph"/>
              <w:ind w:left="-113" w:right="-117"/>
            </w:pPr>
            <w:r>
              <w:t>2</w:t>
            </w:r>
          </w:p>
        </w:tc>
        <w:tc>
          <w:tcPr>
            <w:tcW w:w="1418" w:type="dxa"/>
            <w:vAlign w:val="center"/>
          </w:tcPr>
          <w:p w:rsidR="003779A8" w:rsidRDefault="003779A8" w:rsidP="00605424">
            <w:pPr>
              <w:pStyle w:val="TableParagraph"/>
              <w:ind w:left="-113" w:right="-117"/>
            </w:pPr>
            <w:r>
              <w:t>1450</w:t>
            </w:r>
          </w:p>
        </w:tc>
        <w:tc>
          <w:tcPr>
            <w:tcW w:w="1417" w:type="dxa"/>
            <w:vAlign w:val="center"/>
          </w:tcPr>
          <w:p w:rsidR="003779A8" w:rsidRDefault="003779A8" w:rsidP="00605424">
            <w:pPr>
              <w:pStyle w:val="TableParagraph"/>
              <w:ind w:left="-113" w:right="-117"/>
            </w:pPr>
            <w:r>
              <w:t>315</w:t>
            </w:r>
          </w:p>
        </w:tc>
        <w:tc>
          <w:tcPr>
            <w:tcW w:w="992" w:type="dxa"/>
            <w:vAlign w:val="center"/>
          </w:tcPr>
          <w:p w:rsidR="003779A8" w:rsidRDefault="003779A8" w:rsidP="00605424">
            <w:pPr>
              <w:pStyle w:val="TableParagraph"/>
              <w:ind w:left="-113" w:right="-117"/>
            </w:pPr>
            <w:r>
              <w:t>32</w:t>
            </w:r>
          </w:p>
        </w:tc>
        <w:tc>
          <w:tcPr>
            <w:tcW w:w="1720" w:type="dxa"/>
            <w:vAlign w:val="center"/>
          </w:tcPr>
          <w:p w:rsidR="003779A8" w:rsidRDefault="003779A8" w:rsidP="00605424">
            <w:pPr>
              <w:pStyle w:val="TableParagraph"/>
              <w:ind w:left="-113" w:right="-98"/>
            </w:pPr>
            <w:r>
              <w:t>35,0</w:t>
            </w:r>
          </w:p>
        </w:tc>
      </w:tr>
      <w:tr w:rsidR="003779A8" w:rsidRPr="00896BA9" w:rsidTr="00605424">
        <w:trPr>
          <w:trHeight w:val="340"/>
          <w:jc w:val="center"/>
        </w:trPr>
        <w:tc>
          <w:tcPr>
            <w:tcW w:w="1980" w:type="dxa"/>
            <w:vAlign w:val="center"/>
          </w:tcPr>
          <w:p w:rsidR="003779A8" w:rsidRDefault="003779A8" w:rsidP="00605424">
            <w:pPr>
              <w:jc w:val="center"/>
              <w:rPr>
                <w:rFonts w:ascii="Times New Roman" w:hAnsi="Times New Roman" w:cs="Times New Roman"/>
                <w:color w:val="000000" w:themeColor="text1"/>
              </w:rPr>
            </w:pPr>
            <w:r>
              <w:rPr>
                <w:rFonts w:ascii="Times New Roman" w:hAnsi="Times New Roman" w:cs="Times New Roman"/>
                <w:color w:val="000000" w:themeColor="text1"/>
              </w:rPr>
              <w:t>Подпиточный насос сетевого контура</w:t>
            </w:r>
          </w:p>
        </w:tc>
        <w:tc>
          <w:tcPr>
            <w:tcW w:w="1692" w:type="dxa"/>
            <w:vAlign w:val="center"/>
          </w:tcPr>
          <w:p w:rsidR="003779A8" w:rsidRPr="00721385" w:rsidRDefault="003779A8" w:rsidP="00605424">
            <w:pPr>
              <w:jc w:val="center"/>
              <w:rPr>
                <w:rFonts w:ascii="Times New Roman" w:hAnsi="Times New Roman" w:cs="Times New Roman"/>
                <w:color w:val="000000" w:themeColor="text1"/>
              </w:rPr>
            </w:pPr>
            <w:r>
              <w:rPr>
                <w:rFonts w:ascii="Times New Roman" w:hAnsi="Times New Roman" w:cs="Times New Roman"/>
                <w:color w:val="000000" w:themeColor="text1"/>
              </w:rPr>
              <w:t>К50-32</w:t>
            </w:r>
          </w:p>
        </w:tc>
        <w:tc>
          <w:tcPr>
            <w:tcW w:w="992" w:type="dxa"/>
            <w:vAlign w:val="center"/>
          </w:tcPr>
          <w:p w:rsidR="003779A8" w:rsidRDefault="003779A8" w:rsidP="00605424">
            <w:pPr>
              <w:pStyle w:val="TableParagraph"/>
              <w:ind w:left="-113" w:right="-117"/>
            </w:pPr>
            <w:r>
              <w:t>1</w:t>
            </w:r>
          </w:p>
        </w:tc>
        <w:tc>
          <w:tcPr>
            <w:tcW w:w="1418" w:type="dxa"/>
            <w:vAlign w:val="center"/>
          </w:tcPr>
          <w:p w:rsidR="003779A8" w:rsidRDefault="003779A8" w:rsidP="00605424">
            <w:pPr>
              <w:pStyle w:val="TableParagraph"/>
              <w:ind w:left="-113" w:right="-117"/>
            </w:pPr>
            <w:r>
              <w:t>1450</w:t>
            </w:r>
          </w:p>
        </w:tc>
        <w:tc>
          <w:tcPr>
            <w:tcW w:w="1417" w:type="dxa"/>
            <w:vAlign w:val="center"/>
          </w:tcPr>
          <w:p w:rsidR="003779A8" w:rsidRDefault="003779A8" w:rsidP="00605424">
            <w:pPr>
              <w:pStyle w:val="TableParagraph"/>
              <w:ind w:left="-113" w:right="-117"/>
            </w:pPr>
            <w:r>
              <w:t>7,5</w:t>
            </w:r>
          </w:p>
        </w:tc>
        <w:tc>
          <w:tcPr>
            <w:tcW w:w="992" w:type="dxa"/>
            <w:vAlign w:val="center"/>
          </w:tcPr>
          <w:p w:rsidR="003779A8" w:rsidRDefault="003779A8" w:rsidP="00605424">
            <w:pPr>
              <w:pStyle w:val="TableParagraph"/>
              <w:ind w:left="-113" w:right="-117"/>
            </w:pPr>
            <w:r>
              <w:t>34</w:t>
            </w:r>
          </w:p>
        </w:tc>
        <w:tc>
          <w:tcPr>
            <w:tcW w:w="1720" w:type="dxa"/>
            <w:vAlign w:val="center"/>
          </w:tcPr>
          <w:p w:rsidR="003779A8" w:rsidRDefault="003779A8" w:rsidP="00605424">
            <w:pPr>
              <w:pStyle w:val="TableParagraph"/>
              <w:ind w:left="-113" w:right="-98"/>
            </w:pPr>
            <w:r>
              <w:t>3,0</w:t>
            </w:r>
          </w:p>
        </w:tc>
      </w:tr>
    </w:tbl>
    <w:p w:rsidR="003779A8" w:rsidRDefault="003779A8" w:rsidP="00032E2D">
      <w:pPr>
        <w:pStyle w:val="3"/>
        <w:spacing w:before="0"/>
        <w:jc w:val="center"/>
        <w:rPr>
          <w:rFonts w:ascii="Times New Roman" w:hAnsi="Times New Roman" w:cs="Times New Roman"/>
          <w:b w:val="0"/>
          <w:i/>
          <w:color w:val="000000" w:themeColor="text1"/>
          <w:sz w:val="24"/>
          <w:szCs w:val="24"/>
        </w:rPr>
      </w:pPr>
    </w:p>
    <w:p w:rsidR="0007603F" w:rsidRPr="00971045" w:rsidRDefault="00FF3DA3" w:rsidP="00032E2D">
      <w:pPr>
        <w:pStyle w:val="3"/>
        <w:spacing w:before="0"/>
        <w:jc w:val="center"/>
        <w:rPr>
          <w:rFonts w:ascii="Times New Roman" w:hAnsi="Times New Roman" w:cs="Times New Roman"/>
          <w:b w:val="0"/>
          <w:i/>
          <w:color w:val="000000" w:themeColor="text1"/>
          <w:sz w:val="24"/>
          <w:szCs w:val="24"/>
        </w:rPr>
      </w:pPr>
      <w:bookmarkStart w:id="25" w:name="_Toc131524207"/>
      <w:r>
        <w:rPr>
          <w:rFonts w:ascii="Times New Roman" w:hAnsi="Times New Roman" w:cs="Times New Roman"/>
          <w:b w:val="0"/>
          <w:i/>
          <w:color w:val="000000" w:themeColor="text1"/>
          <w:sz w:val="24"/>
          <w:szCs w:val="24"/>
        </w:rPr>
        <w:t xml:space="preserve">1.2.2 </w:t>
      </w:r>
      <w:r w:rsidR="0007603F" w:rsidRPr="002249F5">
        <w:rPr>
          <w:rFonts w:ascii="Times New Roman" w:hAnsi="Times New Roman" w:cs="Times New Roman"/>
          <w:b w:val="0"/>
          <w:i/>
          <w:color w:val="000000" w:themeColor="text1"/>
          <w:sz w:val="24"/>
          <w:szCs w:val="24"/>
        </w:rPr>
        <w:t xml:space="preserve">Параметры </w:t>
      </w:r>
      <w:r w:rsidR="0007603F" w:rsidRPr="00971045">
        <w:rPr>
          <w:rFonts w:ascii="Times New Roman" w:hAnsi="Times New Roman" w:cs="Times New Roman"/>
          <w:b w:val="0"/>
          <w:i/>
          <w:color w:val="000000" w:themeColor="text1"/>
          <w:sz w:val="24"/>
          <w:szCs w:val="24"/>
        </w:rPr>
        <w:t xml:space="preserve">установленной тепловой мощности теплофикационного </w:t>
      </w:r>
      <w:r w:rsidR="00032E2D">
        <w:rPr>
          <w:rFonts w:ascii="Times New Roman" w:hAnsi="Times New Roman" w:cs="Times New Roman"/>
          <w:b w:val="0"/>
          <w:i/>
          <w:color w:val="000000" w:themeColor="text1"/>
          <w:sz w:val="24"/>
          <w:szCs w:val="24"/>
        </w:rPr>
        <w:br/>
      </w:r>
      <w:r w:rsidR="0007603F" w:rsidRPr="00971045">
        <w:rPr>
          <w:rFonts w:ascii="Times New Roman" w:hAnsi="Times New Roman" w:cs="Times New Roman"/>
          <w:b w:val="0"/>
          <w:i/>
          <w:color w:val="000000" w:themeColor="text1"/>
          <w:sz w:val="24"/>
          <w:szCs w:val="24"/>
        </w:rPr>
        <w:t>оборудования и теплофикационной установки</w:t>
      </w:r>
      <w:bookmarkEnd w:id="24"/>
      <w:bookmarkEnd w:id="25"/>
    </w:p>
    <w:p w:rsidR="00217AAA" w:rsidRPr="00971045" w:rsidRDefault="00217AAA" w:rsidP="00215BB4">
      <w:pPr>
        <w:spacing w:after="0"/>
        <w:jc w:val="both"/>
        <w:rPr>
          <w:rFonts w:ascii="Times New Roman" w:hAnsi="Times New Roman" w:cs="Times New Roman"/>
          <w:color w:val="000000" w:themeColor="text1"/>
          <w:sz w:val="24"/>
          <w:szCs w:val="24"/>
        </w:rPr>
      </w:pPr>
    </w:p>
    <w:p w:rsidR="0007603F" w:rsidRDefault="0007603F"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971045">
        <w:rPr>
          <w:rFonts w:ascii="Times New Roman" w:hAnsi="Times New Roman" w:cs="Times New Roman"/>
          <w:color w:val="000000" w:themeColor="text1"/>
          <w:sz w:val="24"/>
          <w:szCs w:val="24"/>
        </w:rPr>
        <w:t>Параметры установленной тепловой мощности теплофикационного оборудова</w:t>
      </w:r>
      <w:r w:rsidRPr="00971045">
        <w:rPr>
          <w:rFonts w:ascii="Times New Roman" w:hAnsi="Times New Roman" w:cs="Times New Roman"/>
          <w:color w:val="000000" w:themeColor="text1"/>
          <w:sz w:val="24"/>
          <w:szCs w:val="24"/>
        </w:rPr>
        <w:softHyphen/>
        <w:t>ния источников тепла</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256"/>
        <w:gridCol w:w="3260"/>
        <w:gridCol w:w="3685"/>
      </w:tblGrid>
      <w:tr w:rsidR="00C763AF" w:rsidRPr="00C763AF" w:rsidTr="00C763AF">
        <w:trPr>
          <w:trHeight w:val="312"/>
          <w:tblHeader/>
        </w:trPr>
        <w:tc>
          <w:tcPr>
            <w:tcW w:w="3256" w:type="dxa"/>
            <w:shd w:val="clear" w:color="auto" w:fill="FFFFFF"/>
            <w:vAlign w:val="center"/>
          </w:tcPr>
          <w:p w:rsidR="00C763AF" w:rsidRPr="00C763AF" w:rsidRDefault="00C763AF" w:rsidP="007868C9">
            <w:pPr>
              <w:spacing w:after="0" w:line="240" w:lineRule="auto"/>
              <w:jc w:val="center"/>
              <w:rPr>
                <w:rFonts w:ascii="Times New Roman" w:hAnsi="Times New Roman" w:cs="Times New Roman"/>
                <w:b/>
              </w:rPr>
            </w:pPr>
            <w:r w:rsidRPr="00C763AF">
              <w:rPr>
                <w:rFonts w:ascii="Times New Roman" w:hAnsi="Times New Roman" w:cs="Times New Roman"/>
                <w:b/>
              </w:rPr>
              <w:t>Источник</w:t>
            </w:r>
          </w:p>
        </w:tc>
        <w:tc>
          <w:tcPr>
            <w:tcW w:w="3260" w:type="dxa"/>
            <w:shd w:val="clear" w:color="auto" w:fill="FFFFFF"/>
            <w:vAlign w:val="center"/>
          </w:tcPr>
          <w:p w:rsidR="00C763AF" w:rsidRPr="00C763AF" w:rsidRDefault="00C763AF" w:rsidP="007868C9">
            <w:pPr>
              <w:spacing w:after="0" w:line="240" w:lineRule="auto"/>
              <w:jc w:val="center"/>
              <w:rPr>
                <w:rFonts w:ascii="Times New Roman" w:hAnsi="Times New Roman" w:cs="Times New Roman"/>
                <w:b/>
              </w:rPr>
            </w:pPr>
            <w:r w:rsidRPr="00C763AF">
              <w:rPr>
                <w:rFonts w:ascii="Times New Roman" w:hAnsi="Times New Roman" w:cs="Times New Roman"/>
                <w:b/>
              </w:rPr>
              <w:t xml:space="preserve">Наименование </w:t>
            </w:r>
            <w:r w:rsidRPr="00C763AF">
              <w:rPr>
                <w:rFonts w:ascii="Times New Roman" w:hAnsi="Times New Roman" w:cs="Times New Roman"/>
                <w:b/>
              </w:rPr>
              <w:br/>
              <w:t>обо</w:t>
            </w:r>
            <w:r w:rsidRPr="00C763AF">
              <w:rPr>
                <w:rFonts w:ascii="Times New Roman" w:hAnsi="Times New Roman" w:cs="Times New Roman"/>
                <w:b/>
              </w:rPr>
              <w:softHyphen/>
              <w:t>рудования</w:t>
            </w:r>
          </w:p>
        </w:tc>
        <w:tc>
          <w:tcPr>
            <w:tcW w:w="3685" w:type="dxa"/>
            <w:shd w:val="clear" w:color="auto" w:fill="FFFFFF"/>
            <w:vAlign w:val="center"/>
          </w:tcPr>
          <w:p w:rsidR="00C763AF" w:rsidRPr="00C763AF" w:rsidRDefault="00C763AF" w:rsidP="007868C9">
            <w:pPr>
              <w:spacing w:after="0" w:line="240" w:lineRule="auto"/>
              <w:jc w:val="center"/>
              <w:rPr>
                <w:rFonts w:ascii="Times New Roman" w:hAnsi="Times New Roman" w:cs="Times New Roman"/>
                <w:b/>
              </w:rPr>
            </w:pPr>
            <w:r w:rsidRPr="00C763AF">
              <w:rPr>
                <w:rFonts w:ascii="Times New Roman" w:hAnsi="Times New Roman" w:cs="Times New Roman"/>
                <w:b/>
              </w:rPr>
              <w:t>Установлен</w:t>
            </w:r>
            <w:r w:rsidRPr="00C763AF">
              <w:rPr>
                <w:rFonts w:ascii="Times New Roman" w:hAnsi="Times New Roman" w:cs="Times New Roman"/>
                <w:b/>
              </w:rPr>
              <w:softHyphen/>
              <w:t>ная тепловая мощность, Гкал/</w:t>
            </w:r>
            <w:proofErr w:type="gramStart"/>
            <w:r w:rsidRPr="00C763AF">
              <w:rPr>
                <w:rFonts w:ascii="Times New Roman" w:hAnsi="Times New Roman" w:cs="Times New Roman"/>
                <w:b/>
              </w:rPr>
              <w:t>ч</w:t>
            </w:r>
            <w:proofErr w:type="gramEnd"/>
          </w:p>
        </w:tc>
      </w:tr>
      <w:tr w:rsidR="00C763AF" w:rsidRPr="00C763AF" w:rsidTr="001858DD">
        <w:trPr>
          <w:trHeight w:val="340"/>
          <w:tblHeader/>
        </w:trPr>
        <w:tc>
          <w:tcPr>
            <w:tcW w:w="3256" w:type="dxa"/>
            <w:shd w:val="clear" w:color="auto" w:fill="FFFFFF"/>
            <w:vAlign w:val="center"/>
          </w:tcPr>
          <w:p w:rsidR="00C763AF" w:rsidRPr="00C763AF" w:rsidRDefault="00C763AF" w:rsidP="00D1597B">
            <w:pPr>
              <w:spacing w:after="0" w:line="240" w:lineRule="auto"/>
              <w:jc w:val="center"/>
              <w:rPr>
                <w:rFonts w:ascii="Times New Roman" w:hAnsi="Times New Roman" w:cs="Times New Roman"/>
                <w:b/>
              </w:rPr>
            </w:pPr>
            <w:r w:rsidRPr="00C763AF">
              <w:rPr>
                <w:rFonts w:ascii="Times New Roman" w:hAnsi="Times New Roman" w:cs="Times New Roman"/>
                <w:b/>
              </w:rPr>
              <w:t>1</w:t>
            </w:r>
          </w:p>
        </w:tc>
        <w:tc>
          <w:tcPr>
            <w:tcW w:w="3260" w:type="dxa"/>
            <w:shd w:val="clear" w:color="auto" w:fill="FFFFFF"/>
            <w:vAlign w:val="center"/>
          </w:tcPr>
          <w:p w:rsidR="00C763AF" w:rsidRPr="00C763AF" w:rsidRDefault="00C763AF" w:rsidP="00D1597B">
            <w:pPr>
              <w:spacing w:after="0" w:line="240" w:lineRule="auto"/>
              <w:jc w:val="center"/>
              <w:rPr>
                <w:rFonts w:ascii="Times New Roman" w:hAnsi="Times New Roman" w:cs="Times New Roman"/>
                <w:b/>
              </w:rPr>
            </w:pPr>
            <w:r w:rsidRPr="00C763AF">
              <w:rPr>
                <w:rFonts w:ascii="Times New Roman" w:hAnsi="Times New Roman" w:cs="Times New Roman"/>
                <w:b/>
              </w:rPr>
              <w:t>2</w:t>
            </w:r>
          </w:p>
        </w:tc>
        <w:tc>
          <w:tcPr>
            <w:tcW w:w="3685" w:type="dxa"/>
            <w:shd w:val="clear" w:color="auto" w:fill="FFFFFF"/>
            <w:vAlign w:val="center"/>
          </w:tcPr>
          <w:p w:rsidR="00C763AF" w:rsidRPr="00C763AF" w:rsidRDefault="00C763AF" w:rsidP="00D1597B">
            <w:pPr>
              <w:spacing w:after="0" w:line="240" w:lineRule="auto"/>
              <w:jc w:val="center"/>
              <w:rPr>
                <w:rFonts w:ascii="Times New Roman" w:hAnsi="Times New Roman" w:cs="Times New Roman"/>
                <w:b/>
              </w:rPr>
            </w:pPr>
            <w:r w:rsidRPr="00C763AF">
              <w:rPr>
                <w:rFonts w:ascii="Times New Roman" w:hAnsi="Times New Roman" w:cs="Times New Roman"/>
                <w:b/>
              </w:rPr>
              <w:t>3</w:t>
            </w:r>
          </w:p>
        </w:tc>
      </w:tr>
      <w:tr w:rsidR="003779A8" w:rsidRPr="00C763AF" w:rsidTr="006C463F">
        <w:trPr>
          <w:trHeight w:val="340"/>
        </w:trPr>
        <w:tc>
          <w:tcPr>
            <w:tcW w:w="3256" w:type="dxa"/>
            <w:vMerge w:val="restart"/>
            <w:shd w:val="clear" w:color="auto" w:fill="FFFFFF"/>
            <w:vAlign w:val="center"/>
          </w:tcPr>
          <w:p w:rsidR="003779A8" w:rsidRPr="0054185B" w:rsidRDefault="003779A8" w:rsidP="003779A8">
            <w:pPr>
              <w:spacing w:after="0" w:line="240" w:lineRule="auto"/>
              <w:jc w:val="center"/>
              <w:rPr>
                <w:rFonts w:ascii="Times New Roman" w:hAnsi="Times New Roman" w:cs="Times New Roman"/>
              </w:rPr>
            </w:pPr>
            <w:r>
              <w:rPr>
                <w:rFonts w:ascii="Times New Roman" w:hAnsi="Times New Roman" w:cs="Times New Roman"/>
                <w:szCs w:val="28"/>
              </w:rPr>
              <w:t>Котельная «Новый Урал»</w:t>
            </w:r>
          </w:p>
        </w:tc>
        <w:tc>
          <w:tcPr>
            <w:tcW w:w="3260" w:type="dxa"/>
            <w:shd w:val="clear" w:color="auto" w:fill="FFFFFF"/>
            <w:vAlign w:val="center"/>
          </w:tcPr>
          <w:p w:rsidR="003779A8" w:rsidRPr="003779A8" w:rsidRDefault="003779A8" w:rsidP="003779A8">
            <w:pPr>
              <w:spacing w:after="0" w:line="240" w:lineRule="auto"/>
              <w:jc w:val="center"/>
              <w:rPr>
                <w:rFonts w:ascii="Times New Roman" w:hAnsi="Times New Roman" w:cs="Times New Roman"/>
                <w:color w:val="000000" w:themeColor="text1"/>
              </w:rPr>
            </w:pPr>
            <w:r w:rsidRPr="003779A8">
              <w:rPr>
                <w:rFonts w:ascii="Times New Roman" w:hAnsi="Times New Roman" w:cs="Times New Roman"/>
                <w:color w:val="000000" w:themeColor="text1"/>
              </w:rPr>
              <w:t>Братск-1Г</w:t>
            </w:r>
          </w:p>
        </w:tc>
        <w:tc>
          <w:tcPr>
            <w:tcW w:w="3685" w:type="dxa"/>
            <w:vMerge w:val="restart"/>
            <w:shd w:val="clear" w:color="auto" w:fill="FFFFFF"/>
            <w:vAlign w:val="center"/>
          </w:tcPr>
          <w:p w:rsidR="003779A8" w:rsidRPr="00C763AF" w:rsidRDefault="003779A8" w:rsidP="003779A8">
            <w:pPr>
              <w:spacing w:after="0" w:line="240" w:lineRule="auto"/>
              <w:jc w:val="center"/>
              <w:rPr>
                <w:rFonts w:ascii="Times New Roman" w:hAnsi="Times New Roman" w:cs="Times New Roman"/>
                <w:color w:val="000000"/>
              </w:rPr>
            </w:pPr>
            <w:r>
              <w:rPr>
                <w:rFonts w:ascii="Times New Roman" w:hAnsi="Times New Roman" w:cs="Times New Roman"/>
                <w:color w:val="000000"/>
              </w:rPr>
              <w:t>6,019</w:t>
            </w:r>
          </w:p>
        </w:tc>
      </w:tr>
      <w:tr w:rsidR="003779A8" w:rsidRPr="00C763AF" w:rsidTr="006C463F">
        <w:trPr>
          <w:trHeight w:val="340"/>
        </w:trPr>
        <w:tc>
          <w:tcPr>
            <w:tcW w:w="3256"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szCs w:val="28"/>
              </w:rPr>
            </w:pPr>
          </w:p>
        </w:tc>
        <w:tc>
          <w:tcPr>
            <w:tcW w:w="3260" w:type="dxa"/>
            <w:shd w:val="clear" w:color="auto" w:fill="FFFFFF"/>
            <w:vAlign w:val="center"/>
          </w:tcPr>
          <w:p w:rsidR="003779A8" w:rsidRPr="003779A8" w:rsidRDefault="003779A8" w:rsidP="003779A8">
            <w:pPr>
              <w:spacing w:after="0" w:line="240" w:lineRule="auto"/>
              <w:jc w:val="center"/>
              <w:rPr>
                <w:rFonts w:ascii="Times New Roman" w:hAnsi="Times New Roman" w:cs="Times New Roman"/>
                <w:color w:val="000000" w:themeColor="text1"/>
              </w:rPr>
            </w:pPr>
            <w:r w:rsidRPr="003779A8">
              <w:rPr>
                <w:rFonts w:ascii="Times New Roman" w:hAnsi="Times New Roman" w:cs="Times New Roman"/>
                <w:color w:val="000000" w:themeColor="text1"/>
              </w:rPr>
              <w:t>Братск-1Г</w:t>
            </w:r>
          </w:p>
        </w:tc>
        <w:tc>
          <w:tcPr>
            <w:tcW w:w="3685"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color w:val="000000"/>
              </w:rPr>
            </w:pPr>
          </w:p>
        </w:tc>
      </w:tr>
      <w:tr w:rsidR="003779A8" w:rsidRPr="00C763AF" w:rsidTr="006C463F">
        <w:trPr>
          <w:trHeight w:val="340"/>
        </w:trPr>
        <w:tc>
          <w:tcPr>
            <w:tcW w:w="3256"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szCs w:val="28"/>
              </w:rPr>
            </w:pPr>
          </w:p>
        </w:tc>
        <w:tc>
          <w:tcPr>
            <w:tcW w:w="3260" w:type="dxa"/>
            <w:shd w:val="clear" w:color="auto" w:fill="FFFFFF"/>
            <w:vAlign w:val="center"/>
          </w:tcPr>
          <w:p w:rsidR="003779A8" w:rsidRPr="003779A8" w:rsidRDefault="003779A8" w:rsidP="003779A8">
            <w:pPr>
              <w:spacing w:after="0" w:line="240" w:lineRule="auto"/>
              <w:jc w:val="center"/>
              <w:rPr>
                <w:rFonts w:ascii="Times New Roman" w:hAnsi="Times New Roman" w:cs="Times New Roman"/>
                <w:color w:val="000000" w:themeColor="text1"/>
              </w:rPr>
            </w:pPr>
            <w:r w:rsidRPr="003779A8">
              <w:rPr>
                <w:rFonts w:ascii="Times New Roman" w:hAnsi="Times New Roman" w:cs="Times New Roman"/>
                <w:color w:val="000000" w:themeColor="text1"/>
              </w:rPr>
              <w:t>Братск-1Г</w:t>
            </w:r>
          </w:p>
        </w:tc>
        <w:tc>
          <w:tcPr>
            <w:tcW w:w="3685"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color w:val="000000"/>
              </w:rPr>
            </w:pPr>
          </w:p>
        </w:tc>
      </w:tr>
      <w:tr w:rsidR="003779A8" w:rsidRPr="00C763AF" w:rsidTr="006C463F">
        <w:trPr>
          <w:trHeight w:val="340"/>
        </w:trPr>
        <w:tc>
          <w:tcPr>
            <w:tcW w:w="3256"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szCs w:val="28"/>
              </w:rPr>
            </w:pPr>
          </w:p>
        </w:tc>
        <w:tc>
          <w:tcPr>
            <w:tcW w:w="3260" w:type="dxa"/>
            <w:shd w:val="clear" w:color="auto" w:fill="FFFFFF"/>
            <w:vAlign w:val="center"/>
          </w:tcPr>
          <w:p w:rsidR="003779A8" w:rsidRPr="003779A8" w:rsidRDefault="003779A8" w:rsidP="003779A8">
            <w:pPr>
              <w:spacing w:after="0" w:line="240" w:lineRule="auto"/>
              <w:jc w:val="center"/>
              <w:rPr>
                <w:rFonts w:ascii="Times New Roman" w:hAnsi="Times New Roman" w:cs="Times New Roman"/>
                <w:color w:val="000000" w:themeColor="text1"/>
              </w:rPr>
            </w:pPr>
            <w:r w:rsidRPr="003779A8">
              <w:rPr>
                <w:rFonts w:ascii="Times New Roman" w:hAnsi="Times New Roman" w:cs="Times New Roman"/>
                <w:color w:val="000000" w:themeColor="text1"/>
              </w:rPr>
              <w:t>Братск-1Г</w:t>
            </w:r>
          </w:p>
        </w:tc>
        <w:tc>
          <w:tcPr>
            <w:tcW w:w="3685"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color w:val="000000"/>
              </w:rPr>
            </w:pPr>
          </w:p>
        </w:tc>
      </w:tr>
      <w:tr w:rsidR="003779A8" w:rsidRPr="00C763AF" w:rsidTr="006C463F">
        <w:trPr>
          <w:trHeight w:val="340"/>
        </w:trPr>
        <w:tc>
          <w:tcPr>
            <w:tcW w:w="3256"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szCs w:val="28"/>
              </w:rPr>
            </w:pPr>
          </w:p>
        </w:tc>
        <w:tc>
          <w:tcPr>
            <w:tcW w:w="3260" w:type="dxa"/>
            <w:shd w:val="clear" w:color="auto" w:fill="FFFFFF"/>
            <w:vAlign w:val="center"/>
          </w:tcPr>
          <w:p w:rsidR="003779A8" w:rsidRPr="003779A8" w:rsidRDefault="003779A8" w:rsidP="003779A8">
            <w:pPr>
              <w:spacing w:after="0" w:line="240" w:lineRule="auto"/>
              <w:jc w:val="center"/>
              <w:rPr>
                <w:rFonts w:ascii="Times New Roman" w:hAnsi="Times New Roman" w:cs="Times New Roman"/>
                <w:color w:val="000000" w:themeColor="text1"/>
              </w:rPr>
            </w:pPr>
            <w:r w:rsidRPr="003779A8">
              <w:rPr>
                <w:rFonts w:ascii="Times New Roman" w:hAnsi="Times New Roman" w:cs="Times New Roman"/>
                <w:color w:val="000000" w:themeColor="text1"/>
              </w:rPr>
              <w:t>Братск-1Г</w:t>
            </w:r>
          </w:p>
        </w:tc>
        <w:tc>
          <w:tcPr>
            <w:tcW w:w="3685"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color w:val="000000"/>
              </w:rPr>
            </w:pPr>
          </w:p>
        </w:tc>
      </w:tr>
      <w:tr w:rsidR="003779A8" w:rsidRPr="00C763AF" w:rsidTr="006C463F">
        <w:trPr>
          <w:trHeight w:val="340"/>
        </w:trPr>
        <w:tc>
          <w:tcPr>
            <w:tcW w:w="3256"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szCs w:val="28"/>
              </w:rPr>
            </w:pPr>
          </w:p>
        </w:tc>
        <w:tc>
          <w:tcPr>
            <w:tcW w:w="3260" w:type="dxa"/>
            <w:shd w:val="clear" w:color="auto" w:fill="FFFFFF"/>
            <w:vAlign w:val="center"/>
          </w:tcPr>
          <w:p w:rsidR="003779A8" w:rsidRPr="003779A8" w:rsidRDefault="003779A8" w:rsidP="003779A8">
            <w:pPr>
              <w:spacing w:after="0" w:line="240" w:lineRule="auto"/>
              <w:jc w:val="center"/>
              <w:rPr>
                <w:rFonts w:ascii="Times New Roman" w:hAnsi="Times New Roman" w:cs="Times New Roman"/>
                <w:color w:val="000000" w:themeColor="text1"/>
              </w:rPr>
            </w:pPr>
            <w:r w:rsidRPr="003779A8">
              <w:rPr>
                <w:rFonts w:ascii="Times New Roman" w:hAnsi="Times New Roman" w:cs="Times New Roman"/>
                <w:color w:val="000000" w:themeColor="text1"/>
              </w:rPr>
              <w:t>Братск-1Г</w:t>
            </w:r>
          </w:p>
        </w:tc>
        <w:tc>
          <w:tcPr>
            <w:tcW w:w="3685"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color w:val="000000"/>
              </w:rPr>
            </w:pPr>
          </w:p>
        </w:tc>
      </w:tr>
      <w:tr w:rsidR="003779A8" w:rsidRPr="00C763AF" w:rsidTr="006C463F">
        <w:trPr>
          <w:trHeight w:val="340"/>
        </w:trPr>
        <w:tc>
          <w:tcPr>
            <w:tcW w:w="3256"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szCs w:val="28"/>
              </w:rPr>
            </w:pPr>
          </w:p>
        </w:tc>
        <w:tc>
          <w:tcPr>
            <w:tcW w:w="3260" w:type="dxa"/>
            <w:shd w:val="clear" w:color="auto" w:fill="FFFFFF"/>
            <w:vAlign w:val="center"/>
          </w:tcPr>
          <w:p w:rsidR="003779A8" w:rsidRPr="003779A8" w:rsidRDefault="003779A8" w:rsidP="003779A8">
            <w:pPr>
              <w:spacing w:after="0" w:line="240" w:lineRule="auto"/>
              <w:jc w:val="center"/>
              <w:rPr>
                <w:rFonts w:ascii="Times New Roman" w:hAnsi="Times New Roman" w:cs="Times New Roman"/>
                <w:color w:val="000000" w:themeColor="text1"/>
              </w:rPr>
            </w:pPr>
            <w:r w:rsidRPr="003779A8">
              <w:rPr>
                <w:rFonts w:ascii="Times New Roman" w:hAnsi="Times New Roman" w:cs="Times New Roman"/>
                <w:color w:val="000000" w:themeColor="text1"/>
              </w:rPr>
              <w:t>Братск-1Г</w:t>
            </w:r>
          </w:p>
        </w:tc>
        <w:tc>
          <w:tcPr>
            <w:tcW w:w="3685" w:type="dxa"/>
            <w:vMerge/>
            <w:shd w:val="clear" w:color="auto" w:fill="FFFFFF"/>
            <w:vAlign w:val="center"/>
          </w:tcPr>
          <w:p w:rsidR="003779A8" w:rsidRPr="00C763AF" w:rsidRDefault="003779A8" w:rsidP="003779A8">
            <w:pPr>
              <w:spacing w:after="0" w:line="240" w:lineRule="auto"/>
              <w:jc w:val="center"/>
              <w:rPr>
                <w:rFonts w:ascii="Times New Roman" w:hAnsi="Times New Roman" w:cs="Times New Roman"/>
                <w:color w:val="000000"/>
              </w:rPr>
            </w:pPr>
          </w:p>
        </w:tc>
      </w:tr>
    </w:tbl>
    <w:p w:rsidR="00C763AF" w:rsidRPr="00971045" w:rsidRDefault="00C763AF" w:rsidP="00C763AF">
      <w:pPr>
        <w:pStyle w:val="ad"/>
        <w:tabs>
          <w:tab w:val="left" w:pos="1560"/>
        </w:tabs>
        <w:spacing w:after="0"/>
        <w:ind w:left="0"/>
        <w:jc w:val="both"/>
        <w:rPr>
          <w:rFonts w:ascii="Times New Roman" w:hAnsi="Times New Roman" w:cs="Times New Roman"/>
          <w:color w:val="000000" w:themeColor="text1"/>
          <w:sz w:val="24"/>
          <w:szCs w:val="24"/>
        </w:rPr>
      </w:pPr>
    </w:p>
    <w:p w:rsidR="00A80D5A" w:rsidRPr="00971045" w:rsidRDefault="00A80D5A" w:rsidP="00F95D90">
      <w:pPr>
        <w:pStyle w:val="3"/>
        <w:tabs>
          <w:tab w:val="left" w:pos="4962"/>
        </w:tabs>
        <w:spacing w:before="0"/>
        <w:jc w:val="center"/>
        <w:rPr>
          <w:rFonts w:ascii="Times New Roman" w:hAnsi="Times New Roman" w:cs="Times New Roman"/>
          <w:b w:val="0"/>
          <w:i/>
          <w:color w:val="000000" w:themeColor="text1"/>
          <w:sz w:val="24"/>
          <w:szCs w:val="24"/>
        </w:rPr>
      </w:pPr>
      <w:bookmarkStart w:id="26" w:name="_Toc435791244"/>
      <w:bookmarkStart w:id="27" w:name="_Toc131524208"/>
      <w:r w:rsidRPr="00971045">
        <w:rPr>
          <w:rFonts w:ascii="Times New Roman" w:hAnsi="Times New Roman" w:cs="Times New Roman"/>
          <w:b w:val="0"/>
          <w:i/>
          <w:color w:val="000000" w:themeColor="text1"/>
          <w:sz w:val="24"/>
          <w:szCs w:val="24"/>
        </w:rPr>
        <w:t>1.2.3 Ограничения тепловой мощности и параметры располагаемой тепловой мощности</w:t>
      </w:r>
      <w:bookmarkEnd w:id="26"/>
      <w:bookmarkEnd w:id="27"/>
    </w:p>
    <w:p w:rsidR="00A819F2" w:rsidRPr="00971045" w:rsidRDefault="00A819F2" w:rsidP="00215BB4">
      <w:pPr>
        <w:spacing w:after="0"/>
        <w:ind w:firstLine="709"/>
        <w:jc w:val="both"/>
        <w:rPr>
          <w:rFonts w:ascii="Times New Roman" w:hAnsi="Times New Roman" w:cs="Times New Roman"/>
          <w:color w:val="000000" w:themeColor="text1"/>
          <w:sz w:val="24"/>
          <w:szCs w:val="24"/>
        </w:rPr>
      </w:pPr>
    </w:p>
    <w:p w:rsidR="00A80D5A" w:rsidRPr="00971045" w:rsidRDefault="00A80D5A" w:rsidP="00215BB4">
      <w:pPr>
        <w:spacing w:after="0"/>
        <w:ind w:firstLine="709"/>
        <w:jc w:val="both"/>
        <w:rPr>
          <w:rFonts w:ascii="Times New Roman" w:hAnsi="Times New Roman" w:cs="Times New Roman"/>
          <w:color w:val="000000" w:themeColor="text1"/>
          <w:sz w:val="24"/>
          <w:szCs w:val="24"/>
        </w:rPr>
      </w:pPr>
      <w:r w:rsidRPr="00971045">
        <w:rPr>
          <w:rFonts w:ascii="Times New Roman" w:hAnsi="Times New Roman" w:cs="Times New Roman"/>
          <w:color w:val="000000" w:themeColor="text1"/>
          <w:sz w:val="24"/>
          <w:szCs w:val="24"/>
        </w:rPr>
        <w:t xml:space="preserve">Ограничение тепловой мощности </w:t>
      </w:r>
      <w:r w:rsidR="00971045">
        <w:rPr>
          <w:rFonts w:ascii="Times New Roman" w:hAnsi="Times New Roman" w:cs="Times New Roman"/>
          <w:color w:val="000000" w:themeColor="text1"/>
          <w:sz w:val="24"/>
          <w:szCs w:val="24"/>
        </w:rPr>
        <w:t xml:space="preserve">может быть </w:t>
      </w:r>
      <w:r w:rsidRPr="00971045">
        <w:rPr>
          <w:rFonts w:ascii="Times New Roman" w:hAnsi="Times New Roman" w:cs="Times New Roman"/>
          <w:color w:val="000000" w:themeColor="text1"/>
          <w:sz w:val="24"/>
          <w:szCs w:val="24"/>
        </w:rPr>
        <w:t>связано с большим сроком эксплуатации ко</w:t>
      </w:r>
      <w:r w:rsidRPr="00971045">
        <w:rPr>
          <w:rFonts w:ascii="Times New Roman" w:hAnsi="Times New Roman" w:cs="Times New Roman"/>
          <w:color w:val="000000" w:themeColor="text1"/>
          <w:sz w:val="24"/>
          <w:szCs w:val="24"/>
        </w:rPr>
        <w:t>т</w:t>
      </w:r>
      <w:r w:rsidRPr="00971045">
        <w:rPr>
          <w:rFonts w:ascii="Times New Roman" w:hAnsi="Times New Roman" w:cs="Times New Roman"/>
          <w:color w:val="000000" w:themeColor="text1"/>
          <w:sz w:val="24"/>
          <w:szCs w:val="24"/>
        </w:rPr>
        <w:t xml:space="preserve">лов, в результате которого происходит снижение расчетного КПД установок. Оптимальный режим </w:t>
      </w:r>
      <w:r w:rsidRPr="00971045">
        <w:rPr>
          <w:rFonts w:ascii="Times New Roman" w:hAnsi="Times New Roman" w:cs="Times New Roman"/>
          <w:color w:val="000000" w:themeColor="text1"/>
          <w:sz w:val="24"/>
          <w:szCs w:val="24"/>
        </w:rPr>
        <w:lastRenderedPageBreak/>
        <w:t>эксплуатации котлов определяется в процессе плановых тепловых испытаний, по результатам к</w:t>
      </w:r>
      <w:r w:rsidRPr="00971045">
        <w:rPr>
          <w:rFonts w:ascii="Times New Roman" w:hAnsi="Times New Roman" w:cs="Times New Roman"/>
          <w:color w:val="000000" w:themeColor="text1"/>
          <w:sz w:val="24"/>
          <w:szCs w:val="24"/>
        </w:rPr>
        <w:t>о</w:t>
      </w:r>
      <w:r w:rsidRPr="00971045">
        <w:rPr>
          <w:rFonts w:ascii="Times New Roman" w:hAnsi="Times New Roman" w:cs="Times New Roman"/>
          <w:color w:val="000000" w:themeColor="text1"/>
          <w:sz w:val="24"/>
          <w:szCs w:val="24"/>
        </w:rPr>
        <w:t>торых составлены режимные карты для каждой котельной установки.</w:t>
      </w:r>
    </w:p>
    <w:p w:rsidR="00A80D5A" w:rsidRPr="00971045" w:rsidRDefault="00A80D5A" w:rsidP="00215BB4">
      <w:pPr>
        <w:spacing w:after="0"/>
        <w:ind w:firstLine="709"/>
        <w:jc w:val="both"/>
        <w:rPr>
          <w:rFonts w:ascii="Times New Roman" w:hAnsi="Times New Roman" w:cs="Times New Roman"/>
          <w:color w:val="000000" w:themeColor="text1"/>
          <w:sz w:val="24"/>
          <w:szCs w:val="24"/>
        </w:rPr>
      </w:pPr>
      <w:r w:rsidRPr="00971045">
        <w:rPr>
          <w:rFonts w:ascii="Times New Roman" w:hAnsi="Times New Roman" w:cs="Times New Roman"/>
          <w:color w:val="000000" w:themeColor="text1"/>
          <w:sz w:val="24"/>
          <w:szCs w:val="24"/>
        </w:rPr>
        <w:t>Ограничение и параметры располагаемой тепловой мощности теплогенерирующего обор</w:t>
      </w:r>
      <w:r w:rsidRPr="00971045">
        <w:rPr>
          <w:rFonts w:ascii="Times New Roman" w:hAnsi="Times New Roman" w:cs="Times New Roman"/>
          <w:color w:val="000000" w:themeColor="text1"/>
          <w:sz w:val="24"/>
          <w:szCs w:val="24"/>
        </w:rPr>
        <w:t>у</w:t>
      </w:r>
      <w:r w:rsidRPr="00971045">
        <w:rPr>
          <w:rFonts w:ascii="Times New Roman" w:hAnsi="Times New Roman" w:cs="Times New Roman"/>
          <w:color w:val="000000" w:themeColor="text1"/>
          <w:sz w:val="24"/>
          <w:szCs w:val="24"/>
        </w:rPr>
        <w:t>дования источника теплоснабжения при максимальном КПД.</w:t>
      </w:r>
    </w:p>
    <w:p w:rsidR="003B7524" w:rsidRPr="002249F5" w:rsidRDefault="003B7524" w:rsidP="00215BB4">
      <w:pPr>
        <w:spacing w:after="0"/>
        <w:jc w:val="both"/>
        <w:rPr>
          <w:rFonts w:ascii="Times New Roman" w:hAnsi="Times New Roman" w:cs="Times New Roman"/>
          <w:color w:val="000000" w:themeColor="text1"/>
          <w:sz w:val="20"/>
        </w:rPr>
      </w:pPr>
      <w:bookmarkStart w:id="28" w:name="bookmark19"/>
    </w:p>
    <w:p w:rsidR="00A80D5A" w:rsidRPr="00433298" w:rsidRDefault="00A80D5A"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2249F5">
        <w:rPr>
          <w:rFonts w:ascii="Times New Roman" w:hAnsi="Times New Roman" w:cs="Times New Roman"/>
          <w:color w:val="000000" w:themeColor="text1"/>
          <w:sz w:val="24"/>
        </w:rPr>
        <w:t xml:space="preserve">Параметры </w:t>
      </w:r>
      <w:r w:rsidRPr="00971045">
        <w:rPr>
          <w:rFonts w:ascii="Times New Roman" w:hAnsi="Times New Roman" w:cs="Times New Roman"/>
          <w:color w:val="000000" w:themeColor="text1"/>
          <w:sz w:val="24"/>
          <w:szCs w:val="24"/>
        </w:rPr>
        <w:t>располагаемой тепловой мощности теплофикационного оборудования источник</w:t>
      </w:r>
      <w:r w:rsidR="00187226" w:rsidRPr="00971045">
        <w:rPr>
          <w:rFonts w:ascii="Times New Roman" w:hAnsi="Times New Roman" w:cs="Times New Roman"/>
          <w:color w:val="000000" w:themeColor="text1"/>
          <w:sz w:val="24"/>
          <w:szCs w:val="24"/>
        </w:rPr>
        <w:t>ов</w:t>
      </w:r>
      <w:r w:rsidRPr="00971045">
        <w:rPr>
          <w:rFonts w:ascii="Times New Roman" w:hAnsi="Times New Roman" w:cs="Times New Roman"/>
          <w:color w:val="000000" w:themeColor="text1"/>
          <w:sz w:val="24"/>
          <w:szCs w:val="24"/>
        </w:rPr>
        <w:t xml:space="preserve"> теплоснабжения</w:t>
      </w:r>
      <w:bookmarkEnd w:id="28"/>
    </w:p>
    <w:tbl>
      <w:tblPr>
        <w:tblW w:w="10205" w:type="dxa"/>
        <w:tblLayout w:type="fixed"/>
        <w:tblCellMar>
          <w:left w:w="0" w:type="dxa"/>
          <w:right w:w="0" w:type="dxa"/>
        </w:tblCellMar>
        <w:tblLook w:val="0000" w:firstRow="0" w:lastRow="0" w:firstColumn="0" w:lastColumn="0" w:noHBand="0" w:noVBand="0"/>
      </w:tblPr>
      <w:tblGrid>
        <w:gridCol w:w="2494"/>
        <w:gridCol w:w="2608"/>
        <w:gridCol w:w="1701"/>
        <w:gridCol w:w="1701"/>
        <w:gridCol w:w="1701"/>
      </w:tblGrid>
      <w:tr w:rsidR="00433298" w:rsidRPr="00C763AF" w:rsidTr="001858DD">
        <w:trPr>
          <w:trHeight w:val="340"/>
          <w:tblHeader/>
        </w:trPr>
        <w:tc>
          <w:tcPr>
            <w:tcW w:w="2494" w:type="dxa"/>
            <w:tcBorders>
              <w:top w:val="single" w:sz="4" w:space="0" w:color="auto"/>
              <w:left w:val="single" w:sz="4" w:space="0" w:color="auto"/>
              <w:bottom w:val="nil"/>
              <w:right w:val="nil"/>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Источник</w:t>
            </w:r>
          </w:p>
        </w:tc>
        <w:tc>
          <w:tcPr>
            <w:tcW w:w="2608" w:type="dxa"/>
            <w:tcBorders>
              <w:top w:val="single" w:sz="4" w:space="0" w:color="auto"/>
              <w:left w:val="single" w:sz="4" w:space="0" w:color="auto"/>
              <w:bottom w:val="nil"/>
              <w:right w:val="nil"/>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 xml:space="preserve">Наименование </w:t>
            </w:r>
            <w:r w:rsidRPr="00C763AF">
              <w:rPr>
                <w:rFonts w:ascii="Times New Roman" w:hAnsi="Times New Roman" w:cs="Times New Roman"/>
                <w:b/>
              </w:rPr>
              <w:br/>
              <w:t>обо</w:t>
            </w:r>
            <w:r w:rsidRPr="00C763AF">
              <w:rPr>
                <w:rFonts w:ascii="Times New Roman" w:hAnsi="Times New Roman" w:cs="Times New Roman"/>
                <w:b/>
              </w:rPr>
              <w:softHyphen/>
              <w:t>рудования</w:t>
            </w:r>
          </w:p>
        </w:tc>
        <w:tc>
          <w:tcPr>
            <w:tcW w:w="1701" w:type="dxa"/>
            <w:tcBorders>
              <w:top w:val="single" w:sz="4" w:space="0" w:color="auto"/>
              <w:left w:val="single" w:sz="4" w:space="0" w:color="auto"/>
              <w:bottom w:val="nil"/>
              <w:right w:val="nil"/>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Установлен</w:t>
            </w:r>
            <w:r w:rsidRPr="00C763AF">
              <w:rPr>
                <w:rFonts w:ascii="Times New Roman" w:hAnsi="Times New Roman" w:cs="Times New Roman"/>
                <w:b/>
              </w:rPr>
              <w:softHyphen/>
              <w:t>ная тепловая мо</w:t>
            </w:r>
            <w:r w:rsidRPr="00C763AF">
              <w:rPr>
                <w:rFonts w:ascii="Times New Roman" w:hAnsi="Times New Roman" w:cs="Times New Roman"/>
                <w:b/>
              </w:rPr>
              <w:t>щ</w:t>
            </w:r>
            <w:r w:rsidRPr="00C763AF">
              <w:rPr>
                <w:rFonts w:ascii="Times New Roman" w:hAnsi="Times New Roman" w:cs="Times New Roman"/>
                <w:b/>
              </w:rPr>
              <w:t>ность, Гкал/</w:t>
            </w:r>
            <w:proofErr w:type="gramStart"/>
            <w:r w:rsidRPr="00C763AF">
              <w:rPr>
                <w:rFonts w:ascii="Times New Roman" w:hAnsi="Times New Roman" w:cs="Times New Roman"/>
                <w:b/>
              </w:rPr>
              <w:t>ч</w:t>
            </w:r>
            <w:proofErr w:type="gramEnd"/>
          </w:p>
        </w:tc>
        <w:tc>
          <w:tcPr>
            <w:tcW w:w="1701" w:type="dxa"/>
            <w:tcBorders>
              <w:top w:val="single" w:sz="4" w:space="0" w:color="auto"/>
              <w:left w:val="single" w:sz="4" w:space="0" w:color="auto"/>
              <w:bottom w:val="nil"/>
              <w:right w:val="nil"/>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Располагае</w:t>
            </w:r>
            <w:r w:rsidRPr="00C763AF">
              <w:rPr>
                <w:rFonts w:ascii="Times New Roman" w:hAnsi="Times New Roman" w:cs="Times New Roman"/>
                <w:b/>
              </w:rPr>
              <w:softHyphen/>
              <w:t>мая тепловая мо</w:t>
            </w:r>
            <w:r w:rsidRPr="00C763AF">
              <w:rPr>
                <w:rFonts w:ascii="Times New Roman" w:hAnsi="Times New Roman" w:cs="Times New Roman"/>
                <w:b/>
              </w:rPr>
              <w:t>щ</w:t>
            </w:r>
            <w:r w:rsidRPr="00C763AF">
              <w:rPr>
                <w:rFonts w:ascii="Times New Roman" w:hAnsi="Times New Roman" w:cs="Times New Roman"/>
                <w:b/>
              </w:rPr>
              <w:t>ность котла, Гкал/</w:t>
            </w:r>
            <w:proofErr w:type="gramStart"/>
            <w:r w:rsidRPr="00C763AF">
              <w:rPr>
                <w:rFonts w:ascii="Times New Roman" w:hAnsi="Times New Roman" w:cs="Times New Roman"/>
                <w:b/>
              </w:rPr>
              <w:t>ч</w:t>
            </w:r>
            <w:proofErr w:type="gramEnd"/>
          </w:p>
        </w:tc>
        <w:tc>
          <w:tcPr>
            <w:tcW w:w="1701" w:type="dxa"/>
            <w:tcBorders>
              <w:top w:val="single" w:sz="4" w:space="0" w:color="auto"/>
              <w:left w:val="single" w:sz="4" w:space="0" w:color="auto"/>
              <w:bottom w:val="nil"/>
              <w:right w:val="single" w:sz="4" w:space="0" w:color="auto"/>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Ограничение</w:t>
            </w:r>
          </w:p>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тепловой</w:t>
            </w:r>
          </w:p>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мощности,</w:t>
            </w:r>
          </w:p>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Гкал/</w:t>
            </w:r>
            <w:proofErr w:type="gramStart"/>
            <w:r w:rsidRPr="00C763AF">
              <w:rPr>
                <w:rFonts w:ascii="Times New Roman" w:hAnsi="Times New Roman" w:cs="Times New Roman"/>
                <w:b/>
              </w:rPr>
              <w:t>ч</w:t>
            </w:r>
            <w:proofErr w:type="gramEnd"/>
          </w:p>
        </w:tc>
      </w:tr>
      <w:tr w:rsidR="00433298" w:rsidRPr="00C763AF" w:rsidTr="001858DD">
        <w:trPr>
          <w:trHeight w:val="340"/>
          <w:tblHeader/>
        </w:trPr>
        <w:tc>
          <w:tcPr>
            <w:tcW w:w="2494" w:type="dxa"/>
            <w:tcBorders>
              <w:top w:val="single" w:sz="4" w:space="0" w:color="auto"/>
              <w:left w:val="single" w:sz="4" w:space="0" w:color="auto"/>
              <w:bottom w:val="nil"/>
              <w:right w:val="nil"/>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1</w:t>
            </w:r>
          </w:p>
        </w:tc>
        <w:tc>
          <w:tcPr>
            <w:tcW w:w="2608" w:type="dxa"/>
            <w:tcBorders>
              <w:top w:val="single" w:sz="4" w:space="0" w:color="auto"/>
              <w:left w:val="single" w:sz="4" w:space="0" w:color="auto"/>
              <w:bottom w:val="nil"/>
              <w:right w:val="nil"/>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2</w:t>
            </w:r>
          </w:p>
        </w:tc>
        <w:tc>
          <w:tcPr>
            <w:tcW w:w="1701" w:type="dxa"/>
            <w:tcBorders>
              <w:top w:val="single" w:sz="4" w:space="0" w:color="auto"/>
              <w:left w:val="single" w:sz="4" w:space="0" w:color="auto"/>
              <w:bottom w:val="nil"/>
              <w:right w:val="nil"/>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3</w:t>
            </w:r>
          </w:p>
        </w:tc>
        <w:tc>
          <w:tcPr>
            <w:tcW w:w="1701" w:type="dxa"/>
            <w:tcBorders>
              <w:top w:val="single" w:sz="4" w:space="0" w:color="auto"/>
              <w:left w:val="single" w:sz="4" w:space="0" w:color="auto"/>
              <w:bottom w:val="nil"/>
              <w:right w:val="nil"/>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4</w:t>
            </w:r>
          </w:p>
        </w:tc>
        <w:tc>
          <w:tcPr>
            <w:tcW w:w="1701" w:type="dxa"/>
            <w:tcBorders>
              <w:top w:val="single" w:sz="4" w:space="0" w:color="auto"/>
              <w:left w:val="single" w:sz="4" w:space="0" w:color="auto"/>
              <w:bottom w:val="nil"/>
              <w:right w:val="single" w:sz="4" w:space="0" w:color="auto"/>
            </w:tcBorders>
            <w:shd w:val="clear" w:color="auto" w:fill="FFFFFF"/>
            <w:vAlign w:val="center"/>
          </w:tcPr>
          <w:p w:rsidR="00433298" w:rsidRPr="00C763AF" w:rsidRDefault="00433298" w:rsidP="00C763AF">
            <w:pPr>
              <w:spacing w:after="0" w:line="240" w:lineRule="auto"/>
              <w:jc w:val="center"/>
              <w:rPr>
                <w:rFonts w:ascii="Times New Roman" w:hAnsi="Times New Roman" w:cs="Times New Roman"/>
                <w:b/>
              </w:rPr>
            </w:pPr>
            <w:r w:rsidRPr="00C763AF">
              <w:rPr>
                <w:rFonts w:ascii="Times New Roman" w:hAnsi="Times New Roman" w:cs="Times New Roman"/>
                <w:b/>
              </w:rPr>
              <w:t>5</w:t>
            </w:r>
          </w:p>
        </w:tc>
      </w:tr>
      <w:tr w:rsidR="00D0368B" w:rsidRPr="00C763AF" w:rsidTr="001858DD">
        <w:trPr>
          <w:trHeight w:val="340"/>
        </w:trPr>
        <w:tc>
          <w:tcPr>
            <w:tcW w:w="2494" w:type="dxa"/>
            <w:vMerge w:val="restart"/>
            <w:tcBorders>
              <w:top w:val="single" w:sz="4" w:space="0" w:color="auto"/>
              <w:left w:val="single" w:sz="4" w:space="0" w:color="auto"/>
              <w:right w:val="nil"/>
            </w:tcBorders>
            <w:shd w:val="clear" w:color="auto" w:fill="FFFFFF"/>
            <w:vAlign w:val="center"/>
          </w:tcPr>
          <w:p w:rsidR="00D0368B" w:rsidRPr="0054185B" w:rsidRDefault="00D0368B" w:rsidP="00D0368B">
            <w:pPr>
              <w:spacing w:after="0" w:line="240" w:lineRule="auto"/>
              <w:jc w:val="center"/>
              <w:rPr>
                <w:rFonts w:ascii="Times New Roman" w:hAnsi="Times New Roman" w:cs="Times New Roman"/>
              </w:rPr>
            </w:pPr>
            <w:r>
              <w:rPr>
                <w:rFonts w:ascii="Times New Roman" w:hAnsi="Times New Roman" w:cs="Times New Roman"/>
                <w:szCs w:val="28"/>
              </w:rPr>
              <w:t>Котельная «Новый Урал»</w:t>
            </w:r>
          </w:p>
        </w:tc>
        <w:tc>
          <w:tcPr>
            <w:tcW w:w="2608"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Братск-1Г</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0,000</w:t>
            </w:r>
          </w:p>
        </w:tc>
      </w:tr>
      <w:tr w:rsidR="00D0368B" w:rsidRPr="00C763AF" w:rsidTr="001858DD">
        <w:trPr>
          <w:trHeight w:val="340"/>
        </w:trPr>
        <w:tc>
          <w:tcPr>
            <w:tcW w:w="2494" w:type="dxa"/>
            <w:vMerge/>
            <w:tcBorders>
              <w:top w:val="single" w:sz="4" w:space="0" w:color="auto"/>
              <w:left w:val="single" w:sz="4" w:space="0" w:color="auto"/>
              <w:right w:val="nil"/>
            </w:tcBorders>
            <w:shd w:val="clear" w:color="auto" w:fill="FFFFFF"/>
            <w:vAlign w:val="center"/>
          </w:tcPr>
          <w:p w:rsidR="00D0368B" w:rsidRDefault="00D0368B" w:rsidP="00D0368B">
            <w:pPr>
              <w:spacing w:after="0" w:line="240" w:lineRule="auto"/>
              <w:jc w:val="center"/>
              <w:rPr>
                <w:rFonts w:ascii="Times New Roman" w:hAnsi="Times New Roman" w:cs="Times New Roman"/>
                <w:szCs w:val="28"/>
              </w:rPr>
            </w:pPr>
          </w:p>
        </w:tc>
        <w:tc>
          <w:tcPr>
            <w:tcW w:w="2608"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Братск-1Г</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0,000</w:t>
            </w:r>
          </w:p>
        </w:tc>
      </w:tr>
      <w:tr w:rsidR="00D0368B" w:rsidRPr="00C763AF" w:rsidTr="001858DD">
        <w:trPr>
          <w:trHeight w:val="340"/>
        </w:trPr>
        <w:tc>
          <w:tcPr>
            <w:tcW w:w="2494" w:type="dxa"/>
            <w:vMerge/>
            <w:tcBorders>
              <w:top w:val="single" w:sz="4" w:space="0" w:color="auto"/>
              <w:left w:val="single" w:sz="4" w:space="0" w:color="auto"/>
              <w:right w:val="nil"/>
            </w:tcBorders>
            <w:shd w:val="clear" w:color="auto" w:fill="FFFFFF"/>
            <w:vAlign w:val="center"/>
          </w:tcPr>
          <w:p w:rsidR="00D0368B" w:rsidRDefault="00D0368B" w:rsidP="00D0368B">
            <w:pPr>
              <w:spacing w:after="0" w:line="240" w:lineRule="auto"/>
              <w:jc w:val="center"/>
              <w:rPr>
                <w:rFonts w:ascii="Times New Roman" w:hAnsi="Times New Roman" w:cs="Times New Roman"/>
                <w:szCs w:val="28"/>
              </w:rPr>
            </w:pPr>
          </w:p>
        </w:tc>
        <w:tc>
          <w:tcPr>
            <w:tcW w:w="2608"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Братск-1Г</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0,000</w:t>
            </w:r>
          </w:p>
        </w:tc>
      </w:tr>
      <w:tr w:rsidR="00D0368B" w:rsidRPr="00C763AF" w:rsidTr="001858DD">
        <w:trPr>
          <w:trHeight w:val="340"/>
        </w:trPr>
        <w:tc>
          <w:tcPr>
            <w:tcW w:w="2494" w:type="dxa"/>
            <w:vMerge/>
            <w:tcBorders>
              <w:top w:val="single" w:sz="4" w:space="0" w:color="auto"/>
              <w:left w:val="single" w:sz="4" w:space="0" w:color="auto"/>
              <w:right w:val="nil"/>
            </w:tcBorders>
            <w:shd w:val="clear" w:color="auto" w:fill="FFFFFF"/>
            <w:vAlign w:val="center"/>
          </w:tcPr>
          <w:p w:rsidR="00D0368B" w:rsidRDefault="00D0368B" w:rsidP="00D0368B">
            <w:pPr>
              <w:spacing w:after="0" w:line="240" w:lineRule="auto"/>
              <w:jc w:val="center"/>
              <w:rPr>
                <w:rFonts w:ascii="Times New Roman" w:hAnsi="Times New Roman" w:cs="Times New Roman"/>
                <w:szCs w:val="28"/>
              </w:rPr>
            </w:pPr>
          </w:p>
        </w:tc>
        <w:tc>
          <w:tcPr>
            <w:tcW w:w="2608"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Братск-1Г</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0,000</w:t>
            </w:r>
          </w:p>
        </w:tc>
      </w:tr>
      <w:tr w:rsidR="00D0368B" w:rsidRPr="00C763AF" w:rsidTr="001858DD">
        <w:trPr>
          <w:trHeight w:val="340"/>
        </w:trPr>
        <w:tc>
          <w:tcPr>
            <w:tcW w:w="2494" w:type="dxa"/>
            <w:vMerge/>
            <w:tcBorders>
              <w:top w:val="single" w:sz="4" w:space="0" w:color="auto"/>
              <w:left w:val="single" w:sz="4" w:space="0" w:color="auto"/>
              <w:right w:val="nil"/>
            </w:tcBorders>
            <w:shd w:val="clear" w:color="auto" w:fill="FFFFFF"/>
            <w:vAlign w:val="center"/>
          </w:tcPr>
          <w:p w:rsidR="00D0368B" w:rsidRDefault="00D0368B" w:rsidP="00D0368B">
            <w:pPr>
              <w:spacing w:after="0" w:line="240" w:lineRule="auto"/>
              <w:jc w:val="center"/>
              <w:rPr>
                <w:rFonts w:ascii="Times New Roman" w:hAnsi="Times New Roman" w:cs="Times New Roman"/>
                <w:szCs w:val="28"/>
              </w:rPr>
            </w:pPr>
          </w:p>
        </w:tc>
        <w:tc>
          <w:tcPr>
            <w:tcW w:w="2608"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Братск-1Г</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0,000</w:t>
            </w:r>
          </w:p>
        </w:tc>
      </w:tr>
      <w:tr w:rsidR="00D0368B" w:rsidRPr="00C763AF" w:rsidTr="001858DD">
        <w:trPr>
          <w:trHeight w:val="340"/>
        </w:trPr>
        <w:tc>
          <w:tcPr>
            <w:tcW w:w="2494" w:type="dxa"/>
            <w:vMerge/>
            <w:tcBorders>
              <w:top w:val="single" w:sz="4" w:space="0" w:color="auto"/>
              <w:left w:val="single" w:sz="4" w:space="0" w:color="auto"/>
              <w:right w:val="nil"/>
            </w:tcBorders>
            <w:shd w:val="clear" w:color="auto" w:fill="FFFFFF"/>
            <w:vAlign w:val="center"/>
          </w:tcPr>
          <w:p w:rsidR="00D0368B" w:rsidRDefault="00D0368B" w:rsidP="00D0368B">
            <w:pPr>
              <w:spacing w:after="0" w:line="240" w:lineRule="auto"/>
              <w:jc w:val="center"/>
              <w:rPr>
                <w:rFonts w:ascii="Times New Roman" w:hAnsi="Times New Roman" w:cs="Times New Roman"/>
                <w:szCs w:val="28"/>
              </w:rPr>
            </w:pPr>
          </w:p>
        </w:tc>
        <w:tc>
          <w:tcPr>
            <w:tcW w:w="2608"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Братск-1Г</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0,000</w:t>
            </w:r>
          </w:p>
        </w:tc>
      </w:tr>
      <w:tr w:rsidR="00D0368B" w:rsidRPr="00C763AF" w:rsidTr="001858DD">
        <w:trPr>
          <w:trHeight w:val="340"/>
        </w:trPr>
        <w:tc>
          <w:tcPr>
            <w:tcW w:w="2494" w:type="dxa"/>
            <w:vMerge/>
            <w:tcBorders>
              <w:left w:val="single" w:sz="4" w:space="0" w:color="auto"/>
              <w:right w:val="nil"/>
            </w:tcBorders>
            <w:shd w:val="clear" w:color="auto" w:fill="FFFFFF"/>
            <w:vAlign w:val="center"/>
          </w:tcPr>
          <w:p w:rsidR="00D0368B" w:rsidRPr="00C763AF" w:rsidRDefault="00D0368B" w:rsidP="00D0368B">
            <w:pPr>
              <w:spacing w:after="0" w:line="240" w:lineRule="auto"/>
              <w:jc w:val="center"/>
              <w:rPr>
                <w:rFonts w:ascii="Times New Roman" w:hAnsi="Times New Roman" w:cs="Times New Roman"/>
                <w:szCs w:val="28"/>
              </w:rPr>
            </w:pPr>
          </w:p>
        </w:tc>
        <w:tc>
          <w:tcPr>
            <w:tcW w:w="2608"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Братск-1Г</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0,860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0,000</w:t>
            </w:r>
          </w:p>
        </w:tc>
      </w:tr>
      <w:tr w:rsidR="00D0368B" w:rsidRPr="00C763AF" w:rsidTr="001858DD">
        <w:trPr>
          <w:trHeight w:val="340"/>
        </w:trPr>
        <w:tc>
          <w:tcPr>
            <w:tcW w:w="5102" w:type="dxa"/>
            <w:gridSpan w:val="2"/>
            <w:tcBorders>
              <w:top w:val="single" w:sz="4" w:space="0" w:color="auto"/>
              <w:left w:val="single" w:sz="4" w:space="0" w:color="auto"/>
              <w:bottom w:val="single" w:sz="4" w:space="0" w:color="auto"/>
              <w:right w:val="nil"/>
            </w:tcBorders>
            <w:shd w:val="clear" w:color="auto" w:fill="FFFFFF"/>
            <w:vAlign w:val="center"/>
          </w:tcPr>
          <w:p w:rsidR="00D0368B" w:rsidRPr="00C763AF" w:rsidRDefault="00D0368B" w:rsidP="00D0368B">
            <w:pPr>
              <w:spacing w:after="0" w:line="240" w:lineRule="auto"/>
              <w:jc w:val="center"/>
              <w:rPr>
                <w:rFonts w:ascii="Times New Roman" w:hAnsi="Times New Roman" w:cs="Times New Roman"/>
                <w:b/>
              </w:rPr>
            </w:pPr>
            <w:r w:rsidRPr="00C763AF">
              <w:rPr>
                <w:rFonts w:ascii="Times New Roman" w:hAnsi="Times New Roman" w:cs="Times New Roman"/>
                <w:b/>
              </w:rPr>
              <w:t>ИТОГО</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6,019</w:t>
            </w:r>
          </w:p>
        </w:tc>
        <w:tc>
          <w:tcPr>
            <w:tcW w:w="1701" w:type="dxa"/>
            <w:tcBorders>
              <w:top w:val="single" w:sz="4" w:space="0" w:color="auto"/>
              <w:left w:val="single" w:sz="4" w:space="0" w:color="auto"/>
              <w:bottom w:val="single" w:sz="4" w:space="0" w:color="auto"/>
              <w:right w:val="nil"/>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6,019</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0,000</w:t>
            </w:r>
          </w:p>
        </w:tc>
      </w:tr>
    </w:tbl>
    <w:p w:rsidR="00E30195" w:rsidRDefault="00E30195" w:rsidP="001D50B2">
      <w:pPr>
        <w:pStyle w:val="3"/>
        <w:spacing w:before="0"/>
        <w:jc w:val="center"/>
        <w:rPr>
          <w:rFonts w:ascii="Times New Roman" w:hAnsi="Times New Roman" w:cs="Times New Roman"/>
          <w:b w:val="0"/>
          <w:i/>
          <w:color w:val="000000" w:themeColor="text1"/>
          <w:sz w:val="24"/>
          <w:szCs w:val="24"/>
        </w:rPr>
      </w:pPr>
      <w:bookmarkStart w:id="29" w:name="_Toc5888276"/>
      <w:bookmarkStart w:id="30" w:name="bookmark21"/>
    </w:p>
    <w:p w:rsidR="001D50B2" w:rsidRPr="00971045" w:rsidRDefault="001D50B2" w:rsidP="001D50B2">
      <w:pPr>
        <w:pStyle w:val="3"/>
        <w:spacing w:before="0"/>
        <w:jc w:val="center"/>
        <w:rPr>
          <w:rFonts w:ascii="Times New Roman" w:hAnsi="Times New Roman" w:cs="Times New Roman"/>
          <w:b w:val="0"/>
          <w:i/>
          <w:color w:val="000000" w:themeColor="text1"/>
          <w:sz w:val="24"/>
          <w:szCs w:val="24"/>
        </w:rPr>
      </w:pPr>
      <w:bookmarkStart w:id="31" w:name="_Toc131524209"/>
      <w:r w:rsidRPr="00971045">
        <w:rPr>
          <w:rFonts w:ascii="Times New Roman" w:hAnsi="Times New Roman" w:cs="Times New Roman"/>
          <w:b w:val="0"/>
          <w:i/>
          <w:color w:val="000000" w:themeColor="text1"/>
          <w:sz w:val="24"/>
          <w:szCs w:val="24"/>
        </w:rPr>
        <w:t xml:space="preserve">1.2.4 Объем потребления тепловой энергии (мощности) и теплоносителя на собственные и </w:t>
      </w:r>
      <w:r w:rsidRPr="00971045">
        <w:rPr>
          <w:rFonts w:ascii="Times New Roman" w:hAnsi="Times New Roman" w:cs="Times New Roman"/>
          <w:b w:val="0"/>
          <w:i/>
          <w:color w:val="000000" w:themeColor="text1"/>
          <w:sz w:val="24"/>
          <w:szCs w:val="24"/>
        </w:rPr>
        <w:br/>
        <w:t xml:space="preserve">хозяйственные нужды теплоснабжающей организации в отношении источников тепловой </w:t>
      </w:r>
      <w:r w:rsidRPr="00971045">
        <w:rPr>
          <w:rFonts w:ascii="Times New Roman" w:hAnsi="Times New Roman" w:cs="Times New Roman"/>
          <w:b w:val="0"/>
          <w:i/>
          <w:color w:val="000000" w:themeColor="text1"/>
          <w:sz w:val="24"/>
          <w:szCs w:val="24"/>
        </w:rPr>
        <w:br/>
        <w:t>энергии и параметры тепловой мощности нетто</w:t>
      </w:r>
      <w:bookmarkEnd w:id="29"/>
      <w:bookmarkEnd w:id="31"/>
    </w:p>
    <w:p w:rsidR="00160216" w:rsidRPr="00971045" w:rsidRDefault="00160216" w:rsidP="00215BB4">
      <w:pPr>
        <w:spacing w:after="0"/>
        <w:ind w:firstLine="709"/>
        <w:jc w:val="both"/>
        <w:rPr>
          <w:rFonts w:ascii="Times New Roman" w:hAnsi="Times New Roman" w:cs="Times New Roman"/>
          <w:color w:val="000000" w:themeColor="text1"/>
          <w:sz w:val="24"/>
          <w:szCs w:val="24"/>
        </w:rPr>
      </w:pPr>
    </w:p>
    <w:p w:rsidR="00444AFD" w:rsidRDefault="00444AFD" w:rsidP="00215BB4">
      <w:pPr>
        <w:spacing w:after="0"/>
        <w:ind w:firstLine="709"/>
        <w:jc w:val="both"/>
        <w:rPr>
          <w:rFonts w:ascii="Times New Roman" w:hAnsi="Times New Roman" w:cs="Times New Roman"/>
          <w:color w:val="000000" w:themeColor="text1"/>
          <w:sz w:val="24"/>
          <w:szCs w:val="24"/>
        </w:rPr>
      </w:pPr>
      <w:r w:rsidRPr="00971045">
        <w:rPr>
          <w:rFonts w:ascii="Times New Roman" w:hAnsi="Times New Roman" w:cs="Times New Roman"/>
          <w:color w:val="000000" w:themeColor="text1"/>
          <w:sz w:val="24"/>
          <w:szCs w:val="24"/>
        </w:rPr>
        <w:t>Объем потребления тепловой энергии (мощности) и теплоносителя на собственные и х</w:t>
      </w:r>
      <w:r w:rsidRPr="00971045">
        <w:rPr>
          <w:rFonts w:ascii="Times New Roman" w:hAnsi="Times New Roman" w:cs="Times New Roman"/>
          <w:color w:val="000000" w:themeColor="text1"/>
          <w:sz w:val="24"/>
          <w:szCs w:val="24"/>
        </w:rPr>
        <w:t>о</w:t>
      </w:r>
      <w:r w:rsidRPr="00971045">
        <w:rPr>
          <w:rFonts w:ascii="Times New Roman" w:hAnsi="Times New Roman" w:cs="Times New Roman"/>
          <w:color w:val="000000" w:themeColor="text1"/>
          <w:sz w:val="24"/>
          <w:szCs w:val="24"/>
        </w:rPr>
        <w:t>зяйственные нужды и параметры тепловой мощности нетто сведены в таблицу</w:t>
      </w:r>
      <w:hyperlink w:anchor="bookmark21" w:tooltip="Current Document" w:history="1">
        <w:r w:rsidRPr="00971045">
          <w:rPr>
            <w:rFonts w:ascii="Times New Roman" w:hAnsi="Times New Roman" w:cs="Times New Roman"/>
            <w:color w:val="000000" w:themeColor="text1"/>
            <w:sz w:val="24"/>
            <w:szCs w:val="24"/>
          </w:rPr>
          <w:t>.</w:t>
        </w:r>
        <w:bookmarkEnd w:id="30"/>
      </w:hyperlink>
    </w:p>
    <w:p w:rsidR="00D1597B" w:rsidRDefault="00D1597B" w:rsidP="00215BB4">
      <w:pPr>
        <w:spacing w:after="0"/>
        <w:ind w:firstLine="709"/>
        <w:jc w:val="both"/>
        <w:rPr>
          <w:rFonts w:ascii="Times New Roman" w:hAnsi="Times New Roman" w:cs="Times New Roman"/>
          <w:color w:val="000000" w:themeColor="text1"/>
          <w:sz w:val="24"/>
          <w:szCs w:val="24"/>
        </w:rPr>
      </w:pPr>
    </w:p>
    <w:p w:rsidR="00444AFD" w:rsidRPr="00971045" w:rsidRDefault="00444AFD"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971045">
        <w:rPr>
          <w:rFonts w:ascii="Times New Roman" w:hAnsi="Times New Roman" w:cs="Times New Roman"/>
          <w:color w:val="000000" w:themeColor="text1"/>
          <w:sz w:val="24"/>
          <w:szCs w:val="24"/>
        </w:rPr>
        <w:t>Объем потребления тепловой энергии (мощности) и теплоносителя на собственные и хозяйственные нужды и параметры тепловой мощности нетто</w:t>
      </w:r>
    </w:p>
    <w:tbl>
      <w:tblPr>
        <w:tblW w:w="10206" w:type="dxa"/>
        <w:jc w:val="center"/>
        <w:tblLayout w:type="fixed"/>
        <w:tblCellMar>
          <w:left w:w="0" w:type="dxa"/>
          <w:right w:w="0" w:type="dxa"/>
        </w:tblCellMar>
        <w:tblLook w:val="0000" w:firstRow="0" w:lastRow="0" w:firstColumn="0" w:lastColumn="0" w:noHBand="0" w:noVBand="0"/>
      </w:tblPr>
      <w:tblGrid>
        <w:gridCol w:w="4422"/>
        <w:gridCol w:w="1928"/>
        <w:gridCol w:w="1928"/>
        <w:gridCol w:w="1928"/>
      </w:tblGrid>
      <w:tr w:rsidR="00F267C6" w:rsidRPr="002249F5" w:rsidTr="00A52719">
        <w:trPr>
          <w:trHeight w:val="340"/>
          <w:tblHeader/>
          <w:jc w:val="center"/>
        </w:trPr>
        <w:tc>
          <w:tcPr>
            <w:tcW w:w="4422" w:type="dxa"/>
            <w:tcBorders>
              <w:top w:val="single" w:sz="4" w:space="0" w:color="auto"/>
              <w:left w:val="single" w:sz="4" w:space="0" w:color="auto"/>
              <w:bottom w:val="single" w:sz="4" w:space="0" w:color="auto"/>
              <w:right w:val="nil"/>
            </w:tcBorders>
            <w:shd w:val="clear" w:color="auto" w:fill="FFFFFF"/>
            <w:vAlign w:val="center"/>
          </w:tcPr>
          <w:p w:rsidR="00444AFD" w:rsidRPr="002249F5" w:rsidRDefault="00444AFD"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Источник</w:t>
            </w:r>
          </w:p>
        </w:tc>
        <w:tc>
          <w:tcPr>
            <w:tcW w:w="1928" w:type="dxa"/>
            <w:tcBorders>
              <w:top w:val="single" w:sz="4" w:space="0" w:color="auto"/>
              <w:left w:val="single" w:sz="4" w:space="0" w:color="auto"/>
              <w:bottom w:val="single" w:sz="4" w:space="0" w:color="auto"/>
              <w:right w:val="nil"/>
            </w:tcBorders>
            <w:shd w:val="clear" w:color="auto" w:fill="FFFFFF"/>
            <w:vAlign w:val="center"/>
          </w:tcPr>
          <w:p w:rsidR="00444AFD" w:rsidRPr="002249F5" w:rsidRDefault="000870D2" w:rsidP="000870D2">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Установленная</w:t>
            </w:r>
            <w:r w:rsidR="00444AFD" w:rsidRPr="002249F5">
              <w:rPr>
                <w:rFonts w:ascii="Times New Roman" w:hAnsi="Times New Roman" w:cs="Times New Roman"/>
                <w:b/>
                <w:color w:val="000000" w:themeColor="text1"/>
              </w:rPr>
              <w:t xml:space="preserve"> тепловая мощ</w:t>
            </w:r>
            <w:r w:rsidR="00444AFD" w:rsidRPr="002249F5">
              <w:rPr>
                <w:rFonts w:ascii="Times New Roman" w:hAnsi="Times New Roman" w:cs="Times New Roman"/>
                <w:b/>
                <w:color w:val="000000" w:themeColor="text1"/>
              </w:rPr>
              <w:softHyphen/>
              <w:t>ность, Гкал/</w:t>
            </w:r>
            <w:proofErr w:type="gramStart"/>
            <w:r w:rsidR="00444AFD" w:rsidRPr="002249F5">
              <w:rPr>
                <w:rFonts w:ascii="Times New Roman" w:hAnsi="Times New Roman" w:cs="Times New Roman"/>
                <w:b/>
                <w:color w:val="000000" w:themeColor="text1"/>
              </w:rPr>
              <w:t>ч</w:t>
            </w:r>
            <w:proofErr w:type="gramEnd"/>
          </w:p>
        </w:tc>
        <w:tc>
          <w:tcPr>
            <w:tcW w:w="1928" w:type="dxa"/>
            <w:tcBorders>
              <w:top w:val="single" w:sz="4" w:space="0" w:color="auto"/>
              <w:left w:val="single" w:sz="4" w:space="0" w:color="auto"/>
              <w:bottom w:val="single" w:sz="4" w:space="0" w:color="auto"/>
              <w:right w:val="nil"/>
            </w:tcBorders>
            <w:shd w:val="clear" w:color="auto" w:fill="FFFFFF"/>
            <w:vAlign w:val="center"/>
          </w:tcPr>
          <w:p w:rsidR="00444AFD" w:rsidRPr="002249F5" w:rsidRDefault="00444AFD"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 xml:space="preserve">На собственные и хозяйственные </w:t>
            </w:r>
            <w:r w:rsidR="008D7A3B">
              <w:rPr>
                <w:rFonts w:ascii="Times New Roman" w:hAnsi="Times New Roman" w:cs="Times New Roman"/>
                <w:b/>
                <w:color w:val="000000" w:themeColor="text1"/>
              </w:rPr>
              <w:br/>
            </w:r>
            <w:r w:rsidRPr="002249F5">
              <w:rPr>
                <w:rFonts w:ascii="Times New Roman" w:hAnsi="Times New Roman" w:cs="Times New Roman"/>
                <w:b/>
                <w:color w:val="000000" w:themeColor="text1"/>
              </w:rPr>
              <w:t>нужды Гкал/</w:t>
            </w:r>
            <w:proofErr w:type="gramStart"/>
            <w:r w:rsidRPr="002249F5">
              <w:rPr>
                <w:rFonts w:ascii="Times New Roman" w:hAnsi="Times New Roman" w:cs="Times New Roman"/>
                <w:b/>
                <w:color w:val="000000" w:themeColor="text1"/>
              </w:rPr>
              <w:t>ч</w:t>
            </w:r>
            <w:proofErr w:type="gramEnd"/>
          </w:p>
        </w:tc>
        <w:tc>
          <w:tcPr>
            <w:tcW w:w="1928" w:type="dxa"/>
            <w:tcBorders>
              <w:top w:val="single" w:sz="4" w:space="0" w:color="auto"/>
              <w:left w:val="single" w:sz="4" w:space="0" w:color="auto"/>
              <w:bottom w:val="single" w:sz="4" w:space="0" w:color="auto"/>
              <w:right w:val="single" w:sz="4" w:space="0" w:color="auto"/>
            </w:tcBorders>
            <w:shd w:val="clear" w:color="auto" w:fill="FFFFFF"/>
            <w:vAlign w:val="center"/>
          </w:tcPr>
          <w:p w:rsidR="00444AFD" w:rsidRPr="002249F5" w:rsidRDefault="00444AFD"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Тепловая мо</w:t>
            </w:r>
            <w:r w:rsidRPr="002249F5">
              <w:rPr>
                <w:rFonts w:ascii="Times New Roman" w:hAnsi="Times New Roman" w:cs="Times New Roman"/>
                <w:b/>
                <w:color w:val="000000" w:themeColor="text1"/>
              </w:rPr>
              <w:t>щ</w:t>
            </w:r>
            <w:r w:rsidRPr="002249F5">
              <w:rPr>
                <w:rFonts w:ascii="Times New Roman" w:hAnsi="Times New Roman" w:cs="Times New Roman"/>
                <w:b/>
                <w:color w:val="000000" w:themeColor="text1"/>
              </w:rPr>
              <w:t>ность нетто, Гкал/</w:t>
            </w:r>
            <w:proofErr w:type="gramStart"/>
            <w:r w:rsidRPr="002249F5">
              <w:rPr>
                <w:rFonts w:ascii="Times New Roman" w:hAnsi="Times New Roman" w:cs="Times New Roman"/>
                <w:b/>
                <w:color w:val="000000" w:themeColor="text1"/>
              </w:rPr>
              <w:t>ч</w:t>
            </w:r>
            <w:proofErr w:type="gramEnd"/>
          </w:p>
        </w:tc>
      </w:tr>
      <w:tr w:rsidR="00433298" w:rsidRPr="00433298" w:rsidTr="00A52719">
        <w:trPr>
          <w:trHeight w:val="340"/>
          <w:tblHeader/>
          <w:jc w:val="center"/>
        </w:trPr>
        <w:tc>
          <w:tcPr>
            <w:tcW w:w="4422" w:type="dxa"/>
            <w:tcBorders>
              <w:top w:val="single" w:sz="4" w:space="0" w:color="auto"/>
              <w:left w:val="single" w:sz="4" w:space="0" w:color="auto"/>
              <w:bottom w:val="single" w:sz="4" w:space="0" w:color="auto"/>
              <w:right w:val="nil"/>
            </w:tcBorders>
            <w:shd w:val="clear" w:color="auto" w:fill="FFFFFF"/>
            <w:vAlign w:val="center"/>
          </w:tcPr>
          <w:p w:rsidR="00433298" w:rsidRPr="00433298" w:rsidRDefault="00433298" w:rsidP="00433298">
            <w:pPr>
              <w:spacing w:after="0" w:line="240" w:lineRule="auto"/>
              <w:ind w:left="-142" w:right="-99"/>
              <w:jc w:val="center"/>
              <w:rPr>
                <w:rFonts w:ascii="Times New Roman" w:hAnsi="Times New Roman" w:cs="Times New Roman"/>
                <w:b/>
                <w:color w:val="000000" w:themeColor="text1"/>
                <w:szCs w:val="28"/>
              </w:rPr>
            </w:pPr>
            <w:r w:rsidRPr="00433298">
              <w:rPr>
                <w:rFonts w:ascii="Times New Roman" w:hAnsi="Times New Roman" w:cs="Times New Roman"/>
                <w:b/>
                <w:color w:val="000000" w:themeColor="text1"/>
                <w:szCs w:val="28"/>
              </w:rPr>
              <w:t>1</w:t>
            </w:r>
          </w:p>
        </w:tc>
        <w:tc>
          <w:tcPr>
            <w:tcW w:w="1928" w:type="dxa"/>
            <w:tcBorders>
              <w:top w:val="single" w:sz="4" w:space="0" w:color="auto"/>
              <w:left w:val="single" w:sz="4" w:space="0" w:color="auto"/>
              <w:bottom w:val="single" w:sz="4" w:space="0" w:color="auto"/>
              <w:right w:val="nil"/>
            </w:tcBorders>
            <w:shd w:val="clear" w:color="auto" w:fill="FFFFFF"/>
            <w:vAlign w:val="center"/>
          </w:tcPr>
          <w:p w:rsidR="00433298" w:rsidRPr="00433298" w:rsidRDefault="00433298" w:rsidP="00433298">
            <w:pPr>
              <w:spacing w:after="0" w:line="240" w:lineRule="auto"/>
              <w:ind w:left="-142" w:right="-99"/>
              <w:jc w:val="center"/>
              <w:rPr>
                <w:rFonts w:ascii="Times New Roman" w:hAnsi="Times New Roman" w:cs="Times New Roman"/>
                <w:b/>
                <w:color w:val="000000" w:themeColor="text1"/>
                <w:szCs w:val="28"/>
              </w:rPr>
            </w:pPr>
            <w:r w:rsidRPr="00433298">
              <w:rPr>
                <w:rFonts w:ascii="Times New Roman" w:hAnsi="Times New Roman" w:cs="Times New Roman"/>
                <w:b/>
                <w:color w:val="000000" w:themeColor="text1"/>
                <w:szCs w:val="28"/>
              </w:rPr>
              <w:t>2</w:t>
            </w:r>
          </w:p>
        </w:tc>
        <w:tc>
          <w:tcPr>
            <w:tcW w:w="1928" w:type="dxa"/>
            <w:tcBorders>
              <w:top w:val="single" w:sz="4" w:space="0" w:color="auto"/>
              <w:left w:val="single" w:sz="4" w:space="0" w:color="auto"/>
              <w:bottom w:val="single" w:sz="4" w:space="0" w:color="auto"/>
              <w:right w:val="nil"/>
            </w:tcBorders>
            <w:shd w:val="clear" w:color="auto" w:fill="FFFFFF"/>
            <w:vAlign w:val="center"/>
          </w:tcPr>
          <w:p w:rsidR="00433298" w:rsidRPr="00433298" w:rsidRDefault="00433298" w:rsidP="00433298">
            <w:pPr>
              <w:spacing w:after="0" w:line="240" w:lineRule="auto"/>
              <w:ind w:left="-142" w:right="-99"/>
              <w:jc w:val="center"/>
              <w:rPr>
                <w:rFonts w:ascii="Times New Roman" w:hAnsi="Times New Roman" w:cs="Times New Roman"/>
                <w:b/>
                <w:color w:val="000000" w:themeColor="text1"/>
                <w:szCs w:val="28"/>
              </w:rPr>
            </w:pPr>
            <w:r w:rsidRPr="00433298">
              <w:rPr>
                <w:rFonts w:ascii="Times New Roman" w:hAnsi="Times New Roman" w:cs="Times New Roman"/>
                <w:b/>
                <w:color w:val="000000" w:themeColor="text1"/>
                <w:szCs w:val="28"/>
              </w:rPr>
              <w:t>3</w:t>
            </w:r>
          </w:p>
        </w:tc>
        <w:tc>
          <w:tcPr>
            <w:tcW w:w="1928" w:type="dxa"/>
            <w:tcBorders>
              <w:top w:val="single" w:sz="4" w:space="0" w:color="auto"/>
              <w:left w:val="single" w:sz="4" w:space="0" w:color="auto"/>
              <w:bottom w:val="single" w:sz="4" w:space="0" w:color="auto"/>
              <w:right w:val="single" w:sz="4" w:space="0" w:color="auto"/>
            </w:tcBorders>
            <w:shd w:val="clear" w:color="auto" w:fill="FFFFFF"/>
            <w:vAlign w:val="center"/>
          </w:tcPr>
          <w:p w:rsidR="00433298" w:rsidRPr="00433298" w:rsidRDefault="00433298" w:rsidP="00433298">
            <w:pPr>
              <w:spacing w:after="0" w:line="240" w:lineRule="auto"/>
              <w:ind w:left="-142" w:right="-99"/>
              <w:jc w:val="center"/>
              <w:rPr>
                <w:rFonts w:ascii="Times New Roman" w:hAnsi="Times New Roman" w:cs="Times New Roman"/>
                <w:b/>
                <w:color w:val="000000" w:themeColor="text1"/>
                <w:szCs w:val="28"/>
              </w:rPr>
            </w:pPr>
            <w:r w:rsidRPr="00433298">
              <w:rPr>
                <w:rFonts w:ascii="Times New Roman" w:hAnsi="Times New Roman" w:cs="Times New Roman"/>
                <w:b/>
                <w:color w:val="000000" w:themeColor="text1"/>
                <w:szCs w:val="28"/>
              </w:rPr>
              <w:t>4</w:t>
            </w:r>
          </w:p>
        </w:tc>
      </w:tr>
      <w:tr w:rsidR="00756239" w:rsidRPr="00433298" w:rsidTr="00984841">
        <w:trPr>
          <w:trHeight w:val="340"/>
          <w:jc w:val="center"/>
        </w:trPr>
        <w:tc>
          <w:tcPr>
            <w:tcW w:w="4422" w:type="dxa"/>
            <w:tcBorders>
              <w:top w:val="single" w:sz="4" w:space="0" w:color="auto"/>
              <w:left w:val="single" w:sz="4" w:space="0" w:color="auto"/>
              <w:bottom w:val="single" w:sz="4" w:space="0" w:color="auto"/>
              <w:right w:val="nil"/>
            </w:tcBorders>
            <w:shd w:val="clear" w:color="auto" w:fill="FFFFFF"/>
            <w:vAlign w:val="center"/>
          </w:tcPr>
          <w:p w:rsidR="00756239" w:rsidRPr="006C0F43" w:rsidRDefault="00756239" w:rsidP="00756239">
            <w:pPr>
              <w:spacing w:after="0" w:line="240" w:lineRule="auto"/>
              <w:jc w:val="center"/>
              <w:rPr>
                <w:rFonts w:ascii="Times New Roman" w:hAnsi="Times New Roman" w:cs="Times New Roman"/>
                <w:szCs w:val="28"/>
              </w:rPr>
            </w:pPr>
            <w:r>
              <w:rPr>
                <w:rFonts w:ascii="Times New Roman" w:hAnsi="Times New Roman" w:cs="Times New Roman"/>
                <w:szCs w:val="28"/>
              </w:rPr>
              <w:t>Котельная «Новый Урал»</w:t>
            </w:r>
          </w:p>
        </w:tc>
        <w:tc>
          <w:tcPr>
            <w:tcW w:w="1928" w:type="dxa"/>
            <w:tcBorders>
              <w:top w:val="single" w:sz="4" w:space="0" w:color="auto"/>
              <w:left w:val="single" w:sz="4" w:space="0" w:color="auto"/>
              <w:bottom w:val="single" w:sz="4" w:space="0" w:color="auto"/>
              <w:right w:val="nil"/>
            </w:tcBorders>
            <w:shd w:val="clear" w:color="auto" w:fill="FFFFFF"/>
            <w:vAlign w:val="center"/>
          </w:tcPr>
          <w:p w:rsidR="00756239" w:rsidRPr="00756239" w:rsidRDefault="00756239" w:rsidP="00756239">
            <w:pPr>
              <w:spacing w:after="0" w:line="240" w:lineRule="auto"/>
              <w:jc w:val="center"/>
              <w:rPr>
                <w:rFonts w:ascii="Times New Roman" w:hAnsi="Times New Roman" w:cs="Times New Roman"/>
                <w:color w:val="000000" w:themeColor="text1"/>
              </w:rPr>
            </w:pPr>
            <w:r w:rsidRPr="00756239">
              <w:rPr>
                <w:rFonts w:ascii="Times New Roman" w:hAnsi="Times New Roman" w:cs="Times New Roman"/>
                <w:color w:val="000000" w:themeColor="text1"/>
              </w:rPr>
              <w:t>6,019</w:t>
            </w:r>
          </w:p>
        </w:tc>
        <w:tc>
          <w:tcPr>
            <w:tcW w:w="1928" w:type="dxa"/>
            <w:tcBorders>
              <w:top w:val="single" w:sz="4" w:space="0" w:color="auto"/>
              <w:left w:val="single" w:sz="4" w:space="0" w:color="auto"/>
              <w:bottom w:val="single" w:sz="4" w:space="0" w:color="auto"/>
              <w:right w:val="nil"/>
            </w:tcBorders>
            <w:shd w:val="clear" w:color="auto" w:fill="FFFFFF"/>
            <w:vAlign w:val="center"/>
          </w:tcPr>
          <w:p w:rsidR="00756239" w:rsidRPr="00756239" w:rsidRDefault="00756239" w:rsidP="00756239">
            <w:pPr>
              <w:spacing w:after="0" w:line="240" w:lineRule="auto"/>
              <w:jc w:val="center"/>
              <w:rPr>
                <w:rFonts w:ascii="Times New Roman" w:hAnsi="Times New Roman" w:cs="Times New Roman"/>
                <w:color w:val="000000" w:themeColor="text1"/>
              </w:rPr>
            </w:pPr>
            <w:r w:rsidRPr="00756239">
              <w:rPr>
                <w:rFonts w:ascii="Times New Roman" w:hAnsi="Times New Roman" w:cs="Times New Roman"/>
                <w:color w:val="000000" w:themeColor="text1"/>
              </w:rPr>
              <w:t>0,025</w:t>
            </w:r>
          </w:p>
        </w:tc>
        <w:tc>
          <w:tcPr>
            <w:tcW w:w="1928" w:type="dxa"/>
            <w:tcBorders>
              <w:top w:val="single" w:sz="4" w:space="0" w:color="auto"/>
              <w:left w:val="single" w:sz="4" w:space="0" w:color="auto"/>
              <w:bottom w:val="single" w:sz="4" w:space="0" w:color="auto"/>
              <w:right w:val="single" w:sz="4" w:space="0" w:color="auto"/>
            </w:tcBorders>
            <w:shd w:val="clear" w:color="auto" w:fill="FFFFFF"/>
            <w:vAlign w:val="center"/>
          </w:tcPr>
          <w:p w:rsidR="00756239" w:rsidRPr="00756239" w:rsidRDefault="00756239" w:rsidP="00756239">
            <w:pPr>
              <w:spacing w:after="0" w:line="240" w:lineRule="auto"/>
              <w:jc w:val="center"/>
              <w:rPr>
                <w:rFonts w:ascii="Times New Roman" w:hAnsi="Times New Roman" w:cs="Times New Roman"/>
                <w:color w:val="000000" w:themeColor="text1"/>
              </w:rPr>
            </w:pPr>
            <w:r w:rsidRPr="00756239">
              <w:rPr>
                <w:rFonts w:ascii="Times New Roman" w:hAnsi="Times New Roman" w:cs="Times New Roman"/>
                <w:color w:val="000000" w:themeColor="text1"/>
              </w:rPr>
              <w:t>5,994</w:t>
            </w:r>
          </w:p>
        </w:tc>
      </w:tr>
    </w:tbl>
    <w:p w:rsidR="0021234B" w:rsidRPr="00433298" w:rsidRDefault="0021234B" w:rsidP="00433298">
      <w:pPr>
        <w:spacing w:after="0" w:line="240" w:lineRule="auto"/>
        <w:ind w:left="-142" w:right="-99"/>
        <w:jc w:val="center"/>
        <w:rPr>
          <w:rFonts w:ascii="Times New Roman" w:hAnsi="Times New Roman" w:cs="Times New Roman"/>
          <w:color w:val="000000" w:themeColor="text1"/>
          <w:szCs w:val="28"/>
        </w:rPr>
      </w:pPr>
      <w:bookmarkStart w:id="32" w:name="_Toc435791246"/>
    </w:p>
    <w:p w:rsidR="00444AFD" w:rsidRPr="00F267C6" w:rsidRDefault="00444AFD" w:rsidP="00215BB4">
      <w:pPr>
        <w:pStyle w:val="3"/>
        <w:spacing w:before="0"/>
        <w:jc w:val="center"/>
        <w:rPr>
          <w:rFonts w:ascii="Times New Roman" w:hAnsi="Times New Roman" w:cs="Times New Roman"/>
          <w:b w:val="0"/>
          <w:i/>
          <w:color w:val="000000" w:themeColor="text1"/>
          <w:sz w:val="24"/>
          <w:szCs w:val="24"/>
        </w:rPr>
      </w:pPr>
      <w:bookmarkStart w:id="33" w:name="_Toc131524210"/>
      <w:r w:rsidRPr="002249F5">
        <w:rPr>
          <w:rFonts w:ascii="Times New Roman" w:hAnsi="Times New Roman" w:cs="Times New Roman"/>
          <w:b w:val="0"/>
          <w:i/>
          <w:color w:val="000000" w:themeColor="text1"/>
          <w:sz w:val="24"/>
          <w:szCs w:val="24"/>
        </w:rPr>
        <w:t xml:space="preserve">1.2.5 Срок </w:t>
      </w:r>
      <w:r w:rsidRPr="00F267C6">
        <w:rPr>
          <w:rFonts w:ascii="Times New Roman" w:hAnsi="Times New Roman" w:cs="Times New Roman"/>
          <w:b w:val="0"/>
          <w:i/>
          <w:color w:val="000000" w:themeColor="text1"/>
          <w:sz w:val="24"/>
          <w:szCs w:val="24"/>
        </w:rPr>
        <w:t xml:space="preserve">ввода в эксплуатацию теплофикационного оборудования, год последнего </w:t>
      </w:r>
      <w:r w:rsidR="00034AD8" w:rsidRPr="00F267C6">
        <w:rPr>
          <w:rFonts w:ascii="Times New Roman" w:hAnsi="Times New Roman" w:cs="Times New Roman"/>
          <w:b w:val="0"/>
          <w:i/>
          <w:color w:val="000000" w:themeColor="text1"/>
          <w:sz w:val="24"/>
          <w:szCs w:val="24"/>
        </w:rPr>
        <w:br/>
      </w:r>
      <w:r w:rsidRPr="00F267C6">
        <w:rPr>
          <w:rFonts w:ascii="Times New Roman" w:hAnsi="Times New Roman" w:cs="Times New Roman"/>
          <w:b w:val="0"/>
          <w:i/>
          <w:color w:val="000000" w:themeColor="text1"/>
          <w:sz w:val="24"/>
          <w:szCs w:val="24"/>
        </w:rPr>
        <w:t xml:space="preserve">освидетельствования при допуске к эксплуатации после ремонтов, год продления ресурса и </w:t>
      </w:r>
      <w:r w:rsidR="00034AD8" w:rsidRPr="00F267C6">
        <w:rPr>
          <w:rFonts w:ascii="Times New Roman" w:hAnsi="Times New Roman" w:cs="Times New Roman"/>
          <w:b w:val="0"/>
          <w:i/>
          <w:color w:val="000000" w:themeColor="text1"/>
          <w:sz w:val="24"/>
          <w:szCs w:val="24"/>
        </w:rPr>
        <w:br/>
      </w:r>
      <w:r w:rsidRPr="00F267C6">
        <w:rPr>
          <w:rFonts w:ascii="Times New Roman" w:hAnsi="Times New Roman" w:cs="Times New Roman"/>
          <w:b w:val="0"/>
          <w:i/>
          <w:color w:val="000000" w:themeColor="text1"/>
          <w:sz w:val="24"/>
          <w:szCs w:val="24"/>
        </w:rPr>
        <w:t>мероприятия по продлению ресурса</w:t>
      </w:r>
      <w:bookmarkEnd w:id="32"/>
      <w:bookmarkEnd w:id="33"/>
    </w:p>
    <w:p w:rsidR="002B7062" w:rsidRPr="00F267C6" w:rsidRDefault="002B7062" w:rsidP="00215BB4">
      <w:pPr>
        <w:spacing w:after="0"/>
        <w:ind w:firstLine="709"/>
        <w:jc w:val="both"/>
        <w:rPr>
          <w:rFonts w:ascii="Times New Roman" w:hAnsi="Times New Roman" w:cs="Times New Roman"/>
          <w:color w:val="000000" w:themeColor="text1"/>
          <w:sz w:val="24"/>
          <w:szCs w:val="24"/>
        </w:rPr>
      </w:pPr>
    </w:p>
    <w:p w:rsidR="00444AFD" w:rsidRPr="00F267C6" w:rsidRDefault="00444AFD" w:rsidP="00215BB4">
      <w:pPr>
        <w:spacing w:after="0"/>
        <w:ind w:firstLine="709"/>
        <w:jc w:val="both"/>
        <w:rPr>
          <w:rFonts w:ascii="Times New Roman" w:hAnsi="Times New Roman" w:cs="Times New Roman"/>
          <w:color w:val="000000" w:themeColor="text1"/>
          <w:sz w:val="24"/>
          <w:szCs w:val="24"/>
        </w:rPr>
      </w:pPr>
      <w:r w:rsidRPr="00F267C6">
        <w:rPr>
          <w:rFonts w:ascii="Times New Roman" w:hAnsi="Times New Roman" w:cs="Times New Roman"/>
          <w:color w:val="000000" w:themeColor="text1"/>
          <w:sz w:val="24"/>
          <w:szCs w:val="24"/>
        </w:rPr>
        <w:t xml:space="preserve">Сроки ввода в эксплуатацию оборудования </w:t>
      </w:r>
      <w:r w:rsidR="0022643D">
        <w:rPr>
          <w:rFonts w:ascii="Times New Roman" w:hAnsi="Times New Roman" w:cs="Times New Roman"/>
          <w:color w:val="000000" w:themeColor="text1"/>
          <w:sz w:val="24"/>
          <w:szCs w:val="24"/>
        </w:rPr>
        <w:t>источников тепловой энергии</w:t>
      </w:r>
      <w:r w:rsidR="0022643D" w:rsidRPr="00F267C6">
        <w:rPr>
          <w:rFonts w:ascii="Times New Roman" w:hAnsi="Times New Roman" w:cs="Times New Roman"/>
          <w:color w:val="000000" w:themeColor="text1"/>
          <w:sz w:val="24"/>
          <w:szCs w:val="24"/>
        </w:rPr>
        <w:t xml:space="preserve"> </w:t>
      </w:r>
      <w:r w:rsidR="005E6324" w:rsidRPr="00F267C6">
        <w:rPr>
          <w:rFonts w:ascii="Times New Roman" w:hAnsi="Times New Roman" w:cs="Times New Roman"/>
          <w:color w:val="000000" w:themeColor="text1"/>
          <w:sz w:val="24"/>
          <w:szCs w:val="24"/>
        </w:rPr>
        <w:t>представлены</w:t>
      </w:r>
      <w:r w:rsidR="006848A0" w:rsidRPr="00F267C6">
        <w:rPr>
          <w:rFonts w:ascii="Times New Roman" w:hAnsi="Times New Roman" w:cs="Times New Roman"/>
          <w:color w:val="000000" w:themeColor="text1"/>
          <w:sz w:val="24"/>
          <w:szCs w:val="24"/>
        </w:rPr>
        <w:t xml:space="preserve"> в таблице</w:t>
      </w:r>
      <w:r w:rsidRPr="00F267C6">
        <w:rPr>
          <w:rFonts w:ascii="Times New Roman" w:hAnsi="Times New Roman" w:cs="Times New Roman"/>
          <w:color w:val="000000" w:themeColor="text1"/>
          <w:sz w:val="24"/>
          <w:szCs w:val="24"/>
        </w:rPr>
        <w:t xml:space="preserve">. </w:t>
      </w:r>
    </w:p>
    <w:p w:rsidR="005D64D4" w:rsidRDefault="005D64D4" w:rsidP="00215BB4">
      <w:pPr>
        <w:spacing w:after="0"/>
        <w:jc w:val="both"/>
        <w:rPr>
          <w:rFonts w:ascii="Times New Roman" w:hAnsi="Times New Roman" w:cs="Times New Roman"/>
          <w:color w:val="000000" w:themeColor="text1"/>
          <w:sz w:val="24"/>
          <w:szCs w:val="24"/>
        </w:rPr>
      </w:pPr>
    </w:p>
    <w:p w:rsidR="00D0368B" w:rsidRPr="00F267C6" w:rsidRDefault="00D0368B" w:rsidP="00215BB4">
      <w:pPr>
        <w:spacing w:after="0"/>
        <w:jc w:val="both"/>
        <w:rPr>
          <w:rFonts w:ascii="Times New Roman" w:hAnsi="Times New Roman" w:cs="Times New Roman"/>
          <w:color w:val="000000" w:themeColor="text1"/>
          <w:sz w:val="24"/>
          <w:szCs w:val="24"/>
        </w:rPr>
      </w:pPr>
    </w:p>
    <w:p w:rsidR="00444AFD" w:rsidRPr="00334DFB" w:rsidRDefault="00444AFD"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334DFB">
        <w:rPr>
          <w:rFonts w:ascii="Times New Roman" w:hAnsi="Times New Roman" w:cs="Times New Roman"/>
          <w:color w:val="000000" w:themeColor="text1"/>
          <w:sz w:val="24"/>
          <w:szCs w:val="24"/>
        </w:rPr>
        <w:lastRenderedPageBreak/>
        <w:t>Даты ввода в эксплуатацию и сроки освидетельствования котлов источников</w:t>
      </w:r>
      <w:r w:rsidR="00D76E31" w:rsidRPr="00334DFB">
        <w:rPr>
          <w:rFonts w:ascii="Times New Roman" w:hAnsi="Times New Roman" w:cs="Times New Roman"/>
          <w:color w:val="000000" w:themeColor="text1"/>
          <w:sz w:val="24"/>
          <w:szCs w:val="24"/>
        </w:rPr>
        <w:t xml:space="preserve"> </w:t>
      </w:r>
      <w:r w:rsidRPr="00334DFB">
        <w:rPr>
          <w:rFonts w:ascii="Times New Roman" w:hAnsi="Times New Roman" w:cs="Times New Roman"/>
          <w:color w:val="000000" w:themeColor="text1"/>
          <w:sz w:val="24"/>
          <w:szCs w:val="24"/>
        </w:rPr>
        <w:t>тепл</w:t>
      </w:r>
      <w:r w:rsidRPr="00334DFB">
        <w:rPr>
          <w:rFonts w:ascii="Times New Roman" w:hAnsi="Times New Roman" w:cs="Times New Roman"/>
          <w:color w:val="000000" w:themeColor="text1"/>
          <w:sz w:val="24"/>
          <w:szCs w:val="24"/>
        </w:rPr>
        <w:t>о</w:t>
      </w:r>
      <w:r w:rsidRPr="00334DFB">
        <w:rPr>
          <w:rFonts w:ascii="Times New Roman" w:hAnsi="Times New Roman" w:cs="Times New Roman"/>
          <w:color w:val="000000" w:themeColor="text1"/>
          <w:sz w:val="24"/>
          <w:szCs w:val="24"/>
        </w:rPr>
        <w:t>вой энергии</w:t>
      </w:r>
    </w:p>
    <w:tbl>
      <w:tblPr>
        <w:tblW w:w="10191" w:type="dxa"/>
        <w:tblInd w:w="-5" w:type="dxa"/>
        <w:tblLayout w:type="fixed"/>
        <w:tblCellMar>
          <w:left w:w="0" w:type="dxa"/>
          <w:right w:w="0" w:type="dxa"/>
        </w:tblCellMar>
        <w:tblLook w:val="0000" w:firstRow="0" w:lastRow="0" w:firstColumn="0" w:lastColumn="0" w:noHBand="0" w:noVBand="0"/>
      </w:tblPr>
      <w:tblGrid>
        <w:gridCol w:w="1858"/>
        <w:gridCol w:w="1757"/>
        <w:gridCol w:w="1701"/>
        <w:gridCol w:w="1701"/>
        <w:gridCol w:w="1587"/>
        <w:gridCol w:w="1587"/>
      </w:tblGrid>
      <w:tr w:rsidR="00C33525" w:rsidRPr="00334DFB" w:rsidTr="00A52719">
        <w:trPr>
          <w:trHeight w:val="340"/>
          <w:tblHeader/>
        </w:trPr>
        <w:tc>
          <w:tcPr>
            <w:tcW w:w="1858" w:type="dxa"/>
            <w:tcBorders>
              <w:top w:val="single" w:sz="4" w:space="0" w:color="auto"/>
              <w:left w:val="single" w:sz="4" w:space="0" w:color="auto"/>
              <w:bottom w:val="single" w:sz="4" w:space="0" w:color="auto"/>
              <w:right w:val="nil"/>
            </w:tcBorders>
            <w:shd w:val="clear" w:color="auto" w:fill="FFFFFF"/>
            <w:vAlign w:val="center"/>
          </w:tcPr>
          <w:p w:rsidR="00C33525" w:rsidRPr="00334DFB" w:rsidRDefault="00C33525" w:rsidP="00C33525">
            <w:pPr>
              <w:spacing w:after="0"/>
              <w:jc w:val="center"/>
              <w:rPr>
                <w:rFonts w:ascii="Times New Roman" w:hAnsi="Times New Roman" w:cs="Times New Roman"/>
                <w:b/>
              </w:rPr>
            </w:pPr>
            <w:r w:rsidRPr="00334DFB">
              <w:rPr>
                <w:rFonts w:ascii="Times New Roman" w:hAnsi="Times New Roman" w:cs="Times New Roman"/>
                <w:b/>
              </w:rPr>
              <w:t>Источник</w:t>
            </w:r>
          </w:p>
        </w:tc>
        <w:tc>
          <w:tcPr>
            <w:tcW w:w="1757" w:type="dxa"/>
            <w:tcBorders>
              <w:top w:val="single" w:sz="4" w:space="0" w:color="auto"/>
              <w:left w:val="single" w:sz="4" w:space="0" w:color="auto"/>
              <w:bottom w:val="single" w:sz="4" w:space="0" w:color="auto"/>
              <w:right w:val="nil"/>
            </w:tcBorders>
            <w:shd w:val="clear" w:color="auto" w:fill="FFFFFF"/>
            <w:vAlign w:val="center"/>
          </w:tcPr>
          <w:p w:rsidR="00C33525" w:rsidRPr="00334DFB" w:rsidRDefault="00C33525" w:rsidP="00C33525">
            <w:pPr>
              <w:spacing w:after="0"/>
              <w:jc w:val="center"/>
              <w:rPr>
                <w:rFonts w:ascii="Times New Roman" w:hAnsi="Times New Roman" w:cs="Times New Roman"/>
                <w:b/>
              </w:rPr>
            </w:pPr>
            <w:r w:rsidRPr="00334DFB">
              <w:rPr>
                <w:rFonts w:ascii="Times New Roman" w:hAnsi="Times New Roman" w:cs="Times New Roman"/>
                <w:b/>
              </w:rPr>
              <w:t xml:space="preserve">Год ввода </w:t>
            </w:r>
            <w:r w:rsidR="00A52719">
              <w:rPr>
                <w:rFonts w:ascii="Times New Roman" w:hAnsi="Times New Roman" w:cs="Times New Roman"/>
                <w:b/>
              </w:rPr>
              <w:br/>
            </w:r>
            <w:r w:rsidRPr="00C33525">
              <w:rPr>
                <w:rFonts w:ascii="Times New Roman" w:hAnsi="Times New Roman" w:cs="Times New Roman"/>
                <w:b/>
                <w:u w:val="single"/>
              </w:rPr>
              <w:t>котельной</w:t>
            </w:r>
            <w:r w:rsidRPr="00334DFB">
              <w:rPr>
                <w:rFonts w:ascii="Times New Roman" w:hAnsi="Times New Roman" w:cs="Times New Roman"/>
                <w:b/>
              </w:rPr>
              <w:t xml:space="preserve"> </w:t>
            </w:r>
            <w:r w:rsidR="00A52719">
              <w:rPr>
                <w:rFonts w:ascii="Times New Roman" w:hAnsi="Times New Roman" w:cs="Times New Roman"/>
                <w:b/>
              </w:rPr>
              <w:br/>
            </w:r>
            <w:r>
              <w:rPr>
                <w:rFonts w:ascii="Times New Roman" w:hAnsi="Times New Roman" w:cs="Times New Roman"/>
                <w:b/>
              </w:rPr>
              <w:t xml:space="preserve">в </w:t>
            </w:r>
            <w:r w:rsidRPr="00334DFB">
              <w:rPr>
                <w:rFonts w:ascii="Times New Roman" w:hAnsi="Times New Roman" w:cs="Times New Roman"/>
                <w:b/>
              </w:rPr>
              <w:t>экспл</w:t>
            </w:r>
            <w:r>
              <w:rPr>
                <w:rFonts w:ascii="Times New Roman" w:hAnsi="Times New Roman" w:cs="Times New Roman"/>
                <w:b/>
              </w:rPr>
              <w:t>уатацию</w:t>
            </w:r>
          </w:p>
        </w:tc>
        <w:tc>
          <w:tcPr>
            <w:tcW w:w="1701" w:type="dxa"/>
            <w:tcBorders>
              <w:top w:val="single" w:sz="4" w:space="0" w:color="auto"/>
              <w:left w:val="single" w:sz="4" w:space="0" w:color="auto"/>
              <w:bottom w:val="single" w:sz="4" w:space="0" w:color="auto"/>
              <w:right w:val="nil"/>
            </w:tcBorders>
            <w:shd w:val="clear" w:color="auto" w:fill="FFFFFF"/>
            <w:vAlign w:val="center"/>
          </w:tcPr>
          <w:p w:rsidR="00C33525" w:rsidRPr="00A80D5A" w:rsidRDefault="00C33525" w:rsidP="00C33525">
            <w:pPr>
              <w:spacing w:after="0" w:line="240" w:lineRule="auto"/>
              <w:jc w:val="center"/>
              <w:rPr>
                <w:rFonts w:ascii="Times New Roman" w:hAnsi="Times New Roman" w:cs="Times New Roman"/>
                <w:b/>
              </w:rPr>
            </w:pPr>
            <w:r w:rsidRPr="00A80D5A">
              <w:rPr>
                <w:rFonts w:ascii="Times New Roman" w:hAnsi="Times New Roman" w:cs="Times New Roman"/>
                <w:b/>
              </w:rPr>
              <w:t xml:space="preserve">Наименование </w:t>
            </w:r>
            <w:r>
              <w:rPr>
                <w:rFonts w:ascii="Times New Roman" w:hAnsi="Times New Roman" w:cs="Times New Roman"/>
                <w:b/>
              </w:rPr>
              <w:br/>
            </w:r>
            <w:r w:rsidRPr="00A80D5A">
              <w:rPr>
                <w:rFonts w:ascii="Times New Roman" w:hAnsi="Times New Roman" w:cs="Times New Roman"/>
                <w:b/>
              </w:rPr>
              <w:t>обо</w:t>
            </w:r>
            <w:r w:rsidRPr="00A80D5A">
              <w:rPr>
                <w:rFonts w:ascii="Times New Roman" w:hAnsi="Times New Roman" w:cs="Times New Roman"/>
                <w:b/>
              </w:rPr>
              <w:softHyphen/>
              <w:t>рудования</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C33525" w:rsidRPr="00334DFB" w:rsidRDefault="00C33525" w:rsidP="00C33525">
            <w:pPr>
              <w:spacing w:after="0"/>
              <w:jc w:val="center"/>
              <w:rPr>
                <w:rFonts w:ascii="Times New Roman" w:hAnsi="Times New Roman" w:cs="Times New Roman"/>
                <w:b/>
              </w:rPr>
            </w:pPr>
            <w:r w:rsidRPr="00334DFB">
              <w:rPr>
                <w:rFonts w:ascii="Times New Roman" w:hAnsi="Times New Roman" w:cs="Times New Roman"/>
                <w:b/>
              </w:rPr>
              <w:t xml:space="preserve">Год ввода </w:t>
            </w:r>
            <w:r w:rsidR="00A52719">
              <w:rPr>
                <w:rFonts w:ascii="Times New Roman" w:hAnsi="Times New Roman" w:cs="Times New Roman"/>
                <w:b/>
              </w:rPr>
              <w:br/>
            </w:r>
            <w:r w:rsidRPr="00C33525">
              <w:rPr>
                <w:rFonts w:ascii="Times New Roman" w:hAnsi="Times New Roman" w:cs="Times New Roman"/>
                <w:b/>
                <w:u w:val="single"/>
              </w:rPr>
              <w:t>котлов</w:t>
            </w:r>
            <w:r w:rsidRPr="00334DFB">
              <w:rPr>
                <w:rFonts w:ascii="Times New Roman" w:hAnsi="Times New Roman" w:cs="Times New Roman"/>
                <w:b/>
              </w:rPr>
              <w:t xml:space="preserve"> </w:t>
            </w:r>
            <w:r w:rsidR="00A52719">
              <w:rPr>
                <w:rFonts w:ascii="Times New Roman" w:hAnsi="Times New Roman" w:cs="Times New Roman"/>
                <w:b/>
              </w:rPr>
              <w:br/>
            </w:r>
            <w:r w:rsidRPr="00334DFB">
              <w:rPr>
                <w:rFonts w:ascii="Times New Roman" w:hAnsi="Times New Roman" w:cs="Times New Roman"/>
                <w:b/>
              </w:rPr>
              <w:t>в экспл</w:t>
            </w:r>
            <w:r>
              <w:rPr>
                <w:rFonts w:ascii="Times New Roman" w:hAnsi="Times New Roman" w:cs="Times New Roman"/>
                <w:b/>
              </w:rPr>
              <w:t>уатацию</w:t>
            </w:r>
          </w:p>
        </w:tc>
        <w:tc>
          <w:tcPr>
            <w:tcW w:w="1587" w:type="dxa"/>
            <w:tcBorders>
              <w:top w:val="single" w:sz="4" w:space="0" w:color="auto"/>
              <w:left w:val="single" w:sz="4" w:space="0" w:color="auto"/>
              <w:bottom w:val="single" w:sz="4" w:space="0" w:color="auto"/>
              <w:right w:val="nil"/>
            </w:tcBorders>
            <w:shd w:val="clear" w:color="auto" w:fill="FFFFFF"/>
            <w:vAlign w:val="center"/>
          </w:tcPr>
          <w:p w:rsidR="00C33525" w:rsidRPr="00334DFB" w:rsidRDefault="00C33525" w:rsidP="00C33525">
            <w:pPr>
              <w:spacing w:after="0"/>
              <w:jc w:val="center"/>
              <w:rPr>
                <w:rFonts w:ascii="Times New Roman" w:hAnsi="Times New Roman" w:cs="Times New Roman"/>
                <w:b/>
              </w:rPr>
            </w:pPr>
            <w:r w:rsidRPr="00334DFB">
              <w:rPr>
                <w:rFonts w:ascii="Times New Roman" w:hAnsi="Times New Roman" w:cs="Times New Roman"/>
                <w:b/>
              </w:rPr>
              <w:t>Год последнего освидетел</w:t>
            </w:r>
            <w:r w:rsidRPr="00334DFB">
              <w:rPr>
                <w:rFonts w:ascii="Times New Roman" w:hAnsi="Times New Roman" w:cs="Times New Roman"/>
                <w:b/>
              </w:rPr>
              <w:t>ь</w:t>
            </w:r>
            <w:r w:rsidRPr="00334DFB">
              <w:rPr>
                <w:rFonts w:ascii="Times New Roman" w:hAnsi="Times New Roman" w:cs="Times New Roman"/>
                <w:b/>
              </w:rPr>
              <w:t>ствования</w:t>
            </w:r>
          </w:p>
        </w:tc>
        <w:tc>
          <w:tcPr>
            <w:tcW w:w="1587" w:type="dxa"/>
            <w:tcBorders>
              <w:top w:val="single" w:sz="4" w:space="0" w:color="auto"/>
              <w:left w:val="single" w:sz="4" w:space="0" w:color="auto"/>
              <w:bottom w:val="single" w:sz="4" w:space="0" w:color="auto"/>
              <w:right w:val="single" w:sz="4" w:space="0" w:color="auto"/>
            </w:tcBorders>
            <w:shd w:val="clear" w:color="auto" w:fill="FFFFFF"/>
            <w:vAlign w:val="center"/>
          </w:tcPr>
          <w:p w:rsidR="00C33525" w:rsidRPr="00334DFB" w:rsidRDefault="00C33525" w:rsidP="00C33525">
            <w:pPr>
              <w:spacing w:after="0"/>
              <w:jc w:val="center"/>
              <w:rPr>
                <w:rFonts w:ascii="Times New Roman" w:hAnsi="Times New Roman" w:cs="Times New Roman"/>
                <w:b/>
              </w:rPr>
            </w:pPr>
            <w:r w:rsidRPr="00334DFB">
              <w:rPr>
                <w:rFonts w:ascii="Times New Roman" w:hAnsi="Times New Roman" w:cs="Times New Roman"/>
                <w:b/>
              </w:rPr>
              <w:t>Год очередного освидетел</w:t>
            </w:r>
            <w:r w:rsidRPr="00334DFB">
              <w:rPr>
                <w:rFonts w:ascii="Times New Roman" w:hAnsi="Times New Roman" w:cs="Times New Roman"/>
                <w:b/>
              </w:rPr>
              <w:t>ь</w:t>
            </w:r>
            <w:r w:rsidRPr="00334DFB">
              <w:rPr>
                <w:rFonts w:ascii="Times New Roman" w:hAnsi="Times New Roman" w:cs="Times New Roman"/>
                <w:b/>
              </w:rPr>
              <w:t>ствования</w:t>
            </w:r>
          </w:p>
        </w:tc>
      </w:tr>
      <w:tr w:rsidR="00C33525" w:rsidRPr="00334DFB" w:rsidTr="00A52719">
        <w:trPr>
          <w:trHeight w:val="340"/>
          <w:tblHeader/>
        </w:trPr>
        <w:tc>
          <w:tcPr>
            <w:tcW w:w="1858" w:type="dxa"/>
            <w:tcBorders>
              <w:top w:val="single" w:sz="4" w:space="0" w:color="auto"/>
              <w:left w:val="single" w:sz="4" w:space="0" w:color="auto"/>
              <w:bottom w:val="single" w:sz="4" w:space="0" w:color="auto"/>
              <w:right w:val="nil"/>
            </w:tcBorders>
            <w:shd w:val="clear" w:color="auto" w:fill="FFFFFF"/>
            <w:vAlign w:val="center"/>
          </w:tcPr>
          <w:p w:rsidR="00C33525" w:rsidRPr="00334DFB" w:rsidRDefault="00C33525" w:rsidP="00C33525">
            <w:pPr>
              <w:spacing w:after="0"/>
              <w:jc w:val="center"/>
              <w:rPr>
                <w:rFonts w:ascii="Times New Roman" w:hAnsi="Times New Roman" w:cs="Times New Roman"/>
                <w:b/>
              </w:rPr>
            </w:pPr>
            <w:r w:rsidRPr="00334DFB">
              <w:rPr>
                <w:rFonts w:ascii="Times New Roman" w:hAnsi="Times New Roman" w:cs="Times New Roman"/>
                <w:b/>
              </w:rPr>
              <w:t>1</w:t>
            </w:r>
          </w:p>
        </w:tc>
        <w:tc>
          <w:tcPr>
            <w:tcW w:w="1757" w:type="dxa"/>
            <w:tcBorders>
              <w:top w:val="single" w:sz="4" w:space="0" w:color="auto"/>
              <w:left w:val="single" w:sz="4" w:space="0" w:color="auto"/>
              <w:bottom w:val="single" w:sz="4" w:space="0" w:color="auto"/>
              <w:right w:val="nil"/>
            </w:tcBorders>
            <w:shd w:val="clear" w:color="auto" w:fill="FFFFFF"/>
            <w:vAlign w:val="center"/>
          </w:tcPr>
          <w:p w:rsidR="00C33525" w:rsidRPr="00334DFB" w:rsidRDefault="00C33525" w:rsidP="00C33525">
            <w:pPr>
              <w:spacing w:after="0"/>
              <w:jc w:val="center"/>
              <w:rPr>
                <w:rFonts w:ascii="Times New Roman" w:hAnsi="Times New Roman" w:cs="Times New Roman"/>
                <w:b/>
              </w:rPr>
            </w:pPr>
            <w:r w:rsidRPr="00334DFB">
              <w:rPr>
                <w:rFonts w:ascii="Times New Roman" w:hAnsi="Times New Roman" w:cs="Times New Roman"/>
                <w:b/>
              </w:rPr>
              <w:t>2</w:t>
            </w:r>
          </w:p>
        </w:tc>
        <w:tc>
          <w:tcPr>
            <w:tcW w:w="1701" w:type="dxa"/>
            <w:tcBorders>
              <w:top w:val="single" w:sz="4" w:space="0" w:color="auto"/>
              <w:left w:val="single" w:sz="4" w:space="0" w:color="auto"/>
              <w:bottom w:val="single" w:sz="4" w:space="0" w:color="auto"/>
              <w:right w:val="nil"/>
            </w:tcBorders>
            <w:shd w:val="clear" w:color="auto" w:fill="FFFFFF"/>
            <w:vAlign w:val="center"/>
          </w:tcPr>
          <w:p w:rsidR="00C33525" w:rsidRPr="00334DFB" w:rsidRDefault="00C33525" w:rsidP="00C33525">
            <w:pPr>
              <w:spacing w:after="0"/>
              <w:jc w:val="center"/>
              <w:rPr>
                <w:rFonts w:ascii="Times New Roman" w:hAnsi="Times New Roman" w:cs="Times New Roman"/>
                <w:b/>
              </w:rPr>
            </w:pPr>
            <w:r>
              <w:rPr>
                <w:rFonts w:ascii="Times New Roman" w:hAnsi="Times New Roman" w:cs="Times New Roman"/>
                <w:b/>
              </w:rPr>
              <w:t>3</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C33525" w:rsidRPr="00334DFB" w:rsidRDefault="00C33525" w:rsidP="00C33525">
            <w:pPr>
              <w:spacing w:after="0"/>
              <w:jc w:val="center"/>
              <w:rPr>
                <w:rFonts w:ascii="Times New Roman" w:hAnsi="Times New Roman" w:cs="Times New Roman"/>
                <w:b/>
              </w:rPr>
            </w:pPr>
            <w:r>
              <w:rPr>
                <w:rFonts w:ascii="Times New Roman" w:hAnsi="Times New Roman" w:cs="Times New Roman"/>
                <w:b/>
              </w:rPr>
              <w:t>4</w:t>
            </w:r>
          </w:p>
        </w:tc>
        <w:tc>
          <w:tcPr>
            <w:tcW w:w="1587" w:type="dxa"/>
            <w:tcBorders>
              <w:top w:val="single" w:sz="4" w:space="0" w:color="auto"/>
              <w:left w:val="single" w:sz="4" w:space="0" w:color="auto"/>
              <w:bottom w:val="single" w:sz="4" w:space="0" w:color="auto"/>
              <w:right w:val="nil"/>
            </w:tcBorders>
            <w:shd w:val="clear" w:color="auto" w:fill="FFFFFF"/>
            <w:vAlign w:val="center"/>
          </w:tcPr>
          <w:p w:rsidR="00C33525" w:rsidRPr="00334DFB" w:rsidRDefault="00C33525" w:rsidP="00C33525">
            <w:pPr>
              <w:spacing w:after="0"/>
              <w:jc w:val="center"/>
              <w:rPr>
                <w:rFonts w:ascii="Times New Roman" w:hAnsi="Times New Roman" w:cs="Times New Roman"/>
                <w:b/>
              </w:rPr>
            </w:pPr>
            <w:r>
              <w:rPr>
                <w:rFonts w:ascii="Times New Roman" w:hAnsi="Times New Roman" w:cs="Times New Roman"/>
                <w:b/>
              </w:rPr>
              <w:t>5</w:t>
            </w:r>
          </w:p>
        </w:tc>
        <w:tc>
          <w:tcPr>
            <w:tcW w:w="1587" w:type="dxa"/>
            <w:tcBorders>
              <w:top w:val="single" w:sz="4" w:space="0" w:color="auto"/>
              <w:left w:val="single" w:sz="4" w:space="0" w:color="auto"/>
              <w:bottom w:val="single" w:sz="4" w:space="0" w:color="auto"/>
              <w:right w:val="single" w:sz="4" w:space="0" w:color="auto"/>
            </w:tcBorders>
            <w:shd w:val="clear" w:color="auto" w:fill="FFFFFF"/>
            <w:vAlign w:val="center"/>
          </w:tcPr>
          <w:p w:rsidR="00C33525" w:rsidRPr="00334DFB" w:rsidRDefault="00C33525" w:rsidP="00C33525">
            <w:pPr>
              <w:spacing w:after="0"/>
              <w:jc w:val="center"/>
              <w:rPr>
                <w:rFonts w:ascii="Times New Roman" w:hAnsi="Times New Roman" w:cs="Times New Roman"/>
                <w:b/>
              </w:rPr>
            </w:pPr>
            <w:r>
              <w:rPr>
                <w:rFonts w:ascii="Times New Roman" w:hAnsi="Times New Roman" w:cs="Times New Roman"/>
                <w:b/>
              </w:rPr>
              <w:t>6</w:t>
            </w:r>
          </w:p>
        </w:tc>
      </w:tr>
      <w:tr w:rsidR="00756239" w:rsidRPr="0054185B" w:rsidTr="00D0368B">
        <w:trPr>
          <w:trHeight w:val="850"/>
        </w:trPr>
        <w:tc>
          <w:tcPr>
            <w:tcW w:w="1858" w:type="dxa"/>
            <w:tcBorders>
              <w:top w:val="single" w:sz="4" w:space="0" w:color="auto"/>
              <w:left w:val="single" w:sz="4" w:space="0" w:color="auto"/>
              <w:bottom w:val="single" w:sz="4" w:space="0" w:color="auto"/>
              <w:right w:val="nil"/>
            </w:tcBorders>
            <w:shd w:val="clear" w:color="auto" w:fill="FFFFFF"/>
            <w:vAlign w:val="center"/>
          </w:tcPr>
          <w:p w:rsidR="00756239" w:rsidRPr="006C0F43" w:rsidRDefault="00756239" w:rsidP="00756239">
            <w:pPr>
              <w:spacing w:after="0" w:line="240" w:lineRule="auto"/>
              <w:jc w:val="center"/>
              <w:rPr>
                <w:rFonts w:ascii="Times New Roman" w:hAnsi="Times New Roman" w:cs="Times New Roman"/>
                <w:szCs w:val="28"/>
              </w:rPr>
            </w:pPr>
            <w:r>
              <w:rPr>
                <w:rFonts w:ascii="Times New Roman" w:hAnsi="Times New Roman" w:cs="Times New Roman"/>
                <w:szCs w:val="28"/>
              </w:rPr>
              <w:t xml:space="preserve">Котельная </w:t>
            </w:r>
            <w:r>
              <w:rPr>
                <w:rFonts w:ascii="Times New Roman" w:hAnsi="Times New Roman" w:cs="Times New Roman"/>
                <w:szCs w:val="28"/>
              </w:rPr>
              <w:br/>
              <w:t>«Новый Урал»</w:t>
            </w:r>
          </w:p>
        </w:tc>
        <w:tc>
          <w:tcPr>
            <w:tcW w:w="1757" w:type="dxa"/>
            <w:tcBorders>
              <w:top w:val="single" w:sz="4" w:space="0" w:color="auto"/>
              <w:left w:val="single" w:sz="4" w:space="0" w:color="auto"/>
              <w:bottom w:val="single" w:sz="4" w:space="0" w:color="auto"/>
              <w:right w:val="nil"/>
            </w:tcBorders>
            <w:shd w:val="clear" w:color="auto" w:fill="FFFFFF"/>
            <w:vAlign w:val="center"/>
          </w:tcPr>
          <w:p w:rsidR="00756239" w:rsidRPr="00D0368B" w:rsidRDefault="00756239" w:rsidP="00756239">
            <w:pPr>
              <w:spacing w:after="0" w:line="240" w:lineRule="auto"/>
              <w:jc w:val="center"/>
              <w:rPr>
                <w:rFonts w:ascii="Times New Roman" w:hAnsi="Times New Roman" w:cs="Times New Roman"/>
                <w:szCs w:val="24"/>
              </w:rPr>
            </w:pPr>
            <w:r>
              <w:rPr>
                <w:rFonts w:ascii="Times New Roman" w:hAnsi="Times New Roman" w:cs="Times New Roman"/>
                <w:szCs w:val="24"/>
              </w:rPr>
              <w:t>1957</w:t>
            </w:r>
          </w:p>
        </w:tc>
        <w:tc>
          <w:tcPr>
            <w:tcW w:w="1701" w:type="dxa"/>
            <w:tcBorders>
              <w:top w:val="single" w:sz="4" w:space="0" w:color="auto"/>
              <w:left w:val="single" w:sz="4" w:space="0" w:color="auto"/>
              <w:bottom w:val="single" w:sz="4" w:space="0" w:color="auto"/>
              <w:right w:val="nil"/>
            </w:tcBorders>
            <w:shd w:val="clear" w:color="auto" w:fill="FFFFFF"/>
            <w:vAlign w:val="bottom"/>
          </w:tcPr>
          <w:p w:rsidR="00756239" w:rsidRPr="00756239" w:rsidRDefault="00756239" w:rsidP="00756239">
            <w:pPr>
              <w:spacing w:after="0" w:line="240" w:lineRule="auto"/>
              <w:jc w:val="center"/>
              <w:rPr>
                <w:rFonts w:ascii="Times New Roman" w:hAnsi="Times New Roman" w:cs="Times New Roman"/>
                <w:color w:val="000000" w:themeColor="text1"/>
              </w:rPr>
            </w:pPr>
            <w:r w:rsidRPr="00756239">
              <w:rPr>
                <w:rFonts w:ascii="Times New Roman" w:hAnsi="Times New Roman" w:cs="Times New Roman"/>
                <w:color w:val="000000" w:themeColor="text1"/>
              </w:rPr>
              <w:t>Братск-1Г</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r>
            <w:proofErr w:type="spellStart"/>
            <w:r w:rsidRPr="00756239">
              <w:rPr>
                <w:rFonts w:ascii="Times New Roman" w:hAnsi="Times New Roman" w:cs="Times New Roman"/>
                <w:color w:val="000000" w:themeColor="text1"/>
              </w:rPr>
              <w:t>Братск-1Г</w:t>
            </w:r>
            <w:proofErr w:type="spellEnd"/>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r>
            <w:proofErr w:type="spellStart"/>
            <w:r w:rsidRPr="00756239">
              <w:rPr>
                <w:rFonts w:ascii="Times New Roman" w:hAnsi="Times New Roman" w:cs="Times New Roman"/>
                <w:color w:val="000000" w:themeColor="text1"/>
              </w:rPr>
              <w:t>Братск-1Г</w:t>
            </w:r>
            <w:proofErr w:type="spellEnd"/>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r>
            <w:proofErr w:type="spellStart"/>
            <w:r w:rsidRPr="00756239">
              <w:rPr>
                <w:rFonts w:ascii="Times New Roman" w:hAnsi="Times New Roman" w:cs="Times New Roman"/>
                <w:color w:val="000000" w:themeColor="text1"/>
              </w:rPr>
              <w:t>Братск-1Г</w:t>
            </w:r>
            <w:proofErr w:type="spellEnd"/>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r>
            <w:proofErr w:type="spellStart"/>
            <w:r w:rsidRPr="00756239">
              <w:rPr>
                <w:rFonts w:ascii="Times New Roman" w:hAnsi="Times New Roman" w:cs="Times New Roman"/>
                <w:color w:val="000000" w:themeColor="text1"/>
              </w:rPr>
              <w:t>Братск-1Г</w:t>
            </w:r>
            <w:proofErr w:type="spellEnd"/>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r>
            <w:proofErr w:type="spellStart"/>
            <w:r w:rsidRPr="00756239">
              <w:rPr>
                <w:rFonts w:ascii="Times New Roman" w:hAnsi="Times New Roman" w:cs="Times New Roman"/>
                <w:color w:val="000000" w:themeColor="text1"/>
              </w:rPr>
              <w:t>Братск-1Г</w:t>
            </w:r>
            <w:proofErr w:type="spellEnd"/>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r>
            <w:proofErr w:type="spellStart"/>
            <w:r w:rsidRPr="00756239">
              <w:rPr>
                <w:rFonts w:ascii="Times New Roman" w:hAnsi="Times New Roman" w:cs="Times New Roman"/>
                <w:color w:val="000000" w:themeColor="text1"/>
              </w:rPr>
              <w:t>Братск-1Г</w:t>
            </w:r>
            <w:proofErr w:type="spellEnd"/>
          </w:p>
        </w:tc>
        <w:tc>
          <w:tcPr>
            <w:tcW w:w="1701" w:type="dxa"/>
            <w:tcBorders>
              <w:top w:val="single" w:sz="4" w:space="0" w:color="auto"/>
              <w:left w:val="single" w:sz="4" w:space="0" w:color="auto"/>
              <w:bottom w:val="single" w:sz="4" w:space="0" w:color="auto"/>
              <w:right w:val="single" w:sz="4" w:space="0" w:color="auto"/>
            </w:tcBorders>
            <w:shd w:val="clear" w:color="auto" w:fill="FFFFFF"/>
            <w:vAlign w:val="bottom"/>
          </w:tcPr>
          <w:p w:rsidR="00756239" w:rsidRPr="00756239" w:rsidRDefault="00756239" w:rsidP="00756239">
            <w:pPr>
              <w:spacing w:after="0" w:line="240" w:lineRule="auto"/>
              <w:jc w:val="center"/>
              <w:rPr>
                <w:rFonts w:ascii="Times New Roman" w:hAnsi="Times New Roman" w:cs="Times New Roman"/>
                <w:color w:val="000000" w:themeColor="text1"/>
              </w:rPr>
            </w:pPr>
            <w:r w:rsidRPr="00756239">
              <w:rPr>
                <w:rFonts w:ascii="Times New Roman" w:hAnsi="Times New Roman" w:cs="Times New Roman"/>
                <w:color w:val="000000" w:themeColor="text1"/>
              </w:rPr>
              <w:t>1992</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2009</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2015</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2017</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2018</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1992</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1992</w:t>
            </w:r>
          </w:p>
        </w:tc>
        <w:tc>
          <w:tcPr>
            <w:tcW w:w="1587" w:type="dxa"/>
            <w:tcBorders>
              <w:top w:val="single" w:sz="4" w:space="0" w:color="auto"/>
              <w:left w:val="single" w:sz="4" w:space="0" w:color="auto"/>
              <w:bottom w:val="single" w:sz="4" w:space="0" w:color="auto"/>
              <w:right w:val="nil"/>
            </w:tcBorders>
            <w:shd w:val="clear" w:color="auto" w:fill="FFFFFF"/>
            <w:vAlign w:val="bottom"/>
          </w:tcPr>
          <w:p w:rsidR="00756239" w:rsidRPr="00756239" w:rsidRDefault="00756239" w:rsidP="00756239">
            <w:pPr>
              <w:spacing w:after="0" w:line="240" w:lineRule="auto"/>
              <w:jc w:val="center"/>
              <w:rPr>
                <w:rFonts w:ascii="Times New Roman" w:hAnsi="Times New Roman" w:cs="Times New Roman"/>
                <w:color w:val="000000" w:themeColor="text1"/>
              </w:rPr>
            </w:pPr>
            <w:r w:rsidRPr="00756239">
              <w:rPr>
                <w:rFonts w:ascii="Times New Roman" w:hAnsi="Times New Roman" w:cs="Times New Roman"/>
                <w:color w:val="000000" w:themeColor="text1"/>
              </w:rPr>
              <w:t>2020</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2021</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2023</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2021</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2022</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2020</w:t>
            </w:r>
            <w:r w:rsidRPr="00756239">
              <w:rPr>
                <w:rFonts w:ascii="Times New Roman" w:hAnsi="Times New Roman" w:cs="Times New Roman"/>
                <w:color w:val="000000" w:themeColor="text1"/>
              </w:rPr>
              <w:br/>
            </w:r>
            <w:r w:rsidRPr="00756239">
              <w:rPr>
                <w:rFonts w:ascii="Times New Roman" w:hAnsi="Times New Roman" w:cs="Times New Roman"/>
                <w:color w:val="000000" w:themeColor="text1"/>
              </w:rPr>
              <w:br/>
              <w:t>2020</w:t>
            </w:r>
          </w:p>
        </w:tc>
        <w:tc>
          <w:tcPr>
            <w:tcW w:w="1587" w:type="dxa"/>
            <w:tcBorders>
              <w:top w:val="single" w:sz="4" w:space="0" w:color="auto"/>
              <w:left w:val="single" w:sz="4" w:space="0" w:color="auto"/>
              <w:bottom w:val="single" w:sz="4" w:space="0" w:color="auto"/>
              <w:right w:val="single" w:sz="4" w:space="0" w:color="auto"/>
            </w:tcBorders>
            <w:shd w:val="clear" w:color="auto" w:fill="FFFFFF"/>
            <w:vAlign w:val="center"/>
          </w:tcPr>
          <w:p w:rsidR="00756239" w:rsidRPr="00D0368B" w:rsidRDefault="00756239" w:rsidP="00756239">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Котельная </w:t>
            </w:r>
            <w:r w:rsidR="00870797">
              <w:rPr>
                <w:rFonts w:ascii="Times New Roman" w:hAnsi="Times New Roman" w:cs="Times New Roman"/>
                <w:color w:val="000000" w:themeColor="text1"/>
              </w:rPr>
              <w:t>в</w:t>
            </w:r>
            <w:r w:rsidR="00870797">
              <w:rPr>
                <w:rFonts w:ascii="Times New Roman" w:hAnsi="Times New Roman" w:cs="Times New Roman"/>
                <w:color w:val="000000" w:themeColor="text1"/>
              </w:rPr>
              <w:t>ы</w:t>
            </w:r>
            <w:r w:rsidR="00870797">
              <w:rPr>
                <w:rFonts w:ascii="Times New Roman" w:hAnsi="Times New Roman" w:cs="Times New Roman"/>
                <w:color w:val="000000" w:themeColor="text1"/>
              </w:rPr>
              <w:t>водится из эк</w:t>
            </w:r>
            <w:r w:rsidR="00870797">
              <w:rPr>
                <w:rFonts w:ascii="Times New Roman" w:hAnsi="Times New Roman" w:cs="Times New Roman"/>
                <w:color w:val="000000" w:themeColor="text1"/>
              </w:rPr>
              <w:t>с</w:t>
            </w:r>
            <w:r w:rsidR="00870797">
              <w:rPr>
                <w:rFonts w:ascii="Times New Roman" w:hAnsi="Times New Roman" w:cs="Times New Roman"/>
                <w:color w:val="000000" w:themeColor="text1"/>
              </w:rPr>
              <w:t>плуатации в 2025</w:t>
            </w:r>
            <w:r>
              <w:rPr>
                <w:rFonts w:ascii="Times New Roman" w:hAnsi="Times New Roman" w:cs="Times New Roman"/>
                <w:color w:val="000000" w:themeColor="text1"/>
              </w:rPr>
              <w:t xml:space="preserve"> году.</w:t>
            </w:r>
          </w:p>
        </w:tc>
      </w:tr>
    </w:tbl>
    <w:p w:rsidR="00D1597B" w:rsidRDefault="00D1597B" w:rsidP="00215BB4">
      <w:pPr>
        <w:pStyle w:val="3"/>
        <w:spacing w:before="0"/>
        <w:jc w:val="center"/>
        <w:rPr>
          <w:rFonts w:ascii="Times New Roman" w:hAnsi="Times New Roman" w:cs="Times New Roman"/>
          <w:b w:val="0"/>
          <w:i/>
          <w:color w:val="000000" w:themeColor="text1"/>
          <w:sz w:val="24"/>
          <w:szCs w:val="24"/>
        </w:rPr>
      </w:pPr>
      <w:bookmarkStart w:id="34" w:name="_Toc435791247"/>
    </w:p>
    <w:p w:rsidR="00D76E31" w:rsidRPr="00F267C6" w:rsidRDefault="00D76E31" w:rsidP="00215BB4">
      <w:pPr>
        <w:pStyle w:val="3"/>
        <w:spacing w:before="0"/>
        <w:jc w:val="center"/>
        <w:rPr>
          <w:rFonts w:ascii="Times New Roman" w:hAnsi="Times New Roman" w:cs="Times New Roman"/>
          <w:b w:val="0"/>
          <w:i/>
          <w:color w:val="000000" w:themeColor="text1"/>
          <w:sz w:val="24"/>
          <w:szCs w:val="24"/>
        </w:rPr>
      </w:pPr>
      <w:bookmarkStart w:id="35" w:name="_Toc131524211"/>
      <w:r w:rsidRPr="00F267C6">
        <w:rPr>
          <w:rFonts w:ascii="Times New Roman" w:hAnsi="Times New Roman" w:cs="Times New Roman"/>
          <w:b w:val="0"/>
          <w:i/>
          <w:color w:val="000000" w:themeColor="text1"/>
          <w:sz w:val="24"/>
          <w:szCs w:val="24"/>
        </w:rPr>
        <w:t>1.2.6 Схемы выдачи тепловой мощности, структура теплофикационных установок</w:t>
      </w:r>
      <w:bookmarkEnd w:id="34"/>
      <w:bookmarkEnd w:id="35"/>
    </w:p>
    <w:p w:rsidR="002B7062" w:rsidRPr="00F267C6" w:rsidRDefault="002B7062" w:rsidP="00215BB4">
      <w:pPr>
        <w:spacing w:after="0"/>
        <w:ind w:firstLine="709"/>
        <w:jc w:val="both"/>
        <w:rPr>
          <w:rFonts w:ascii="Times New Roman" w:hAnsi="Times New Roman" w:cs="Times New Roman"/>
          <w:color w:val="000000" w:themeColor="text1"/>
          <w:sz w:val="24"/>
          <w:szCs w:val="24"/>
        </w:rPr>
      </w:pPr>
    </w:p>
    <w:p w:rsidR="00D76E31" w:rsidRPr="002249F5" w:rsidRDefault="006848A0" w:rsidP="00215BB4">
      <w:pPr>
        <w:spacing w:after="0"/>
        <w:ind w:firstLine="709"/>
        <w:jc w:val="both"/>
        <w:rPr>
          <w:rFonts w:ascii="Times New Roman" w:hAnsi="Times New Roman" w:cs="Times New Roman"/>
          <w:color w:val="000000" w:themeColor="text1"/>
          <w:sz w:val="24"/>
        </w:rPr>
      </w:pPr>
      <w:r w:rsidRPr="00F267C6">
        <w:rPr>
          <w:rFonts w:ascii="Times New Roman" w:hAnsi="Times New Roman" w:cs="Times New Roman"/>
          <w:color w:val="000000" w:themeColor="text1"/>
          <w:sz w:val="24"/>
          <w:szCs w:val="24"/>
        </w:rPr>
        <w:t xml:space="preserve">Схемы выдачи тепловой энергии от источников централизованных источников тепловой энергии </w:t>
      </w:r>
      <w:r w:rsidR="00D1597B">
        <w:rPr>
          <w:rFonts w:ascii="Times New Roman" w:hAnsi="Times New Roman" w:cs="Times New Roman"/>
          <w:color w:val="000000" w:themeColor="text1"/>
          <w:sz w:val="24"/>
          <w:szCs w:val="24"/>
        </w:rPr>
        <w:t>сельского поселения</w:t>
      </w:r>
      <w:r w:rsidRPr="002249F5">
        <w:rPr>
          <w:rFonts w:ascii="Times New Roman" w:hAnsi="Times New Roman" w:cs="Times New Roman"/>
          <w:color w:val="000000" w:themeColor="text1"/>
          <w:sz w:val="24"/>
        </w:rPr>
        <w:t xml:space="preserve"> являются закрытыми</w:t>
      </w:r>
      <w:r w:rsidR="00D76E31" w:rsidRPr="002249F5">
        <w:rPr>
          <w:rFonts w:ascii="Times New Roman" w:hAnsi="Times New Roman" w:cs="Times New Roman"/>
          <w:color w:val="000000" w:themeColor="text1"/>
          <w:sz w:val="24"/>
        </w:rPr>
        <w:t>.</w:t>
      </w:r>
    </w:p>
    <w:p w:rsidR="00C33525" w:rsidRDefault="00C33525" w:rsidP="00215BB4">
      <w:pPr>
        <w:spacing w:after="0"/>
        <w:ind w:firstLine="709"/>
        <w:jc w:val="center"/>
        <w:rPr>
          <w:rFonts w:ascii="Times New Roman" w:hAnsi="Times New Roman" w:cs="Times New Roman"/>
          <w:sz w:val="24"/>
        </w:rPr>
      </w:pPr>
    </w:p>
    <w:p w:rsidR="00064EB1" w:rsidRDefault="00064EB1" w:rsidP="006F3EB7">
      <w:pPr>
        <w:spacing w:after="0"/>
        <w:jc w:val="center"/>
        <w:rPr>
          <w:rFonts w:ascii="Times New Roman" w:hAnsi="Times New Roman" w:cs="Times New Roman"/>
          <w:sz w:val="24"/>
        </w:rPr>
      </w:pPr>
      <w:r w:rsidRPr="00653675">
        <w:rPr>
          <w:rFonts w:ascii="Times New Roman" w:hAnsi="Times New Roman" w:cs="Times New Roman"/>
          <w:noProof/>
        </w:rPr>
        <w:drawing>
          <wp:inline distT="0" distB="0" distL="0" distR="0" wp14:anchorId="6E54E344" wp14:editId="499F8A62">
            <wp:extent cx="6480000" cy="3116176"/>
            <wp:effectExtent l="0" t="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3066" t="13743" r="5693" b="14687"/>
                    <a:stretch/>
                  </pic:blipFill>
                  <pic:spPr bwMode="auto">
                    <a:xfrm>
                      <a:off x="0" y="0"/>
                      <a:ext cx="6480000" cy="3116176"/>
                    </a:xfrm>
                    <a:prstGeom prst="rect">
                      <a:avLst/>
                    </a:prstGeom>
                    <a:ln>
                      <a:noFill/>
                    </a:ln>
                    <a:extLst>
                      <a:ext uri="{53640926-AAD7-44D8-BBD7-CCE9431645EC}">
                        <a14:shadowObscured xmlns:a14="http://schemas.microsoft.com/office/drawing/2010/main"/>
                      </a:ext>
                    </a:extLst>
                  </pic:spPr>
                </pic:pic>
              </a:graphicData>
            </a:graphic>
          </wp:inline>
        </w:drawing>
      </w:r>
    </w:p>
    <w:p w:rsidR="00A871DF" w:rsidRPr="00653675" w:rsidRDefault="00A871DF" w:rsidP="006F3EB7">
      <w:pPr>
        <w:spacing w:after="0"/>
        <w:jc w:val="center"/>
        <w:rPr>
          <w:rFonts w:ascii="Times New Roman" w:hAnsi="Times New Roman" w:cs="Times New Roman"/>
          <w:sz w:val="24"/>
        </w:rPr>
      </w:pPr>
    </w:p>
    <w:p w:rsidR="00C0062C" w:rsidRPr="004B09F2" w:rsidRDefault="00C933A3" w:rsidP="00FB2355">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sidRPr="00653675">
        <w:rPr>
          <w:rFonts w:ascii="Times New Roman" w:hAnsi="Times New Roman" w:cs="Times New Roman"/>
          <w:sz w:val="24"/>
          <w:szCs w:val="24"/>
        </w:rPr>
        <w:t xml:space="preserve">Тепловая схема котельной с водогрейными </w:t>
      </w:r>
      <w:r w:rsidR="00064EB1" w:rsidRPr="00653675">
        <w:rPr>
          <w:rFonts w:ascii="Times New Roman" w:hAnsi="Times New Roman" w:cs="Times New Roman"/>
          <w:sz w:val="24"/>
          <w:szCs w:val="24"/>
        </w:rPr>
        <w:t>котлами:</w:t>
      </w:r>
      <w:r w:rsidR="00064EB1" w:rsidRPr="00653675">
        <w:rPr>
          <w:rFonts w:ascii="Times New Roman" w:hAnsi="Times New Roman" w:cs="Times New Roman"/>
          <w:sz w:val="24"/>
          <w:szCs w:val="24"/>
        </w:rPr>
        <w:br/>
      </w:r>
      <w:r w:rsidR="00C0062C" w:rsidRPr="00635DBE">
        <w:rPr>
          <w:rFonts w:ascii="Times New Roman" w:hAnsi="Times New Roman" w:cs="Times New Roman"/>
          <w:color w:val="000000" w:themeColor="text1"/>
          <w:sz w:val="24"/>
          <w:szCs w:val="24"/>
        </w:rPr>
        <w:t xml:space="preserve">1 </w:t>
      </w:r>
      <w:r w:rsidR="00C0062C">
        <w:rPr>
          <w:rFonts w:ascii="Times New Roman" w:hAnsi="Times New Roman" w:cs="Times New Roman"/>
          <w:color w:val="000000" w:themeColor="text1"/>
          <w:sz w:val="24"/>
          <w:szCs w:val="24"/>
        </w:rPr>
        <w:t>–</w:t>
      </w:r>
      <w:r w:rsidR="00C0062C" w:rsidRPr="00635DBE">
        <w:rPr>
          <w:rFonts w:ascii="Times New Roman" w:hAnsi="Times New Roman" w:cs="Times New Roman"/>
          <w:color w:val="000000" w:themeColor="text1"/>
          <w:sz w:val="24"/>
          <w:szCs w:val="24"/>
        </w:rPr>
        <w:t xml:space="preserve"> сетевой насос; 2 </w:t>
      </w:r>
      <w:r w:rsidR="00C0062C">
        <w:rPr>
          <w:rFonts w:ascii="Times New Roman" w:hAnsi="Times New Roman" w:cs="Times New Roman"/>
          <w:color w:val="000000" w:themeColor="text1"/>
          <w:sz w:val="24"/>
          <w:szCs w:val="24"/>
        </w:rPr>
        <w:t>–</w:t>
      </w:r>
      <w:r w:rsidR="00C0062C" w:rsidRPr="00635DBE">
        <w:rPr>
          <w:rFonts w:ascii="Times New Roman" w:hAnsi="Times New Roman" w:cs="Times New Roman"/>
          <w:color w:val="000000" w:themeColor="text1"/>
          <w:sz w:val="24"/>
          <w:szCs w:val="24"/>
        </w:rPr>
        <w:t xml:space="preserve"> водогрейный котел; 3 </w:t>
      </w:r>
      <w:r w:rsidR="00C0062C">
        <w:rPr>
          <w:rFonts w:ascii="Times New Roman" w:hAnsi="Times New Roman" w:cs="Times New Roman"/>
          <w:color w:val="000000" w:themeColor="text1"/>
          <w:sz w:val="24"/>
          <w:szCs w:val="24"/>
        </w:rPr>
        <w:t>–</w:t>
      </w:r>
      <w:r w:rsidR="00C0062C" w:rsidRPr="00635DBE">
        <w:rPr>
          <w:rFonts w:ascii="Times New Roman" w:hAnsi="Times New Roman" w:cs="Times New Roman"/>
          <w:color w:val="000000" w:themeColor="text1"/>
          <w:sz w:val="24"/>
          <w:szCs w:val="24"/>
        </w:rPr>
        <w:t xml:space="preserve"> </w:t>
      </w:r>
      <w:proofErr w:type="spellStart"/>
      <w:r w:rsidR="00C0062C" w:rsidRPr="00635DBE">
        <w:rPr>
          <w:rFonts w:ascii="Times New Roman" w:hAnsi="Times New Roman" w:cs="Times New Roman"/>
          <w:color w:val="000000" w:themeColor="text1"/>
          <w:sz w:val="24"/>
          <w:szCs w:val="24"/>
        </w:rPr>
        <w:t>рециркуляционный</w:t>
      </w:r>
      <w:proofErr w:type="spellEnd"/>
      <w:r w:rsidR="00C0062C" w:rsidRPr="00635DBE">
        <w:rPr>
          <w:rFonts w:ascii="Times New Roman" w:hAnsi="Times New Roman" w:cs="Times New Roman"/>
          <w:color w:val="000000" w:themeColor="text1"/>
          <w:sz w:val="24"/>
          <w:szCs w:val="24"/>
        </w:rPr>
        <w:t xml:space="preserve"> насос; </w:t>
      </w:r>
      <w:r w:rsidR="00C0062C">
        <w:rPr>
          <w:rFonts w:ascii="Times New Roman" w:hAnsi="Times New Roman" w:cs="Times New Roman"/>
          <w:color w:val="000000" w:themeColor="text1"/>
          <w:sz w:val="24"/>
          <w:szCs w:val="24"/>
        </w:rPr>
        <w:br/>
      </w:r>
      <w:r w:rsidR="00C0062C" w:rsidRPr="00635DBE">
        <w:rPr>
          <w:rFonts w:ascii="Times New Roman" w:hAnsi="Times New Roman" w:cs="Times New Roman"/>
          <w:color w:val="000000" w:themeColor="text1"/>
          <w:sz w:val="24"/>
          <w:szCs w:val="24"/>
        </w:rPr>
        <w:t xml:space="preserve">4 </w:t>
      </w:r>
      <w:r w:rsidR="00C0062C">
        <w:rPr>
          <w:rFonts w:ascii="Times New Roman" w:hAnsi="Times New Roman" w:cs="Times New Roman"/>
          <w:color w:val="000000" w:themeColor="text1"/>
          <w:sz w:val="24"/>
          <w:szCs w:val="24"/>
        </w:rPr>
        <w:t>–</w:t>
      </w:r>
      <w:r w:rsidR="00C0062C" w:rsidRPr="00635DBE">
        <w:rPr>
          <w:rFonts w:ascii="Times New Roman" w:hAnsi="Times New Roman" w:cs="Times New Roman"/>
          <w:color w:val="000000" w:themeColor="text1"/>
          <w:sz w:val="24"/>
          <w:szCs w:val="24"/>
        </w:rPr>
        <w:t xml:space="preserve"> подогреватель подпиточной воды; 5 </w:t>
      </w:r>
      <w:r w:rsidR="00C0062C">
        <w:rPr>
          <w:rFonts w:ascii="Times New Roman" w:hAnsi="Times New Roman" w:cs="Times New Roman"/>
          <w:color w:val="000000" w:themeColor="text1"/>
          <w:sz w:val="24"/>
          <w:szCs w:val="24"/>
        </w:rPr>
        <w:t>–</w:t>
      </w:r>
      <w:r w:rsidR="00C0062C" w:rsidRPr="00635DBE">
        <w:rPr>
          <w:rFonts w:ascii="Times New Roman" w:hAnsi="Times New Roman" w:cs="Times New Roman"/>
          <w:color w:val="000000" w:themeColor="text1"/>
          <w:sz w:val="24"/>
          <w:szCs w:val="24"/>
        </w:rPr>
        <w:t xml:space="preserve"> подогреватель водопроводной воды; </w:t>
      </w:r>
      <w:r w:rsidR="00C0062C">
        <w:rPr>
          <w:rFonts w:ascii="Times New Roman" w:hAnsi="Times New Roman" w:cs="Times New Roman"/>
          <w:color w:val="000000" w:themeColor="text1"/>
          <w:sz w:val="24"/>
          <w:szCs w:val="24"/>
        </w:rPr>
        <w:br/>
      </w:r>
      <w:r w:rsidR="00C0062C" w:rsidRPr="00635DBE">
        <w:rPr>
          <w:rFonts w:ascii="Times New Roman" w:hAnsi="Times New Roman" w:cs="Times New Roman"/>
          <w:color w:val="000000" w:themeColor="text1"/>
          <w:sz w:val="24"/>
          <w:szCs w:val="24"/>
        </w:rPr>
        <w:t xml:space="preserve">6 </w:t>
      </w:r>
      <w:r w:rsidR="00C0062C">
        <w:rPr>
          <w:rFonts w:ascii="Times New Roman" w:hAnsi="Times New Roman" w:cs="Times New Roman"/>
          <w:color w:val="000000" w:themeColor="text1"/>
          <w:sz w:val="24"/>
          <w:szCs w:val="24"/>
        </w:rPr>
        <w:t>–</w:t>
      </w:r>
      <w:r w:rsidR="00C0062C" w:rsidRPr="00635DBE">
        <w:rPr>
          <w:rFonts w:ascii="Times New Roman" w:hAnsi="Times New Roman" w:cs="Times New Roman"/>
          <w:color w:val="000000" w:themeColor="text1"/>
          <w:sz w:val="24"/>
          <w:szCs w:val="24"/>
        </w:rPr>
        <w:t xml:space="preserve"> вакуумный деаэратор; 7 </w:t>
      </w:r>
      <w:r w:rsidR="00C0062C">
        <w:rPr>
          <w:rFonts w:ascii="Times New Roman" w:hAnsi="Times New Roman" w:cs="Times New Roman"/>
          <w:color w:val="000000" w:themeColor="text1"/>
          <w:sz w:val="24"/>
          <w:szCs w:val="24"/>
        </w:rPr>
        <w:t>–</w:t>
      </w:r>
      <w:r w:rsidR="00C0062C" w:rsidRPr="00635DBE">
        <w:rPr>
          <w:rFonts w:ascii="Times New Roman" w:hAnsi="Times New Roman" w:cs="Times New Roman"/>
          <w:color w:val="000000" w:themeColor="text1"/>
          <w:sz w:val="24"/>
          <w:szCs w:val="24"/>
        </w:rPr>
        <w:t xml:space="preserve"> </w:t>
      </w:r>
      <w:proofErr w:type="spellStart"/>
      <w:r w:rsidR="00C0062C" w:rsidRPr="00635DBE">
        <w:rPr>
          <w:rFonts w:ascii="Times New Roman" w:hAnsi="Times New Roman" w:cs="Times New Roman"/>
          <w:color w:val="000000" w:themeColor="text1"/>
          <w:sz w:val="24"/>
          <w:szCs w:val="24"/>
        </w:rPr>
        <w:t>подпиточный</w:t>
      </w:r>
      <w:proofErr w:type="spellEnd"/>
      <w:r w:rsidR="00C0062C" w:rsidRPr="00635DBE">
        <w:rPr>
          <w:rFonts w:ascii="Times New Roman" w:hAnsi="Times New Roman" w:cs="Times New Roman"/>
          <w:color w:val="000000" w:themeColor="text1"/>
          <w:sz w:val="24"/>
          <w:szCs w:val="24"/>
        </w:rPr>
        <w:t xml:space="preserve"> насос и регулятор подпитки; </w:t>
      </w:r>
      <w:r w:rsidR="00C0062C">
        <w:rPr>
          <w:rFonts w:ascii="Times New Roman" w:hAnsi="Times New Roman" w:cs="Times New Roman"/>
          <w:color w:val="000000" w:themeColor="text1"/>
          <w:sz w:val="24"/>
          <w:szCs w:val="24"/>
        </w:rPr>
        <w:br/>
      </w:r>
      <w:r w:rsidR="00C0062C" w:rsidRPr="00635DBE">
        <w:rPr>
          <w:rFonts w:ascii="Times New Roman" w:hAnsi="Times New Roman" w:cs="Times New Roman"/>
          <w:color w:val="000000" w:themeColor="text1"/>
          <w:sz w:val="24"/>
          <w:szCs w:val="24"/>
        </w:rPr>
        <w:t xml:space="preserve">8 </w:t>
      </w:r>
      <w:r w:rsidR="00C0062C">
        <w:rPr>
          <w:rFonts w:ascii="Times New Roman" w:hAnsi="Times New Roman" w:cs="Times New Roman"/>
          <w:color w:val="000000" w:themeColor="text1"/>
          <w:sz w:val="24"/>
          <w:szCs w:val="24"/>
        </w:rPr>
        <w:t>–</w:t>
      </w:r>
      <w:r w:rsidR="00C0062C" w:rsidRPr="00635DBE">
        <w:rPr>
          <w:rFonts w:ascii="Times New Roman" w:hAnsi="Times New Roman" w:cs="Times New Roman"/>
          <w:color w:val="000000" w:themeColor="text1"/>
          <w:sz w:val="24"/>
          <w:szCs w:val="24"/>
        </w:rPr>
        <w:t xml:space="preserve"> насос водопроводной воды; 9 </w:t>
      </w:r>
      <w:r w:rsidR="00C0062C">
        <w:rPr>
          <w:rFonts w:ascii="Times New Roman" w:hAnsi="Times New Roman" w:cs="Times New Roman"/>
          <w:color w:val="000000" w:themeColor="text1"/>
          <w:sz w:val="24"/>
          <w:szCs w:val="24"/>
        </w:rPr>
        <w:t>–</w:t>
      </w:r>
      <w:r w:rsidR="00C0062C" w:rsidRPr="00635DBE">
        <w:rPr>
          <w:rFonts w:ascii="Times New Roman" w:hAnsi="Times New Roman" w:cs="Times New Roman"/>
          <w:color w:val="000000" w:themeColor="text1"/>
          <w:sz w:val="24"/>
          <w:szCs w:val="24"/>
        </w:rPr>
        <w:t xml:space="preserve"> оборудование </w:t>
      </w:r>
      <w:proofErr w:type="spellStart"/>
      <w:r w:rsidR="00C0062C" w:rsidRPr="00635DBE">
        <w:rPr>
          <w:rFonts w:ascii="Times New Roman" w:hAnsi="Times New Roman" w:cs="Times New Roman"/>
          <w:color w:val="000000" w:themeColor="text1"/>
          <w:sz w:val="24"/>
          <w:szCs w:val="24"/>
        </w:rPr>
        <w:t>химводоподготовки</w:t>
      </w:r>
      <w:proofErr w:type="spellEnd"/>
      <w:r w:rsidR="00C0062C" w:rsidRPr="00635DBE">
        <w:rPr>
          <w:rFonts w:ascii="Times New Roman" w:hAnsi="Times New Roman" w:cs="Times New Roman"/>
          <w:color w:val="000000" w:themeColor="text1"/>
          <w:sz w:val="24"/>
          <w:szCs w:val="24"/>
        </w:rPr>
        <w:t xml:space="preserve">; 10 </w:t>
      </w:r>
      <w:r w:rsidR="00C0062C">
        <w:rPr>
          <w:rFonts w:ascii="Times New Roman" w:hAnsi="Times New Roman" w:cs="Times New Roman"/>
          <w:color w:val="000000" w:themeColor="text1"/>
          <w:sz w:val="24"/>
          <w:szCs w:val="24"/>
        </w:rPr>
        <w:t xml:space="preserve">– охладитель </w:t>
      </w:r>
      <w:proofErr w:type="spellStart"/>
      <w:r w:rsidR="00C0062C">
        <w:rPr>
          <w:rFonts w:ascii="Times New Roman" w:hAnsi="Times New Roman" w:cs="Times New Roman"/>
          <w:color w:val="000000" w:themeColor="text1"/>
          <w:sz w:val="24"/>
          <w:szCs w:val="24"/>
        </w:rPr>
        <w:t>выпара</w:t>
      </w:r>
      <w:proofErr w:type="spellEnd"/>
      <w:r w:rsidR="00C0062C">
        <w:rPr>
          <w:rFonts w:ascii="Times New Roman" w:hAnsi="Times New Roman" w:cs="Times New Roman"/>
          <w:color w:val="000000" w:themeColor="text1"/>
          <w:sz w:val="24"/>
          <w:szCs w:val="24"/>
        </w:rPr>
        <w:t xml:space="preserve">; </w:t>
      </w:r>
      <w:r w:rsidR="00C0062C">
        <w:rPr>
          <w:rFonts w:ascii="Times New Roman" w:hAnsi="Times New Roman" w:cs="Times New Roman"/>
          <w:color w:val="000000" w:themeColor="text1"/>
          <w:sz w:val="24"/>
          <w:szCs w:val="24"/>
        </w:rPr>
        <w:br/>
        <w:t xml:space="preserve">11 – </w:t>
      </w:r>
      <w:r w:rsidR="00C0062C" w:rsidRPr="00635DBE">
        <w:rPr>
          <w:rFonts w:ascii="Times New Roman" w:hAnsi="Times New Roman" w:cs="Times New Roman"/>
          <w:color w:val="000000" w:themeColor="text1"/>
          <w:sz w:val="24"/>
          <w:szCs w:val="24"/>
        </w:rPr>
        <w:t xml:space="preserve">вакуумный водоструйный эжектор; 12 – бак </w:t>
      </w:r>
      <w:proofErr w:type="spellStart"/>
      <w:r w:rsidR="00C0062C" w:rsidRPr="00635DBE">
        <w:rPr>
          <w:rFonts w:ascii="Times New Roman" w:hAnsi="Times New Roman" w:cs="Times New Roman"/>
          <w:color w:val="000000" w:themeColor="text1"/>
          <w:sz w:val="24"/>
          <w:szCs w:val="24"/>
        </w:rPr>
        <w:t>газоотделитель</w:t>
      </w:r>
      <w:proofErr w:type="spellEnd"/>
      <w:r w:rsidR="00C0062C" w:rsidRPr="00635DBE">
        <w:rPr>
          <w:rFonts w:ascii="Times New Roman" w:hAnsi="Times New Roman" w:cs="Times New Roman"/>
          <w:color w:val="000000" w:themeColor="text1"/>
          <w:sz w:val="24"/>
          <w:szCs w:val="24"/>
        </w:rPr>
        <w:t xml:space="preserve"> эжектора; 13 </w:t>
      </w:r>
      <w:r w:rsidR="00C0062C">
        <w:rPr>
          <w:rFonts w:ascii="Times New Roman" w:hAnsi="Times New Roman" w:cs="Times New Roman"/>
          <w:color w:val="000000" w:themeColor="text1"/>
          <w:sz w:val="24"/>
          <w:szCs w:val="24"/>
        </w:rPr>
        <w:t xml:space="preserve">– </w:t>
      </w:r>
      <w:proofErr w:type="spellStart"/>
      <w:r w:rsidR="00C0062C">
        <w:rPr>
          <w:rFonts w:ascii="Times New Roman" w:hAnsi="Times New Roman" w:cs="Times New Roman"/>
          <w:color w:val="000000" w:themeColor="text1"/>
          <w:sz w:val="24"/>
          <w:szCs w:val="24"/>
        </w:rPr>
        <w:t>эжекторный</w:t>
      </w:r>
      <w:proofErr w:type="spellEnd"/>
      <w:r w:rsidR="00C0062C">
        <w:rPr>
          <w:rFonts w:ascii="Times New Roman" w:hAnsi="Times New Roman" w:cs="Times New Roman"/>
          <w:color w:val="000000" w:themeColor="text1"/>
          <w:sz w:val="24"/>
          <w:szCs w:val="24"/>
        </w:rPr>
        <w:t xml:space="preserve"> насос</w:t>
      </w:r>
    </w:p>
    <w:p w:rsidR="00D76E31" w:rsidRPr="00653675" w:rsidRDefault="00D76E31" w:rsidP="004139D1">
      <w:pPr>
        <w:spacing w:after="0"/>
        <w:ind w:firstLine="709"/>
        <w:jc w:val="both"/>
        <w:rPr>
          <w:rFonts w:ascii="Times New Roman" w:hAnsi="Times New Roman" w:cs="Times New Roman"/>
          <w:sz w:val="24"/>
          <w:szCs w:val="24"/>
        </w:rPr>
      </w:pPr>
      <w:r w:rsidRPr="00653675">
        <w:rPr>
          <w:rFonts w:ascii="Times New Roman" w:hAnsi="Times New Roman" w:cs="Times New Roman"/>
          <w:sz w:val="24"/>
          <w:szCs w:val="24"/>
        </w:rPr>
        <w:lastRenderedPageBreak/>
        <w:t>Источники тепловой энергии</w:t>
      </w:r>
      <w:r w:rsidR="00A819F6" w:rsidRPr="00653675">
        <w:rPr>
          <w:rFonts w:ascii="Times New Roman" w:hAnsi="Times New Roman" w:cs="Times New Roman"/>
          <w:sz w:val="24"/>
          <w:szCs w:val="24"/>
        </w:rPr>
        <w:t xml:space="preserve"> </w:t>
      </w:r>
      <w:r w:rsidR="00D1597B">
        <w:rPr>
          <w:rFonts w:ascii="Times New Roman" w:hAnsi="Times New Roman" w:cs="Times New Roman"/>
          <w:sz w:val="24"/>
          <w:szCs w:val="24"/>
        </w:rPr>
        <w:t>сельского поселения</w:t>
      </w:r>
      <w:r w:rsidRPr="00653675">
        <w:rPr>
          <w:rFonts w:ascii="Times New Roman" w:hAnsi="Times New Roman" w:cs="Times New Roman"/>
          <w:sz w:val="24"/>
          <w:szCs w:val="24"/>
        </w:rPr>
        <w:t xml:space="preserve"> не являются источниками комбинир</w:t>
      </w:r>
      <w:r w:rsidRPr="00653675">
        <w:rPr>
          <w:rFonts w:ascii="Times New Roman" w:hAnsi="Times New Roman" w:cs="Times New Roman"/>
          <w:sz w:val="24"/>
          <w:szCs w:val="24"/>
        </w:rPr>
        <w:t>о</w:t>
      </w:r>
      <w:r w:rsidRPr="00653675">
        <w:rPr>
          <w:rFonts w:ascii="Times New Roman" w:hAnsi="Times New Roman" w:cs="Times New Roman"/>
          <w:sz w:val="24"/>
          <w:szCs w:val="24"/>
        </w:rPr>
        <w:t>ванной выработки тепловой и электрической энергии.</w:t>
      </w:r>
    </w:p>
    <w:p w:rsidR="00C933A3" w:rsidRDefault="00C933A3" w:rsidP="004139D1">
      <w:pPr>
        <w:spacing w:after="0"/>
        <w:ind w:firstLine="709"/>
        <w:jc w:val="both"/>
        <w:rPr>
          <w:rFonts w:ascii="Times New Roman" w:hAnsi="Times New Roman" w:cs="Times New Roman"/>
          <w:color w:val="000000" w:themeColor="text1"/>
          <w:sz w:val="24"/>
          <w:szCs w:val="24"/>
        </w:rPr>
      </w:pPr>
      <w:r w:rsidRPr="00653675">
        <w:rPr>
          <w:rFonts w:ascii="Times New Roman" w:hAnsi="Times New Roman" w:cs="Times New Roman"/>
          <w:sz w:val="24"/>
          <w:szCs w:val="24"/>
        </w:rPr>
        <w:t>Приведенная на рисунке 2.1 тепловая схема котельной является типо</w:t>
      </w:r>
      <w:r>
        <w:rPr>
          <w:rFonts w:ascii="Times New Roman" w:hAnsi="Times New Roman" w:cs="Times New Roman"/>
          <w:color w:val="000000" w:themeColor="text1"/>
          <w:sz w:val="24"/>
          <w:szCs w:val="24"/>
        </w:rPr>
        <w:t>вой для закрытой с</w:t>
      </w:r>
      <w:r>
        <w:rPr>
          <w:rFonts w:ascii="Times New Roman" w:hAnsi="Times New Roman" w:cs="Times New Roman"/>
          <w:color w:val="000000" w:themeColor="text1"/>
          <w:sz w:val="24"/>
          <w:szCs w:val="24"/>
        </w:rPr>
        <w:t>и</w:t>
      </w:r>
      <w:r>
        <w:rPr>
          <w:rFonts w:ascii="Times New Roman" w:hAnsi="Times New Roman" w:cs="Times New Roman"/>
          <w:color w:val="000000" w:themeColor="text1"/>
          <w:sz w:val="24"/>
          <w:szCs w:val="24"/>
        </w:rPr>
        <w:t xml:space="preserve">стемы с водогрейными котлами. Принципиальная схема котельной должна </w:t>
      </w:r>
      <w:proofErr w:type="gramStart"/>
      <w:r>
        <w:rPr>
          <w:rFonts w:ascii="Times New Roman" w:hAnsi="Times New Roman" w:cs="Times New Roman"/>
          <w:color w:val="000000" w:themeColor="text1"/>
          <w:sz w:val="24"/>
          <w:szCs w:val="24"/>
        </w:rPr>
        <w:t>находится</w:t>
      </w:r>
      <w:proofErr w:type="gramEnd"/>
      <w:r>
        <w:rPr>
          <w:rFonts w:ascii="Times New Roman" w:hAnsi="Times New Roman" w:cs="Times New Roman"/>
          <w:color w:val="000000" w:themeColor="text1"/>
          <w:sz w:val="24"/>
          <w:szCs w:val="24"/>
        </w:rPr>
        <w:t xml:space="preserve"> у </w:t>
      </w:r>
      <w:proofErr w:type="spellStart"/>
      <w:r>
        <w:rPr>
          <w:rFonts w:ascii="Times New Roman" w:hAnsi="Times New Roman" w:cs="Times New Roman"/>
          <w:color w:val="000000" w:themeColor="text1"/>
          <w:sz w:val="24"/>
          <w:szCs w:val="24"/>
        </w:rPr>
        <w:t>эксплу</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танта</w:t>
      </w:r>
      <w:proofErr w:type="spellEnd"/>
      <w:r>
        <w:rPr>
          <w:rFonts w:ascii="Times New Roman" w:hAnsi="Times New Roman" w:cs="Times New Roman"/>
          <w:color w:val="000000" w:themeColor="text1"/>
          <w:sz w:val="24"/>
          <w:szCs w:val="24"/>
        </w:rPr>
        <w:t xml:space="preserve"> котельной и не предоставлена для внесения в схему теплоснабжения.</w:t>
      </w:r>
    </w:p>
    <w:p w:rsidR="001B30F9" w:rsidRPr="00F267C6" w:rsidRDefault="001B30F9" w:rsidP="004139D1">
      <w:pPr>
        <w:spacing w:after="0"/>
        <w:ind w:firstLine="709"/>
        <w:jc w:val="both"/>
        <w:rPr>
          <w:rFonts w:ascii="Times New Roman" w:hAnsi="Times New Roman" w:cs="Times New Roman"/>
          <w:color w:val="000000" w:themeColor="text1"/>
          <w:sz w:val="24"/>
          <w:szCs w:val="24"/>
        </w:rPr>
      </w:pPr>
    </w:p>
    <w:p w:rsidR="001D50B2" w:rsidRPr="00F267C6" w:rsidRDefault="001D50B2" w:rsidP="001D50B2">
      <w:pPr>
        <w:pStyle w:val="3"/>
        <w:spacing w:before="0"/>
        <w:jc w:val="center"/>
        <w:rPr>
          <w:rFonts w:ascii="Times New Roman" w:hAnsi="Times New Roman" w:cs="Times New Roman"/>
          <w:b w:val="0"/>
          <w:i/>
          <w:color w:val="000000" w:themeColor="text1"/>
          <w:sz w:val="24"/>
          <w:szCs w:val="24"/>
        </w:rPr>
      </w:pPr>
      <w:bookmarkStart w:id="36" w:name="_Toc435791248"/>
      <w:bookmarkStart w:id="37" w:name="_Toc5888279"/>
      <w:bookmarkStart w:id="38" w:name="_Toc131524212"/>
      <w:r w:rsidRPr="00F267C6">
        <w:rPr>
          <w:rFonts w:ascii="Times New Roman" w:hAnsi="Times New Roman" w:cs="Times New Roman"/>
          <w:b w:val="0"/>
          <w:i/>
          <w:color w:val="000000" w:themeColor="text1"/>
          <w:sz w:val="24"/>
          <w:szCs w:val="24"/>
        </w:rPr>
        <w:t xml:space="preserve">1.2.7 Способ регулирования отпуска тепловой энергии от источников тепловой энергии с </w:t>
      </w:r>
      <w:r w:rsidRPr="00F267C6">
        <w:rPr>
          <w:rFonts w:ascii="Times New Roman" w:hAnsi="Times New Roman" w:cs="Times New Roman"/>
          <w:b w:val="0"/>
          <w:i/>
          <w:color w:val="000000" w:themeColor="text1"/>
          <w:sz w:val="24"/>
          <w:szCs w:val="24"/>
        </w:rPr>
        <w:br/>
        <w:t xml:space="preserve">обоснованием </w:t>
      </w:r>
      <w:proofErr w:type="gramStart"/>
      <w:r w:rsidRPr="00F267C6">
        <w:rPr>
          <w:rFonts w:ascii="Times New Roman" w:hAnsi="Times New Roman" w:cs="Times New Roman"/>
          <w:b w:val="0"/>
          <w:i/>
          <w:color w:val="000000" w:themeColor="text1"/>
          <w:sz w:val="24"/>
          <w:szCs w:val="24"/>
        </w:rPr>
        <w:t>выбора графика изменения температур теплоносителя</w:t>
      </w:r>
      <w:bookmarkEnd w:id="36"/>
      <w:proofErr w:type="gramEnd"/>
      <w:r w:rsidRPr="00F267C6">
        <w:rPr>
          <w:rFonts w:ascii="Times New Roman" w:hAnsi="Times New Roman" w:cs="Times New Roman"/>
          <w:b w:val="0"/>
          <w:i/>
          <w:color w:val="000000" w:themeColor="text1"/>
          <w:sz w:val="24"/>
          <w:szCs w:val="24"/>
        </w:rPr>
        <w:t xml:space="preserve"> в зависимости </w:t>
      </w:r>
      <w:r w:rsidRPr="00F267C6">
        <w:rPr>
          <w:rFonts w:ascii="Times New Roman" w:hAnsi="Times New Roman" w:cs="Times New Roman"/>
          <w:b w:val="0"/>
          <w:i/>
          <w:color w:val="000000" w:themeColor="text1"/>
          <w:sz w:val="24"/>
          <w:szCs w:val="24"/>
        </w:rPr>
        <w:br/>
        <w:t>от температуры наружного воздуха</w:t>
      </w:r>
      <w:bookmarkEnd w:id="37"/>
      <w:bookmarkEnd w:id="38"/>
    </w:p>
    <w:p w:rsidR="002B7062" w:rsidRPr="00F267C6" w:rsidRDefault="002B7062" w:rsidP="00215BB4">
      <w:pPr>
        <w:spacing w:after="0"/>
        <w:ind w:firstLine="709"/>
        <w:jc w:val="both"/>
        <w:rPr>
          <w:rFonts w:ascii="Times New Roman" w:hAnsi="Times New Roman" w:cs="Times New Roman"/>
          <w:color w:val="000000" w:themeColor="text1"/>
          <w:sz w:val="24"/>
          <w:szCs w:val="24"/>
        </w:rPr>
      </w:pPr>
    </w:p>
    <w:p w:rsidR="00064EB1" w:rsidRPr="00F267C6" w:rsidRDefault="00064EB1" w:rsidP="00215BB4">
      <w:pPr>
        <w:spacing w:after="0"/>
        <w:ind w:firstLine="709"/>
        <w:jc w:val="both"/>
        <w:rPr>
          <w:rFonts w:ascii="Times New Roman" w:hAnsi="Times New Roman" w:cs="Times New Roman"/>
          <w:color w:val="000000" w:themeColor="text1"/>
          <w:sz w:val="24"/>
          <w:szCs w:val="24"/>
        </w:rPr>
      </w:pPr>
      <w:proofErr w:type="gramStart"/>
      <w:r w:rsidRPr="00F267C6">
        <w:rPr>
          <w:rFonts w:ascii="Times New Roman" w:hAnsi="Times New Roman" w:cs="Times New Roman"/>
          <w:color w:val="000000" w:themeColor="text1"/>
          <w:sz w:val="24"/>
          <w:szCs w:val="24"/>
        </w:rPr>
        <w:t xml:space="preserve">Регулирование отпуска тепловой энергии от </w:t>
      </w:r>
      <w:r w:rsidR="006C165C">
        <w:rPr>
          <w:rFonts w:ascii="Times New Roman" w:hAnsi="Times New Roman" w:cs="Times New Roman"/>
          <w:color w:val="000000" w:themeColor="text1"/>
          <w:sz w:val="24"/>
          <w:szCs w:val="24"/>
        </w:rPr>
        <w:t>источников тепловой энергии</w:t>
      </w:r>
      <w:r w:rsidR="004139D1">
        <w:rPr>
          <w:rFonts w:ascii="Times New Roman" w:hAnsi="Times New Roman" w:cs="Times New Roman"/>
          <w:color w:val="000000" w:themeColor="text1"/>
          <w:sz w:val="24"/>
          <w:szCs w:val="24"/>
        </w:rPr>
        <w:t xml:space="preserve"> </w:t>
      </w:r>
      <w:r w:rsidRPr="00F267C6">
        <w:rPr>
          <w:rFonts w:ascii="Times New Roman" w:hAnsi="Times New Roman" w:cs="Times New Roman"/>
          <w:color w:val="000000" w:themeColor="text1"/>
          <w:sz w:val="24"/>
          <w:szCs w:val="24"/>
        </w:rPr>
        <w:t>осуществляется каче</w:t>
      </w:r>
      <w:r w:rsidRPr="00F267C6">
        <w:rPr>
          <w:rFonts w:ascii="Times New Roman" w:hAnsi="Times New Roman" w:cs="Times New Roman"/>
          <w:color w:val="000000" w:themeColor="text1"/>
          <w:sz w:val="24"/>
          <w:szCs w:val="24"/>
        </w:rPr>
        <w:softHyphen/>
        <w:t>ственным способом, при котором температура в подающем и обратном трубопроводах тепло</w:t>
      </w:r>
      <w:r w:rsidRPr="00F267C6">
        <w:rPr>
          <w:rFonts w:ascii="Times New Roman" w:hAnsi="Times New Roman" w:cs="Times New Roman"/>
          <w:color w:val="000000" w:themeColor="text1"/>
          <w:sz w:val="24"/>
          <w:szCs w:val="24"/>
        </w:rPr>
        <w:softHyphen/>
        <w:t xml:space="preserve">вой сети изменяется в соответствии с температурой наружного воздуха. </w:t>
      </w:r>
      <w:proofErr w:type="gramEnd"/>
    </w:p>
    <w:p w:rsidR="00064EB1" w:rsidRPr="00F267C6" w:rsidRDefault="00064EB1" w:rsidP="00215BB4">
      <w:pPr>
        <w:spacing w:after="0"/>
        <w:ind w:firstLine="709"/>
        <w:jc w:val="both"/>
        <w:rPr>
          <w:rFonts w:ascii="Times New Roman" w:hAnsi="Times New Roman" w:cs="Times New Roman"/>
          <w:color w:val="000000" w:themeColor="text1"/>
          <w:sz w:val="24"/>
          <w:szCs w:val="24"/>
        </w:rPr>
      </w:pPr>
      <w:r w:rsidRPr="00F267C6">
        <w:rPr>
          <w:rFonts w:ascii="Times New Roman" w:hAnsi="Times New Roman" w:cs="Times New Roman"/>
          <w:color w:val="000000" w:themeColor="text1"/>
          <w:sz w:val="24"/>
          <w:szCs w:val="24"/>
        </w:rPr>
        <w:t>Районные и групповые тепловые пункты (ЦТП) в системе теплоснабжения не исполь</w:t>
      </w:r>
      <w:r w:rsidRPr="00F267C6">
        <w:rPr>
          <w:rFonts w:ascii="Times New Roman" w:hAnsi="Times New Roman" w:cs="Times New Roman"/>
          <w:color w:val="000000" w:themeColor="text1"/>
          <w:sz w:val="24"/>
          <w:szCs w:val="24"/>
        </w:rPr>
        <w:softHyphen/>
        <w:t>зуются.</w:t>
      </w:r>
    </w:p>
    <w:p w:rsidR="00064EB1" w:rsidRPr="00F267C6" w:rsidRDefault="00064EB1" w:rsidP="00215BB4">
      <w:pPr>
        <w:spacing w:after="0"/>
        <w:ind w:firstLine="709"/>
        <w:jc w:val="both"/>
        <w:rPr>
          <w:rFonts w:ascii="Times New Roman" w:hAnsi="Times New Roman" w:cs="Times New Roman"/>
          <w:color w:val="000000" w:themeColor="text1"/>
          <w:sz w:val="24"/>
          <w:szCs w:val="24"/>
        </w:rPr>
      </w:pPr>
      <w:r w:rsidRPr="00F267C6">
        <w:rPr>
          <w:rFonts w:ascii="Times New Roman" w:hAnsi="Times New Roman" w:cs="Times New Roman"/>
          <w:color w:val="000000" w:themeColor="text1"/>
          <w:sz w:val="24"/>
          <w:szCs w:val="24"/>
        </w:rPr>
        <w:t>Циркуляция теплоносителя осуществляется сетевыми насосами. Подпитка теплоноси</w:t>
      </w:r>
      <w:r w:rsidRPr="00F267C6">
        <w:rPr>
          <w:rFonts w:ascii="Times New Roman" w:hAnsi="Times New Roman" w:cs="Times New Roman"/>
          <w:color w:val="000000" w:themeColor="text1"/>
          <w:sz w:val="24"/>
          <w:szCs w:val="24"/>
        </w:rPr>
        <w:softHyphen/>
        <w:t xml:space="preserve">теля осуществляется </w:t>
      </w:r>
      <w:proofErr w:type="spellStart"/>
      <w:r w:rsidRPr="00F267C6">
        <w:rPr>
          <w:rFonts w:ascii="Times New Roman" w:hAnsi="Times New Roman" w:cs="Times New Roman"/>
          <w:color w:val="000000" w:themeColor="text1"/>
          <w:sz w:val="24"/>
          <w:szCs w:val="24"/>
        </w:rPr>
        <w:t>подпиточными</w:t>
      </w:r>
      <w:proofErr w:type="spellEnd"/>
      <w:r w:rsidRPr="00F267C6">
        <w:rPr>
          <w:rFonts w:ascii="Times New Roman" w:hAnsi="Times New Roman" w:cs="Times New Roman"/>
          <w:color w:val="000000" w:themeColor="text1"/>
          <w:sz w:val="24"/>
          <w:szCs w:val="24"/>
        </w:rPr>
        <w:t xml:space="preserve"> насосами. Все насосы установлены в </w:t>
      </w:r>
      <w:r w:rsidR="006C165C">
        <w:rPr>
          <w:rFonts w:ascii="Times New Roman" w:hAnsi="Times New Roman" w:cs="Times New Roman"/>
          <w:color w:val="000000" w:themeColor="text1"/>
          <w:sz w:val="24"/>
          <w:szCs w:val="24"/>
        </w:rPr>
        <w:t xml:space="preserve">соответствующей </w:t>
      </w:r>
      <w:r w:rsidR="004139D1">
        <w:rPr>
          <w:rFonts w:ascii="Times New Roman" w:hAnsi="Times New Roman" w:cs="Times New Roman"/>
          <w:color w:val="000000" w:themeColor="text1"/>
          <w:sz w:val="24"/>
          <w:szCs w:val="24"/>
        </w:rPr>
        <w:t>котельн</w:t>
      </w:r>
      <w:r w:rsidR="0082388E">
        <w:rPr>
          <w:rFonts w:ascii="Times New Roman" w:hAnsi="Times New Roman" w:cs="Times New Roman"/>
          <w:color w:val="000000" w:themeColor="text1"/>
          <w:sz w:val="24"/>
          <w:szCs w:val="24"/>
        </w:rPr>
        <w:t>ой</w:t>
      </w:r>
      <w:r w:rsidRPr="00F267C6">
        <w:rPr>
          <w:rFonts w:ascii="Times New Roman" w:hAnsi="Times New Roman" w:cs="Times New Roman"/>
          <w:color w:val="000000" w:themeColor="text1"/>
          <w:sz w:val="24"/>
          <w:szCs w:val="24"/>
        </w:rPr>
        <w:t>. Тепловые сети функционируют без повысительных и понизительных насосных станций.</w:t>
      </w:r>
    </w:p>
    <w:p w:rsidR="00D0368B" w:rsidRPr="00E94B2B" w:rsidRDefault="00D0368B" w:rsidP="00D0368B">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Для котельной «Новый Урал», т</w:t>
      </w:r>
      <w:r w:rsidRPr="00E94B2B">
        <w:rPr>
          <w:rFonts w:ascii="Times New Roman" w:hAnsi="Times New Roman" w:cs="Times New Roman"/>
          <w:color w:val="000000" w:themeColor="text1"/>
          <w:sz w:val="24"/>
          <w:szCs w:val="24"/>
        </w:rPr>
        <w:t>еплоносителем в системе отопления является вода, расче</w:t>
      </w:r>
      <w:r w:rsidRPr="00E94B2B">
        <w:rPr>
          <w:rFonts w:ascii="Times New Roman" w:hAnsi="Times New Roman" w:cs="Times New Roman"/>
          <w:color w:val="000000" w:themeColor="text1"/>
          <w:sz w:val="24"/>
          <w:szCs w:val="24"/>
        </w:rPr>
        <w:t>т</w:t>
      </w:r>
      <w:r w:rsidRPr="00E94B2B">
        <w:rPr>
          <w:rFonts w:ascii="Times New Roman" w:hAnsi="Times New Roman" w:cs="Times New Roman"/>
          <w:color w:val="000000" w:themeColor="text1"/>
          <w:sz w:val="24"/>
          <w:szCs w:val="24"/>
        </w:rPr>
        <w:t>ные параметры теплоносителя (при температуре наружного воздуха -3</w:t>
      </w:r>
      <w:r>
        <w:rPr>
          <w:rFonts w:ascii="Times New Roman" w:hAnsi="Times New Roman" w:cs="Times New Roman"/>
          <w:color w:val="000000" w:themeColor="text1"/>
          <w:sz w:val="24"/>
          <w:szCs w:val="24"/>
        </w:rPr>
        <w:t>5</w:t>
      </w:r>
      <w:r w:rsidRPr="00E94B2B">
        <w:rPr>
          <w:rFonts w:ascii="Times New Roman" w:hAnsi="Times New Roman" w:cs="Times New Roman"/>
          <w:color w:val="000000" w:themeColor="text1"/>
          <w:sz w:val="24"/>
          <w:szCs w:val="24"/>
        </w:rPr>
        <w:t xml:space="preserve">°С) </w:t>
      </w:r>
      <w:r>
        <w:rPr>
          <w:rFonts w:ascii="Times New Roman" w:hAnsi="Times New Roman" w:cs="Times New Roman"/>
          <w:color w:val="000000" w:themeColor="text1"/>
          <w:sz w:val="24"/>
          <w:szCs w:val="24"/>
        </w:rPr>
        <w:t>95</w:t>
      </w:r>
      <w:r w:rsidRPr="00E94B2B">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70</w:t>
      </w:r>
      <w:proofErr w:type="gramStart"/>
      <w:r>
        <w:rPr>
          <w:rFonts w:ascii="Times New Roman" w:hAnsi="Times New Roman" w:cs="Times New Roman"/>
          <w:color w:val="000000" w:themeColor="text1"/>
          <w:sz w:val="24"/>
          <w:szCs w:val="24"/>
        </w:rPr>
        <w:t>°С</w:t>
      </w:r>
      <w:proofErr w:type="gramEnd"/>
      <w:r>
        <w:rPr>
          <w:rFonts w:ascii="Times New Roman" w:hAnsi="Times New Roman" w:cs="Times New Roman"/>
          <w:color w:val="000000" w:themeColor="text1"/>
          <w:sz w:val="24"/>
          <w:szCs w:val="24"/>
        </w:rPr>
        <w:t>, тепловые сети 2-х трубные.</w:t>
      </w:r>
    </w:p>
    <w:p w:rsidR="006C463F" w:rsidRPr="00E94B2B" w:rsidRDefault="006C463F" w:rsidP="006C463F">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 xml:space="preserve">Температура наружного воздуха для начала и конца отопительного периода принимается равной </w:t>
      </w:r>
      <w:r w:rsidRPr="006F0254">
        <w:rPr>
          <w:rFonts w:ascii="Times New Roman" w:hAnsi="Times New Roman" w:cs="Times New Roman"/>
          <w:color w:val="000000" w:themeColor="text1"/>
          <w:sz w:val="24"/>
          <w:szCs w:val="24"/>
        </w:rPr>
        <w:t>+8</w:t>
      </w:r>
      <w:proofErr w:type="gramStart"/>
      <w:r w:rsidRPr="006F0254">
        <w:rPr>
          <w:rFonts w:ascii="Times New Roman" w:hAnsi="Times New Roman" w:cs="Times New Roman"/>
          <w:color w:val="000000" w:themeColor="text1"/>
          <w:sz w:val="24"/>
          <w:szCs w:val="24"/>
        </w:rPr>
        <w:t>°С</w:t>
      </w:r>
      <w:proofErr w:type="gramEnd"/>
      <w:r w:rsidRPr="006F0254">
        <w:rPr>
          <w:rFonts w:ascii="Times New Roman" w:hAnsi="Times New Roman" w:cs="Times New Roman"/>
          <w:color w:val="000000" w:themeColor="text1"/>
          <w:sz w:val="24"/>
          <w:szCs w:val="24"/>
        </w:rPr>
        <w:t xml:space="preserve"> в соответствии с Приказом Министерства энергетики Российской Федерации </w:t>
      </w:r>
      <w:r w:rsidR="00D733ED">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т 24 марта 2003 года</w:t>
      </w:r>
      <w:r w:rsidRPr="006F0254">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115 «</w:t>
      </w:r>
      <w:r w:rsidRPr="006F0254">
        <w:rPr>
          <w:rFonts w:ascii="Times New Roman" w:hAnsi="Times New Roman" w:cs="Times New Roman"/>
          <w:color w:val="000000" w:themeColor="text1"/>
          <w:sz w:val="24"/>
          <w:szCs w:val="24"/>
        </w:rPr>
        <w:t xml:space="preserve">Об </w:t>
      </w:r>
      <w:r>
        <w:rPr>
          <w:rFonts w:ascii="Times New Roman" w:hAnsi="Times New Roman" w:cs="Times New Roman"/>
          <w:color w:val="000000" w:themeColor="text1"/>
          <w:sz w:val="24"/>
          <w:szCs w:val="24"/>
        </w:rPr>
        <w:t>у</w:t>
      </w:r>
      <w:r w:rsidRPr="006F0254">
        <w:rPr>
          <w:rFonts w:ascii="Times New Roman" w:hAnsi="Times New Roman" w:cs="Times New Roman"/>
          <w:color w:val="000000" w:themeColor="text1"/>
          <w:sz w:val="24"/>
          <w:szCs w:val="24"/>
        </w:rPr>
        <w:t xml:space="preserve">тверждении </w:t>
      </w:r>
      <w:r>
        <w:rPr>
          <w:rFonts w:ascii="Times New Roman" w:hAnsi="Times New Roman" w:cs="Times New Roman"/>
          <w:color w:val="000000" w:themeColor="text1"/>
          <w:sz w:val="24"/>
          <w:szCs w:val="24"/>
        </w:rPr>
        <w:t>п</w:t>
      </w:r>
      <w:r w:rsidRPr="006F0254">
        <w:rPr>
          <w:rFonts w:ascii="Times New Roman" w:hAnsi="Times New Roman" w:cs="Times New Roman"/>
          <w:color w:val="000000" w:themeColor="text1"/>
          <w:sz w:val="24"/>
          <w:szCs w:val="24"/>
        </w:rPr>
        <w:t xml:space="preserve">равил </w:t>
      </w:r>
      <w:r>
        <w:rPr>
          <w:rFonts w:ascii="Times New Roman" w:hAnsi="Times New Roman" w:cs="Times New Roman"/>
          <w:color w:val="000000" w:themeColor="text1"/>
          <w:sz w:val="24"/>
          <w:szCs w:val="24"/>
        </w:rPr>
        <w:t>т</w:t>
      </w:r>
      <w:r w:rsidRPr="006F0254">
        <w:rPr>
          <w:rFonts w:ascii="Times New Roman" w:hAnsi="Times New Roman" w:cs="Times New Roman"/>
          <w:color w:val="000000" w:themeColor="text1"/>
          <w:sz w:val="24"/>
          <w:szCs w:val="24"/>
        </w:rPr>
        <w:t xml:space="preserve">ехнической </w:t>
      </w:r>
      <w:r>
        <w:rPr>
          <w:rFonts w:ascii="Times New Roman" w:hAnsi="Times New Roman" w:cs="Times New Roman"/>
          <w:color w:val="000000" w:themeColor="text1"/>
          <w:sz w:val="24"/>
          <w:szCs w:val="24"/>
        </w:rPr>
        <w:t>э</w:t>
      </w:r>
      <w:r w:rsidRPr="006F0254">
        <w:rPr>
          <w:rFonts w:ascii="Times New Roman" w:hAnsi="Times New Roman" w:cs="Times New Roman"/>
          <w:color w:val="000000" w:themeColor="text1"/>
          <w:sz w:val="24"/>
          <w:szCs w:val="24"/>
        </w:rPr>
        <w:t xml:space="preserve">ксплуатации </w:t>
      </w:r>
      <w:r>
        <w:rPr>
          <w:rFonts w:ascii="Times New Roman" w:hAnsi="Times New Roman" w:cs="Times New Roman"/>
          <w:color w:val="000000" w:themeColor="text1"/>
          <w:sz w:val="24"/>
          <w:szCs w:val="24"/>
        </w:rPr>
        <w:t>т</w:t>
      </w:r>
      <w:r w:rsidRPr="006F0254">
        <w:rPr>
          <w:rFonts w:ascii="Times New Roman" w:hAnsi="Times New Roman" w:cs="Times New Roman"/>
          <w:color w:val="000000" w:themeColor="text1"/>
          <w:sz w:val="24"/>
          <w:szCs w:val="24"/>
        </w:rPr>
        <w:t xml:space="preserve">епловых </w:t>
      </w:r>
      <w:r>
        <w:rPr>
          <w:rFonts w:ascii="Times New Roman" w:hAnsi="Times New Roman" w:cs="Times New Roman"/>
          <w:color w:val="000000" w:themeColor="text1"/>
          <w:sz w:val="24"/>
          <w:szCs w:val="24"/>
        </w:rPr>
        <w:t>э</w:t>
      </w:r>
      <w:r w:rsidRPr="006F0254">
        <w:rPr>
          <w:rFonts w:ascii="Times New Roman" w:hAnsi="Times New Roman" w:cs="Times New Roman"/>
          <w:color w:val="000000" w:themeColor="text1"/>
          <w:sz w:val="24"/>
          <w:szCs w:val="24"/>
        </w:rPr>
        <w:t>нергоуст</w:t>
      </w:r>
      <w:r w:rsidRPr="006F0254">
        <w:rPr>
          <w:rFonts w:ascii="Times New Roman" w:hAnsi="Times New Roman" w:cs="Times New Roman"/>
          <w:color w:val="000000" w:themeColor="text1"/>
          <w:sz w:val="24"/>
          <w:szCs w:val="24"/>
        </w:rPr>
        <w:t>а</w:t>
      </w:r>
      <w:r w:rsidRPr="006F0254">
        <w:rPr>
          <w:rFonts w:ascii="Times New Roman" w:hAnsi="Times New Roman" w:cs="Times New Roman"/>
          <w:color w:val="000000" w:themeColor="text1"/>
          <w:sz w:val="24"/>
          <w:szCs w:val="24"/>
        </w:rPr>
        <w:t>новок"</w:t>
      </w:r>
      <w:r w:rsidRPr="00E94B2B">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а также</w:t>
      </w:r>
      <w:r w:rsidRPr="00E94B2B">
        <w:rPr>
          <w:rFonts w:ascii="Times New Roman" w:hAnsi="Times New Roman" w:cs="Times New Roman"/>
          <w:color w:val="000000" w:themeColor="text1"/>
          <w:sz w:val="24"/>
          <w:szCs w:val="24"/>
        </w:rPr>
        <w:t xml:space="preserve"> в</w:t>
      </w:r>
      <w:r>
        <w:rPr>
          <w:rFonts w:ascii="Times New Roman" w:hAnsi="Times New Roman" w:cs="Times New Roman"/>
          <w:color w:val="000000" w:themeColor="text1"/>
          <w:sz w:val="24"/>
          <w:szCs w:val="24"/>
        </w:rPr>
        <w:t xml:space="preserve"> соответствии с СП 131.13330.2020</w:t>
      </w:r>
      <w:r w:rsidRPr="00E94B2B">
        <w:rPr>
          <w:rFonts w:ascii="Times New Roman" w:hAnsi="Times New Roman" w:cs="Times New Roman"/>
          <w:color w:val="000000" w:themeColor="text1"/>
          <w:sz w:val="24"/>
          <w:szCs w:val="24"/>
        </w:rPr>
        <w:t>. Строительная климатология.</w:t>
      </w:r>
    </w:p>
    <w:p w:rsidR="006C463F" w:rsidRPr="00E94B2B" w:rsidRDefault="006C463F" w:rsidP="006C463F">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Температура в отапливаемых зданиях установлена в соответствии СанПиН 2.2.4.548-96 и ГОСТ 30494-2011.</w:t>
      </w:r>
    </w:p>
    <w:p w:rsidR="00D0368B" w:rsidRPr="00E94B2B" w:rsidRDefault="00D0368B" w:rsidP="00D0368B">
      <w:pPr>
        <w:tabs>
          <w:tab w:val="left" w:pos="1134"/>
        </w:tabs>
        <w:spacing w:after="0"/>
        <w:ind w:firstLine="709"/>
        <w:contextualSpacing/>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Продолжительность отопительного сезона, в</w:t>
      </w:r>
      <w:r>
        <w:rPr>
          <w:rFonts w:ascii="Times New Roman" w:hAnsi="Times New Roman" w:cs="Times New Roman"/>
          <w:color w:val="000000" w:themeColor="text1"/>
          <w:sz w:val="24"/>
          <w:szCs w:val="24"/>
        </w:rPr>
        <w:t xml:space="preserve"> соответствии с СП 131.13330.2020</w:t>
      </w:r>
      <w:r w:rsidRPr="00E94B2B">
        <w:rPr>
          <w:rFonts w:ascii="Times New Roman" w:hAnsi="Times New Roman" w:cs="Times New Roman"/>
          <w:color w:val="000000" w:themeColor="text1"/>
          <w:sz w:val="24"/>
          <w:szCs w:val="24"/>
        </w:rPr>
        <w:t>. Стро</w:t>
      </w:r>
      <w:r w:rsidRPr="00E94B2B">
        <w:rPr>
          <w:rFonts w:ascii="Times New Roman" w:hAnsi="Times New Roman" w:cs="Times New Roman"/>
          <w:color w:val="000000" w:themeColor="text1"/>
          <w:sz w:val="24"/>
          <w:szCs w:val="24"/>
        </w:rPr>
        <w:t>и</w:t>
      </w:r>
      <w:r w:rsidRPr="00E94B2B">
        <w:rPr>
          <w:rFonts w:ascii="Times New Roman" w:hAnsi="Times New Roman" w:cs="Times New Roman"/>
          <w:color w:val="000000" w:themeColor="text1"/>
          <w:sz w:val="24"/>
          <w:szCs w:val="24"/>
        </w:rPr>
        <w:t xml:space="preserve">тельная климатология – </w:t>
      </w:r>
      <w:r>
        <w:rPr>
          <w:rFonts w:ascii="Times New Roman" w:hAnsi="Times New Roman" w:cs="Times New Roman"/>
          <w:color w:val="000000" w:themeColor="text1"/>
          <w:sz w:val="24"/>
          <w:szCs w:val="24"/>
        </w:rPr>
        <w:t>221</w:t>
      </w:r>
      <w:r w:rsidRPr="00E94B2B">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сутки</w:t>
      </w:r>
      <w:r w:rsidRPr="00E94B2B">
        <w:rPr>
          <w:rFonts w:ascii="Times New Roman" w:hAnsi="Times New Roman" w:cs="Times New Roman"/>
          <w:color w:val="000000" w:themeColor="text1"/>
          <w:sz w:val="24"/>
          <w:szCs w:val="24"/>
        </w:rPr>
        <w:t>.</w:t>
      </w:r>
    </w:p>
    <w:p w:rsidR="00A871DF" w:rsidRDefault="00A871DF" w:rsidP="00A871DF">
      <w:pPr>
        <w:tabs>
          <w:tab w:val="left" w:pos="1134"/>
        </w:tabs>
        <w:spacing w:after="0"/>
        <w:ind w:firstLine="709"/>
        <w:contextualSpacing/>
        <w:jc w:val="both"/>
        <w:rPr>
          <w:rFonts w:ascii="Times New Roman" w:hAnsi="Times New Roman" w:cs="Times New Roman"/>
          <w:color w:val="000000" w:themeColor="text1"/>
          <w:sz w:val="24"/>
          <w:szCs w:val="24"/>
        </w:rPr>
      </w:pPr>
    </w:p>
    <w:p w:rsidR="00A871DF" w:rsidRDefault="00A871DF"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842BE3">
        <w:rPr>
          <w:rFonts w:ascii="Times New Roman" w:hAnsi="Times New Roman" w:cs="Times New Roman"/>
          <w:color w:val="000000" w:themeColor="text1"/>
          <w:sz w:val="24"/>
          <w:szCs w:val="24"/>
        </w:rPr>
        <w:t xml:space="preserve">Значения </w:t>
      </w:r>
      <w:r>
        <w:rPr>
          <w:rFonts w:ascii="Times New Roman" w:hAnsi="Times New Roman" w:cs="Times New Roman"/>
          <w:color w:val="000000" w:themeColor="text1"/>
          <w:sz w:val="24"/>
          <w:szCs w:val="24"/>
        </w:rPr>
        <w:t>параметров теплоносителя</w:t>
      </w:r>
      <w:r w:rsidRPr="00842BE3">
        <w:rPr>
          <w:rFonts w:ascii="Times New Roman" w:hAnsi="Times New Roman" w:cs="Times New Roman"/>
          <w:color w:val="000000" w:themeColor="text1"/>
          <w:sz w:val="24"/>
          <w:szCs w:val="24"/>
        </w:rPr>
        <w:t xml:space="preserve"> </w:t>
      </w:r>
      <w:r w:rsidRPr="00223278">
        <w:rPr>
          <w:rFonts w:ascii="Times New Roman" w:hAnsi="Times New Roman" w:cs="Times New Roman"/>
          <w:color w:val="000000" w:themeColor="text1"/>
          <w:sz w:val="24"/>
          <w:szCs w:val="24"/>
        </w:rPr>
        <w:t>при расчетных</w:t>
      </w:r>
      <w:r>
        <w:rPr>
          <w:rFonts w:ascii="Times New Roman" w:hAnsi="Times New Roman" w:cs="Times New Roman"/>
          <w:color w:val="000000" w:themeColor="text1"/>
          <w:sz w:val="24"/>
          <w:szCs w:val="24"/>
        </w:rPr>
        <w:t xml:space="preserve"> температурах наружного возд</w:t>
      </w:r>
      <w:r>
        <w:rPr>
          <w:rFonts w:ascii="Times New Roman" w:hAnsi="Times New Roman" w:cs="Times New Roman"/>
          <w:color w:val="000000" w:themeColor="text1"/>
          <w:sz w:val="24"/>
          <w:szCs w:val="24"/>
        </w:rPr>
        <w:t>у</w:t>
      </w:r>
      <w:r>
        <w:rPr>
          <w:rFonts w:ascii="Times New Roman" w:hAnsi="Times New Roman" w:cs="Times New Roman"/>
          <w:color w:val="000000" w:themeColor="text1"/>
          <w:sz w:val="24"/>
          <w:szCs w:val="24"/>
        </w:rPr>
        <w:t>ха</w:t>
      </w:r>
    </w:p>
    <w:tbl>
      <w:tblPr>
        <w:tblW w:w="50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986"/>
        <w:gridCol w:w="724"/>
        <w:gridCol w:w="724"/>
        <w:gridCol w:w="724"/>
        <w:gridCol w:w="723"/>
        <w:gridCol w:w="724"/>
        <w:gridCol w:w="724"/>
        <w:gridCol w:w="724"/>
        <w:gridCol w:w="724"/>
        <w:gridCol w:w="724"/>
        <w:gridCol w:w="724"/>
      </w:tblGrid>
      <w:tr w:rsidR="00A871DF" w:rsidRPr="001B168B" w:rsidTr="008F435E">
        <w:trPr>
          <w:trHeight w:val="340"/>
          <w:tblHeader/>
        </w:trPr>
        <w:tc>
          <w:tcPr>
            <w:tcW w:w="2979" w:type="dxa"/>
            <w:vMerge w:val="restart"/>
            <w:vAlign w:val="center"/>
          </w:tcPr>
          <w:p w:rsidR="00A871DF" w:rsidRPr="00A57755" w:rsidRDefault="00A871DF" w:rsidP="008F435E">
            <w:pPr>
              <w:spacing w:after="0" w:line="240" w:lineRule="auto"/>
              <w:jc w:val="center"/>
              <w:rPr>
                <w:rFonts w:ascii="Times New Roman" w:hAnsi="Times New Roman" w:cs="Times New Roman"/>
                <w:b/>
                <w:color w:val="000000" w:themeColor="text1"/>
              </w:rPr>
            </w:pPr>
            <w:r w:rsidRPr="00A57755">
              <w:rPr>
                <w:rFonts w:ascii="Times New Roman" w:hAnsi="Times New Roman" w:cs="Times New Roman"/>
                <w:b/>
                <w:color w:val="000000" w:themeColor="text1"/>
              </w:rPr>
              <w:t xml:space="preserve">Температура </w:t>
            </w:r>
            <w:r w:rsidRPr="00A57755">
              <w:rPr>
                <w:rFonts w:ascii="Times New Roman" w:hAnsi="Times New Roman" w:cs="Times New Roman"/>
                <w:b/>
                <w:color w:val="000000" w:themeColor="text1"/>
              </w:rPr>
              <w:br/>
              <w:t>сетевой воды</w:t>
            </w:r>
          </w:p>
        </w:tc>
        <w:tc>
          <w:tcPr>
            <w:tcW w:w="7226" w:type="dxa"/>
            <w:gridSpan w:val="10"/>
            <w:shd w:val="clear" w:color="auto" w:fill="auto"/>
            <w:noWrap/>
            <w:vAlign w:val="center"/>
          </w:tcPr>
          <w:p w:rsidR="00A871DF" w:rsidRPr="00A57755" w:rsidRDefault="00A871DF" w:rsidP="008F435E">
            <w:pPr>
              <w:spacing w:after="0" w:line="240" w:lineRule="auto"/>
              <w:jc w:val="center"/>
              <w:rPr>
                <w:rFonts w:ascii="Times New Roman" w:hAnsi="Times New Roman" w:cs="Times New Roman"/>
                <w:b/>
                <w:color w:val="000000" w:themeColor="text1"/>
              </w:rPr>
            </w:pPr>
            <w:r w:rsidRPr="00A57755">
              <w:rPr>
                <w:rFonts w:ascii="Times New Roman" w:hAnsi="Times New Roman" w:cs="Times New Roman"/>
                <w:b/>
                <w:color w:val="000000" w:themeColor="text1"/>
              </w:rPr>
              <w:t>Расчетная температура наружного воздуха, °</w:t>
            </w:r>
            <w:proofErr w:type="gramStart"/>
            <w:r w:rsidRPr="00A57755">
              <w:rPr>
                <w:rFonts w:ascii="Times New Roman" w:hAnsi="Times New Roman" w:cs="Times New Roman"/>
                <w:b/>
                <w:color w:val="000000" w:themeColor="text1"/>
              </w:rPr>
              <w:t>С</w:t>
            </w:r>
            <w:proofErr w:type="gramEnd"/>
          </w:p>
        </w:tc>
      </w:tr>
      <w:tr w:rsidR="00D0368B" w:rsidRPr="001B168B" w:rsidTr="008F435E">
        <w:trPr>
          <w:trHeight w:val="340"/>
          <w:tblHeader/>
        </w:trPr>
        <w:tc>
          <w:tcPr>
            <w:tcW w:w="2979" w:type="dxa"/>
            <w:vMerge/>
            <w:vAlign w:val="center"/>
          </w:tcPr>
          <w:p w:rsidR="00D0368B" w:rsidRPr="00A57755" w:rsidRDefault="00D0368B" w:rsidP="00D0368B">
            <w:pPr>
              <w:spacing w:after="0" w:line="240" w:lineRule="auto"/>
              <w:jc w:val="center"/>
              <w:rPr>
                <w:rFonts w:ascii="Times New Roman" w:hAnsi="Times New Roman" w:cs="Times New Roman"/>
                <w:b/>
                <w:color w:val="000000" w:themeColor="text1"/>
              </w:rPr>
            </w:pPr>
          </w:p>
        </w:tc>
        <w:tc>
          <w:tcPr>
            <w:tcW w:w="722"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10</w:t>
            </w:r>
          </w:p>
        </w:tc>
        <w:tc>
          <w:tcPr>
            <w:tcW w:w="722"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5</w:t>
            </w:r>
          </w:p>
        </w:tc>
        <w:tc>
          <w:tcPr>
            <w:tcW w:w="722"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0</w:t>
            </w:r>
          </w:p>
        </w:tc>
        <w:tc>
          <w:tcPr>
            <w:tcW w:w="722"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-5</w:t>
            </w:r>
          </w:p>
        </w:tc>
        <w:tc>
          <w:tcPr>
            <w:tcW w:w="723"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-10</w:t>
            </w:r>
          </w:p>
        </w:tc>
        <w:tc>
          <w:tcPr>
            <w:tcW w:w="723"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-15</w:t>
            </w:r>
          </w:p>
        </w:tc>
        <w:tc>
          <w:tcPr>
            <w:tcW w:w="723"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-20</w:t>
            </w:r>
          </w:p>
        </w:tc>
        <w:tc>
          <w:tcPr>
            <w:tcW w:w="723"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-25</w:t>
            </w:r>
          </w:p>
        </w:tc>
        <w:tc>
          <w:tcPr>
            <w:tcW w:w="723"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-30</w:t>
            </w:r>
          </w:p>
        </w:tc>
        <w:tc>
          <w:tcPr>
            <w:tcW w:w="723" w:type="dxa"/>
            <w:shd w:val="clear" w:color="auto" w:fill="auto"/>
            <w:noWrap/>
            <w:vAlign w:val="center"/>
            <w:hideMark/>
          </w:tcPr>
          <w:p w:rsidR="00D0368B" w:rsidRPr="00D0368B" w:rsidRDefault="00D0368B" w:rsidP="00D0368B">
            <w:pPr>
              <w:spacing w:after="0" w:line="240" w:lineRule="auto"/>
              <w:jc w:val="center"/>
              <w:rPr>
                <w:rFonts w:ascii="Times New Roman" w:hAnsi="Times New Roman" w:cs="Times New Roman"/>
                <w:b/>
                <w:color w:val="000000" w:themeColor="text1"/>
              </w:rPr>
            </w:pPr>
            <w:r w:rsidRPr="00D0368B">
              <w:rPr>
                <w:rFonts w:ascii="Times New Roman" w:hAnsi="Times New Roman" w:cs="Times New Roman"/>
                <w:b/>
                <w:color w:val="000000" w:themeColor="text1"/>
              </w:rPr>
              <w:t>-35</w:t>
            </w:r>
          </w:p>
        </w:tc>
      </w:tr>
      <w:tr w:rsidR="00A871DF" w:rsidRPr="001B168B" w:rsidTr="008F435E">
        <w:trPr>
          <w:trHeight w:val="340"/>
          <w:tblHeader/>
        </w:trPr>
        <w:tc>
          <w:tcPr>
            <w:tcW w:w="2979" w:type="dxa"/>
            <w:vAlign w:val="center"/>
          </w:tcPr>
          <w:p w:rsidR="00A871DF" w:rsidRPr="00A57755"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722"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722"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722"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c>
          <w:tcPr>
            <w:tcW w:w="722"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5</w:t>
            </w:r>
          </w:p>
        </w:tc>
        <w:tc>
          <w:tcPr>
            <w:tcW w:w="723"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6</w:t>
            </w:r>
          </w:p>
        </w:tc>
        <w:tc>
          <w:tcPr>
            <w:tcW w:w="723"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7</w:t>
            </w:r>
          </w:p>
        </w:tc>
        <w:tc>
          <w:tcPr>
            <w:tcW w:w="723"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8</w:t>
            </w:r>
          </w:p>
        </w:tc>
        <w:tc>
          <w:tcPr>
            <w:tcW w:w="723"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c>
          <w:tcPr>
            <w:tcW w:w="723"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10</w:t>
            </w:r>
          </w:p>
        </w:tc>
        <w:tc>
          <w:tcPr>
            <w:tcW w:w="723" w:type="dxa"/>
            <w:shd w:val="clear" w:color="auto" w:fill="auto"/>
            <w:noWrap/>
            <w:vAlign w:val="center"/>
          </w:tcPr>
          <w:p w:rsidR="00A871DF" w:rsidRPr="004E442D" w:rsidRDefault="00A871DF" w:rsidP="008F435E">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11</w:t>
            </w:r>
          </w:p>
        </w:tc>
      </w:tr>
      <w:tr w:rsidR="00984841" w:rsidRPr="001B168B" w:rsidTr="007378E0">
        <w:trPr>
          <w:trHeight w:val="340"/>
        </w:trPr>
        <w:tc>
          <w:tcPr>
            <w:tcW w:w="10205" w:type="dxa"/>
            <w:gridSpan w:val="11"/>
            <w:tcBorders>
              <w:right w:val="single" w:sz="4" w:space="0" w:color="auto"/>
            </w:tcBorders>
            <w:vAlign w:val="center"/>
          </w:tcPr>
          <w:p w:rsidR="00984841" w:rsidRPr="00303CF4" w:rsidRDefault="00984841" w:rsidP="00D0368B">
            <w:pPr>
              <w:spacing w:after="0" w:line="240" w:lineRule="auto"/>
              <w:ind w:left="-89" w:right="-119"/>
              <w:jc w:val="center"/>
              <w:rPr>
                <w:rFonts w:ascii="Times New Roman" w:hAnsi="Times New Roman" w:cs="Times New Roman"/>
                <w:b/>
                <w:i/>
                <w:color w:val="000000" w:themeColor="text1"/>
              </w:rPr>
            </w:pPr>
            <w:r>
              <w:rPr>
                <w:rFonts w:ascii="Times New Roman" w:hAnsi="Times New Roman" w:cs="Times New Roman"/>
                <w:b/>
                <w:i/>
                <w:color w:val="000000" w:themeColor="text1"/>
              </w:rPr>
              <w:t>Котельная</w:t>
            </w:r>
            <w:r w:rsidR="00D0368B">
              <w:rPr>
                <w:rFonts w:ascii="Times New Roman" w:hAnsi="Times New Roman" w:cs="Times New Roman"/>
                <w:b/>
                <w:i/>
                <w:color w:val="000000" w:themeColor="text1"/>
              </w:rPr>
              <w:t xml:space="preserve"> поселка Новый Урал</w:t>
            </w:r>
            <w:r>
              <w:rPr>
                <w:rFonts w:ascii="Times New Roman" w:hAnsi="Times New Roman" w:cs="Times New Roman"/>
                <w:b/>
                <w:i/>
                <w:color w:val="000000" w:themeColor="text1"/>
              </w:rPr>
              <w:t>, 95</w:t>
            </w:r>
            <w:r w:rsidRPr="00303CF4">
              <w:rPr>
                <w:rFonts w:ascii="Times New Roman" w:hAnsi="Times New Roman" w:cs="Times New Roman"/>
                <w:b/>
                <w:i/>
                <w:color w:val="000000" w:themeColor="text1"/>
              </w:rPr>
              <w:t>/</w:t>
            </w:r>
            <w:r>
              <w:rPr>
                <w:rFonts w:ascii="Times New Roman" w:hAnsi="Times New Roman" w:cs="Times New Roman"/>
                <w:b/>
                <w:i/>
                <w:color w:val="000000" w:themeColor="text1"/>
              </w:rPr>
              <w:t>70</w:t>
            </w:r>
            <w:proofErr w:type="gramStart"/>
            <w:r w:rsidRPr="00303CF4">
              <w:rPr>
                <w:rFonts w:ascii="Times New Roman" w:hAnsi="Times New Roman" w:cs="Times New Roman"/>
                <w:b/>
                <w:i/>
                <w:color w:val="000000" w:themeColor="text1"/>
              </w:rPr>
              <w:t>°С</w:t>
            </w:r>
            <w:proofErr w:type="gramEnd"/>
          </w:p>
        </w:tc>
      </w:tr>
      <w:tr w:rsidR="00D0368B" w:rsidRPr="001B168B" w:rsidTr="007378E0">
        <w:trPr>
          <w:trHeight w:val="340"/>
        </w:trPr>
        <w:tc>
          <w:tcPr>
            <w:tcW w:w="2979" w:type="dxa"/>
            <w:vAlign w:val="center"/>
          </w:tcPr>
          <w:p w:rsidR="00D0368B" w:rsidRPr="00303CF4" w:rsidRDefault="00D0368B" w:rsidP="00D0368B">
            <w:pPr>
              <w:spacing w:after="0" w:line="240" w:lineRule="auto"/>
              <w:ind w:right="-101"/>
              <w:jc w:val="center"/>
              <w:rPr>
                <w:rFonts w:ascii="Times New Roman" w:hAnsi="Times New Roman" w:cs="Times New Roman"/>
                <w:color w:val="000000" w:themeColor="text1"/>
              </w:rPr>
            </w:pPr>
            <w:r w:rsidRPr="00303CF4">
              <w:rPr>
                <w:rFonts w:ascii="Times New Roman" w:hAnsi="Times New Roman" w:cs="Times New Roman"/>
                <w:color w:val="000000" w:themeColor="text1"/>
              </w:rPr>
              <w:t>В прямом трубопроводе</w:t>
            </w:r>
          </w:p>
        </w:tc>
        <w:tc>
          <w:tcPr>
            <w:tcW w:w="722" w:type="dxa"/>
            <w:tcBorders>
              <w:top w:val="single" w:sz="4" w:space="0" w:color="auto"/>
              <w:left w:val="single" w:sz="4" w:space="0" w:color="auto"/>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38,25</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45,51</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52,37</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58,94</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65,30</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71,49</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77,53</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83,46</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89,28</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95,00</w:t>
            </w:r>
          </w:p>
        </w:tc>
      </w:tr>
      <w:tr w:rsidR="00D0368B" w:rsidRPr="001B168B" w:rsidTr="007378E0">
        <w:trPr>
          <w:trHeight w:val="340"/>
        </w:trPr>
        <w:tc>
          <w:tcPr>
            <w:tcW w:w="2979" w:type="dxa"/>
            <w:vAlign w:val="center"/>
          </w:tcPr>
          <w:p w:rsidR="00D0368B" w:rsidRPr="00303CF4" w:rsidRDefault="00D0368B" w:rsidP="00D0368B">
            <w:pPr>
              <w:spacing w:after="0" w:line="240" w:lineRule="auto"/>
              <w:ind w:right="-101"/>
              <w:jc w:val="center"/>
              <w:rPr>
                <w:rFonts w:ascii="Times New Roman" w:hAnsi="Times New Roman" w:cs="Times New Roman"/>
                <w:color w:val="000000" w:themeColor="text1"/>
              </w:rPr>
            </w:pPr>
            <w:r w:rsidRPr="00303CF4">
              <w:rPr>
                <w:rFonts w:ascii="Times New Roman" w:hAnsi="Times New Roman" w:cs="Times New Roman"/>
                <w:color w:val="000000" w:themeColor="text1"/>
              </w:rPr>
              <w:t>В обратном трубопроводе</w:t>
            </w:r>
          </w:p>
        </w:tc>
        <w:tc>
          <w:tcPr>
            <w:tcW w:w="722" w:type="dxa"/>
            <w:tcBorders>
              <w:top w:val="nil"/>
              <w:left w:val="single" w:sz="4" w:space="0" w:color="auto"/>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33,71</w:t>
            </w:r>
          </w:p>
        </w:tc>
        <w:tc>
          <w:tcPr>
            <w:tcW w:w="722"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38,69</w:t>
            </w:r>
          </w:p>
        </w:tc>
        <w:tc>
          <w:tcPr>
            <w:tcW w:w="722"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43,28</w:t>
            </w:r>
          </w:p>
        </w:tc>
        <w:tc>
          <w:tcPr>
            <w:tcW w:w="722"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47,58</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51,67</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55,58</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59,35</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63,00</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66,55</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70,00</w:t>
            </w:r>
          </w:p>
        </w:tc>
      </w:tr>
      <w:tr w:rsidR="00D0368B" w:rsidRPr="001B168B" w:rsidTr="007378E0">
        <w:trPr>
          <w:trHeight w:val="340"/>
        </w:trPr>
        <w:tc>
          <w:tcPr>
            <w:tcW w:w="2979" w:type="dxa"/>
            <w:vAlign w:val="center"/>
          </w:tcPr>
          <w:p w:rsidR="00D0368B" w:rsidRPr="00303CF4" w:rsidRDefault="00D0368B" w:rsidP="00D0368B">
            <w:pPr>
              <w:spacing w:after="0" w:line="240" w:lineRule="auto"/>
              <w:jc w:val="center"/>
              <w:rPr>
                <w:rFonts w:ascii="Times New Roman" w:hAnsi="Times New Roman" w:cs="Times New Roman"/>
                <w:color w:val="000000" w:themeColor="text1"/>
              </w:rPr>
            </w:pPr>
            <w:r w:rsidRPr="00303CF4">
              <w:rPr>
                <w:rFonts w:ascii="Times New Roman" w:hAnsi="Times New Roman" w:cs="Times New Roman"/>
                <w:color w:val="000000" w:themeColor="text1"/>
              </w:rPr>
              <w:t>Разница температур</w:t>
            </w:r>
          </w:p>
        </w:tc>
        <w:tc>
          <w:tcPr>
            <w:tcW w:w="722" w:type="dxa"/>
            <w:tcBorders>
              <w:top w:val="nil"/>
              <w:left w:val="single" w:sz="4" w:space="0" w:color="auto"/>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4,55</w:t>
            </w:r>
          </w:p>
        </w:tc>
        <w:tc>
          <w:tcPr>
            <w:tcW w:w="722"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6,82</w:t>
            </w:r>
          </w:p>
        </w:tc>
        <w:tc>
          <w:tcPr>
            <w:tcW w:w="722"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9,09</w:t>
            </w:r>
          </w:p>
        </w:tc>
        <w:tc>
          <w:tcPr>
            <w:tcW w:w="722"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11,36</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13,64</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15,91</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18,18</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20,45</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22,73</w:t>
            </w:r>
          </w:p>
        </w:tc>
        <w:tc>
          <w:tcPr>
            <w:tcW w:w="723" w:type="dxa"/>
            <w:tcBorders>
              <w:top w:val="nil"/>
              <w:left w:val="nil"/>
              <w:bottom w:val="single" w:sz="4" w:space="0" w:color="auto"/>
              <w:right w:val="single" w:sz="4" w:space="0" w:color="auto"/>
            </w:tcBorders>
            <w:shd w:val="clear" w:color="auto" w:fill="auto"/>
            <w:noWrap/>
            <w:vAlign w:val="center"/>
          </w:tcPr>
          <w:p w:rsidR="00D0368B" w:rsidRPr="00D0368B" w:rsidRDefault="00D0368B" w:rsidP="00D0368B">
            <w:pPr>
              <w:spacing w:after="0" w:line="240" w:lineRule="auto"/>
              <w:jc w:val="center"/>
              <w:rPr>
                <w:rFonts w:ascii="Times New Roman" w:hAnsi="Times New Roman" w:cs="Times New Roman"/>
                <w:color w:val="000000" w:themeColor="text1"/>
              </w:rPr>
            </w:pPr>
            <w:r w:rsidRPr="00D0368B">
              <w:rPr>
                <w:rFonts w:ascii="Times New Roman" w:hAnsi="Times New Roman" w:cs="Times New Roman"/>
                <w:color w:val="000000" w:themeColor="text1"/>
              </w:rPr>
              <w:t>25,00</w:t>
            </w:r>
          </w:p>
        </w:tc>
      </w:tr>
    </w:tbl>
    <w:p w:rsidR="00A871DF" w:rsidRPr="00E94B2B" w:rsidRDefault="00A871DF" w:rsidP="00A871DF">
      <w:pPr>
        <w:tabs>
          <w:tab w:val="left" w:pos="1134"/>
        </w:tabs>
        <w:spacing w:after="0" w:line="240" w:lineRule="auto"/>
        <w:ind w:firstLine="709"/>
        <w:contextualSpacing/>
        <w:jc w:val="both"/>
        <w:rPr>
          <w:rFonts w:ascii="Times New Roman" w:hAnsi="Times New Roman" w:cs="Times New Roman"/>
          <w:color w:val="000000" w:themeColor="text1"/>
          <w:sz w:val="24"/>
          <w:szCs w:val="24"/>
        </w:rPr>
      </w:pPr>
    </w:p>
    <w:p w:rsidR="005E6324" w:rsidRPr="002249F5" w:rsidRDefault="00D0368B" w:rsidP="00215BB4">
      <w:pPr>
        <w:spacing w:after="0"/>
        <w:jc w:val="center"/>
        <w:rPr>
          <w:rFonts w:ascii="Times New Roman" w:hAnsi="Times New Roman" w:cs="Times New Roman"/>
          <w:color w:val="000000" w:themeColor="text1"/>
          <w:sz w:val="24"/>
        </w:rPr>
      </w:pPr>
      <w:bookmarkStart w:id="39" w:name="_Toc435791249"/>
      <w:r>
        <w:rPr>
          <w:rFonts w:ascii="Times New Roman" w:hAnsi="Times New Roman" w:cs="Times New Roman"/>
          <w:noProof/>
          <w:color w:val="000000" w:themeColor="text1"/>
          <w:sz w:val="24"/>
        </w:rPr>
        <w:lastRenderedPageBreak/>
        <w:drawing>
          <wp:inline distT="0" distB="0" distL="0" distR="0" wp14:anchorId="1C9B1CB3">
            <wp:extent cx="6462395" cy="3249295"/>
            <wp:effectExtent l="0" t="0" r="0" b="825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62395" cy="3249295"/>
                    </a:xfrm>
                    <a:prstGeom prst="rect">
                      <a:avLst/>
                    </a:prstGeom>
                    <a:noFill/>
                  </pic:spPr>
                </pic:pic>
              </a:graphicData>
            </a:graphic>
          </wp:inline>
        </w:drawing>
      </w:r>
    </w:p>
    <w:p w:rsidR="00C47C41" w:rsidRDefault="00C47C41" w:rsidP="00FB2355">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sidRPr="0021699F">
        <w:rPr>
          <w:rFonts w:ascii="Times New Roman" w:hAnsi="Times New Roman" w:cs="Times New Roman"/>
          <w:color w:val="000000" w:themeColor="text1"/>
          <w:sz w:val="24"/>
          <w:szCs w:val="24"/>
        </w:rPr>
        <w:t>График изменения температур теплоносителя</w:t>
      </w:r>
      <w:r w:rsidR="00AD6286" w:rsidRPr="0021699F">
        <w:rPr>
          <w:rFonts w:ascii="Times New Roman" w:hAnsi="Times New Roman" w:cs="Times New Roman"/>
          <w:color w:val="000000" w:themeColor="text1"/>
          <w:sz w:val="24"/>
          <w:szCs w:val="24"/>
        </w:rPr>
        <w:t xml:space="preserve"> </w:t>
      </w:r>
      <w:r w:rsidR="00861A33">
        <w:rPr>
          <w:rFonts w:ascii="Times New Roman" w:hAnsi="Times New Roman" w:cs="Times New Roman"/>
          <w:color w:val="000000" w:themeColor="text1"/>
          <w:sz w:val="24"/>
          <w:szCs w:val="24"/>
        </w:rPr>
        <w:t xml:space="preserve">котельной </w:t>
      </w:r>
      <w:r w:rsidR="00D0368B">
        <w:rPr>
          <w:rFonts w:ascii="Times New Roman" w:hAnsi="Times New Roman" w:cs="Times New Roman"/>
          <w:color w:val="000000" w:themeColor="text1"/>
          <w:sz w:val="24"/>
          <w:szCs w:val="24"/>
        </w:rPr>
        <w:t>«Новый Урал»</w:t>
      </w:r>
      <w:r w:rsidR="00861A33">
        <w:rPr>
          <w:rFonts w:ascii="Times New Roman" w:hAnsi="Times New Roman" w:cs="Times New Roman"/>
          <w:color w:val="000000" w:themeColor="text1"/>
          <w:sz w:val="24"/>
          <w:szCs w:val="24"/>
        </w:rPr>
        <w:br/>
      </w:r>
      <w:r w:rsidR="00AD6286" w:rsidRPr="0021699F">
        <w:rPr>
          <w:rFonts w:ascii="Times New Roman" w:hAnsi="Times New Roman" w:cs="Times New Roman"/>
          <w:color w:val="000000" w:themeColor="text1"/>
          <w:sz w:val="24"/>
          <w:szCs w:val="24"/>
        </w:rPr>
        <w:t xml:space="preserve">(температурный график </w:t>
      </w:r>
      <w:r w:rsidR="00984841">
        <w:rPr>
          <w:rFonts w:ascii="Times New Roman" w:hAnsi="Times New Roman" w:cs="Times New Roman"/>
          <w:color w:val="000000" w:themeColor="text1"/>
          <w:sz w:val="24"/>
          <w:szCs w:val="24"/>
        </w:rPr>
        <w:t>95</w:t>
      </w:r>
      <w:r w:rsidR="00AD6286" w:rsidRPr="0021699F">
        <w:rPr>
          <w:rFonts w:ascii="Times New Roman" w:hAnsi="Times New Roman" w:cs="Times New Roman"/>
          <w:color w:val="000000" w:themeColor="text1"/>
          <w:sz w:val="24"/>
          <w:szCs w:val="24"/>
        </w:rPr>
        <w:t>/</w:t>
      </w:r>
      <w:r w:rsidR="00984841">
        <w:rPr>
          <w:rFonts w:ascii="Times New Roman" w:hAnsi="Times New Roman" w:cs="Times New Roman"/>
          <w:color w:val="000000" w:themeColor="text1"/>
          <w:sz w:val="24"/>
          <w:szCs w:val="24"/>
        </w:rPr>
        <w:t>7</w:t>
      </w:r>
      <w:r w:rsidR="00AD6286" w:rsidRPr="0021699F">
        <w:rPr>
          <w:rFonts w:ascii="Times New Roman" w:hAnsi="Times New Roman" w:cs="Times New Roman"/>
          <w:color w:val="000000" w:themeColor="text1"/>
          <w:sz w:val="24"/>
          <w:szCs w:val="24"/>
        </w:rPr>
        <w:t>0°С)</w:t>
      </w:r>
    </w:p>
    <w:p w:rsidR="00984841" w:rsidRDefault="00984841" w:rsidP="00984841">
      <w:pPr>
        <w:tabs>
          <w:tab w:val="left" w:pos="1560"/>
        </w:tabs>
        <w:suppressAutoHyphens/>
        <w:spacing w:after="0"/>
        <w:jc w:val="center"/>
        <w:rPr>
          <w:rFonts w:ascii="Times New Roman" w:hAnsi="Times New Roman" w:cs="Times New Roman"/>
          <w:color w:val="000000" w:themeColor="text1"/>
          <w:sz w:val="24"/>
          <w:szCs w:val="24"/>
        </w:rPr>
      </w:pPr>
    </w:p>
    <w:p w:rsidR="00C47C41" w:rsidRPr="00AD6286" w:rsidRDefault="00C47C41" w:rsidP="00215BB4">
      <w:pPr>
        <w:pStyle w:val="3"/>
        <w:spacing w:before="0"/>
        <w:jc w:val="center"/>
        <w:rPr>
          <w:rFonts w:ascii="Times New Roman" w:hAnsi="Times New Roman" w:cs="Times New Roman"/>
          <w:b w:val="0"/>
          <w:i/>
          <w:color w:val="000000" w:themeColor="text1"/>
          <w:sz w:val="24"/>
          <w:szCs w:val="24"/>
        </w:rPr>
      </w:pPr>
      <w:bookmarkStart w:id="40" w:name="_Toc131524213"/>
      <w:r w:rsidRPr="00AD6286">
        <w:rPr>
          <w:rFonts w:ascii="Times New Roman" w:hAnsi="Times New Roman" w:cs="Times New Roman"/>
          <w:b w:val="0"/>
          <w:i/>
          <w:color w:val="000000" w:themeColor="text1"/>
          <w:sz w:val="24"/>
          <w:szCs w:val="24"/>
        </w:rPr>
        <w:t>1.2.8 Среднегодовая загрузка оборудования</w:t>
      </w:r>
      <w:bookmarkEnd w:id="39"/>
      <w:bookmarkEnd w:id="40"/>
    </w:p>
    <w:p w:rsidR="005E6324" w:rsidRPr="00AD6286" w:rsidRDefault="005E6324" w:rsidP="00EE5E58">
      <w:pPr>
        <w:spacing w:after="0" w:line="300" w:lineRule="auto"/>
        <w:jc w:val="both"/>
        <w:rPr>
          <w:rFonts w:ascii="Times New Roman" w:hAnsi="Times New Roman" w:cs="Times New Roman"/>
          <w:color w:val="000000" w:themeColor="text1"/>
          <w:sz w:val="24"/>
          <w:szCs w:val="24"/>
        </w:rPr>
      </w:pPr>
    </w:p>
    <w:p w:rsidR="00C47C41" w:rsidRPr="00AD6286" w:rsidRDefault="00C47C41"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AD6286">
        <w:rPr>
          <w:rFonts w:ascii="Times New Roman" w:hAnsi="Times New Roman" w:cs="Times New Roman"/>
          <w:color w:val="000000" w:themeColor="text1"/>
          <w:sz w:val="24"/>
          <w:szCs w:val="24"/>
        </w:rPr>
        <w:t>Среднегодовая загрузка оборудования</w:t>
      </w:r>
    </w:p>
    <w:tbl>
      <w:tblPr>
        <w:tblW w:w="10211" w:type="dxa"/>
        <w:tblLayout w:type="fixed"/>
        <w:tblCellMar>
          <w:left w:w="0" w:type="dxa"/>
          <w:right w:w="0" w:type="dxa"/>
        </w:tblCellMar>
        <w:tblLook w:val="0000" w:firstRow="0" w:lastRow="0" w:firstColumn="0" w:lastColumn="0" w:noHBand="0" w:noVBand="0"/>
      </w:tblPr>
      <w:tblGrid>
        <w:gridCol w:w="3124"/>
        <w:gridCol w:w="2551"/>
        <w:gridCol w:w="1985"/>
        <w:gridCol w:w="2551"/>
      </w:tblGrid>
      <w:tr w:rsidR="003B70F9" w:rsidRPr="002249F5" w:rsidTr="007868C9">
        <w:trPr>
          <w:trHeight w:val="740"/>
          <w:tblHeader/>
        </w:trPr>
        <w:tc>
          <w:tcPr>
            <w:tcW w:w="3124" w:type="dxa"/>
            <w:tcBorders>
              <w:top w:val="single" w:sz="4" w:space="0" w:color="auto"/>
              <w:left w:val="single" w:sz="4" w:space="0" w:color="auto"/>
              <w:bottom w:val="single" w:sz="4" w:space="0" w:color="auto"/>
              <w:right w:val="nil"/>
            </w:tcBorders>
            <w:shd w:val="clear" w:color="auto" w:fill="FFFFFF"/>
            <w:vAlign w:val="center"/>
          </w:tcPr>
          <w:p w:rsidR="00C47C41" w:rsidRPr="002249F5" w:rsidRDefault="00C47C41"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Наименование источ</w:t>
            </w:r>
            <w:r w:rsidRPr="002249F5">
              <w:rPr>
                <w:rFonts w:ascii="Times New Roman" w:hAnsi="Times New Roman" w:cs="Times New Roman"/>
                <w:b/>
                <w:color w:val="000000" w:themeColor="text1"/>
              </w:rPr>
              <w:softHyphen/>
              <w:t xml:space="preserve">ника </w:t>
            </w:r>
            <w:r w:rsidRPr="002249F5">
              <w:rPr>
                <w:rFonts w:ascii="Times New Roman" w:hAnsi="Times New Roman" w:cs="Times New Roman"/>
                <w:b/>
                <w:color w:val="000000" w:themeColor="text1"/>
              </w:rPr>
              <w:br/>
              <w:t>тепла</w:t>
            </w:r>
          </w:p>
        </w:tc>
        <w:tc>
          <w:tcPr>
            <w:tcW w:w="2551" w:type="dxa"/>
            <w:tcBorders>
              <w:top w:val="single" w:sz="4" w:space="0" w:color="auto"/>
              <w:left w:val="single" w:sz="4" w:space="0" w:color="auto"/>
              <w:bottom w:val="single" w:sz="4" w:space="0" w:color="auto"/>
              <w:right w:val="nil"/>
            </w:tcBorders>
            <w:shd w:val="clear" w:color="auto" w:fill="FFFFFF"/>
            <w:vAlign w:val="center"/>
          </w:tcPr>
          <w:p w:rsidR="00C47C41" w:rsidRPr="002249F5" w:rsidRDefault="00C47C41"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Установленная тепловая мощ</w:t>
            </w:r>
            <w:r w:rsidRPr="002249F5">
              <w:rPr>
                <w:rFonts w:ascii="Times New Roman" w:hAnsi="Times New Roman" w:cs="Times New Roman"/>
                <w:b/>
                <w:color w:val="000000" w:themeColor="text1"/>
              </w:rPr>
              <w:softHyphen/>
              <w:t>ность, Гкал/</w:t>
            </w:r>
            <w:proofErr w:type="gramStart"/>
            <w:r w:rsidRPr="002249F5">
              <w:rPr>
                <w:rFonts w:ascii="Times New Roman" w:hAnsi="Times New Roman" w:cs="Times New Roman"/>
                <w:b/>
                <w:color w:val="000000" w:themeColor="text1"/>
              </w:rPr>
              <w:t>ч</w:t>
            </w:r>
            <w:proofErr w:type="gramEnd"/>
          </w:p>
        </w:tc>
        <w:tc>
          <w:tcPr>
            <w:tcW w:w="1985" w:type="dxa"/>
            <w:tcBorders>
              <w:top w:val="single" w:sz="4" w:space="0" w:color="auto"/>
              <w:left w:val="single" w:sz="4" w:space="0" w:color="auto"/>
              <w:bottom w:val="single" w:sz="4" w:space="0" w:color="auto"/>
              <w:right w:val="nil"/>
            </w:tcBorders>
            <w:shd w:val="clear" w:color="auto" w:fill="FFFFFF"/>
            <w:vAlign w:val="center"/>
          </w:tcPr>
          <w:p w:rsidR="00C47C41" w:rsidRPr="002249F5" w:rsidRDefault="00C47C41"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Нагрузка, в т.ч. потери, Гкал/</w:t>
            </w:r>
            <w:proofErr w:type="gramStart"/>
            <w:r w:rsidRPr="002249F5">
              <w:rPr>
                <w:rFonts w:ascii="Times New Roman" w:hAnsi="Times New Roman" w:cs="Times New Roman"/>
                <w:b/>
                <w:color w:val="000000" w:themeColor="text1"/>
              </w:rPr>
              <w:t>ч</w:t>
            </w:r>
            <w:proofErr w:type="gramEnd"/>
          </w:p>
        </w:tc>
        <w:tc>
          <w:tcPr>
            <w:tcW w:w="2551" w:type="dxa"/>
            <w:tcBorders>
              <w:top w:val="single" w:sz="4" w:space="0" w:color="auto"/>
              <w:left w:val="single" w:sz="4" w:space="0" w:color="auto"/>
              <w:bottom w:val="single" w:sz="4" w:space="0" w:color="auto"/>
              <w:right w:val="single" w:sz="4" w:space="0" w:color="auto"/>
            </w:tcBorders>
            <w:shd w:val="clear" w:color="auto" w:fill="FFFFFF"/>
            <w:vAlign w:val="center"/>
          </w:tcPr>
          <w:p w:rsidR="00C47C41" w:rsidRPr="002249F5" w:rsidRDefault="00C47C41"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Среднегодовая за</w:t>
            </w:r>
            <w:r w:rsidRPr="002249F5">
              <w:rPr>
                <w:rFonts w:ascii="Times New Roman" w:hAnsi="Times New Roman" w:cs="Times New Roman"/>
                <w:b/>
                <w:color w:val="000000" w:themeColor="text1"/>
              </w:rPr>
              <w:softHyphen/>
              <w:t>грузка оборудова</w:t>
            </w:r>
            <w:r w:rsidRPr="002249F5">
              <w:rPr>
                <w:rFonts w:ascii="Times New Roman" w:hAnsi="Times New Roman" w:cs="Times New Roman"/>
                <w:b/>
                <w:color w:val="000000" w:themeColor="text1"/>
              </w:rPr>
              <w:softHyphen/>
              <w:t>ния, %</w:t>
            </w:r>
          </w:p>
        </w:tc>
      </w:tr>
      <w:tr w:rsidR="007868C9" w:rsidRPr="002249F5" w:rsidTr="007868C9">
        <w:trPr>
          <w:trHeight w:val="340"/>
          <w:tblHeader/>
        </w:trPr>
        <w:tc>
          <w:tcPr>
            <w:tcW w:w="3124" w:type="dxa"/>
            <w:tcBorders>
              <w:top w:val="single" w:sz="4" w:space="0" w:color="auto"/>
              <w:left w:val="single" w:sz="4" w:space="0" w:color="auto"/>
              <w:bottom w:val="single" w:sz="4" w:space="0" w:color="auto"/>
              <w:right w:val="nil"/>
            </w:tcBorders>
            <w:shd w:val="clear" w:color="auto" w:fill="FFFFFF"/>
            <w:vAlign w:val="center"/>
          </w:tcPr>
          <w:p w:rsidR="007868C9" w:rsidRPr="002249F5" w:rsidRDefault="007868C9" w:rsidP="00215BB4">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2551" w:type="dxa"/>
            <w:tcBorders>
              <w:top w:val="single" w:sz="4" w:space="0" w:color="auto"/>
              <w:left w:val="single" w:sz="4" w:space="0" w:color="auto"/>
              <w:bottom w:val="single" w:sz="4" w:space="0" w:color="auto"/>
              <w:right w:val="nil"/>
            </w:tcBorders>
            <w:shd w:val="clear" w:color="auto" w:fill="FFFFFF"/>
            <w:vAlign w:val="center"/>
          </w:tcPr>
          <w:p w:rsidR="007868C9" w:rsidRPr="002249F5" w:rsidRDefault="007868C9" w:rsidP="00215BB4">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985" w:type="dxa"/>
            <w:tcBorders>
              <w:top w:val="single" w:sz="4" w:space="0" w:color="auto"/>
              <w:left w:val="single" w:sz="4" w:space="0" w:color="auto"/>
              <w:bottom w:val="single" w:sz="4" w:space="0" w:color="auto"/>
              <w:right w:val="nil"/>
            </w:tcBorders>
            <w:shd w:val="clear" w:color="auto" w:fill="FFFFFF"/>
            <w:vAlign w:val="center"/>
          </w:tcPr>
          <w:p w:rsidR="007868C9" w:rsidRPr="002249F5" w:rsidRDefault="007868C9" w:rsidP="00215BB4">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2551" w:type="dxa"/>
            <w:tcBorders>
              <w:top w:val="single" w:sz="4" w:space="0" w:color="auto"/>
              <w:left w:val="single" w:sz="4" w:space="0" w:color="auto"/>
              <w:bottom w:val="single" w:sz="4" w:space="0" w:color="auto"/>
              <w:right w:val="single" w:sz="4" w:space="0" w:color="auto"/>
            </w:tcBorders>
            <w:shd w:val="clear" w:color="auto" w:fill="FFFFFF"/>
            <w:vAlign w:val="center"/>
          </w:tcPr>
          <w:p w:rsidR="007868C9" w:rsidRPr="002249F5" w:rsidRDefault="007868C9" w:rsidP="00215BB4">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r>
      <w:tr w:rsidR="002420DB" w:rsidRPr="002249F5" w:rsidTr="00A83A3F">
        <w:trPr>
          <w:trHeight w:val="340"/>
        </w:trPr>
        <w:tc>
          <w:tcPr>
            <w:tcW w:w="3124" w:type="dxa"/>
            <w:tcBorders>
              <w:top w:val="single" w:sz="4" w:space="0" w:color="auto"/>
              <w:left w:val="single" w:sz="4" w:space="0" w:color="auto"/>
              <w:bottom w:val="single" w:sz="4" w:space="0" w:color="auto"/>
              <w:right w:val="nil"/>
            </w:tcBorders>
            <w:shd w:val="clear" w:color="auto" w:fill="FFFFFF"/>
            <w:vAlign w:val="center"/>
          </w:tcPr>
          <w:p w:rsidR="002420DB" w:rsidRPr="00A83A3F" w:rsidRDefault="002420DB" w:rsidP="002420DB">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«Новый Урал»</w:t>
            </w:r>
          </w:p>
        </w:tc>
        <w:tc>
          <w:tcPr>
            <w:tcW w:w="2551" w:type="dxa"/>
            <w:tcBorders>
              <w:top w:val="single" w:sz="4" w:space="0" w:color="auto"/>
              <w:left w:val="single" w:sz="4" w:space="0" w:color="auto"/>
              <w:bottom w:val="single" w:sz="4" w:space="0" w:color="auto"/>
              <w:right w:val="nil"/>
            </w:tcBorders>
            <w:shd w:val="clear" w:color="auto" w:fill="FFFFFF"/>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6,019</w:t>
            </w:r>
          </w:p>
        </w:tc>
        <w:tc>
          <w:tcPr>
            <w:tcW w:w="1985" w:type="dxa"/>
            <w:tcBorders>
              <w:top w:val="single" w:sz="4" w:space="0" w:color="auto"/>
              <w:left w:val="single" w:sz="4" w:space="0" w:color="auto"/>
              <w:bottom w:val="single" w:sz="4" w:space="0" w:color="auto"/>
              <w:right w:val="nil"/>
            </w:tcBorders>
            <w:shd w:val="clear" w:color="auto" w:fill="FFFFFF"/>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1,310</w:t>
            </w:r>
          </w:p>
        </w:tc>
        <w:tc>
          <w:tcPr>
            <w:tcW w:w="2551" w:type="dxa"/>
            <w:tcBorders>
              <w:top w:val="single" w:sz="4" w:space="0" w:color="auto"/>
              <w:left w:val="single" w:sz="4" w:space="0" w:color="auto"/>
              <w:bottom w:val="single" w:sz="4" w:space="0" w:color="auto"/>
              <w:right w:val="single" w:sz="4" w:space="0" w:color="auto"/>
            </w:tcBorders>
            <w:shd w:val="clear" w:color="auto" w:fill="FFFFFF"/>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21,76</w:t>
            </w:r>
          </w:p>
        </w:tc>
      </w:tr>
    </w:tbl>
    <w:p w:rsidR="006C463F" w:rsidRDefault="006C463F" w:rsidP="00B40F49">
      <w:pPr>
        <w:spacing w:after="0"/>
        <w:ind w:firstLine="708"/>
        <w:jc w:val="both"/>
        <w:rPr>
          <w:rFonts w:ascii="Times New Roman" w:hAnsi="Times New Roman" w:cs="Times New Roman"/>
          <w:color w:val="000000" w:themeColor="text1"/>
          <w:sz w:val="24"/>
          <w:szCs w:val="24"/>
        </w:rPr>
      </w:pPr>
    </w:p>
    <w:p w:rsidR="00567069" w:rsidRPr="00B40F49" w:rsidRDefault="00567069" w:rsidP="00B40F49">
      <w:pPr>
        <w:spacing w:after="0"/>
        <w:ind w:firstLine="708"/>
        <w:jc w:val="both"/>
        <w:rPr>
          <w:rFonts w:ascii="Times New Roman" w:hAnsi="Times New Roman" w:cs="Times New Roman"/>
          <w:color w:val="000000" w:themeColor="text1"/>
          <w:sz w:val="24"/>
          <w:szCs w:val="24"/>
        </w:rPr>
      </w:pPr>
      <w:r w:rsidRPr="00D0368B">
        <w:rPr>
          <w:rFonts w:ascii="Times New Roman" w:hAnsi="Times New Roman" w:cs="Times New Roman"/>
          <w:color w:val="000000" w:themeColor="text1"/>
          <w:sz w:val="24"/>
          <w:szCs w:val="24"/>
        </w:rPr>
        <w:t>Следует отметить, что в таблице указана среднегодовая загрузка при полном использов</w:t>
      </w:r>
      <w:r w:rsidRPr="00D0368B">
        <w:rPr>
          <w:rFonts w:ascii="Times New Roman" w:hAnsi="Times New Roman" w:cs="Times New Roman"/>
          <w:color w:val="000000" w:themeColor="text1"/>
          <w:sz w:val="24"/>
          <w:szCs w:val="24"/>
        </w:rPr>
        <w:t>а</w:t>
      </w:r>
      <w:r w:rsidRPr="00D0368B">
        <w:rPr>
          <w:rFonts w:ascii="Times New Roman" w:hAnsi="Times New Roman" w:cs="Times New Roman"/>
          <w:color w:val="000000" w:themeColor="text1"/>
          <w:sz w:val="24"/>
          <w:szCs w:val="24"/>
        </w:rPr>
        <w:t>нии</w:t>
      </w:r>
      <w:r w:rsidRPr="00B40F49">
        <w:rPr>
          <w:rFonts w:ascii="Times New Roman" w:hAnsi="Times New Roman" w:cs="Times New Roman"/>
          <w:color w:val="000000" w:themeColor="text1"/>
          <w:sz w:val="24"/>
          <w:szCs w:val="24"/>
        </w:rPr>
        <w:t xml:space="preserve"> располагаемой мощности, т.е. при работе всех имеющихся на источнике котлоагрегатов в р</w:t>
      </w:r>
      <w:r w:rsidRPr="00B40F49">
        <w:rPr>
          <w:rFonts w:ascii="Times New Roman" w:hAnsi="Times New Roman" w:cs="Times New Roman"/>
          <w:color w:val="000000" w:themeColor="text1"/>
          <w:sz w:val="24"/>
          <w:szCs w:val="24"/>
        </w:rPr>
        <w:t>е</w:t>
      </w:r>
      <w:r w:rsidRPr="00B40F49">
        <w:rPr>
          <w:rFonts w:ascii="Times New Roman" w:hAnsi="Times New Roman" w:cs="Times New Roman"/>
          <w:color w:val="000000" w:themeColor="text1"/>
          <w:sz w:val="24"/>
          <w:szCs w:val="24"/>
        </w:rPr>
        <w:t xml:space="preserve">жиме номинальной </w:t>
      </w:r>
      <w:proofErr w:type="gramStart"/>
      <w:r w:rsidRPr="00B40F49">
        <w:rPr>
          <w:rFonts w:ascii="Times New Roman" w:hAnsi="Times New Roman" w:cs="Times New Roman"/>
          <w:color w:val="000000" w:themeColor="text1"/>
          <w:sz w:val="24"/>
          <w:szCs w:val="24"/>
        </w:rPr>
        <w:t>тепло</w:t>
      </w:r>
      <w:r w:rsidR="00E85422" w:rsidRPr="00B40F49">
        <w:rPr>
          <w:rFonts w:ascii="Times New Roman" w:hAnsi="Times New Roman" w:cs="Times New Roman"/>
          <w:color w:val="000000" w:themeColor="text1"/>
          <w:sz w:val="24"/>
          <w:szCs w:val="24"/>
        </w:rPr>
        <w:t xml:space="preserve"> </w:t>
      </w:r>
      <w:r w:rsidRPr="00B40F49">
        <w:rPr>
          <w:rFonts w:ascii="Times New Roman" w:hAnsi="Times New Roman" w:cs="Times New Roman"/>
          <w:color w:val="000000" w:themeColor="text1"/>
          <w:sz w:val="24"/>
          <w:szCs w:val="24"/>
        </w:rPr>
        <w:t>производительности</w:t>
      </w:r>
      <w:proofErr w:type="gramEnd"/>
      <w:r w:rsidRPr="00B40F49">
        <w:rPr>
          <w:rFonts w:ascii="Times New Roman" w:hAnsi="Times New Roman" w:cs="Times New Roman"/>
          <w:color w:val="000000" w:themeColor="text1"/>
          <w:sz w:val="24"/>
          <w:szCs w:val="24"/>
        </w:rPr>
        <w:t xml:space="preserve">. </w:t>
      </w:r>
    </w:p>
    <w:p w:rsidR="0099457E" w:rsidRPr="00B40F49" w:rsidRDefault="0099457E" w:rsidP="00B40F49">
      <w:pPr>
        <w:spacing w:after="0"/>
        <w:ind w:firstLine="709"/>
        <w:jc w:val="both"/>
        <w:rPr>
          <w:rFonts w:ascii="Times New Roman" w:hAnsi="Times New Roman" w:cs="Times New Roman"/>
          <w:color w:val="000000" w:themeColor="text1"/>
          <w:sz w:val="24"/>
          <w:szCs w:val="24"/>
        </w:rPr>
      </w:pPr>
    </w:p>
    <w:p w:rsidR="00034AD8" w:rsidRPr="00B40F49" w:rsidRDefault="00034AD8" w:rsidP="00B40F49">
      <w:pPr>
        <w:pStyle w:val="3"/>
        <w:spacing w:before="0"/>
        <w:jc w:val="center"/>
        <w:rPr>
          <w:rFonts w:ascii="Times New Roman" w:hAnsi="Times New Roman" w:cs="Times New Roman"/>
          <w:b w:val="0"/>
          <w:i/>
          <w:color w:val="000000" w:themeColor="text1"/>
          <w:sz w:val="24"/>
          <w:szCs w:val="24"/>
        </w:rPr>
      </w:pPr>
      <w:bookmarkStart w:id="41" w:name="_Toc435791250"/>
      <w:bookmarkStart w:id="42" w:name="_Toc131524214"/>
      <w:r w:rsidRPr="00B40F49">
        <w:rPr>
          <w:rFonts w:ascii="Times New Roman" w:hAnsi="Times New Roman" w:cs="Times New Roman"/>
          <w:b w:val="0"/>
          <w:i/>
          <w:color w:val="000000" w:themeColor="text1"/>
          <w:sz w:val="24"/>
          <w:szCs w:val="24"/>
        </w:rPr>
        <w:t>1.2.9 Способы учета тепла, отпущенного в тепловые сети</w:t>
      </w:r>
      <w:bookmarkEnd w:id="41"/>
      <w:bookmarkEnd w:id="42"/>
    </w:p>
    <w:p w:rsidR="005E6324" w:rsidRPr="00B40F49" w:rsidRDefault="005E6324" w:rsidP="00B40F49">
      <w:pPr>
        <w:spacing w:after="0"/>
        <w:ind w:firstLine="709"/>
        <w:jc w:val="both"/>
        <w:rPr>
          <w:rFonts w:ascii="Times New Roman" w:hAnsi="Times New Roman" w:cs="Times New Roman"/>
          <w:color w:val="000000" w:themeColor="text1"/>
          <w:sz w:val="24"/>
          <w:szCs w:val="24"/>
        </w:rPr>
      </w:pPr>
      <w:bookmarkStart w:id="43" w:name="_Toc435791251"/>
    </w:p>
    <w:p w:rsidR="00034AD8" w:rsidRDefault="00E47737" w:rsidP="00B40F49">
      <w:pPr>
        <w:spacing w:after="0"/>
        <w:ind w:firstLine="709"/>
        <w:jc w:val="both"/>
        <w:rPr>
          <w:rFonts w:ascii="Times New Roman" w:hAnsi="Times New Roman" w:cs="Times New Roman"/>
          <w:color w:val="000000" w:themeColor="text1"/>
          <w:sz w:val="24"/>
          <w:szCs w:val="24"/>
        </w:rPr>
      </w:pPr>
      <w:r w:rsidRPr="00B40F49">
        <w:rPr>
          <w:rFonts w:ascii="Times New Roman" w:hAnsi="Times New Roman" w:cs="Times New Roman"/>
          <w:color w:val="000000" w:themeColor="text1"/>
          <w:sz w:val="24"/>
          <w:szCs w:val="24"/>
        </w:rPr>
        <w:t>Учет произведенного тепла ведется расчетным способом на основании расхода топлива.</w:t>
      </w:r>
      <w:r w:rsidR="00034AD8" w:rsidRPr="00B40F49">
        <w:rPr>
          <w:rFonts w:ascii="Times New Roman" w:hAnsi="Times New Roman" w:cs="Times New Roman"/>
          <w:color w:val="000000" w:themeColor="text1"/>
          <w:sz w:val="24"/>
          <w:szCs w:val="24"/>
        </w:rPr>
        <w:t xml:space="preserve"> Данные по приборам учета тепловой энергии сведены в таблицу</w:t>
      </w:r>
      <w:hyperlink w:anchor="bookmark32" w:tooltip="Current Document" w:history="1">
        <w:r w:rsidR="00034AD8" w:rsidRPr="00B40F49">
          <w:rPr>
            <w:rFonts w:ascii="Times New Roman" w:hAnsi="Times New Roman" w:cs="Times New Roman"/>
            <w:color w:val="000000" w:themeColor="text1"/>
            <w:sz w:val="24"/>
            <w:szCs w:val="24"/>
          </w:rPr>
          <w:t>.</w:t>
        </w:r>
      </w:hyperlink>
    </w:p>
    <w:p w:rsidR="0077705F" w:rsidRPr="00B40F49" w:rsidRDefault="0077705F" w:rsidP="00B40F49">
      <w:pPr>
        <w:spacing w:after="0"/>
        <w:ind w:firstLine="709"/>
        <w:jc w:val="both"/>
        <w:rPr>
          <w:rFonts w:ascii="Times New Roman" w:hAnsi="Times New Roman" w:cs="Times New Roman"/>
          <w:color w:val="000000" w:themeColor="text1"/>
          <w:sz w:val="24"/>
          <w:szCs w:val="24"/>
        </w:rPr>
      </w:pPr>
    </w:p>
    <w:p w:rsidR="00034AD8" w:rsidRPr="00B40F49" w:rsidRDefault="00034AD8"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B40F49">
        <w:rPr>
          <w:rFonts w:ascii="Times New Roman" w:hAnsi="Times New Roman" w:cs="Times New Roman"/>
          <w:color w:val="000000" w:themeColor="text1"/>
          <w:sz w:val="24"/>
          <w:szCs w:val="24"/>
        </w:rPr>
        <w:t xml:space="preserve">Приборы учета тепла </w:t>
      </w:r>
      <w:r w:rsidR="006C165C">
        <w:rPr>
          <w:rFonts w:ascii="Times New Roman" w:hAnsi="Times New Roman" w:cs="Times New Roman"/>
          <w:color w:val="000000" w:themeColor="text1"/>
          <w:sz w:val="24"/>
          <w:szCs w:val="24"/>
        </w:rPr>
        <w:t>источников тепловой энергии</w:t>
      </w:r>
    </w:p>
    <w:tbl>
      <w:tblPr>
        <w:tblW w:w="10186" w:type="dxa"/>
        <w:tblLayout w:type="fixed"/>
        <w:tblCellMar>
          <w:left w:w="0" w:type="dxa"/>
          <w:right w:w="0" w:type="dxa"/>
        </w:tblCellMar>
        <w:tblLook w:val="0000" w:firstRow="0" w:lastRow="0" w:firstColumn="0" w:lastColumn="0" w:noHBand="0" w:noVBand="0"/>
      </w:tblPr>
      <w:tblGrid>
        <w:gridCol w:w="2154"/>
        <w:gridCol w:w="2211"/>
        <w:gridCol w:w="1417"/>
        <w:gridCol w:w="1701"/>
        <w:gridCol w:w="1134"/>
        <w:gridCol w:w="1569"/>
      </w:tblGrid>
      <w:tr w:rsidR="007C76D8" w:rsidRPr="00F272C8" w:rsidTr="007A7A19">
        <w:trPr>
          <w:trHeight w:val="340"/>
          <w:tblHeader/>
        </w:trPr>
        <w:tc>
          <w:tcPr>
            <w:tcW w:w="2154" w:type="dxa"/>
            <w:tcBorders>
              <w:top w:val="single" w:sz="4" w:space="0" w:color="auto"/>
              <w:left w:val="single" w:sz="4" w:space="0" w:color="auto"/>
              <w:bottom w:val="single" w:sz="4" w:space="0" w:color="auto"/>
              <w:right w:val="nil"/>
            </w:tcBorders>
            <w:shd w:val="clear" w:color="auto" w:fill="FFFFFF"/>
            <w:vAlign w:val="center"/>
          </w:tcPr>
          <w:p w:rsidR="007C76D8" w:rsidRPr="00F272C8" w:rsidRDefault="007C76D8" w:rsidP="00FD048C">
            <w:pPr>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Наименования</w:t>
            </w:r>
            <w:r w:rsidRPr="00F272C8">
              <w:rPr>
                <w:rFonts w:ascii="Times New Roman" w:hAnsi="Times New Roman" w:cs="Times New Roman"/>
                <w:b/>
                <w:color w:val="000000" w:themeColor="text1"/>
              </w:rPr>
              <w:br/>
              <w:t xml:space="preserve"> источ</w:t>
            </w:r>
            <w:r w:rsidRPr="00F272C8">
              <w:rPr>
                <w:rFonts w:ascii="Times New Roman" w:hAnsi="Times New Roman" w:cs="Times New Roman"/>
                <w:b/>
                <w:color w:val="000000" w:themeColor="text1"/>
              </w:rPr>
              <w:softHyphen/>
              <w:t>ника тепла</w:t>
            </w:r>
          </w:p>
        </w:tc>
        <w:tc>
          <w:tcPr>
            <w:tcW w:w="2211" w:type="dxa"/>
            <w:tcBorders>
              <w:top w:val="single" w:sz="4" w:space="0" w:color="auto"/>
              <w:left w:val="single" w:sz="4" w:space="0" w:color="auto"/>
              <w:bottom w:val="single" w:sz="4" w:space="0" w:color="auto"/>
              <w:right w:val="nil"/>
            </w:tcBorders>
            <w:shd w:val="clear" w:color="auto" w:fill="FFFFFF"/>
            <w:vAlign w:val="center"/>
          </w:tcPr>
          <w:p w:rsidR="007C76D8" w:rsidRPr="00F272C8" w:rsidRDefault="007C76D8" w:rsidP="00FD048C">
            <w:pPr>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Приборы учета тепла</w:t>
            </w:r>
          </w:p>
        </w:tc>
        <w:tc>
          <w:tcPr>
            <w:tcW w:w="1417" w:type="dxa"/>
            <w:tcBorders>
              <w:top w:val="single" w:sz="4" w:space="0" w:color="auto"/>
              <w:left w:val="single" w:sz="4" w:space="0" w:color="auto"/>
              <w:bottom w:val="single" w:sz="4" w:space="0" w:color="auto"/>
              <w:right w:val="nil"/>
            </w:tcBorders>
            <w:shd w:val="clear" w:color="auto" w:fill="FFFFFF"/>
            <w:vAlign w:val="center"/>
          </w:tcPr>
          <w:p w:rsidR="007C76D8" w:rsidRPr="00F272C8" w:rsidRDefault="007C76D8" w:rsidP="00FD048C">
            <w:pPr>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Дата</w:t>
            </w:r>
          </w:p>
          <w:p w:rsidR="007C76D8" w:rsidRPr="00F272C8" w:rsidRDefault="007C76D8" w:rsidP="00FD048C">
            <w:pPr>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установки</w:t>
            </w:r>
          </w:p>
        </w:tc>
        <w:tc>
          <w:tcPr>
            <w:tcW w:w="1701" w:type="dxa"/>
            <w:tcBorders>
              <w:top w:val="single" w:sz="4" w:space="0" w:color="auto"/>
              <w:left w:val="single" w:sz="4" w:space="0" w:color="auto"/>
              <w:bottom w:val="single" w:sz="4" w:space="0" w:color="auto"/>
              <w:right w:val="nil"/>
            </w:tcBorders>
            <w:shd w:val="clear" w:color="auto" w:fill="FFFFFF"/>
            <w:vAlign w:val="center"/>
          </w:tcPr>
          <w:p w:rsidR="00B40F49" w:rsidRDefault="007C76D8" w:rsidP="00FD048C">
            <w:pPr>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 xml:space="preserve">Дата </w:t>
            </w:r>
            <w:proofErr w:type="gramStart"/>
            <w:r w:rsidRPr="00F272C8">
              <w:rPr>
                <w:rFonts w:ascii="Times New Roman" w:hAnsi="Times New Roman" w:cs="Times New Roman"/>
                <w:b/>
                <w:color w:val="000000" w:themeColor="text1"/>
              </w:rPr>
              <w:t>по</w:t>
            </w:r>
            <w:r w:rsidRPr="00F272C8">
              <w:rPr>
                <w:rFonts w:ascii="Times New Roman" w:hAnsi="Times New Roman" w:cs="Times New Roman"/>
                <w:b/>
                <w:color w:val="000000" w:themeColor="text1"/>
              </w:rPr>
              <w:softHyphen/>
              <w:t>следней</w:t>
            </w:r>
            <w:proofErr w:type="gramEnd"/>
            <w:r w:rsidRPr="00F272C8">
              <w:rPr>
                <w:rFonts w:ascii="Times New Roman" w:hAnsi="Times New Roman" w:cs="Times New Roman"/>
                <w:b/>
                <w:color w:val="000000" w:themeColor="text1"/>
              </w:rPr>
              <w:t xml:space="preserve"> </w:t>
            </w:r>
          </w:p>
          <w:p w:rsidR="007C76D8" w:rsidRPr="00F272C8" w:rsidRDefault="007C76D8" w:rsidP="00FD048C">
            <w:pPr>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поверки</w:t>
            </w:r>
          </w:p>
        </w:tc>
        <w:tc>
          <w:tcPr>
            <w:tcW w:w="1134" w:type="dxa"/>
            <w:tcBorders>
              <w:top w:val="single" w:sz="4" w:space="0" w:color="auto"/>
              <w:left w:val="single" w:sz="4" w:space="0" w:color="auto"/>
              <w:bottom w:val="single" w:sz="4" w:space="0" w:color="auto"/>
              <w:right w:val="nil"/>
            </w:tcBorders>
            <w:shd w:val="clear" w:color="auto" w:fill="FFFFFF"/>
            <w:vAlign w:val="center"/>
          </w:tcPr>
          <w:p w:rsidR="007C76D8" w:rsidRPr="00F272C8" w:rsidRDefault="007C76D8" w:rsidP="00FD048C">
            <w:pPr>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Способ</w:t>
            </w:r>
          </w:p>
          <w:p w:rsidR="007C76D8" w:rsidRPr="00F272C8" w:rsidRDefault="007C76D8" w:rsidP="00FD048C">
            <w:pPr>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учёта</w:t>
            </w:r>
          </w:p>
        </w:tc>
        <w:tc>
          <w:tcPr>
            <w:tcW w:w="1569" w:type="dxa"/>
            <w:tcBorders>
              <w:top w:val="single" w:sz="4" w:space="0" w:color="auto"/>
              <w:left w:val="single" w:sz="4" w:space="0" w:color="auto"/>
              <w:bottom w:val="single" w:sz="4" w:space="0" w:color="auto"/>
              <w:right w:val="single" w:sz="4" w:space="0" w:color="auto"/>
            </w:tcBorders>
            <w:shd w:val="clear" w:color="auto" w:fill="FFFFFF"/>
            <w:vAlign w:val="center"/>
          </w:tcPr>
          <w:p w:rsidR="007C76D8" w:rsidRPr="00F272C8" w:rsidRDefault="007C76D8" w:rsidP="00FD048C">
            <w:pPr>
              <w:spacing w:after="0"/>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Подключение к диспетчеру</w:t>
            </w:r>
          </w:p>
        </w:tc>
      </w:tr>
      <w:tr w:rsidR="007A7A19" w:rsidRPr="00F272C8" w:rsidTr="007A7A19">
        <w:trPr>
          <w:trHeight w:val="340"/>
          <w:tblHeader/>
        </w:trPr>
        <w:tc>
          <w:tcPr>
            <w:tcW w:w="2154" w:type="dxa"/>
            <w:tcBorders>
              <w:top w:val="single" w:sz="4" w:space="0" w:color="auto"/>
              <w:left w:val="single" w:sz="4" w:space="0" w:color="auto"/>
              <w:bottom w:val="single" w:sz="4" w:space="0" w:color="auto"/>
              <w:right w:val="nil"/>
            </w:tcBorders>
            <w:shd w:val="clear" w:color="auto" w:fill="FFFFFF"/>
            <w:vAlign w:val="center"/>
          </w:tcPr>
          <w:p w:rsidR="007A7A19" w:rsidRPr="00F272C8" w:rsidRDefault="007A7A19" w:rsidP="00FD048C">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2211" w:type="dxa"/>
            <w:tcBorders>
              <w:top w:val="single" w:sz="4" w:space="0" w:color="auto"/>
              <w:left w:val="single" w:sz="4" w:space="0" w:color="auto"/>
              <w:bottom w:val="single" w:sz="4" w:space="0" w:color="auto"/>
              <w:right w:val="nil"/>
            </w:tcBorders>
            <w:shd w:val="clear" w:color="auto" w:fill="FFFFFF"/>
            <w:vAlign w:val="center"/>
          </w:tcPr>
          <w:p w:rsidR="007A7A19" w:rsidRPr="00F272C8" w:rsidRDefault="007A7A19" w:rsidP="00FD048C">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417" w:type="dxa"/>
            <w:tcBorders>
              <w:top w:val="single" w:sz="4" w:space="0" w:color="auto"/>
              <w:left w:val="single" w:sz="4" w:space="0" w:color="auto"/>
              <w:bottom w:val="single" w:sz="4" w:space="0" w:color="auto"/>
              <w:right w:val="nil"/>
            </w:tcBorders>
            <w:shd w:val="clear" w:color="auto" w:fill="FFFFFF"/>
            <w:vAlign w:val="center"/>
          </w:tcPr>
          <w:p w:rsidR="007A7A19" w:rsidRPr="00F272C8" w:rsidRDefault="007A7A19" w:rsidP="00FD048C">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1701" w:type="dxa"/>
            <w:tcBorders>
              <w:top w:val="single" w:sz="4" w:space="0" w:color="auto"/>
              <w:left w:val="single" w:sz="4" w:space="0" w:color="auto"/>
              <w:bottom w:val="single" w:sz="4" w:space="0" w:color="auto"/>
              <w:right w:val="nil"/>
            </w:tcBorders>
            <w:shd w:val="clear" w:color="auto" w:fill="FFFFFF"/>
            <w:vAlign w:val="center"/>
          </w:tcPr>
          <w:p w:rsidR="007A7A19" w:rsidRPr="00F272C8" w:rsidRDefault="007A7A19" w:rsidP="00FD048C">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c>
          <w:tcPr>
            <w:tcW w:w="1134" w:type="dxa"/>
            <w:tcBorders>
              <w:top w:val="single" w:sz="4" w:space="0" w:color="auto"/>
              <w:left w:val="single" w:sz="4" w:space="0" w:color="auto"/>
              <w:bottom w:val="single" w:sz="4" w:space="0" w:color="auto"/>
              <w:right w:val="nil"/>
            </w:tcBorders>
            <w:shd w:val="clear" w:color="auto" w:fill="FFFFFF"/>
            <w:vAlign w:val="center"/>
          </w:tcPr>
          <w:p w:rsidR="007A7A19" w:rsidRPr="00F272C8" w:rsidRDefault="007A7A19" w:rsidP="00FD048C">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5</w:t>
            </w:r>
          </w:p>
        </w:tc>
        <w:tc>
          <w:tcPr>
            <w:tcW w:w="1569" w:type="dxa"/>
            <w:tcBorders>
              <w:top w:val="single" w:sz="4" w:space="0" w:color="auto"/>
              <w:left w:val="single" w:sz="4" w:space="0" w:color="auto"/>
              <w:bottom w:val="single" w:sz="4" w:space="0" w:color="auto"/>
              <w:right w:val="single" w:sz="4" w:space="0" w:color="auto"/>
            </w:tcBorders>
            <w:shd w:val="clear" w:color="auto" w:fill="FFFFFF"/>
            <w:vAlign w:val="center"/>
          </w:tcPr>
          <w:p w:rsidR="007A7A19" w:rsidRPr="00F272C8" w:rsidRDefault="007A7A19" w:rsidP="00FD048C">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6</w:t>
            </w:r>
          </w:p>
        </w:tc>
      </w:tr>
      <w:tr w:rsidR="00E05C2B" w:rsidRPr="00F272C8" w:rsidTr="00512EA0">
        <w:trPr>
          <w:trHeight w:val="567"/>
        </w:trPr>
        <w:tc>
          <w:tcPr>
            <w:tcW w:w="2154" w:type="dxa"/>
            <w:tcBorders>
              <w:top w:val="single" w:sz="4" w:space="0" w:color="auto"/>
              <w:left w:val="single" w:sz="4" w:space="0" w:color="auto"/>
              <w:bottom w:val="single" w:sz="4" w:space="0" w:color="auto"/>
              <w:right w:val="nil"/>
            </w:tcBorders>
            <w:shd w:val="clear" w:color="auto" w:fill="FFFFFF"/>
            <w:vAlign w:val="center"/>
          </w:tcPr>
          <w:p w:rsidR="00E05C2B" w:rsidRPr="00A83A3F" w:rsidRDefault="00984841" w:rsidP="00533EDC">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Котельная </w:t>
            </w:r>
            <w:r w:rsidR="00861A33">
              <w:rPr>
                <w:rFonts w:ascii="Times New Roman" w:hAnsi="Times New Roman" w:cs="Times New Roman"/>
                <w:color w:val="000000"/>
              </w:rPr>
              <w:br/>
            </w:r>
            <w:r w:rsidR="00533EDC">
              <w:rPr>
                <w:rFonts w:ascii="Times New Roman" w:hAnsi="Times New Roman" w:cs="Times New Roman"/>
                <w:color w:val="000000"/>
              </w:rPr>
              <w:t>«Новый Урал»</w:t>
            </w:r>
          </w:p>
        </w:tc>
        <w:tc>
          <w:tcPr>
            <w:tcW w:w="2211" w:type="dxa"/>
            <w:tcBorders>
              <w:top w:val="single" w:sz="4" w:space="0" w:color="auto"/>
              <w:left w:val="single" w:sz="4" w:space="0" w:color="auto"/>
              <w:bottom w:val="single" w:sz="4" w:space="0" w:color="auto"/>
              <w:right w:val="nil"/>
            </w:tcBorders>
            <w:shd w:val="clear" w:color="auto" w:fill="FFFFFF"/>
            <w:vAlign w:val="center"/>
          </w:tcPr>
          <w:p w:rsidR="00E05C2B" w:rsidRPr="00F272C8" w:rsidRDefault="00E05C2B" w:rsidP="00E05C2B">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w:t>
            </w:r>
          </w:p>
        </w:tc>
        <w:tc>
          <w:tcPr>
            <w:tcW w:w="1417" w:type="dxa"/>
            <w:tcBorders>
              <w:top w:val="single" w:sz="4" w:space="0" w:color="auto"/>
              <w:left w:val="single" w:sz="4" w:space="0" w:color="auto"/>
              <w:bottom w:val="single" w:sz="4" w:space="0" w:color="auto"/>
              <w:right w:val="nil"/>
            </w:tcBorders>
            <w:shd w:val="clear" w:color="auto" w:fill="FFFFFF"/>
            <w:vAlign w:val="center"/>
          </w:tcPr>
          <w:p w:rsidR="00E05C2B" w:rsidRPr="00F272C8" w:rsidRDefault="00E05C2B" w:rsidP="00E05C2B">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w:t>
            </w:r>
          </w:p>
        </w:tc>
        <w:tc>
          <w:tcPr>
            <w:tcW w:w="1701" w:type="dxa"/>
            <w:tcBorders>
              <w:top w:val="single" w:sz="4" w:space="0" w:color="auto"/>
              <w:left w:val="single" w:sz="4" w:space="0" w:color="auto"/>
              <w:bottom w:val="single" w:sz="4" w:space="0" w:color="auto"/>
              <w:right w:val="nil"/>
            </w:tcBorders>
            <w:shd w:val="clear" w:color="auto" w:fill="FFFFFF"/>
            <w:vAlign w:val="center"/>
          </w:tcPr>
          <w:p w:rsidR="00E05C2B" w:rsidRPr="00F272C8" w:rsidRDefault="00E05C2B" w:rsidP="00E05C2B">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w:t>
            </w:r>
          </w:p>
        </w:tc>
        <w:tc>
          <w:tcPr>
            <w:tcW w:w="1134" w:type="dxa"/>
            <w:tcBorders>
              <w:top w:val="single" w:sz="4" w:space="0" w:color="auto"/>
              <w:left w:val="single" w:sz="4" w:space="0" w:color="auto"/>
              <w:bottom w:val="single" w:sz="4" w:space="0" w:color="auto"/>
              <w:right w:val="nil"/>
            </w:tcBorders>
            <w:shd w:val="clear" w:color="auto" w:fill="FFFFFF"/>
            <w:vAlign w:val="center"/>
          </w:tcPr>
          <w:p w:rsidR="00E05C2B" w:rsidRPr="00F272C8" w:rsidRDefault="00E05C2B" w:rsidP="00E05C2B">
            <w:pPr>
              <w:spacing w:after="0"/>
              <w:jc w:val="center"/>
              <w:rPr>
                <w:rFonts w:ascii="Times New Roman" w:hAnsi="Times New Roman" w:cs="Times New Roman"/>
                <w:color w:val="000000" w:themeColor="text1"/>
              </w:rPr>
            </w:pPr>
            <w:proofErr w:type="spellStart"/>
            <w:r w:rsidRPr="00F272C8">
              <w:rPr>
                <w:rFonts w:ascii="Times New Roman" w:hAnsi="Times New Roman" w:cs="Times New Roman"/>
                <w:color w:val="000000" w:themeColor="text1"/>
              </w:rPr>
              <w:t>Техниче</w:t>
            </w:r>
            <w:proofErr w:type="spellEnd"/>
            <w:r w:rsidRPr="00F272C8">
              <w:rPr>
                <w:rFonts w:ascii="Times New Roman" w:hAnsi="Times New Roman" w:cs="Times New Roman"/>
                <w:color w:val="000000" w:themeColor="text1"/>
              </w:rPr>
              <w:softHyphen/>
              <w:t>-</w:t>
            </w:r>
          </w:p>
          <w:p w:rsidR="00E05C2B" w:rsidRPr="00F272C8" w:rsidRDefault="00E05C2B" w:rsidP="00E05C2B">
            <w:pPr>
              <w:spacing w:after="0"/>
              <w:jc w:val="center"/>
              <w:rPr>
                <w:rFonts w:ascii="Times New Roman" w:hAnsi="Times New Roman" w:cs="Times New Roman"/>
                <w:color w:val="000000" w:themeColor="text1"/>
              </w:rPr>
            </w:pPr>
            <w:proofErr w:type="spellStart"/>
            <w:r w:rsidRPr="00F272C8">
              <w:rPr>
                <w:rFonts w:ascii="Times New Roman" w:hAnsi="Times New Roman" w:cs="Times New Roman"/>
                <w:color w:val="000000" w:themeColor="text1"/>
              </w:rPr>
              <w:t>ский</w:t>
            </w:r>
            <w:proofErr w:type="spellEnd"/>
          </w:p>
        </w:tc>
        <w:tc>
          <w:tcPr>
            <w:tcW w:w="1569" w:type="dxa"/>
            <w:tcBorders>
              <w:top w:val="single" w:sz="4" w:space="0" w:color="auto"/>
              <w:left w:val="single" w:sz="4" w:space="0" w:color="auto"/>
              <w:bottom w:val="single" w:sz="4" w:space="0" w:color="auto"/>
              <w:right w:val="single" w:sz="4" w:space="0" w:color="auto"/>
            </w:tcBorders>
            <w:shd w:val="clear" w:color="auto" w:fill="FFFFFF"/>
            <w:vAlign w:val="center"/>
          </w:tcPr>
          <w:p w:rsidR="00E05C2B" w:rsidRPr="00F272C8" w:rsidRDefault="00E05C2B" w:rsidP="00E05C2B">
            <w:pPr>
              <w:spacing w:after="0"/>
              <w:jc w:val="center"/>
              <w:rPr>
                <w:rFonts w:ascii="Times New Roman" w:hAnsi="Times New Roman" w:cs="Times New Roman"/>
                <w:color w:val="000000" w:themeColor="text1"/>
              </w:rPr>
            </w:pPr>
            <w:r w:rsidRPr="00F272C8">
              <w:rPr>
                <w:rFonts w:ascii="Times New Roman" w:hAnsi="Times New Roman" w:cs="Times New Roman"/>
                <w:color w:val="000000" w:themeColor="text1"/>
              </w:rPr>
              <w:t>нет</w:t>
            </w:r>
          </w:p>
        </w:tc>
      </w:tr>
    </w:tbl>
    <w:p w:rsidR="007868C9" w:rsidRDefault="007868C9" w:rsidP="007C76D8">
      <w:pPr>
        <w:spacing w:after="0"/>
        <w:ind w:firstLine="709"/>
        <w:jc w:val="both"/>
        <w:rPr>
          <w:rFonts w:ascii="Times New Roman" w:hAnsi="Times New Roman" w:cs="Times New Roman"/>
          <w:color w:val="000000" w:themeColor="text1"/>
          <w:sz w:val="24"/>
          <w:szCs w:val="24"/>
        </w:rPr>
      </w:pPr>
    </w:p>
    <w:p w:rsidR="007C76D8" w:rsidRPr="007C76D8" w:rsidRDefault="007C76D8" w:rsidP="007C76D8">
      <w:pPr>
        <w:spacing w:after="0"/>
        <w:ind w:firstLine="709"/>
        <w:jc w:val="both"/>
        <w:rPr>
          <w:rFonts w:ascii="Times New Roman" w:hAnsi="Times New Roman" w:cs="Times New Roman"/>
          <w:color w:val="000000" w:themeColor="text1"/>
          <w:sz w:val="24"/>
          <w:szCs w:val="24"/>
        </w:rPr>
      </w:pPr>
      <w:proofErr w:type="spellStart"/>
      <w:r w:rsidRPr="007C76D8">
        <w:rPr>
          <w:rFonts w:ascii="Times New Roman" w:hAnsi="Times New Roman" w:cs="Times New Roman"/>
          <w:color w:val="000000" w:themeColor="text1"/>
          <w:sz w:val="24"/>
          <w:szCs w:val="24"/>
        </w:rPr>
        <w:t>Межповерочный</w:t>
      </w:r>
      <w:proofErr w:type="spellEnd"/>
      <w:r w:rsidRPr="007C76D8">
        <w:rPr>
          <w:rFonts w:ascii="Times New Roman" w:hAnsi="Times New Roman" w:cs="Times New Roman"/>
          <w:color w:val="000000" w:themeColor="text1"/>
          <w:sz w:val="24"/>
          <w:szCs w:val="24"/>
        </w:rPr>
        <w:t xml:space="preserve"> интервал для </w:t>
      </w:r>
      <w:proofErr w:type="gramStart"/>
      <w:r w:rsidRPr="007C76D8">
        <w:rPr>
          <w:rFonts w:ascii="Times New Roman" w:hAnsi="Times New Roman" w:cs="Times New Roman"/>
          <w:color w:val="000000" w:themeColor="text1"/>
          <w:sz w:val="24"/>
          <w:szCs w:val="24"/>
        </w:rPr>
        <w:t>существующих</w:t>
      </w:r>
      <w:proofErr w:type="gramEnd"/>
      <w:r w:rsidRPr="007C76D8">
        <w:rPr>
          <w:rFonts w:ascii="Times New Roman" w:hAnsi="Times New Roman" w:cs="Times New Roman"/>
          <w:color w:val="000000" w:themeColor="text1"/>
          <w:sz w:val="24"/>
          <w:szCs w:val="24"/>
        </w:rPr>
        <w:t xml:space="preserve"> ПУ составляет 4 года.</w:t>
      </w:r>
    </w:p>
    <w:p w:rsidR="007C76D8" w:rsidRDefault="00861A33" w:rsidP="007C76D8">
      <w:pPr>
        <w:spacing w:after="0"/>
        <w:ind w:firstLine="709"/>
        <w:jc w:val="both"/>
        <w:rPr>
          <w:rFonts w:ascii="Times New Roman" w:hAnsi="Times New Roman" w:cs="Times New Roman"/>
          <w:color w:val="000000" w:themeColor="text1"/>
          <w:sz w:val="24"/>
          <w:szCs w:val="24"/>
        </w:rPr>
      </w:pPr>
      <w:bookmarkStart w:id="44" w:name="bookmark33"/>
      <w:r>
        <w:rPr>
          <w:rFonts w:ascii="Times New Roman" w:hAnsi="Times New Roman" w:cs="Times New Roman"/>
          <w:color w:val="000000" w:themeColor="text1"/>
          <w:sz w:val="24"/>
          <w:szCs w:val="24"/>
        </w:rPr>
        <w:lastRenderedPageBreak/>
        <w:t>Предусмотрен к</w:t>
      </w:r>
      <w:r w:rsidR="007C76D8" w:rsidRPr="007C76D8">
        <w:rPr>
          <w:rFonts w:ascii="Times New Roman" w:hAnsi="Times New Roman" w:cs="Times New Roman"/>
          <w:color w:val="000000" w:themeColor="text1"/>
          <w:sz w:val="24"/>
          <w:szCs w:val="24"/>
        </w:rPr>
        <w:t xml:space="preserve">оммерческий учет вырабатываемой тепловой энергии </w:t>
      </w:r>
      <w:r w:rsidR="006C165C">
        <w:rPr>
          <w:rFonts w:ascii="Times New Roman" w:hAnsi="Times New Roman" w:cs="Times New Roman"/>
          <w:color w:val="000000" w:themeColor="text1"/>
          <w:sz w:val="24"/>
          <w:szCs w:val="24"/>
        </w:rPr>
        <w:t>источников тепловой энергии</w:t>
      </w:r>
      <w:bookmarkEnd w:id="44"/>
      <w:r w:rsidR="007C76D8" w:rsidRPr="007C76D8">
        <w:rPr>
          <w:rFonts w:ascii="Times New Roman" w:hAnsi="Times New Roman" w:cs="Times New Roman"/>
          <w:color w:val="000000" w:themeColor="text1"/>
          <w:sz w:val="24"/>
          <w:szCs w:val="24"/>
        </w:rPr>
        <w:t>.</w:t>
      </w:r>
    </w:p>
    <w:p w:rsidR="00897276" w:rsidRPr="007C76D8" w:rsidRDefault="00897276" w:rsidP="007C76D8">
      <w:pPr>
        <w:spacing w:after="0"/>
        <w:ind w:firstLine="709"/>
        <w:jc w:val="both"/>
        <w:rPr>
          <w:rFonts w:ascii="Times New Roman" w:hAnsi="Times New Roman" w:cs="Times New Roman"/>
          <w:color w:val="000000" w:themeColor="text1"/>
          <w:sz w:val="24"/>
          <w:szCs w:val="24"/>
        </w:rPr>
      </w:pPr>
    </w:p>
    <w:p w:rsidR="00034AD8" w:rsidRPr="007C76D8" w:rsidRDefault="00034AD8" w:rsidP="00215BB4">
      <w:pPr>
        <w:pStyle w:val="3"/>
        <w:spacing w:before="0"/>
        <w:jc w:val="center"/>
        <w:rPr>
          <w:rFonts w:ascii="Times New Roman" w:hAnsi="Times New Roman" w:cs="Times New Roman"/>
          <w:b w:val="0"/>
          <w:i/>
          <w:color w:val="000000" w:themeColor="text1"/>
          <w:sz w:val="24"/>
          <w:szCs w:val="24"/>
        </w:rPr>
      </w:pPr>
      <w:bookmarkStart w:id="45" w:name="_Toc131524215"/>
      <w:r w:rsidRPr="007C76D8">
        <w:rPr>
          <w:rFonts w:ascii="Times New Roman" w:hAnsi="Times New Roman" w:cs="Times New Roman"/>
          <w:b w:val="0"/>
          <w:i/>
          <w:color w:val="000000" w:themeColor="text1"/>
          <w:sz w:val="24"/>
          <w:szCs w:val="24"/>
        </w:rPr>
        <w:t>1.2.10 Статистика отказов и восстановлений оборудования источников тепловой энергии</w:t>
      </w:r>
      <w:bookmarkEnd w:id="43"/>
      <w:bookmarkEnd w:id="45"/>
    </w:p>
    <w:p w:rsidR="005E6324" w:rsidRPr="007C76D8" w:rsidRDefault="005E6324" w:rsidP="00215BB4">
      <w:pPr>
        <w:spacing w:after="0"/>
        <w:ind w:firstLine="709"/>
        <w:jc w:val="both"/>
        <w:rPr>
          <w:rFonts w:ascii="Times New Roman" w:hAnsi="Times New Roman" w:cs="Times New Roman"/>
          <w:color w:val="000000" w:themeColor="text1"/>
          <w:sz w:val="24"/>
          <w:szCs w:val="24"/>
        </w:rPr>
      </w:pPr>
    </w:p>
    <w:p w:rsidR="00034AD8" w:rsidRPr="007C76D8" w:rsidRDefault="00034AD8" w:rsidP="00215BB4">
      <w:pPr>
        <w:spacing w:after="0"/>
        <w:ind w:firstLine="709"/>
        <w:jc w:val="both"/>
        <w:rPr>
          <w:rFonts w:ascii="Times New Roman" w:hAnsi="Times New Roman" w:cs="Times New Roman"/>
          <w:color w:val="000000" w:themeColor="text1"/>
          <w:sz w:val="24"/>
          <w:szCs w:val="24"/>
        </w:rPr>
      </w:pPr>
      <w:r w:rsidRPr="007C76D8">
        <w:rPr>
          <w:rFonts w:ascii="Times New Roman" w:hAnsi="Times New Roman" w:cs="Times New Roman"/>
          <w:color w:val="000000" w:themeColor="text1"/>
          <w:sz w:val="24"/>
          <w:szCs w:val="24"/>
        </w:rPr>
        <w:t>Серьезных отказов оборудования источников тепловой энергии сотрудниками тепло</w:t>
      </w:r>
      <w:r w:rsidRPr="007C76D8">
        <w:rPr>
          <w:rFonts w:ascii="Times New Roman" w:hAnsi="Times New Roman" w:cs="Times New Roman"/>
          <w:color w:val="000000" w:themeColor="text1"/>
          <w:sz w:val="24"/>
          <w:szCs w:val="24"/>
        </w:rPr>
        <w:softHyphen/>
        <w:t>снабжающей организации не зафиксировано. Перерывов в теплоснабжении в отопительный пер</w:t>
      </w:r>
      <w:r w:rsidRPr="007C76D8">
        <w:rPr>
          <w:rFonts w:ascii="Times New Roman" w:hAnsi="Times New Roman" w:cs="Times New Roman"/>
          <w:color w:val="000000" w:themeColor="text1"/>
          <w:sz w:val="24"/>
          <w:szCs w:val="24"/>
        </w:rPr>
        <w:t>и</w:t>
      </w:r>
      <w:r w:rsidRPr="007C76D8">
        <w:rPr>
          <w:rFonts w:ascii="Times New Roman" w:hAnsi="Times New Roman" w:cs="Times New Roman"/>
          <w:color w:val="000000" w:themeColor="text1"/>
          <w:sz w:val="24"/>
          <w:szCs w:val="24"/>
        </w:rPr>
        <w:t>од из-за отказов оборудования не возникало (в соответствии с информацией об основных потреб</w:t>
      </w:r>
      <w:r w:rsidRPr="007C76D8">
        <w:rPr>
          <w:rFonts w:ascii="Times New Roman" w:hAnsi="Times New Roman" w:cs="Times New Roman"/>
          <w:color w:val="000000" w:themeColor="text1"/>
          <w:sz w:val="24"/>
          <w:szCs w:val="24"/>
        </w:rPr>
        <w:t>и</w:t>
      </w:r>
      <w:r w:rsidRPr="007C76D8">
        <w:rPr>
          <w:rFonts w:ascii="Times New Roman" w:hAnsi="Times New Roman" w:cs="Times New Roman"/>
          <w:color w:val="000000" w:themeColor="text1"/>
          <w:sz w:val="24"/>
          <w:szCs w:val="24"/>
        </w:rPr>
        <w:t>тельских характеристиках регулируемых товаров и услуг регулируемых организаций и их соо</w:t>
      </w:r>
      <w:r w:rsidRPr="007C76D8">
        <w:rPr>
          <w:rFonts w:ascii="Times New Roman" w:hAnsi="Times New Roman" w:cs="Times New Roman"/>
          <w:color w:val="000000" w:themeColor="text1"/>
          <w:sz w:val="24"/>
          <w:szCs w:val="24"/>
        </w:rPr>
        <w:t>т</w:t>
      </w:r>
      <w:r w:rsidRPr="007C76D8">
        <w:rPr>
          <w:rFonts w:ascii="Times New Roman" w:hAnsi="Times New Roman" w:cs="Times New Roman"/>
          <w:color w:val="000000" w:themeColor="text1"/>
          <w:sz w:val="24"/>
          <w:szCs w:val="24"/>
        </w:rPr>
        <w:t>ветствии государственным и иным утверждённым стандартам качества).</w:t>
      </w:r>
    </w:p>
    <w:p w:rsidR="00B955CD" w:rsidRDefault="00B955CD" w:rsidP="00B955CD">
      <w:pPr>
        <w:spacing w:after="0"/>
        <w:ind w:firstLine="709"/>
        <w:jc w:val="both"/>
        <w:rPr>
          <w:rFonts w:ascii="Times New Roman" w:hAnsi="Times New Roman" w:cs="Times New Roman"/>
          <w:color w:val="000000" w:themeColor="text1"/>
          <w:sz w:val="24"/>
          <w:szCs w:val="24"/>
        </w:rPr>
      </w:pPr>
    </w:p>
    <w:p w:rsidR="00B955CD" w:rsidRPr="008750E2" w:rsidRDefault="00B955CD"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8750E2">
        <w:rPr>
          <w:rFonts w:ascii="Times New Roman" w:hAnsi="Times New Roman" w:cs="Times New Roman"/>
          <w:color w:val="000000" w:themeColor="text1"/>
          <w:sz w:val="24"/>
          <w:szCs w:val="24"/>
        </w:rPr>
        <w:t>Статистика отказов отпуска тепловой энергии с коллекторов источника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2382"/>
        <w:gridCol w:w="1979"/>
        <w:gridCol w:w="1695"/>
        <w:gridCol w:w="1857"/>
        <w:gridCol w:w="1948"/>
      </w:tblGrid>
      <w:tr w:rsidR="00B955CD" w:rsidTr="0030556B">
        <w:trPr>
          <w:trHeight w:val="567"/>
        </w:trPr>
        <w:tc>
          <w:tcPr>
            <w:tcW w:w="562" w:type="dxa"/>
            <w:vAlign w:val="center"/>
          </w:tcPr>
          <w:p w:rsidR="00B955CD" w:rsidRPr="00595509" w:rsidRDefault="00B955CD" w:rsidP="0030556B">
            <w:pPr>
              <w:spacing w:after="0"/>
              <w:jc w:val="center"/>
              <w:rPr>
                <w:rFonts w:ascii="Times New Roman" w:hAnsi="Times New Roman" w:cs="Times New Roman"/>
                <w:b/>
                <w:color w:val="000000" w:themeColor="text1"/>
              </w:rPr>
            </w:pPr>
            <w:r w:rsidRPr="00595509">
              <w:rPr>
                <w:rFonts w:ascii="Times New Roman" w:hAnsi="Times New Roman" w:cs="Times New Roman"/>
                <w:b/>
                <w:color w:val="000000" w:themeColor="text1"/>
              </w:rPr>
              <w:t>№</w:t>
            </w:r>
          </w:p>
          <w:p w:rsidR="00B955CD" w:rsidRPr="00595509" w:rsidRDefault="00B955CD" w:rsidP="0030556B">
            <w:pPr>
              <w:spacing w:after="0"/>
              <w:jc w:val="center"/>
              <w:rPr>
                <w:rFonts w:ascii="Times New Roman" w:hAnsi="Times New Roman" w:cs="Times New Roman"/>
                <w:b/>
                <w:color w:val="000000" w:themeColor="text1"/>
              </w:rPr>
            </w:pPr>
            <w:proofErr w:type="gramStart"/>
            <w:r w:rsidRPr="00595509">
              <w:rPr>
                <w:rFonts w:ascii="Times New Roman" w:hAnsi="Times New Roman" w:cs="Times New Roman"/>
                <w:b/>
                <w:color w:val="000000" w:themeColor="text1"/>
              </w:rPr>
              <w:t>п</w:t>
            </w:r>
            <w:proofErr w:type="gramEnd"/>
            <w:r w:rsidRPr="00595509">
              <w:rPr>
                <w:rFonts w:ascii="Times New Roman" w:hAnsi="Times New Roman" w:cs="Times New Roman"/>
                <w:b/>
                <w:color w:val="000000" w:themeColor="text1"/>
              </w:rPr>
              <w:t>/п</w:t>
            </w:r>
          </w:p>
        </w:tc>
        <w:tc>
          <w:tcPr>
            <w:tcW w:w="2410" w:type="dxa"/>
            <w:vAlign w:val="center"/>
          </w:tcPr>
          <w:p w:rsidR="00B955CD" w:rsidRPr="008750E2" w:rsidRDefault="00B955CD" w:rsidP="0030556B">
            <w:pPr>
              <w:spacing w:after="0"/>
              <w:jc w:val="center"/>
              <w:rPr>
                <w:rFonts w:ascii="Times New Roman" w:hAnsi="Times New Roman" w:cs="Times New Roman"/>
                <w:b/>
                <w:color w:val="000000" w:themeColor="text1"/>
              </w:rPr>
            </w:pPr>
            <w:r w:rsidRPr="008750E2">
              <w:rPr>
                <w:rFonts w:ascii="Times New Roman" w:hAnsi="Times New Roman" w:cs="Times New Roman"/>
                <w:b/>
                <w:color w:val="000000" w:themeColor="text1"/>
              </w:rPr>
              <w:t xml:space="preserve">Прекращение </w:t>
            </w:r>
            <w:r>
              <w:rPr>
                <w:rFonts w:ascii="Times New Roman" w:hAnsi="Times New Roman" w:cs="Times New Roman"/>
                <w:b/>
                <w:color w:val="000000" w:themeColor="text1"/>
              </w:rPr>
              <w:br/>
            </w:r>
            <w:r w:rsidRPr="008750E2">
              <w:rPr>
                <w:rFonts w:ascii="Times New Roman" w:hAnsi="Times New Roman" w:cs="Times New Roman"/>
                <w:b/>
                <w:color w:val="000000" w:themeColor="text1"/>
              </w:rPr>
              <w:t>теплоснабжения</w:t>
            </w:r>
          </w:p>
        </w:tc>
        <w:tc>
          <w:tcPr>
            <w:tcW w:w="1985" w:type="dxa"/>
            <w:vAlign w:val="center"/>
          </w:tcPr>
          <w:p w:rsidR="00B955CD" w:rsidRPr="008750E2" w:rsidRDefault="00B955CD" w:rsidP="0030556B">
            <w:pPr>
              <w:spacing w:after="0"/>
              <w:jc w:val="center"/>
              <w:rPr>
                <w:rFonts w:ascii="Times New Roman" w:hAnsi="Times New Roman" w:cs="Times New Roman"/>
                <w:b/>
                <w:color w:val="000000" w:themeColor="text1"/>
              </w:rPr>
            </w:pPr>
            <w:r w:rsidRPr="008750E2">
              <w:rPr>
                <w:rFonts w:ascii="Times New Roman" w:hAnsi="Times New Roman" w:cs="Times New Roman"/>
                <w:b/>
                <w:color w:val="000000" w:themeColor="text1"/>
              </w:rPr>
              <w:t>Восстановление теплоснабжения</w:t>
            </w:r>
          </w:p>
        </w:tc>
        <w:tc>
          <w:tcPr>
            <w:tcW w:w="1701" w:type="dxa"/>
            <w:vAlign w:val="center"/>
          </w:tcPr>
          <w:p w:rsidR="00B955CD" w:rsidRPr="008750E2" w:rsidRDefault="00B955CD" w:rsidP="0030556B">
            <w:pPr>
              <w:spacing w:after="0"/>
              <w:jc w:val="center"/>
              <w:rPr>
                <w:rFonts w:ascii="Times New Roman" w:hAnsi="Times New Roman" w:cs="Times New Roman"/>
                <w:b/>
                <w:color w:val="000000" w:themeColor="text1"/>
              </w:rPr>
            </w:pPr>
            <w:r w:rsidRPr="008750E2">
              <w:rPr>
                <w:rFonts w:ascii="Times New Roman" w:hAnsi="Times New Roman" w:cs="Times New Roman"/>
                <w:b/>
                <w:color w:val="000000" w:themeColor="text1"/>
              </w:rPr>
              <w:t>Причина пр</w:t>
            </w:r>
            <w:r w:rsidRPr="008750E2">
              <w:rPr>
                <w:rFonts w:ascii="Times New Roman" w:hAnsi="Times New Roman" w:cs="Times New Roman"/>
                <w:b/>
                <w:color w:val="000000" w:themeColor="text1"/>
              </w:rPr>
              <w:t>е</w:t>
            </w:r>
            <w:r w:rsidRPr="008750E2">
              <w:rPr>
                <w:rFonts w:ascii="Times New Roman" w:hAnsi="Times New Roman" w:cs="Times New Roman"/>
                <w:b/>
                <w:color w:val="000000" w:themeColor="text1"/>
              </w:rPr>
              <w:t>кращения</w:t>
            </w:r>
          </w:p>
        </w:tc>
        <w:tc>
          <w:tcPr>
            <w:tcW w:w="1559" w:type="dxa"/>
            <w:vAlign w:val="center"/>
          </w:tcPr>
          <w:p w:rsidR="00B955CD" w:rsidRPr="008750E2" w:rsidRDefault="00B955CD" w:rsidP="0030556B">
            <w:pPr>
              <w:spacing w:after="0"/>
              <w:jc w:val="center"/>
              <w:rPr>
                <w:rFonts w:ascii="Times New Roman" w:hAnsi="Times New Roman" w:cs="Times New Roman"/>
                <w:b/>
                <w:color w:val="000000" w:themeColor="text1"/>
              </w:rPr>
            </w:pPr>
            <w:r w:rsidRPr="008750E2">
              <w:rPr>
                <w:rFonts w:ascii="Times New Roman" w:hAnsi="Times New Roman" w:cs="Times New Roman"/>
                <w:b/>
                <w:color w:val="000000" w:themeColor="text1"/>
              </w:rPr>
              <w:t>Режим тепл</w:t>
            </w:r>
            <w:r w:rsidRPr="008750E2">
              <w:rPr>
                <w:rFonts w:ascii="Times New Roman" w:hAnsi="Times New Roman" w:cs="Times New Roman"/>
                <w:b/>
                <w:color w:val="000000" w:themeColor="text1"/>
              </w:rPr>
              <w:t>о</w:t>
            </w:r>
            <w:r w:rsidRPr="008750E2">
              <w:rPr>
                <w:rFonts w:ascii="Times New Roman" w:hAnsi="Times New Roman" w:cs="Times New Roman"/>
                <w:b/>
                <w:color w:val="000000" w:themeColor="text1"/>
              </w:rPr>
              <w:t>снабжения</w:t>
            </w:r>
          </w:p>
        </w:tc>
        <w:tc>
          <w:tcPr>
            <w:tcW w:w="1978" w:type="dxa"/>
            <w:vAlign w:val="center"/>
          </w:tcPr>
          <w:p w:rsidR="00B955CD" w:rsidRPr="008750E2" w:rsidRDefault="00B955CD" w:rsidP="0030556B">
            <w:pPr>
              <w:spacing w:after="0"/>
              <w:jc w:val="center"/>
              <w:rPr>
                <w:rFonts w:ascii="Times New Roman" w:hAnsi="Times New Roman" w:cs="Times New Roman"/>
                <w:b/>
                <w:color w:val="000000" w:themeColor="text1"/>
              </w:rPr>
            </w:pPr>
            <w:proofErr w:type="spellStart"/>
            <w:r w:rsidRPr="008750E2">
              <w:rPr>
                <w:rFonts w:ascii="Times New Roman" w:hAnsi="Times New Roman" w:cs="Times New Roman"/>
                <w:b/>
                <w:color w:val="000000" w:themeColor="text1"/>
              </w:rPr>
              <w:t>Недоотпуск</w:t>
            </w:r>
            <w:proofErr w:type="spellEnd"/>
            <w:r w:rsidRPr="008750E2">
              <w:rPr>
                <w:rFonts w:ascii="Times New Roman" w:hAnsi="Times New Roman" w:cs="Times New Roman"/>
                <w:b/>
                <w:color w:val="000000" w:themeColor="text1"/>
              </w:rPr>
              <w:t xml:space="preserve"> те</w:t>
            </w:r>
            <w:r w:rsidRPr="008750E2">
              <w:rPr>
                <w:rFonts w:ascii="Times New Roman" w:hAnsi="Times New Roman" w:cs="Times New Roman"/>
                <w:b/>
                <w:color w:val="000000" w:themeColor="text1"/>
              </w:rPr>
              <w:t>п</w:t>
            </w:r>
            <w:r w:rsidRPr="008750E2">
              <w:rPr>
                <w:rFonts w:ascii="Times New Roman" w:hAnsi="Times New Roman" w:cs="Times New Roman"/>
                <w:b/>
                <w:color w:val="000000" w:themeColor="text1"/>
              </w:rPr>
              <w:t>ла, тыс. Гкал</w:t>
            </w:r>
          </w:p>
        </w:tc>
      </w:tr>
      <w:tr w:rsidR="00B955CD" w:rsidRPr="008750E2" w:rsidTr="0030556B">
        <w:trPr>
          <w:trHeight w:val="340"/>
        </w:trPr>
        <w:tc>
          <w:tcPr>
            <w:tcW w:w="562" w:type="dxa"/>
            <w:vAlign w:val="center"/>
          </w:tcPr>
          <w:p w:rsidR="00B955CD" w:rsidRPr="008750E2" w:rsidRDefault="00B955CD" w:rsidP="0030556B">
            <w:pPr>
              <w:spacing w:after="0"/>
              <w:jc w:val="center"/>
              <w:rPr>
                <w:rFonts w:ascii="Times New Roman" w:hAnsi="Times New Roman" w:cs="Times New Roman"/>
              </w:rPr>
            </w:pPr>
            <w:r w:rsidRPr="008750E2">
              <w:rPr>
                <w:rFonts w:ascii="Times New Roman" w:hAnsi="Times New Roman" w:cs="Times New Roman"/>
              </w:rPr>
              <w:t>…</w:t>
            </w:r>
          </w:p>
        </w:tc>
        <w:tc>
          <w:tcPr>
            <w:tcW w:w="2410" w:type="dxa"/>
            <w:vAlign w:val="center"/>
          </w:tcPr>
          <w:p w:rsidR="00B955CD" w:rsidRPr="008750E2" w:rsidRDefault="00B955CD" w:rsidP="0030556B">
            <w:pPr>
              <w:spacing w:after="0"/>
              <w:jc w:val="center"/>
              <w:rPr>
                <w:rFonts w:ascii="Times New Roman" w:hAnsi="Times New Roman" w:cs="Times New Roman"/>
              </w:rPr>
            </w:pPr>
            <w:r w:rsidRPr="008750E2">
              <w:rPr>
                <w:rFonts w:ascii="Times New Roman" w:hAnsi="Times New Roman" w:cs="Times New Roman"/>
              </w:rPr>
              <w:t>…</w:t>
            </w:r>
          </w:p>
        </w:tc>
        <w:tc>
          <w:tcPr>
            <w:tcW w:w="1985" w:type="dxa"/>
            <w:vAlign w:val="center"/>
          </w:tcPr>
          <w:p w:rsidR="00B955CD" w:rsidRPr="008750E2" w:rsidRDefault="00B955CD" w:rsidP="0030556B">
            <w:pPr>
              <w:spacing w:after="0"/>
              <w:jc w:val="center"/>
              <w:rPr>
                <w:rFonts w:ascii="Times New Roman" w:hAnsi="Times New Roman" w:cs="Times New Roman"/>
              </w:rPr>
            </w:pPr>
            <w:r w:rsidRPr="008750E2">
              <w:rPr>
                <w:rFonts w:ascii="Times New Roman" w:hAnsi="Times New Roman" w:cs="Times New Roman"/>
              </w:rPr>
              <w:t>…</w:t>
            </w:r>
          </w:p>
        </w:tc>
        <w:tc>
          <w:tcPr>
            <w:tcW w:w="1701" w:type="dxa"/>
            <w:vAlign w:val="center"/>
          </w:tcPr>
          <w:p w:rsidR="00B955CD" w:rsidRPr="008750E2" w:rsidRDefault="00B955CD" w:rsidP="0030556B">
            <w:pPr>
              <w:spacing w:after="0"/>
              <w:jc w:val="center"/>
              <w:rPr>
                <w:rFonts w:ascii="Times New Roman" w:hAnsi="Times New Roman" w:cs="Times New Roman"/>
              </w:rPr>
            </w:pPr>
            <w:r w:rsidRPr="008750E2">
              <w:rPr>
                <w:rFonts w:ascii="Times New Roman" w:hAnsi="Times New Roman" w:cs="Times New Roman"/>
              </w:rPr>
              <w:t>…</w:t>
            </w:r>
          </w:p>
        </w:tc>
        <w:tc>
          <w:tcPr>
            <w:tcW w:w="1559" w:type="dxa"/>
            <w:vAlign w:val="center"/>
          </w:tcPr>
          <w:p w:rsidR="00B955CD" w:rsidRPr="008750E2" w:rsidRDefault="00B955CD" w:rsidP="0030556B">
            <w:pPr>
              <w:spacing w:after="0"/>
              <w:jc w:val="center"/>
              <w:rPr>
                <w:rFonts w:ascii="Times New Roman" w:hAnsi="Times New Roman" w:cs="Times New Roman"/>
              </w:rPr>
            </w:pPr>
            <w:r w:rsidRPr="008750E2">
              <w:rPr>
                <w:rFonts w:ascii="Times New Roman" w:hAnsi="Times New Roman" w:cs="Times New Roman"/>
              </w:rPr>
              <w:t>…</w:t>
            </w:r>
          </w:p>
        </w:tc>
        <w:tc>
          <w:tcPr>
            <w:tcW w:w="1978" w:type="dxa"/>
            <w:vAlign w:val="center"/>
          </w:tcPr>
          <w:p w:rsidR="00B955CD" w:rsidRPr="008750E2" w:rsidRDefault="00B955CD" w:rsidP="0030556B">
            <w:pPr>
              <w:spacing w:after="0"/>
              <w:jc w:val="center"/>
              <w:rPr>
                <w:rFonts w:ascii="Times New Roman" w:hAnsi="Times New Roman" w:cs="Times New Roman"/>
              </w:rPr>
            </w:pPr>
            <w:r w:rsidRPr="008750E2">
              <w:rPr>
                <w:rFonts w:ascii="Times New Roman" w:hAnsi="Times New Roman" w:cs="Times New Roman"/>
              </w:rPr>
              <w:t>…</w:t>
            </w:r>
          </w:p>
        </w:tc>
      </w:tr>
    </w:tbl>
    <w:p w:rsidR="00D0368B" w:rsidRDefault="00D0368B" w:rsidP="00D0368B">
      <w:pPr>
        <w:pStyle w:val="ad"/>
        <w:tabs>
          <w:tab w:val="left" w:pos="1560"/>
        </w:tabs>
        <w:spacing w:after="0"/>
        <w:ind w:left="0"/>
        <w:jc w:val="both"/>
        <w:rPr>
          <w:rFonts w:ascii="Times New Roman" w:hAnsi="Times New Roman" w:cs="Times New Roman"/>
          <w:color w:val="000000" w:themeColor="text1"/>
          <w:sz w:val="24"/>
          <w:szCs w:val="24"/>
        </w:rPr>
      </w:pPr>
    </w:p>
    <w:p w:rsidR="00B955CD" w:rsidRPr="008750E2" w:rsidRDefault="00B955CD"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8750E2">
        <w:rPr>
          <w:rFonts w:ascii="Times New Roman" w:hAnsi="Times New Roman" w:cs="Times New Roman"/>
          <w:color w:val="000000" w:themeColor="text1"/>
          <w:sz w:val="24"/>
          <w:szCs w:val="24"/>
        </w:rPr>
        <w:t>Динамика изменения прекращения подачи тепловой энергии от источника тепл</w:t>
      </w:r>
      <w:r w:rsidRPr="008750E2">
        <w:rPr>
          <w:rFonts w:ascii="Times New Roman" w:hAnsi="Times New Roman" w:cs="Times New Roman"/>
          <w:color w:val="000000" w:themeColor="text1"/>
          <w:sz w:val="24"/>
          <w:szCs w:val="24"/>
        </w:rPr>
        <w:t>о</w:t>
      </w:r>
      <w:r w:rsidRPr="008750E2">
        <w:rPr>
          <w:rFonts w:ascii="Times New Roman" w:hAnsi="Times New Roman" w:cs="Times New Roman"/>
          <w:color w:val="000000" w:themeColor="text1"/>
          <w:sz w:val="24"/>
          <w:szCs w:val="24"/>
        </w:rPr>
        <w:t>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701"/>
        <w:gridCol w:w="3260"/>
        <w:gridCol w:w="4246"/>
      </w:tblGrid>
      <w:tr w:rsidR="00B955CD" w:rsidTr="0030556B">
        <w:tc>
          <w:tcPr>
            <w:tcW w:w="988" w:type="dxa"/>
            <w:vAlign w:val="center"/>
          </w:tcPr>
          <w:p w:rsidR="00B955CD" w:rsidRPr="008750E2" w:rsidRDefault="00B955CD" w:rsidP="0030556B">
            <w:pPr>
              <w:spacing w:after="0"/>
              <w:jc w:val="center"/>
              <w:rPr>
                <w:rFonts w:ascii="Times New Roman" w:hAnsi="Times New Roman" w:cs="Times New Roman"/>
                <w:b/>
                <w:color w:val="000000" w:themeColor="text1"/>
              </w:rPr>
            </w:pPr>
            <w:r w:rsidRPr="008750E2">
              <w:rPr>
                <w:rFonts w:ascii="Times New Roman" w:hAnsi="Times New Roman" w:cs="Times New Roman"/>
                <w:b/>
                <w:color w:val="000000" w:themeColor="text1"/>
              </w:rPr>
              <w:t>Год</w:t>
            </w:r>
          </w:p>
        </w:tc>
        <w:tc>
          <w:tcPr>
            <w:tcW w:w="1701" w:type="dxa"/>
            <w:vAlign w:val="center"/>
          </w:tcPr>
          <w:p w:rsidR="00B955CD" w:rsidRPr="008750E2" w:rsidRDefault="00B955CD" w:rsidP="0030556B">
            <w:pPr>
              <w:spacing w:after="0"/>
              <w:jc w:val="center"/>
              <w:rPr>
                <w:rFonts w:ascii="Times New Roman" w:hAnsi="Times New Roman" w:cs="Times New Roman"/>
                <w:b/>
                <w:color w:val="000000" w:themeColor="text1"/>
              </w:rPr>
            </w:pPr>
            <w:r w:rsidRPr="008750E2">
              <w:rPr>
                <w:rFonts w:ascii="Times New Roman" w:hAnsi="Times New Roman" w:cs="Times New Roman"/>
                <w:b/>
                <w:color w:val="000000" w:themeColor="text1"/>
              </w:rPr>
              <w:t>Количество прекращений</w:t>
            </w:r>
          </w:p>
        </w:tc>
        <w:tc>
          <w:tcPr>
            <w:tcW w:w="3260" w:type="dxa"/>
            <w:vAlign w:val="center"/>
          </w:tcPr>
          <w:p w:rsidR="00B955CD" w:rsidRPr="008750E2" w:rsidRDefault="00B955CD" w:rsidP="0030556B">
            <w:pPr>
              <w:spacing w:after="0"/>
              <w:jc w:val="center"/>
              <w:rPr>
                <w:rFonts w:ascii="Times New Roman" w:hAnsi="Times New Roman" w:cs="Times New Roman"/>
                <w:b/>
                <w:color w:val="000000" w:themeColor="text1"/>
              </w:rPr>
            </w:pPr>
            <w:r w:rsidRPr="008750E2">
              <w:rPr>
                <w:rFonts w:ascii="Times New Roman" w:hAnsi="Times New Roman" w:cs="Times New Roman"/>
                <w:b/>
                <w:color w:val="000000" w:themeColor="text1"/>
              </w:rPr>
              <w:t xml:space="preserve">Среднее время </w:t>
            </w:r>
            <w:r>
              <w:rPr>
                <w:rFonts w:ascii="Times New Roman" w:hAnsi="Times New Roman" w:cs="Times New Roman"/>
                <w:b/>
                <w:color w:val="000000" w:themeColor="text1"/>
              </w:rPr>
              <w:br/>
            </w:r>
            <w:r w:rsidRPr="008750E2">
              <w:rPr>
                <w:rFonts w:ascii="Times New Roman" w:hAnsi="Times New Roman" w:cs="Times New Roman"/>
                <w:b/>
                <w:color w:val="000000" w:themeColor="text1"/>
              </w:rPr>
              <w:t xml:space="preserve">восстановления, </w:t>
            </w:r>
            <w:proofErr w:type="gramStart"/>
            <w:r w:rsidRPr="008750E2">
              <w:rPr>
                <w:rFonts w:ascii="Times New Roman" w:hAnsi="Times New Roman" w:cs="Times New Roman"/>
                <w:b/>
                <w:color w:val="000000" w:themeColor="text1"/>
              </w:rPr>
              <w:t>ч</w:t>
            </w:r>
            <w:proofErr w:type="gramEnd"/>
          </w:p>
        </w:tc>
        <w:tc>
          <w:tcPr>
            <w:tcW w:w="4246" w:type="dxa"/>
            <w:vAlign w:val="center"/>
          </w:tcPr>
          <w:p w:rsidR="00B955CD" w:rsidRPr="008750E2" w:rsidRDefault="00B955CD" w:rsidP="0030556B">
            <w:pPr>
              <w:spacing w:after="0"/>
              <w:jc w:val="center"/>
              <w:rPr>
                <w:rFonts w:ascii="Times New Roman" w:hAnsi="Times New Roman" w:cs="Times New Roman"/>
                <w:b/>
                <w:color w:val="000000" w:themeColor="text1"/>
              </w:rPr>
            </w:pPr>
            <w:r w:rsidRPr="008750E2">
              <w:rPr>
                <w:rFonts w:ascii="Times New Roman" w:hAnsi="Times New Roman" w:cs="Times New Roman"/>
                <w:b/>
                <w:color w:val="000000" w:themeColor="text1"/>
              </w:rPr>
              <w:t xml:space="preserve">Средний </w:t>
            </w:r>
            <w:proofErr w:type="spellStart"/>
            <w:r w:rsidRPr="008750E2">
              <w:rPr>
                <w:rFonts w:ascii="Times New Roman" w:hAnsi="Times New Roman" w:cs="Times New Roman"/>
                <w:b/>
                <w:color w:val="000000" w:themeColor="text1"/>
              </w:rPr>
              <w:t>недоотпуск</w:t>
            </w:r>
            <w:proofErr w:type="spellEnd"/>
            <w:r w:rsidRPr="008750E2">
              <w:rPr>
                <w:rFonts w:ascii="Times New Roman" w:hAnsi="Times New Roman" w:cs="Times New Roman"/>
                <w:b/>
                <w:color w:val="000000" w:themeColor="text1"/>
              </w:rPr>
              <w:t xml:space="preserve"> тепла на одно пр</w:t>
            </w:r>
            <w:r w:rsidRPr="008750E2">
              <w:rPr>
                <w:rFonts w:ascii="Times New Roman" w:hAnsi="Times New Roman" w:cs="Times New Roman"/>
                <w:b/>
                <w:color w:val="000000" w:themeColor="text1"/>
              </w:rPr>
              <w:t>е</w:t>
            </w:r>
            <w:r w:rsidRPr="008750E2">
              <w:rPr>
                <w:rFonts w:ascii="Times New Roman" w:hAnsi="Times New Roman" w:cs="Times New Roman"/>
                <w:b/>
                <w:color w:val="000000" w:themeColor="text1"/>
              </w:rPr>
              <w:t>кращение теплоснабжения, Гкал/</w:t>
            </w:r>
            <w:proofErr w:type="spellStart"/>
            <w:proofErr w:type="gramStart"/>
            <w:r w:rsidRPr="008750E2">
              <w:rPr>
                <w:rFonts w:ascii="Times New Roman" w:hAnsi="Times New Roman" w:cs="Times New Roman"/>
                <w:b/>
                <w:color w:val="000000" w:themeColor="text1"/>
              </w:rPr>
              <w:t>ед</w:t>
            </w:r>
            <w:proofErr w:type="spellEnd"/>
            <w:proofErr w:type="gramEnd"/>
          </w:p>
        </w:tc>
      </w:tr>
      <w:tr w:rsidR="00814AE0" w:rsidTr="0030556B">
        <w:trPr>
          <w:trHeight w:val="340"/>
        </w:trPr>
        <w:tc>
          <w:tcPr>
            <w:tcW w:w="988" w:type="dxa"/>
            <w:vAlign w:val="center"/>
          </w:tcPr>
          <w:p w:rsidR="00814AE0" w:rsidRPr="008750E2" w:rsidRDefault="00814AE0" w:rsidP="00814AE0">
            <w:pPr>
              <w:spacing w:after="0"/>
              <w:jc w:val="center"/>
              <w:rPr>
                <w:rFonts w:ascii="Times New Roman" w:hAnsi="Times New Roman" w:cs="Times New Roman"/>
              </w:rPr>
            </w:pPr>
            <w:r w:rsidRPr="008750E2">
              <w:rPr>
                <w:rFonts w:ascii="Times New Roman" w:hAnsi="Times New Roman" w:cs="Times New Roman"/>
              </w:rPr>
              <w:t>2018</w:t>
            </w:r>
          </w:p>
        </w:tc>
        <w:tc>
          <w:tcPr>
            <w:tcW w:w="1701"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3260"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4246"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r>
      <w:tr w:rsidR="00814AE0" w:rsidTr="0030556B">
        <w:trPr>
          <w:trHeight w:val="340"/>
        </w:trPr>
        <w:tc>
          <w:tcPr>
            <w:tcW w:w="988" w:type="dxa"/>
            <w:vAlign w:val="center"/>
          </w:tcPr>
          <w:p w:rsidR="00814AE0" w:rsidRPr="008750E2" w:rsidRDefault="00814AE0" w:rsidP="00814AE0">
            <w:pPr>
              <w:spacing w:after="0"/>
              <w:jc w:val="center"/>
              <w:rPr>
                <w:rFonts w:ascii="Times New Roman" w:hAnsi="Times New Roman" w:cs="Times New Roman"/>
              </w:rPr>
            </w:pPr>
            <w:r w:rsidRPr="008750E2">
              <w:rPr>
                <w:rFonts w:ascii="Times New Roman" w:hAnsi="Times New Roman" w:cs="Times New Roman"/>
              </w:rPr>
              <w:t>2019</w:t>
            </w:r>
          </w:p>
        </w:tc>
        <w:tc>
          <w:tcPr>
            <w:tcW w:w="1701"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3260"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4246"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r>
      <w:tr w:rsidR="00814AE0" w:rsidTr="0030556B">
        <w:trPr>
          <w:trHeight w:val="340"/>
        </w:trPr>
        <w:tc>
          <w:tcPr>
            <w:tcW w:w="988" w:type="dxa"/>
            <w:vAlign w:val="center"/>
          </w:tcPr>
          <w:p w:rsidR="00814AE0" w:rsidRPr="008750E2" w:rsidRDefault="00814AE0" w:rsidP="00814AE0">
            <w:pPr>
              <w:spacing w:after="0"/>
              <w:jc w:val="center"/>
              <w:rPr>
                <w:rFonts w:ascii="Times New Roman" w:hAnsi="Times New Roman" w:cs="Times New Roman"/>
              </w:rPr>
            </w:pPr>
            <w:r w:rsidRPr="008750E2">
              <w:rPr>
                <w:rFonts w:ascii="Times New Roman" w:hAnsi="Times New Roman" w:cs="Times New Roman"/>
              </w:rPr>
              <w:t>2020</w:t>
            </w:r>
          </w:p>
        </w:tc>
        <w:tc>
          <w:tcPr>
            <w:tcW w:w="1701"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3260"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4246"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r>
      <w:tr w:rsidR="00814AE0" w:rsidTr="0030556B">
        <w:trPr>
          <w:trHeight w:val="340"/>
        </w:trPr>
        <w:tc>
          <w:tcPr>
            <w:tcW w:w="988" w:type="dxa"/>
            <w:vAlign w:val="center"/>
          </w:tcPr>
          <w:p w:rsidR="00814AE0" w:rsidRPr="008750E2" w:rsidRDefault="00814AE0" w:rsidP="00814AE0">
            <w:pPr>
              <w:spacing w:after="0"/>
              <w:jc w:val="center"/>
              <w:rPr>
                <w:rFonts w:ascii="Times New Roman" w:hAnsi="Times New Roman" w:cs="Times New Roman"/>
              </w:rPr>
            </w:pPr>
            <w:r>
              <w:rPr>
                <w:rFonts w:ascii="Times New Roman" w:hAnsi="Times New Roman" w:cs="Times New Roman"/>
              </w:rPr>
              <w:t>2021</w:t>
            </w:r>
          </w:p>
        </w:tc>
        <w:tc>
          <w:tcPr>
            <w:tcW w:w="1701"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3260"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4246" w:type="dxa"/>
            <w:vAlign w:val="center"/>
          </w:tcPr>
          <w:p w:rsidR="00814AE0" w:rsidRPr="008750E2" w:rsidRDefault="00814AE0" w:rsidP="00814AE0">
            <w:pPr>
              <w:tabs>
                <w:tab w:val="center" w:pos="742"/>
              </w:tabs>
              <w:spacing w:after="0"/>
              <w:jc w:val="center"/>
              <w:rPr>
                <w:rFonts w:ascii="Times New Roman" w:hAnsi="Times New Roman" w:cs="Times New Roman"/>
              </w:rPr>
            </w:pPr>
            <w:r w:rsidRPr="008750E2">
              <w:rPr>
                <w:rFonts w:ascii="Times New Roman" w:hAnsi="Times New Roman" w:cs="Times New Roman"/>
              </w:rPr>
              <w:t>–</w:t>
            </w:r>
          </w:p>
        </w:tc>
      </w:tr>
      <w:tr w:rsidR="00B955CD" w:rsidTr="0030556B">
        <w:trPr>
          <w:trHeight w:val="340"/>
        </w:trPr>
        <w:tc>
          <w:tcPr>
            <w:tcW w:w="988" w:type="dxa"/>
            <w:vAlign w:val="center"/>
          </w:tcPr>
          <w:p w:rsidR="00B955CD" w:rsidRPr="008750E2" w:rsidRDefault="00B955CD" w:rsidP="00814AE0">
            <w:pPr>
              <w:spacing w:after="0"/>
              <w:jc w:val="center"/>
              <w:rPr>
                <w:rFonts w:ascii="Times New Roman" w:hAnsi="Times New Roman" w:cs="Times New Roman"/>
              </w:rPr>
            </w:pPr>
            <w:r>
              <w:rPr>
                <w:rFonts w:ascii="Times New Roman" w:hAnsi="Times New Roman" w:cs="Times New Roman"/>
              </w:rPr>
              <w:t>202</w:t>
            </w:r>
            <w:r w:rsidR="00814AE0">
              <w:rPr>
                <w:rFonts w:ascii="Times New Roman" w:hAnsi="Times New Roman" w:cs="Times New Roman"/>
              </w:rPr>
              <w:t>2</w:t>
            </w:r>
          </w:p>
        </w:tc>
        <w:tc>
          <w:tcPr>
            <w:tcW w:w="1701" w:type="dxa"/>
            <w:vAlign w:val="center"/>
          </w:tcPr>
          <w:p w:rsidR="00B955CD" w:rsidRPr="008750E2" w:rsidRDefault="00B955CD" w:rsidP="0030556B">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3260" w:type="dxa"/>
            <w:vAlign w:val="center"/>
          </w:tcPr>
          <w:p w:rsidR="00B955CD" w:rsidRPr="008750E2" w:rsidRDefault="00B955CD" w:rsidP="0030556B">
            <w:pPr>
              <w:tabs>
                <w:tab w:val="center" w:pos="742"/>
              </w:tabs>
              <w:spacing w:after="0"/>
              <w:jc w:val="center"/>
              <w:rPr>
                <w:rFonts w:ascii="Times New Roman" w:hAnsi="Times New Roman" w:cs="Times New Roman"/>
              </w:rPr>
            </w:pPr>
            <w:r w:rsidRPr="008750E2">
              <w:rPr>
                <w:rFonts w:ascii="Times New Roman" w:hAnsi="Times New Roman" w:cs="Times New Roman"/>
              </w:rPr>
              <w:t>–</w:t>
            </w:r>
          </w:p>
        </w:tc>
        <w:tc>
          <w:tcPr>
            <w:tcW w:w="4246" w:type="dxa"/>
            <w:vAlign w:val="center"/>
          </w:tcPr>
          <w:p w:rsidR="00B955CD" w:rsidRPr="008750E2" w:rsidRDefault="00B955CD" w:rsidP="0030556B">
            <w:pPr>
              <w:tabs>
                <w:tab w:val="center" w:pos="742"/>
              </w:tabs>
              <w:spacing w:after="0"/>
              <w:jc w:val="center"/>
              <w:rPr>
                <w:rFonts w:ascii="Times New Roman" w:hAnsi="Times New Roman" w:cs="Times New Roman"/>
              </w:rPr>
            </w:pPr>
            <w:r w:rsidRPr="008750E2">
              <w:rPr>
                <w:rFonts w:ascii="Times New Roman" w:hAnsi="Times New Roman" w:cs="Times New Roman"/>
              </w:rPr>
              <w:t>–</w:t>
            </w:r>
          </w:p>
        </w:tc>
      </w:tr>
    </w:tbl>
    <w:p w:rsidR="006C463F" w:rsidRDefault="006C463F" w:rsidP="00215BB4">
      <w:pPr>
        <w:pStyle w:val="3"/>
        <w:spacing w:before="0"/>
        <w:jc w:val="center"/>
        <w:rPr>
          <w:rFonts w:ascii="Times New Roman" w:hAnsi="Times New Roman" w:cs="Times New Roman"/>
          <w:b w:val="0"/>
          <w:i/>
          <w:color w:val="000000" w:themeColor="text1"/>
          <w:sz w:val="24"/>
          <w:szCs w:val="24"/>
        </w:rPr>
      </w:pPr>
    </w:p>
    <w:p w:rsidR="00034AD8" w:rsidRPr="007C76D8" w:rsidRDefault="00034AD8" w:rsidP="00215BB4">
      <w:pPr>
        <w:pStyle w:val="3"/>
        <w:spacing w:before="0"/>
        <w:jc w:val="center"/>
        <w:rPr>
          <w:rFonts w:ascii="Times New Roman" w:hAnsi="Times New Roman" w:cs="Times New Roman"/>
          <w:b w:val="0"/>
          <w:i/>
          <w:color w:val="000000" w:themeColor="text1"/>
          <w:sz w:val="24"/>
          <w:szCs w:val="24"/>
        </w:rPr>
      </w:pPr>
      <w:r w:rsidRPr="007C76D8">
        <w:rPr>
          <w:rFonts w:ascii="Times New Roman" w:hAnsi="Times New Roman" w:cs="Times New Roman"/>
          <w:b w:val="0"/>
          <w:i/>
          <w:color w:val="000000" w:themeColor="text1"/>
          <w:sz w:val="24"/>
          <w:szCs w:val="24"/>
        </w:rPr>
        <w:t xml:space="preserve"> </w:t>
      </w:r>
      <w:bookmarkStart w:id="46" w:name="_Toc435791252"/>
      <w:bookmarkStart w:id="47" w:name="_Toc131524216"/>
      <w:r w:rsidRPr="007C76D8">
        <w:rPr>
          <w:rFonts w:ascii="Times New Roman" w:hAnsi="Times New Roman" w:cs="Times New Roman"/>
          <w:b w:val="0"/>
          <w:i/>
          <w:color w:val="000000" w:themeColor="text1"/>
          <w:sz w:val="24"/>
          <w:szCs w:val="24"/>
        </w:rPr>
        <w:t xml:space="preserve">1.2.11 Предписания надзорных органов по запрещению дальнейшей эксплуатации </w:t>
      </w:r>
      <w:r w:rsidRPr="007C76D8">
        <w:rPr>
          <w:rFonts w:ascii="Times New Roman" w:hAnsi="Times New Roman" w:cs="Times New Roman"/>
          <w:b w:val="0"/>
          <w:i/>
          <w:color w:val="000000" w:themeColor="text1"/>
          <w:sz w:val="24"/>
          <w:szCs w:val="24"/>
        </w:rPr>
        <w:br/>
        <w:t>источника тепловой энергии</w:t>
      </w:r>
      <w:bookmarkEnd w:id="46"/>
      <w:bookmarkEnd w:id="47"/>
    </w:p>
    <w:p w:rsidR="005E6324" w:rsidRPr="007C76D8" w:rsidRDefault="005E6324" w:rsidP="00215BB4">
      <w:pPr>
        <w:spacing w:after="0"/>
        <w:ind w:firstLine="709"/>
        <w:jc w:val="both"/>
        <w:rPr>
          <w:rFonts w:ascii="Times New Roman" w:hAnsi="Times New Roman" w:cs="Times New Roman"/>
          <w:color w:val="000000" w:themeColor="text1"/>
          <w:sz w:val="24"/>
          <w:szCs w:val="24"/>
        </w:rPr>
      </w:pPr>
    </w:p>
    <w:p w:rsidR="00034AD8" w:rsidRPr="007C76D8" w:rsidRDefault="00034AD8" w:rsidP="00215BB4">
      <w:pPr>
        <w:spacing w:after="0"/>
        <w:ind w:firstLine="709"/>
        <w:jc w:val="both"/>
        <w:rPr>
          <w:rFonts w:ascii="Times New Roman" w:hAnsi="Times New Roman" w:cs="Times New Roman"/>
          <w:color w:val="000000" w:themeColor="text1"/>
          <w:sz w:val="24"/>
          <w:szCs w:val="24"/>
        </w:rPr>
      </w:pPr>
      <w:r w:rsidRPr="007C76D8">
        <w:rPr>
          <w:rFonts w:ascii="Times New Roman" w:hAnsi="Times New Roman" w:cs="Times New Roman"/>
          <w:color w:val="000000" w:themeColor="text1"/>
          <w:sz w:val="24"/>
          <w:szCs w:val="24"/>
        </w:rPr>
        <w:t>Предписания надзорных органов по запрещению дальнейшей эксплуатации источника те</w:t>
      </w:r>
      <w:r w:rsidRPr="007C76D8">
        <w:rPr>
          <w:rFonts w:ascii="Times New Roman" w:hAnsi="Times New Roman" w:cs="Times New Roman"/>
          <w:color w:val="000000" w:themeColor="text1"/>
          <w:sz w:val="24"/>
          <w:szCs w:val="24"/>
        </w:rPr>
        <w:t>п</w:t>
      </w:r>
      <w:r w:rsidRPr="007C76D8">
        <w:rPr>
          <w:rFonts w:ascii="Times New Roman" w:hAnsi="Times New Roman" w:cs="Times New Roman"/>
          <w:color w:val="000000" w:themeColor="text1"/>
          <w:sz w:val="24"/>
          <w:szCs w:val="24"/>
        </w:rPr>
        <w:t>ловой энергии отсутствуют.</w:t>
      </w:r>
    </w:p>
    <w:p w:rsidR="005B1DE6" w:rsidRPr="007C76D8" w:rsidRDefault="005B1DE6" w:rsidP="00215BB4">
      <w:pPr>
        <w:spacing w:after="0"/>
        <w:ind w:firstLine="709"/>
        <w:jc w:val="both"/>
        <w:rPr>
          <w:rFonts w:ascii="Times New Roman" w:hAnsi="Times New Roman" w:cs="Times New Roman"/>
          <w:color w:val="000000" w:themeColor="text1"/>
          <w:sz w:val="24"/>
          <w:szCs w:val="24"/>
        </w:rPr>
      </w:pPr>
    </w:p>
    <w:p w:rsidR="001D50B2" w:rsidRPr="007C76D8" w:rsidRDefault="001D50B2" w:rsidP="001D50B2">
      <w:pPr>
        <w:pStyle w:val="3"/>
        <w:spacing w:before="0"/>
        <w:jc w:val="center"/>
        <w:rPr>
          <w:rFonts w:ascii="Times New Roman" w:hAnsi="Times New Roman" w:cs="Times New Roman"/>
          <w:b w:val="0"/>
          <w:i/>
          <w:color w:val="000000" w:themeColor="text1"/>
          <w:sz w:val="24"/>
          <w:szCs w:val="24"/>
        </w:rPr>
      </w:pPr>
      <w:bookmarkStart w:id="48" w:name="_Toc5888284"/>
      <w:bookmarkStart w:id="49" w:name="_Toc131524217"/>
      <w:r w:rsidRPr="007C76D8">
        <w:rPr>
          <w:rFonts w:ascii="Times New Roman" w:hAnsi="Times New Roman" w:cs="Times New Roman"/>
          <w:b w:val="0"/>
          <w:i/>
          <w:color w:val="000000" w:themeColor="text1"/>
          <w:sz w:val="24"/>
          <w:szCs w:val="24"/>
        </w:rPr>
        <w:t xml:space="preserve">1.2.12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w:t>
      </w:r>
      <w:r w:rsidRPr="007C76D8">
        <w:rPr>
          <w:rFonts w:ascii="Times New Roman" w:hAnsi="Times New Roman" w:cs="Times New Roman"/>
          <w:b w:val="0"/>
          <w:i/>
          <w:color w:val="000000" w:themeColor="text1"/>
          <w:sz w:val="24"/>
          <w:szCs w:val="24"/>
        </w:rPr>
        <w:br/>
        <w:t xml:space="preserve">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w:t>
      </w:r>
      <w:r w:rsidRPr="007C76D8">
        <w:rPr>
          <w:rFonts w:ascii="Times New Roman" w:hAnsi="Times New Roman" w:cs="Times New Roman"/>
          <w:b w:val="0"/>
          <w:i/>
          <w:color w:val="000000" w:themeColor="text1"/>
          <w:sz w:val="24"/>
          <w:szCs w:val="24"/>
        </w:rPr>
        <w:br/>
        <w:t>теплоснабжения потребителей</w:t>
      </w:r>
      <w:bookmarkEnd w:id="48"/>
      <w:bookmarkEnd w:id="49"/>
    </w:p>
    <w:p w:rsidR="001D50B2" w:rsidRPr="007C76D8" w:rsidRDefault="001D50B2" w:rsidP="001D50B2">
      <w:pPr>
        <w:spacing w:after="0"/>
        <w:jc w:val="center"/>
        <w:rPr>
          <w:rFonts w:ascii="Times New Roman" w:eastAsiaTheme="majorEastAsia" w:hAnsi="Times New Roman" w:cs="Times New Roman"/>
          <w:bCs/>
          <w:i/>
          <w:color w:val="000000" w:themeColor="text1"/>
          <w:sz w:val="24"/>
          <w:szCs w:val="24"/>
        </w:rPr>
      </w:pPr>
    </w:p>
    <w:p w:rsidR="00DA425E" w:rsidRPr="007C76D8" w:rsidRDefault="001D50B2" w:rsidP="00CC307E">
      <w:pPr>
        <w:spacing w:after="0"/>
        <w:ind w:firstLine="709"/>
        <w:jc w:val="both"/>
        <w:rPr>
          <w:rFonts w:ascii="Times New Roman" w:hAnsi="Times New Roman" w:cs="Times New Roman"/>
          <w:color w:val="000000" w:themeColor="text1"/>
          <w:sz w:val="24"/>
          <w:szCs w:val="24"/>
        </w:rPr>
      </w:pPr>
      <w:r w:rsidRPr="007C76D8">
        <w:rPr>
          <w:rFonts w:ascii="Times New Roman" w:hAnsi="Times New Roman" w:cs="Times New Roman"/>
          <w:color w:val="000000" w:themeColor="text1"/>
          <w:sz w:val="24"/>
          <w:szCs w:val="24"/>
        </w:rPr>
        <w:t>На территории</w:t>
      </w:r>
      <w:r w:rsidR="007868C9">
        <w:rPr>
          <w:rFonts w:ascii="Times New Roman" w:hAnsi="Times New Roman" w:cs="Times New Roman"/>
          <w:color w:val="000000" w:themeColor="text1"/>
          <w:sz w:val="24"/>
          <w:szCs w:val="24"/>
        </w:rPr>
        <w:t xml:space="preserve"> </w:t>
      </w:r>
      <w:r w:rsidR="00E05C2B">
        <w:rPr>
          <w:rFonts w:ascii="Times New Roman" w:hAnsi="Times New Roman" w:cs="Times New Roman"/>
          <w:color w:val="000000" w:themeColor="text1"/>
          <w:sz w:val="24"/>
          <w:szCs w:val="24"/>
        </w:rPr>
        <w:t>сельского поселения</w:t>
      </w:r>
      <w:r w:rsidRPr="007C76D8">
        <w:rPr>
          <w:rFonts w:ascii="Times New Roman" w:hAnsi="Times New Roman" w:cs="Times New Roman"/>
          <w:color w:val="000000" w:themeColor="text1"/>
          <w:sz w:val="24"/>
          <w:szCs w:val="24"/>
        </w:rPr>
        <w:t xml:space="preserve"> нет источников тепловой энергии и (или) оборудов</w:t>
      </w:r>
      <w:r w:rsidRPr="007C76D8">
        <w:rPr>
          <w:rFonts w:ascii="Times New Roman" w:hAnsi="Times New Roman" w:cs="Times New Roman"/>
          <w:color w:val="000000" w:themeColor="text1"/>
          <w:sz w:val="24"/>
          <w:szCs w:val="24"/>
        </w:rPr>
        <w:t>а</w:t>
      </w:r>
      <w:r w:rsidRPr="007C76D8">
        <w:rPr>
          <w:rFonts w:ascii="Times New Roman" w:hAnsi="Times New Roman" w:cs="Times New Roman"/>
          <w:color w:val="000000" w:themeColor="text1"/>
          <w:sz w:val="24"/>
          <w:szCs w:val="24"/>
        </w:rPr>
        <w:t>ния (турбоагрегатов), входящего в их состав которые отнесены к объектам, электрическая мо</w:t>
      </w:r>
      <w:r w:rsidRPr="007C76D8">
        <w:rPr>
          <w:rFonts w:ascii="Times New Roman" w:hAnsi="Times New Roman" w:cs="Times New Roman"/>
          <w:color w:val="000000" w:themeColor="text1"/>
          <w:sz w:val="24"/>
          <w:szCs w:val="24"/>
        </w:rPr>
        <w:t>щ</w:t>
      </w:r>
      <w:r w:rsidRPr="007C76D8">
        <w:rPr>
          <w:rFonts w:ascii="Times New Roman" w:hAnsi="Times New Roman" w:cs="Times New Roman"/>
          <w:color w:val="000000" w:themeColor="text1"/>
          <w:sz w:val="24"/>
          <w:szCs w:val="24"/>
        </w:rPr>
        <w:t>ность которых поставляется в вынужденном режиме в целях обеспечения надежного теплосна</w:t>
      </w:r>
      <w:r w:rsidRPr="007C76D8">
        <w:rPr>
          <w:rFonts w:ascii="Times New Roman" w:hAnsi="Times New Roman" w:cs="Times New Roman"/>
          <w:color w:val="000000" w:themeColor="text1"/>
          <w:sz w:val="24"/>
          <w:szCs w:val="24"/>
        </w:rPr>
        <w:t>б</w:t>
      </w:r>
      <w:r w:rsidRPr="007C76D8">
        <w:rPr>
          <w:rFonts w:ascii="Times New Roman" w:hAnsi="Times New Roman" w:cs="Times New Roman"/>
          <w:color w:val="000000" w:themeColor="text1"/>
          <w:sz w:val="24"/>
          <w:szCs w:val="24"/>
        </w:rPr>
        <w:t>жения потребителей.</w:t>
      </w:r>
    </w:p>
    <w:p w:rsidR="001D50B2" w:rsidRPr="007C76D8" w:rsidRDefault="001D50B2">
      <w:pPr>
        <w:rPr>
          <w:rFonts w:ascii="Times New Roman" w:eastAsiaTheme="majorEastAsia" w:hAnsi="Times New Roman" w:cs="Times New Roman"/>
          <w:b/>
          <w:bCs/>
          <w:color w:val="000000" w:themeColor="text1"/>
          <w:sz w:val="24"/>
          <w:szCs w:val="24"/>
        </w:rPr>
      </w:pPr>
      <w:bookmarkStart w:id="50" w:name="_Toc391732450"/>
      <w:bookmarkStart w:id="51" w:name="_Toc435791253"/>
      <w:r w:rsidRPr="007C76D8">
        <w:rPr>
          <w:rFonts w:ascii="Times New Roman" w:hAnsi="Times New Roman" w:cs="Times New Roman"/>
          <w:color w:val="000000" w:themeColor="text1"/>
          <w:sz w:val="24"/>
          <w:szCs w:val="24"/>
        </w:rPr>
        <w:br w:type="page"/>
      </w:r>
    </w:p>
    <w:p w:rsidR="00DA425E" w:rsidRPr="007C76D8" w:rsidRDefault="00DA425E" w:rsidP="00215BB4">
      <w:pPr>
        <w:pStyle w:val="2"/>
        <w:spacing w:before="0"/>
        <w:ind w:firstLine="709"/>
        <w:jc w:val="both"/>
        <w:rPr>
          <w:rFonts w:ascii="Times New Roman" w:hAnsi="Times New Roman" w:cs="Times New Roman"/>
          <w:color w:val="000000" w:themeColor="text1"/>
          <w:sz w:val="24"/>
          <w:szCs w:val="24"/>
        </w:rPr>
      </w:pPr>
      <w:bookmarkStart w:id="52" w:name="_Toc131524218"/>
      <w:r w:rsidRPr="002249F5">
        <w:rPr>
          <w:rFonts w:ascii="Times New Roman" w:hAnsi="Times New Roman" w:cs="Times New Roman"/>
          <w:color w:val="000000" w:themeColor="text1"/>
          <w:sz w:val="24"/>
          <w:szCs w:val="24"/>
        </w:rPr>
        <w:lastRenderedPageBreak/>
        <w:t>Часть 3</w:t>
      </w:r>
      <w:r w:rsidRPr="007C76D8">
        <w:rPr>
          <w:rFonts w:ascii="Times New Roman" w:hAnsi="Times New Roman" w:cs="Times New Roman"/>
          <w:color w:val="000000" w:themeColor="text1"/>
          <w:sz w:val="24"/>
          <w:szCs w:val="24"/>
        </w:rPr>
        <w:t>. Тепловые сети, сооружения на них и тепловые пункты</w:t>
      </w:r>
      <w:bookmarkEnd w:id="50"/>
      <w:bookmarkEnd w:id="51"/>
      <w:bookmarkEnd w:id="52"/>
    </w:p>
    <w:p w:rsidR="005E6324" w:rsidRPr="007C76D8" w:rsidRDefault="005E6324" w:rsidP="005E6324">
      <w:pPr>
        <w:spacing w:after="0"/>
        <w:rPr>
          <w:rFonts w:ascii="Times New Roman" w:hAnsi="Times New Roman" w:cs="Times New Roman"/>
          <w:color w:val="000000" w:themeColor="text1"/>
          <w:sz w:val="24"/>
          <w:szCs w:val="24"/>
        </w:rPr>
      </w:pPr>
    </w:p>
    <w:p w:rsidR="000F2DE6" w:rsidRPr="007C76D8" w:rsidRDefault="000F2DE6" w:rsidP="000F2DE6">
      <w:pPr>
        <w:pStyle w:val="3"/>
        <w:spacing w:before="0"/>
        <w:jc w:val="center"/>
        <w:rPr>
          <w:rFonts w:ascii="Times New Roman" w:hAnsi="Times New Roman" w:cs="Times New Roman"/>
          <w:b w:val="0"/>
          <w:i/>
          <w:color w:val="000000" w:themeColor="text1"/>
          <w:sz w:val="24"/>
          <w:szCs w:val="24"/>
        </w:rPr>
      </w:pPr>
      <w:bookmarkStart w:id="53" w:name="_Toc5888286"/>
      <w:bookmarkStart w:id="54" w:name="_Toc435791254"/>
      <w:bookmarkStart w:id="55" w:name="_Toc131524219"/>
      <w:r w:rsidRPr="007C76D8">
        <w:rPr>
          <w:rFonts w:ascii="Times New Roman" w:hAnsi="Times New Roman" w:cs="Times New Roman"/>
          <w:b w:val="0"/>
          <w:i/>
          <w:color w:val="000000" w:themeColor="text1"/>
          <w:sz w:val="24"/>
          <w:szCs w:val="24"/>
        </w:rPr>
        <w:t>1.3.1 Описание структуры тепловых сетей от каждого источника тепловой энергии, от</w:t>
      </w:r>
      <w:bookmarkStart w:id="56" w:name="_Toc5888287"/>
      <w:bookmarkEnd w:id="53"/>
      <w:r w:rsidR="00EA3B4E" w:rsidRPr="007C76D8">
        <w:rPr>
          <w:rFonts w:ascii="Times New Roman" w:hAnsi="Times New Roman" w:cs="Times New Roman"/>
          <w:b w:val="0"/>
          <w:i/>
          <w:color w:val="000000" w:themeColor="text1"/>
          <w:sz w:val="24"/>
          <w:szCs w:val="24"/>
        </w:rPr>
        <w:br/>
      </w:r>
      <w:r w:rsidRPr="007C76D8">
        <w:rPr>
          <w:rFonts w:ascii="Times New Roman" w:hAnsi="Times New Roman" w:cs="Times New Roman"/>
          <w:b w:val="0"/>
          <w:i/>
          <w:color w:val="000000" w:themeColor="text1"/>
          <w:sz w:val="24"/>
          <w:szCs w:val="24"/>
        </w:rPr>
        <w:t>магистральных выводов до центральных тепловых пунктов (если таковые имеются) или до ввода</w:t>
      </w:r>
      <w:r w:rsidR="00EA3B4E" w:rsidRPr="007C76D8">
        <w:rPr>
          <w:rFonts w:ascii="Times New Roman" w:hAnsi="Times New Roman" w:cs="Times New Roman"/>
          <w:b w:val="0"/>
          <w:i/>
          <w:color w:val="000000" w:themeColor="text1"/>
          <w:sz w:val="24"/>
          <w:szCs w:val="24"/>
        </w:rPr>
        <w:br/>
      </w:r>
      <w:r w:rsidRPr="007C76D8">
        <w:rPr>
          <w:rFonts w:ascii="Times New Roman" w:hAnsi="Times New Roman" w:cs="Times New Roman"/>
          <w:b w:val="0"/>
          <w:i/>
          <w:color w:val="000000" w:themeColor="text1"/>
          <w:sz w:val="24"/>
          <w:szCs w:val="24"/>
        </w:rPr>
        <w:t>в жилой квартал или промышленный объект</w:t>
      </w:r>
      <w:bookmarkEnd w:id="54"/>
      <w:r w:rsidRPr="007C76D8">
        <w:rPr>
          <w:rFonts w:ascii="Times New Roman" w:hAnsi="Times New Roman" w:cs="Times New Roman"/>
          <w:b w:val="0"/>
          <w:i/>
          <w:color w:val="000000" w:themeColor="text1"/>
          <w:sz w:val="24"/>
          <w:szCs w:val="24"/>
        </w:rPr>
        <w:t xml:space="preserve"> с выделением сетей горячего водоснабжения</w:t>
      </w:r>
      <w:bookmarkEnd w:id="55"/>
      <w:bookmarkEnd w:id="56"/>
    </w:p>
    <w:p w:rsidR="007C76D8" w:rsidRPr="007C76D8" w:rsidRDefault="007C76D8" w:rsidP="007C76D8">
      <w:pPr>
        <w:suppressAutoHyphens/>
        <w:spacing w:after="0"/>
        <w:ind w:firstLine="708"/>
        <w:jc w:val="both"/>
        <w:rPr>
          <w:rFonts w:ascii="Times New Roman" w:hAnsi="Times New Roman" w:cs="Times New Roman"/>
          <w:color w:val="000000" w:themeColor="text1"/>
          <w:sz w:val="24"/>
        </w:rPr>
      </w:pPr>
    </w:p>
    <w:p w:rsidR="00D0368B" w:rsidRPr="0021353A" w:rsidRDefault="00D0368B" w:rsidP="00D0368B">
      <w:pPr>
        <w:pStyle w:val="af6"/>
        <w:spacing w:line="276" w:lineRule="auto"/>
        <w:ind w:right="-1" w:firstLine="708"/>
        <w:jc w:val="both"/>
        <w:rPr>
          <w:sz w:val="24"/>
          <w:szCs w:val="24"/>
        </w:rPr>
      </w:pPr>
      <w:bookmarkStart w:id="57" w:name="_Toc435791255"/>
      <w:r w:rsidRPr="0021353A">
        <w:rPr>
          <w:sz w:val="24"/>
          <w:szCs w:val="24"/>
        </w:rPr>
        <w:t xml:space="preserve">От </w:t>
      </w:r>
      <w:r>
        <w:rPr>
          <w:color w:val="000000" w:themeColor="text1"/>
          <w:sz w:val="24"/>
          <w:szCs w:val="24"/>
        </w:rPr>
        <w:t>котельной</w:t>
      </w:r>
      <w:r>
        <w:rPr>
          <w:sz w:val="24"/>
          <w:szCs w:val="24"/>
        </w:rPr>
        <w:t xml:space="preserve"> Новоуральского</w:t>
      </w:r>
      <w:r w:rsidRPr="0021353A">
        <w:rPr>
          <w:sz w:val="24"/>
          <w:szCs w:val="24"/>
        </w:rPr>
        <w:t xml:space="preserve"> сельского поселения проложены двухтрубные (подающий и обратный трубопровод) закрытые тупиковые сети без резервиро</w:t>
      </w:r>
      <w:r>
        <w:rPr>
          <w:sz w:val="24"/>
          <w:szCs w:val="24"/>
        </w:rPr>
        <w:t>вания, подающие тепло на сист</w:t>
      </w:r>
      <w:r>
        <w:rPr>
          <w:sz w:val="24"/>
          <w:szCs w:val="24"/>
        </w:rPr>
        <w:t>е</w:t>
      </w:r>
      <w:r w:rsidRPr="0021353A">
        <w:rPr>
          <w:sz w:val="24"/>
          <w:szCs w:val="24"/>
        </w:rPr>
        <w:t>мы отопления и вентиляции, при этом централизованное ГВС не</w:t>
      </w:r>
      <w:r>
        <w:rPr>
          <w:sz w:val="24"/>
          <w:szCs w:val="24"/>
        </w:rPr>
        <w:t xml:space="preserve"> предусмотрено, в качестве те</w:t>
      </w:r>
      <w:r>
        <w:rPr>
          <w:sz w:val="24"/>
          <w:szCs w:val="24"/>
        </w:rPr>
        <w:t>п</w:t>
      </w:r>
      <w:r w:rsidRPr="0021353A">
        <w:rPr>
          <w:sz w:val="24"/>
          <w:szCs w:val="24"/>
        </w:rPr>
        <w:t>лоносителя используется вода.</w:t>
      </w:r>
    </w:p>
    <w:p w:rsidR="00D0368B" w:rsidRPr="0021353A" w:rsidRDefault="00D0368B" w:rsidP="00D0368B">
      <w:pPr>
        <w:pStyle w:val="af6"/>
        <w:spacing w:line="278" w:lineRule="auto"/>
        <w:ind w:right="-1" w:firstLine="708"/>
        <w:jc w:val="both"/>
        <w:rPr>
          <w:sz w:val="24"/>
          <w:szCs w:val="24"/>
        </w:rPr>
      </w:pPr>
      <w:r>
        <w:rPr>
          <w:b/>
          <w:i/>
          <w:sz w:val="24"/>
          <w:szCs w:val="24"/>
        </w:rPr>
        <w:t>Котельная «Новый Урал»</w:t>
      </w:r>
      <w:r w:rsidRPr="0099457E">
        <w:rPr>
          <w:sz w:val="24"/>
          <w:szCs w:val="24"/>
        </w:rPr>
        <w:t xml:space="preserve"> </w:t>
      </w:r>
      <w:r w:rsidRPr="0021353A">
        <w:rPr>
          <w:sz w:val="24"/>
          <w:szCs w:val="24"/>
        </w:rPr>
        <w:t>имеет протяженность тепловых се</w:t>
      </w:r>
      <w:r w:rsidR="00814AE0">
        <w:rPr>
          <w:sz w:val="24"/>
          <w:szCs w:val="24"/>
        </w:rPr>
        <w:t>тей 2 00</w:t>
      </w:r>
      <w:r>
        <w:rPr>
          <w:sz w:val="24"/>
          <w:szCs w:val="24"/>
        </w:rPr>
        <w:t>3 метр</w:t>
      </w:r>
      <w:r w:rsidR="001302F6">
        <w:rPr>
          <w:sz w:val="24"/>
          <w:szCs w:val="24"/>
        </w:rPr>
        <w:t>а</w:t>
      </w:r>
      <w:r>
        <w:rPr>
          <w:sz w:val="24"/>
          <w:szCs w:val="24"/>
        </w:rPr>
        <w:t>. Система те</w:t>
      </w:r>
      <w:r>
        <w:rPr>
          <w:sz w:val="24"/>
          <w:szCs w:val="24"/>
        </w:rPr>
        <w:t>п</w:t>
      </w:r>
      <w:r>
        <w:rPr>
          <w:sz w:val="24"/>
          <w:szCs w:val="24"/>
        </w:rPr>
        <w:t>ло</w:t>
      </w:r>
      <w:r w:rsidRPr="0021353A">
        <w:rPr>
          <w:sz w:val="24"/>
          <w:szCs w:val="24"/>
        </w:rPr>
        <w:t>снабжения двухтрубная. Тип системы теплоснабжения – закрытый. Присоединение отопител</w:t>
      </w:r>
      <w:r w:rsidRPr="0021353A">
        <w:rPr>
          <w:sz w:val="24"/>
          <w:szCs w:val="24"/>
        </w:rPr>
        <w:t>ь</w:t>
      </w:r>
      <w:r w:rsidRPr="0021353A">
        <w:rPr>
          <w:sz w:val="24"/>
          <w:szCs w:val="24"/>
        </w:rPr>
        <w:t>ных приборов потребителей к тепловым сетям осуществлено по зависимой схеме. В кач</w:t>
      </w:r>
      <w:r>
        <w:rPr>
          <w:sz w:val="24"/>
          <w:szCs w:val="24"/>
        </w:rPr>
        <w:t>естве те</w:t>
      </w:r>
      <w:r>
        <w:rPr>
          <w:sz w:val="24"/>
          <w:szCs w:val="24"/>
        </w:rPr>
        <w:t>п</w:t>
      </w:r>
      <w:r>
        <w:rPr>
          <w:sz w:val="24"/>
          <w:szCs w:val="24"/>
        </w:rPr>
        <w:t>лоно</w:t>
      </w:r>
      <w:r w:rsidRPr="0021353A">
        <w:rPr>
          <w:sz w:val="24"/>
          <w:szCs w:val="24"/>
        </w:rPr>
        <w:t>сителя используется</w:t>
      </w:r>
      <w:r w:rsidRPr="0099457E">
        <w:rPr>
          <w:sz w:val="24"/>
          <w:szCs w:val="24"/>
        </w:rPr>
        <w:t xml:space="preserve"> </w:t>
      </w:r>
      <w:r w:rsidRPr="0021353A">
        <w:rPr>
          <w:sz w:val="24"/>
          <w:szCs w:val="24"/>
        </w:rPr>
        <w:t>вода.</w:t>
      </w:r>
    </w:p>
    <w:p w:rsidR="00B40F49" w:rsidRDefault="00B40F49" w:rsidP="00215BB4">
      <w:pPr>
        <w:pStyle w:val="3"/>
        <w:spacing w:before="0"/>
        <w:jc w:val="center"/>
        <w:rPr>
          <w:rFonts w:ascii="Times New Roman" w:hAnsi="Times New Roman" w:cs="Times New Roman"/>
          <w:b w:val="0"/>
          <w:i/>
          <w:color w:val="000000" w:themeColor="text1"/>
          <w:sz w:val="24"/>
          <w:szCs w:val="24"/>
        </w:rPr>
      </w:pPr>
    </w:p>
    <w:p w:rsidR="00DA425E" w:rsidRPr="007C76D8" w:rsidRDefault="00DA425E" w:rsidP="00215BB4">
      <w:pPr>
        <w:pStyle w:val="3"/>
        <w:spacing w:before="0"/>
        <w:jc w:val="center"/>
        <w:rPr>
          <w:rFonts w:ascii="Times New Roman" w:hAnsi="Times New Roman" w:cs="Times New Roman"/>
          <w:b w:val="0"/>
          <w:i/>
          <w:color w:val="000000" w:themeColor="text1"/>
          <w:sz w:val="24"/>
          <w:szCs w:val="24"/>
        </w:rPr>
      </w:pPr>
      <w:bookmarkStart w:id="58" w:name="_Toc131524220"/>
      <w:r w:rsidRPr="007C76D8">
        <w:rPr>
          <w:rFonts w:ascii="Times New Roman" w:hAnsi="Times New Roman" w:cs="Times New Roman"/>
          <w:b w:val="0"/>
          <w:i/>
          <w:color w:val="000000" w:themeColor="text1"/>
          <w:sz w:val="24"/>
          <w:szCs w:val="24"/>
        </w:rPr>
        <w:t xml:space="preserve">1.3.2 Электронные и (или) бумажные карты (схемы) тепловых сетей в зонах действия </w:t>
      </w:r>
      <w:r w:rsidR="00A830FB" w:rsidRPr="007C76D8">
        <w:rPr>
          <w:rFonts w:ascii="Times New Roman" w:hAnsi="Times New Roman" w:cs="Times New Roman"/>
          <w:b w:val="0"/>
          <w:i/>
          <w:color w:val="000000" w:themeColor="text1"/>
          <w:sz w:val="24"/>
          <w:szCs w:val="24"/>
        </w:rPr>
        <w:br/>
      </w:r>
      <w:r w:rsidRPr="007C76D8">
        <w:rPr>
          <w:rFonts w:ascii="Times New Roman" w:hAnsi="Times New Roman" w:cs="Times New Roman"/>
          <w:b w:val="0"/>
          <w:i/>
          <w:color w:val="000000" w:themeColor="text1"/>
          <w:sz w:val="24"/>
          <w:szCs w:val="24"/>
        </w:rPr>
        <w:t>источников тепловой энергии</w:t>
      </w:r>
      <w:bookmarkEnd w:id="57"/>
      <w:bookmarkEnd w:id="58"/>
    </w:p>
    <w:p w:rsidR="001071B9" w:rsidRPr="007C76D8" w:rsidRDefault="001071B9" w:rsidP="00215BB4">
      <w:pPr>
        <w:spacing w:after="0"/>
        <w:ind w:firstLine="709"/>
        <w:jc w:val="both"/>
        <w:rPr>
          <w:rFonts w:ascii="Times New Roman" w:hAnsi="Times New Roman" w:cs="Times New Roman"/>
          <w:color w:val="000000" w:themeColor="text1"/>
          <w:sz w:val="24"/>
          <w:szCs w:val="24"/>
        </w:rPr>
      </w:pPr>
    </w:p>
    <w:p w:rsidR="00DA425E" w:rsidRPr="001302F6" w:rsidRDefault="00DA425E" w:rsidP="001302F6">
      <w:pPr>
        <w:pStyle w:val="af6"/>
        <w:spacing w:line="276" w:lineRule="auto"/>
        <w:ind w:right="-1" w:firstLine="708"/>
        <w:jc w:val="both"/>
        <w:rPr>
          <w:sz w:val="24"/>
          <w:szCs w:val="24"/>
        </w:rPr>
      </w:pPr>
      <w:r w:rsidRPr="001302F6">
        <w:rPr>
          <w:sz w:val="24"/>
          <w:szCs w:val="24"/>
        </w:rPr>
        <w:t>Схемы тепловых сетей в зонах действия источников тепловой энергии приведены в прил</w:t>
      </w:r>
      <w:r w:rsidRPr="001302F6">
        <w:rPr>
          <w:sz w:val="24"/>
          <w:szCs w:val="24"/>
        </w:rPr>
        <w:t>о</w:t>
      </w:r>
      <w:r w:rsidRPr="001302F6">
        <w:rPr>
          <w:sz w:val="24"/>
          <w:szCs w:val="24"/>
        </w:rPr>
        <w:t>жении.</w:t>
      </w:r>
    </w:p>
    <w:p w:rsidR="00A830FB" w:rsidRPr="007C76D8" w:rsidRDefault="00A830FB" w:rsidP="00215BB4">
      <w:pPr>
        <w:spacing w:after="0"/>
        <w:ind w:firstLine="709"/>
        <w:jc w:val="both"/>
        <w:rPr>
          <w:rFonts w:ascii="Times New Roman" w:hAnsi="Times New Roman" w:cs="Times New Roman"/>
          <w:color w:val="000000" w:themeColor="text1"/>
          <w:sz w:val="24"/>
          <w:szCs w:val="24"/>
        </w:rPr>
      </w:pPr>
    </w:p>
    <w:p w:rsidR="00DA425E" w:rsidRPr="007C76D8" w:rsidRDefault="00DA425E" w:rsidP="00215BB4">
      <w:pPr>
        <w:pStyle w:val="3"/>
        <w:spacing w:before="0"/>
        <w:jc w:val="center"/>
        <w:rPr>
          <w:rFonts w:ascii="Times New Roman" w:hAnsi="Times New Roman" w:cs="Times New Roman"/>
          <w:b w:val="0"/>
          <w:i/>
          <w:color w:val="000000" w:themeColor="text1"/>
          <w:sz w:val="24"/>
          <w:szCs w:val="24"/>
        </w:rPr>
      </w:pPr>
      <w:bookmarkStart w:id="59" w:name="_Toc435791256"/>
      <w:bookmarkStart w:id="60" w:name="_Toc131524221"/>
      <w:r w:rsidRPr="007C76D8">
        <w:rPr>
          <w:rFonts w:ascii="Times New Roman" w:hAnsi="Times New Roman" w:cs="Times New Roman"/>
          <w:b w:val="0"/>
          <w:i/>
          <w:color w:val="000000" w:themeColor="text1"/>
          <w:sz w:val="24"/>
          <w:szCs w:val="24"/>
        </w:rPr>
        <w:t>1.3.3 Параметры тепловых сетей, включая год начала эксплуатации, тип изоляции, тип</w:t>
      </w:r>
      <w:r w:rsidR="00EA3B4E" w:rsidRPr="007C76D8">
        <w:rPr>
          <w:rFonts w:ascii="Times New Roman" w:hAnsi="Times New Roman" w:cs="Times New Roman"/>
          <w:b w:val="0"/>
          <w:i/>
          <w:color w:val="000000" w:themeColor="text1"/>
          <w:sz w:val="24"/>
          <w:szCs w:val="24"/>
        </w:rPr>
        <w:br/>
      </w:r>
      <w:r w:rsidRPr="007C76D8">
        <w:rPr>
          <w:rFonts w:ascii="Times New Roman" w:hAnsi="Times New Roman" w:cs="Times New Roman"/>
          <w:b w:val="0"/>
          <w:i/>
          <w:color w:val="000000" w:themeColor="text1"/>
          <w:sz w:val="24"/>
          <w:szCs w:val="24"/>
        </w:rPr>
        <w:t>компенсирующих устройств, тип прокладки, краткую характеристику грунтов в местах</w:t>
      </w:r>
      <w:r w:rsidR="00EA3B4E" w:rsidRPr="007C76D8">
        <w:rPr>
          <w:rFonts w:ascii="Times New Roman" w:hAnsi="Times New Roman" w:cs="Times New Roman"/>
          <w:b w:val="0"/>
          <w:i/>
          <w:color w:val="000000" w:themeColor="text1"/>
          <w:sz w:val="24"/>
          <w:szCs w:val="24"/>
        </w:rPr>
        <w:br/>
      </w:r>
      <w:r w:rsidRPr="007C76D8">
        <w:rPr>
          <w:rFonts w:ascii="Times New Roman" w:hAnsi="Times New Roman" w:cs="Times New Roman"/>
          <w:b w:val="0"/>
          <w:i/>
          <w:color w:val="000000" w:themeColor="text1"/>
          <w:sz w:val="24"/>
          <w:szCs w:val="24"/>
        </w:rPr>
        <w:t>прокладки с выделением наименее надежных участков, определением их материальной</w:t>
      </w:r>
      <w:r w:rsidR="00EA3B4E" w:rsidRPr="007C76D8">
        <w:rPr>
          <w:rFonts w:ascii="Times New Roman" w:hAnsi="Times New Roman" w:cs="Times New Roman"/>
          <w:b w:val="0"/>
          <w:i/>
          <w:color w:val="000000" w:themeColor="text1"/>
          <w:sz w:val="24"/>
          <w:szCs w:val="24"/>
        </w:rPr>
        <w:br/>
      </w:r>
      <w:r w:rsidRPr="007C76D8">
        <w:rPr>
          <w:rFonts w:ascii="Times New Roman" w:hAnsi="Times New Roman" w:cs="Times New Roman"/>
          <w:b w:val="0"/>
          <w:i/>
          <w:color w:val="000000" w:themeColor="text1"/>
          <w:sz w:val="24"/>
          <w:szCs w:val="24"/>
        </w:rPr>
        <w:t>характеристики и подключенной тепловой нагрузки</w:t>
      </w:r>
      <w:bookmarkEnd w:id="59"/>
      <w:bookmarkEnd w:id="60"/>
    </w:p>
    <w:p w:rsidR="001071B9" w:rsidRPr="007C76D8" w:rsidRDefault="001071B9" w:rsidP="00215BB4">
      <w:pPr>
        <w:spacing w:after="0"/>
        <w:ind w:firstLine="709"/>
        <w:jc w:val="both"/>
        <w:rPr>
          <w:rFonts w:ascii="Times New Roman" w:hAnsi="Times New Roman" w:cs="Times New Roman"/>
          <w:color w:val="000000" w:themeColor="text1"/>
          <w:sz w:val="24"/>
          <w:szCs w:val="24"/>
        </w:rPr>
      </w:pPr>
    </w:p>
    <w:p w:rsidR="00D0368B" w:rsidRPr="00B13DD0" w:rsidRDefault="00D0368B" w:rsidP="001302F6">
      <w:pPr>
        <w:pStyle w:val="af6"/>
        <w:spacing w:line="276" w:lineRule="auto"/>
        <w:ind w:right="-1" w:firstLine="708"/>
        <w:jc w:val="both"/>
        <w:rPr>
          <w:sz w:val="24"/>
          <w:szCs w:val="24"/>
        </w:rPr>
      </w:pPr>
      <w:r w:rsidRPr="00B13DD0">
        <w:rPr>
          <w:sz w:val="24"/>
          <w:szCs w:val="24"/>
        </w:rPr>
        <w:t xml:space="preserve">От </w:t>
      </w:r>
      <w:r w:rsidRPr="001302F6">
        <w:rPr>
          <w:b/>
          <w:i/>
          <w:sz w:val="24"/>
          <w:szCs w:val="24"/>
        </w:rPr>
        <w:t>котельной «Новый Урал»</w:t>
      </w:r>
      <w:r w:rsidRPr="001302F6">
        <w:rPr>
          <w:sz w:val="24"/>
          <w:szCs w:val="24"/>
        </w:rPr>
        <w:t xml:space="preserve"> </w:t>
      </w:r>
      <w:r w:rsidRPr="00B13DD0">
        <w:rPr>
          <w:sz w:val="24"/>
          <w:szCs w:val="24"/>
        </w:rPr>
        <w:t>те</w:t>
      </w:r>
      <w:r>
        <w:rPr>
          <w:sz w:val="24"/>
          <w:szCs w:val="24"/>
        </w:rPr>
        <w:t xml:space="preserve">пловые сети частично проложены </w:t>
      </w:r>
      <w:proofErr w:type="spellStart"/>
      <w:r>
        <w:rPr>
          <w:sz w:val="24"/>
          <w:szCs w:val="24"/>
        </w:rPr>
        <w:t>подземно</w:t>
      </w:r>
      <w:proofErr w:type="spellEnd"/>
      <w:r>
        <w:rPr>
          <w:sz w:val="24"/>
          <w:szCs w:val="24"/>
        </w:rPr>
        <w:t xml:space="preserve"> </w:t>
      </w:r>
      <w:proofErr w:type="spellStart"/>
      <w:r>
        <w:rPr>
          <w:sz w:val="24"/>
          <w:szCs w:val="24"/>
        </w:rPr>
        <w:t>бесканальным</w:t>
      </w:r>
      <w:proofErr w:type="spellEnd"/>
      <w:r>
        <w:rPr>
          <w:sz w:val="24"/>
          <w:szCs w:val="24"/>
        </w:rPr>
        <w:t xml:space="preserve"> способом, частично </w:t>
      </w:r>
      <w:proofErr w:type="spellStart"/>
      <w:r>
        <w:rPr>
          <w:sz w:val="24"/>
          <w:szCs w:val="24"/>
        </w:rPr>
        <w:t>надземно</w:t>
      </w:r>
      <w:proofErr w:type="spellEnd"/>
      <w:r w:rsidRPr="00B13DD0">
        <w:rPr>
          <w:sz w:val="24"/>
          <w:szCs w:val="24"/>
        </w:rPr>
        <w:t>. Компенсация температурных расширений трубопроводов ос</w:t>
      </w:r>
      <w:r w:rsidRPr="00B13DD0">
        <w:rPr>
          <w:sz w:val="24"/>
          <w:szCs w:val="24"/>
        </w:rPr>
        <w:t>у</w:t>
      </w:r>
      <w:r w:rsidRPr="00B13DD0">
        <w:rPr>
          <w:sz w:val="24"/>
          <w:szCs w:val="24"/>
        </w:rPr>
        <w:t>ществляется за счет П-образных компенсаторов. В качестве тепловой изоляции трубопроводов тепловой сети в основном используются минеральная вата. В качестве гидроизоляции используе</w:t>
      </w:r>
      <w:r w:rsidRPr="00B13DD0">
        <w:rPr>
          <w:sz w:val="24"/>
          <w:szCs w:val="24"/>
        </w:rPr>
        <w:t>т</w:t>
      </w:r>
      <w:r w:rsidRPr="00B13DD0">
        <w:rPr>
          <w:sz w:val="24"/>
          <w:szCs w:val="24"/>
        </w:rPr>
        <w:t xml:space="preserve">ся рубероид, </w:t>
      </w:r>
      <w:proofErr w:type="spellStart"/>
      <w:r w:rsidRPr="00B13DD0">
        <w:rPr>
          <w:sz w:val="24"/>
          <w:szCs w:val="24"/>
        </w:rPr>
        <w:t>бикрос</w:t>
      </w:r>
      <w:proofErr w:type="spellEnd"/>
      <w:r w:rsidRPr="00B13DD0">
        <w:rPr>
          <w:sz w:val="24"/>
          <w:szCs w:val="24"/>
        </w:rPr>
        <w:t xml:space="preserve"> и</w:t>
      </w:r>
      <w:r w:rsidRPr="001302F6">
        <w:rPr>
          <w:sz w:val="24"/>
          <w:szCs w:val="24"/>
        </w:rPr>
        <w:t xml:space="preserve"> </w:t>
      </w:r>
      <w:r w:rsidRPr="00B13DD0">
        <w:rPr>
          <w:sz w:val="24"/>
          <w:szCs w:val="24"/>
        </w:rPr>
        <w:t>битум.</w:t>
      </w:r>
    </w:p>
    <w:p w:rsidR="007378E0" w:rsidRPr="001302F6" w:rsidRDefault="007378E0" w:rsidP="001302F6">
      <w:pPr>
        <w:pStyle w:val="af6"/>
        <w:spacing w:line="276" w:lineRule="auto"/>
        <w:ind w:right="-1" w:firstLine="708"/>
        <w:jc w:val="both"/>
        <w:rPr>
          <w:sz w:val="24"/>
          <w:szCs w:val="24"/>
        </w:rPr>
      </w:pPr>
      <w:r w:rsidRPr="001302F6">
        <w:rPr>
          <w:sz w:val="24"/>
          <w:szCs w:val="24"/>
        </w:rPr>
        <w:t>Степень надёжности участков зависит от года начала эксплуатации трубопровода и прим</w:t>
      </w:r>
      <w:r w:rsidRPr="001302F6">
        <w:rPr>
          <w:sz w:val="24"/>
          <w:szCs w:val="24"/>
        </w:rPr>
        <w:t>е</w:t>
      </w:r>
      <w:r w:rsidRPr="001302F6">
        <w:rPr>
          <w:sz w:val="24"/>
          <w:szCs w:val="24"/>
        </w:rPr>
        <w:t>няемых строительных конструкций.</w:t>
      </w:r>
    </w:p>
    <w:p w:rsidR="007378E0" w:rsidRPr="00DE0DE5" w:rsidRDefault="007378E0" w:rsidP="007378E0">
      <w:pPr>
        <w:spacing w:after="0" w:line="240" w:lineRule="auto"/>
        <w:ind w:firstLine="709"/>
        <w:jc w:val="both"/>
        <w:rPr>
          <w:rFonts w:ascii="Times New Roman" w:hAnsi="Times New Roman" w:cs="Times New Roman"/>
          <w:color w:val="000000" w:themeColor="text1"/>
          <w:sz w:val="28"/>
          <w:szCs w:val="28"/>
        </w:rPr>
        <w:sectPr w:rsidR="007378E0" w:rsidRPr="00DE0DE5" w:rsidSect="001858DD">
          <w:headerReference w:type="default" r:id="rId17"/>
          <w:pgSz w:w="11906" w:h="16838" w:code="9"/>
          <w:pgMar w:top="1361" w:right="567" w:bottom="1134" w:left="1134" w:header="454" w:footer="454" w:gutter="0"/>
          <w:cols w:space="708"/>
          <w:docGrid w:linePitch="360"/>
        </w:sectPr>
      </w:pPr>
    </w:p>
    <w:p w:rsidR="00F8784D" w:rsidRDefault="00F8784D"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7C76D8">
        <w:rPr>
          <w:rFonts w:ascii="Times New Roman" w:hAnsi="Times New Roman" w:cs="Times New Roman"/>
          <w:color w:val="000000" w:themeColor="text1"/>
          <w:sz w:val="24"/>
          <w:szCs w:val="24"/>
        </w:rPr>
        <w:lastRenderedPageBreak/>
        <w:t xml:space="preserve">Параметры тепловой сети </w:t>
      </w:r>
      <w:r w:rsidR="00492A44">
        <w:rPr>
          <w:rFonts w:ascii="Times New Roman" w:hAnsi="Times New Roman" w:cs="Times New Roman"/>
          <w:color w:val="000000" w:themeColor="text1"/>
          <w:sz w:val="24"/>
          <w:szCs w:val="24"/>
        </w:rPr>
        <w:t xml:space="preserve">источников тепловой энергии </w:t>
      </w:r>
      <w:r w:rsidR="008C35A8">
        <w:rPr>
          <w:rFonts w:ascii="Times New Roman" w:hAnsi="Times New Roman" w:cs="Times New Roman"/>
          <w:color w:val="000000" w:themeColor="text1"/>
          <w:sz w:val="24"/>
          <w:szCs w:val="24"/>
        </w:rPr>
        <w:t>сельского поселения</w:t>
      </w:r>
    </w:p>
    <w:tbl>
      <w:tblPr>
        <w:tblW w:w="15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1667"/>
        <w:gridCol w:w="1923"/>
        <w:gridCol w:w="1370"/>
        <w:gridCol w:w="1235"/>
        <w:gridCol w:w="1516"/>
        <w:gridCol w:w="1961"/>
        <w:gridCol w:w="1412"/>
        <w:gridCol w:w="1407"/>
        <w:gridCol w:w="1880"/>
      </w:tblGrid>
      <w:tr w:rsidR="00A33B36" w:rsidRPr="0006035F" w:rsidTr="00542F58">
        <w:trPr>
          <w:trHeight w:val="340"/>
          <w:tblHeader/>
        </w:trPr>
        <w:tc>
          <w:tcPr>
            <w:tcW w:w="15137" w:type="dxa"/>
            <w:gridSpan w:val="10"/>
            <w:vAlign w:val="center"/>
          </w:tcPr>
          <w:p w:rsidR="00A33B36" w:rsidRPr="0006035F" w:rsidRDefault="00A33B36" w:rsidP="006066CD">
            <w:pPr>
              <w:spacing w:after="0" w:line="240" w:lineRule="auto"/>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 xml:space="preserve">Котельная </w:t>
            </w:r>
            <w:r w:rsidR="006066CD">
              <w:rPr>
                <w:rFonts w:ascii="Times New Roman" w:hAnsi="Times New Roman" w:cs="Times New Roman"/>
                <w:b/>
                <w:color w:val="000000" w:themeColor="text1"/>
              </w:rPr>
              <w:t>«Новый Урал»</w:t>
            </w:r>
          </w:p>
        </w:tc>
      </w:tr>
      <w:tr w:rsidR="00A33B36" w:rsidRPr="0006035F" w:rsidTr="00542F58">
        <w:trPr>
          <w:trHeight w:val="340"/>
          <w:tblHeader/>
        </w:trPr>
        <w:tc>
          <w:tcPr>
            <w:tcW w:w="4531" w:type="dxa"/>
            <w:gridSpan w:val="3"/>
            <w:vAlign w:val="center"/>
          </w:tcPr>
          <w:p w:rsidR="00A33B36" w:rsidRPr="0006035F" w:rsidRDefault="00A33B36" w:rsidP="00542F58">
            <w:pPr>
              <w:spacing w:after="0" w:line="240" w:lineRule="auto"/>
              <w:ind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Подключенная нагрузка, Гкал/</w:t>
            </w:r>
            <w:proofErr w:type="gramStart"/>
            <w:r w:rsidRPr="0006035F">
              <w:rPr>
                <w:rFonts w:ascii="Times New Roman" w:hAnsi="Times New Roman" w:cs="Times New Roman"/>
                <w:b/>
                <w:color w:val="000000" w:themeColor="text1"/>
              </w:rPr>
              <w:t>ч</w:t>
            </w:r>
            <w:proofErr w:type="gramEnd"/>
          </w:p>
        </w:tc>
        <w:tc>
          <w:tcPr>
            <w:tcW w:w="10606" w:type="dxa"/>
            <w:gridSpan w:val="7"/>
            <w:vAlign w:val="center"/>
          </w:tcPr>
          <w:p w:rsidR="00A33B36" w:rsidRPr="0006035F" w:rsidRDefault="006066CD" w:rsidP="00814AE0">
            <w:pPr>
              <w:spacing w:after="0" w:line="240" w:lineRule="auto"/>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1,</w:t>
            </w:r>
            <w:r w:rsidR="00814AE0">
              <w:rPr>
                <w:rFonts w:ascii="Times New Roman" w:hAnsi="Times New Roman" w:cs="Times New Roman"/>
                <w:b/>
                <w:color w:val="000000" w:themeColor="text1"/>
              </w:rPr>
              <w:t>310</w:t>
            </w:r>
            <w:r w:rsidR="00A33B36" w:rsidRPr="0006035F">
              <w:rPr>
                <w:rFonts w:ascii="Times New Roman" w:hAnsi="Times New Roman" w:cs="Times New Roman"/>
                <w:b/>
                <w:color w:val="000000" w:themeColor="text1"/>
              </w:rPr>
              <w:t xml:space="preserve"> (с учетом тепловых потерь)</w:t>
            </w:r>
          </w:p>
        </w:tc>
      </w:tr>
      <w:tr w:rsidR="00A33B36" w:rsidRPr="0006035F" w:rsidTr="00542F58">
        <w:trPr>
          <w:trHeight w:val="340"/>
          <w:tblHeader/>
        </w:trPr>
        <w:tc>
          <w:tcPr>
            <w:tcW w:w="4531" w:type="dxa"/>
            <w:gridSpan w:val="3"/>
            <w:vAlign w:val="center"/>
          </w:tcPr>
          <w:p w:rsidR="00A33B36" w:rsidRPr="0006035F" w:rsidRDefault="00A33B36" w:rsidP="00542F58">
            <w:pPr>
              <w:spacing w:after="0" w:line="240" w:lineRule="auto"/>
              <w:ind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Характеристика грунта</w:t>
            </w:r>
          </w:p>
        </w:tc>
        <w:tc>
          <w:tcPr>
            <w:tcW w:w="10606" w:type="dxa"/>
            <w:gridSpan w:val="7"/>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Песчаники/Суглинок</w:t>
            </w:r>
          </w:p>
        </w:tc>
      </w:tr>
      <w:tr w:rsidR="00A33B36" w:rsidRPr="0006035F" w:rsidTr="00542F58">
        <w:trPr>
          <w:trHeight w:val="340"/>
          <w:tblHeader/>
        </w:trPr>
        <w:tc>
          <w:tcPr>
            <w:tcW w:w="4531" w:type="dxa"/>
            <w:gridSpan w:val="3"/>
            <w:vAlign w:val="center"/>
          </w:tcPr>
          <w:p w:rsidR="00A33B36" w:rsidRPr="0006035F" w:rsidRDefault="00A33B36" w:rsidP="00542F58">
            <w:pPr>
              <w:spacing w:after="0" w:line="240" w:lineRule="auto"/>
              <w:ind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Материальная характеристика, м</w:t>
            </w:r>
            <w:proofErr w:type="gramStart"/>
            <w:r w:rsidRPr="0006035F">
              <w:rPr>
                <w:rFonts w:ascii="Times New Roman" w:hAnsi="Times New Roman" w:cs="Times New Roman"/>
                <w:b/>
                <w:color w:val="000000" w:themeColor="text1"/>
                <w:vertAlign w:val="superscript"/>
              </w:rPr>
              <w:t>2</w:t>
            </w:r>
            <w:proofErr w:type="gramEnd"/>
          </w:p>
        </w:tc>
        <w:tc>
          <w:tcPr>
            <w:tcW w:w="10606" w:type="dxa"/>
            <w:gridSpan w:val="7"/>
            <w:vAlign w:val="center"/>
          </w:tcPr>
          <w:p w:rsidR="00A33B36" w:rsidRPr="0006035F" w:rsidRDefault="00814AE0" w:rsidP="000F491E">
            <w:pPr>
              <w:spacing w:after="0" w:line="240" w:lineRule="auto"/>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445,68</w:t>
            </w:r>
          </w:p>
        </w:tc>
      </w:tr>
      <w:tr w:rsidR="00A33B36" w:rsidRPr="0006035F" w:rsidTr="00542F58">
        <w:trPr>
          <w:trHeight w:val="340"/>
          <w:tblHeader/>
        </w:trPr>
        <w:tc>
          <w:tcPr>
            <w:tcW w:w="4531" w:type="dxa"/>
            <w:gridSpan w:val="3"/>
            <w:vAlign w:val="center"/>
          </w:tcPr>
          <w:p w:rsidR="00A33B36" w:rsidRPr="0006035F" w:rsidRDefault="00A33B36" w:rsidP="00542F58">
            <w:pPr>
              <w:spacing w:after="0" w:line="240" w:lineRule="auto"/>
              <w:ind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 xml:space="preserve">Суммарная протяжённость, </w:t>
            </w:r>
            <w:proofErr w:type="gramStart"/>
            <w:r w:rsidRPr="0006035F">
              <w:rPr>
                <w:rFonts w:ascii="Times New Roman" w:hAnsi="Times New Roman" w:cs="Times New Roman"/>
                <w:b/>
                <w:color w:val="000000" w:themeColor="text1"/>
              </w:rPr>
              <w:t>м</w:t>
            </w:r>
            <w:proofErr w:type="gramEnd"/>
          </w:p>
        </w:tc>
        <w:tc>
          <w:tcPr>
            <w:tcW w:w="10606" w:type="dxa"/>
            <w:gridSpan w:val="7"/>
            <w:vAlign w:val="center"/>
          </w:tcPr>
          <w:p w:rsidR="00A33B36" w:rsidRPr="0006035F" w:rsidRDefault="006066CD" w:rsidP="00814AE0">
            <w:pPr>
              <w:spacing w:after="0" w:line="240" w:lineRule="auto"/>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2 0</w:t>
            </w:r>
            <w:r w:rsidR="00814AE0">
              <w:rPr>
                <w:rFonts w:ascii="Times New Roman" w:hAnsi="Times New Roman" w:cs="Times New Roman"/>
                <w:b/>
                <w:color w:val="000000" w:themeColor="text1"/>
              </w:rPr>
              <w:t>0</w:t>
            </w:r>
            <w:r>
              <w:rPr>
                <w:rFonts w:ascii="Times New Roman" w:hAnsi="Times New Roman" w:cs="Times New Roman"/>
                <w:b/>
                <w:color w:val="000000" w:themeColor="text1"/>
              </w:rPr>
              <w:t>3,00</w:t>
            </w:r>
            <w:r w:rsidR="00A33B36" w:rsidRPr="0006035F">
              <w:rPr>
                <w:rFonts w:ascii="Times New Roman" w:hAnsi="Times New Roman" w:cs="Times New Roman"/>
                <w:b/>
                <w:color w:val="000000" w:themeColor="text1"/>
              </w:rPr>
              <w:t xml:space="preserve"> в двухтрубном исчислении</w:t>
            </w:r>
          </w:p>
        </w:tc>
      </w:tr>
      <w:tr w:rsidR="00A33B36" w:rsidRPr="00605424" w:rsidTr="006066CD">
        <w:trPr>
          <w:trHeight w:val="794"/>
          <w:tblHeader/>
        </w:trPr>
        <w:tc>
          <w:tcPr>
            <w:tcW w:w="845"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w:t>
            </w:r>
          </w:p>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proofErr w:type="gramStart"/>
            <w:r w:rsidRPr="0006035F">
              <w:rPr>
                <w:rFonts w:ascii="Times New Roman" w:hAnsi="Times New Roman" w:cs="Times New Roman"/>
                <w:b/>
                <w:color w:val="000000" w:themeColor="text1"/>
              </w:rPr>
              <w:t>п</w:t>
            </w:r>
            <w:proofErr w:type="gramEnd"/>
            <w:r w:rsidRPr="0006035F">
              <w:rPr>
                <w:rFonts w:ascii="Times New Roman" w:hAnsi="Times New Roman" w:cs="Times New Roman"/>
                <w:b/>
                <w:color w:val="000000" w:themeColor="text1"/>
              </w:rPr>
              <w:t>/п</w:t>
            </w:r>
          </w:p>
        </w:tc>
        <w:tc>
          <w:tcPr>
            <w:tcW w:w="1702"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Наименование</w:t>
            </w:r>
          </w:p>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участка</w:t>
            </w:r>
          </w:p>
        </w:tc>
        <w:tc>
          <w:tcPr>
            <w:tcW w:w="1984"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 xml:space="preserve">Протяженность тепловых сетей, </w:t>
            </w:r>
            <w:proofErr w:type="gramStart"/>
            <w:r w:rsidRPr="0006035F">
              <w:rPr>
                <w:rFonts w:ascii="Times New Roman" w:hAnsi="Times New Roman" w:cs="Times New Roman"/>
                <w:b/>
                <w:color w:val="000000" w:themeColor="text1"/>
              </w:rPr>
              <w:t>м</w:t>
            </w:r>
            <w:proofErr w:type="gramEnd"/>
          </w:p>
        </w:tc>
        <w:tc>
          <w:tcPr>
            <w:tcW w:w="1418"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 xml:space="preserve">Наружный диметр, </w:t>
            </w:r>
            <w:proofErr w:type="gramStart"/>
            <w:r w:rsidRPr="0006035F">
              <w:rPr>
                <w:rFonts w:ascii="Times New Roman" w:hAnsi="Times New Roman" w:cs="Times New Roman"/>
                <w:b/>
                <w:color w:val="000000" w:themeColor="text1"/>
              </w:rPr>
              <w:t>мм</w:t>
            </w:r>
            <w:proofErr w:type="gramEnd"/>
          </w:p>
        </w:tc>
        <w:tc>
          <w:tcPr>
            <w:tcW w:w="1276"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Материал</w:t>
            </w:r>
          </w:p>
        </w:tc>
        <w:tc>
          <w:tcPr>
            <w:tcW w:w="1559"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Тип прокла</w:t>
            </w:r>
            <w:r w:rsidRPr="0006035F">
              <w:rPr>
                <w:rFonts w:ascii="Times New Roman" w:hAnsi="Times New Roman" w:cs="Times New Roman"/>
                <w:b/>
                <w:color w:val="000000" w:themeColor="text1"/>
              </w:rPr>
              <w:t>д</w:t>
            </w:r>
            <w:r w:rsidRPr="0006035F">
              <w:rPr>
                <w:rFonts w:ascii="Times New Roman" w:hAnsi="Times New Roman" w:cs="Times New Roman"/>
                <w:b/>
                <w:color w:val="000000" w:themeColor="text1"/>
              </w:rPr>
              <w:t>ки</w:t>
            </w:r>
          </w:p>
        </w:tc>
        <w:tc>
          <w:tcPr>
            <w:tcW w:w="1984"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Тип изоляции</w:t>
            </w:r>
          </w:p>
        </w:tc>
        <w:tc>
          <w:tcPr>
            <w:tcW w:w="1418"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 xml:space="preserve">Год начала </w:t>
            </w:r>
            <w:r w:rsidRPr="0006035F">
              <w:rPr>
                <w:rFonts w:ascii="Times New Roman" w:hAnsi="Times New Roman" w:cs="Times New Roman"/>
                <w:b/>
                <w:color w:val="000000" w:themeColor="text1"/>
              </w:rPr>
              <w:br/>
              <w:t>эксплуатации</w:t>
            </w:r>
          </w:p>
        </w:tc>
        <w:tc>
          <w:tcPr>
            <w:tcW w:w="1417"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Фактический и</w:t>
            </w:r>
            <w:r w:rsidRPr="0006035F">
              <w:rPr>
                <w:rFonts w:ascii="Times New Roman" w:hAnsi="Times New Roman" w:cs="Times New Roman"/>
                <w:b/>
                <w:color w:val="000000" w:themeColor="text1"/>
              </w:rPr>
              <w:t>знос, %</w:t>
            </w:r>
          </w:p>
        </w:tc>
        <w:tc>
          <w:tcPr>
            <w:tcW w:w="1534"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Амортизационный и</w:t>
            </w:r>
            <w:r w:rsidRPr="0006035F">
              <w:rPr>
                <w:rFonts w:ascii="Times New Roman" w:hAnsi="Times New Roman" w:cs="Times New Roman"/>
                <w:b/>
                <w:color w:val="000000" w:themeColor="text1"/>
              </w:rPr>
              <w:t>знос, %</w:t>
            </w:r>
          </w:p>
        </w:tc>
      </w:tr>
      <w:tr w:rsidR="00A33B36" w:rsidRPr="0006035F" w:rsidTr="006066CD">
        <w:trPr>
          <w:trHeight w:val="340"/>
          <w:tblHeader/>
        </w:trPr>
        <w:tc>
          <w:tcPr>
            <w:tcW w:w="845" w:type="dxa"/>
            <w:vAlign w:val="center"/>
          </w:tcPr>
          <w:p w:rsidR="00A33B36" w:rsidRPr="0006035F" w:rsidRDefault="00A33B36" w:rsidP="00542F58">
            <w:pPr>
              <w:tabs>
                <w:tab w:val="left" w:pos="1560"/>
              </w:tabs>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1</w:t>
            </w:r>
          </w:p>
        </w:tc>
        <w:tc>
          <w:tcPr>
            <w:tcW w:w="1702" w:type="dxa"/>
            <w:vAlign w:val="center"/>
          </w:tcPr>
          <w:p w:rsidR="00A33B36" w:rsidRPr="0006035F" w:rsidRDefault="00A33B36" w:rsidP="00542F58">
            <w:pPr>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2</w:t>
            </w:r>
          </w:p>
        </w:tc>
        <w:tc>
          <w:tcPr>
            <w:tcW w:w="1984" w:type="dxa"/>
            <w:vAlign w:val="center"/>
          </w:tcPr>
          <w:p w:rsidR="00A33B36" w:rsidRPr="0006035F" w:rsidRDefault="00A33B36" w:rsidP="00542F58">
            <w:pPr>
              <w:tabs>
                <w:tab w:val="left" w:pos="1560"/>
              </w:tabs>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3</w:t>
            </w:r>
          </w:p>
        </w:tc>
        <w:tc>
          <w:tcPr>
            <w:tcW w:w="1418" w:type="dxa"/>
            <w:vAlign w:val="center"/>
          </w:tcPr>
          <w:p w:rsidR="00A33B36" w:rsidRPr="0006035F" w:rsidRDefault="00A33B36" w:rsidP="00542F58">
            <w:pPr>
              <w:tabs>
                <w:tab w:val="left" w:pos="1560"/>
              </w:tabs>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4</w:t>
            </w:r>
          </w:p>
        </w:tc>
        <w:tc>
          <w:tcPr>
            <w:tcW w:w="1276" w:type="dxa"/>
            <w:vAlign w:val="center"/>
          </w:tcPr>
          <w:p w:rsidR="00A33B36" w:rsidRPr="0006035F" w:rsidRDefault="00A33B36" w:rsidP="00542F58">
            <w:pPr>
              <w:tabs>
                <w:tab w:val="left" w:pos="1560"/>
              </w:tabs>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5</w:t>
            </w:r>
          </w:p>
        </w:tc>
        <w:tc>
          <w:tcPr>
            <w:tcW w:w="1559" w:type="dxa"/>
            <w:vAlign w:val="center"/>
          </w:tcPr>
          <w:p w:rsidR="00A33B36" w:rsidRPr="0006035F" w:rsidRDefault="00A33B36" w:rsidP="00542F58">
            <w:pPr>
              <w:tabs>
                <w:tab w:val="left" w:pos="1560"/>
              </w:tabs>
              <w:spacing w:after="0" w:line="240" w:lineRule="auto"/>
              <w:ind w:left="-113" w:right="-113"/>
              <w:jc w:val="center"/>
              <w:rPr>
                <w:rFonts w:ascii="Times New Roman" w:hAnsi="Times New Roman" w:cs="Times New Roman"/>
                <w:b/>
                <w:color w:val="000000" w:themeColor="text1"/>
              </w:rPr>
            </w:pPr>
            <w:r w:rsidRPr="0006035F">
              <w:rPr>
                <w:rFonts w:ascii="Times New Roman" w:hAnsi="Times New Roman" w:cs="Times New Roman"/>
                <w:b/>
                <w:color w:val="000000" w:themeColor="text1"/>
              </w:rPr>
              <w:t>6</w:t>
            </w:r>
          </w:p>
        </w:tc>
        <w:tc>
          <w:tcPr>
            <w:tcW w:w="1984" w:type="dxa"/>
            <w:vAlign w:val="center"/>
          </w:tcPr>
          <w:p w:rsidR="00A33B36" w:rsidRPr="0006035F" w:rsidRDefault="00A33B36" w:rsidP="00542F58">
            <w:pPr>
              <w:tabs>
                <w:tab w:val="left" w:pos="1560"/>
              </w:tabs>
              <w:spacing w:after="0" w:line="240" w:lineRule="auto"/>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7</w:t>
            </w:r>
          </w:p>
        </w:tc>
        <w:tc>
          <w:tcPr>
            <w:tcW w:w="1418" w:type="dxa"/>
            <w:vAlign w:val="center"/>
          </w:tcPr>
          <w:p w:rsidR="00A33B36" w:rsidRPr="0006035F" w:rsidRDefault="00A33B36" w:rsidP="00542F58">
            <w:pPr>
              <w:tabs>
                <w:tab w:val="left" w:pos="1560"/>
              </w:tabs>
              <w:spacing w:after="0" w:line="240" w:lineRule="auto"/>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8</w:t>
            </w:r>
          </w:p>
        </w:tc>
        <w:tc>
          <w:tcPr>
            <w:tcW w:w="1417" w:type="dxa"/>
            <w:vAlign w:val="center"/>
          </w:tcPr>
          <w:p w:rsidR="00A33B36" w:rsidRPr="0006035F" w:rsidRDefault="00A33B36" w:rsidP="00542F58">
            <w:pPr>
              <w:tabs>
                <w:tab w:val="left" w:pos="1560"/>
              </w:tabs>
              <w:spacing w:after="0" w:line="240" w:lineRule="auto"/>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c>
          <w:tcPr>
            <w:tcW w:w="1534" w:type="dxa"/>
            <w:vAlign w:val="center"/>
          </w:tcPr>
          <w:p w:rsidR="00A33B36" w:rsidRPr="0006035F" w:rsidRDefault="00A33B36" w:rsidP="00542F58">
            <w:pPr>
              <w:tabs>
                <w:tab w:val="left" w:pos="1560"/>
              </w:tabs>
              <w:spacing w:after="0" w:line="240" w:lineRule="auto"/>
              <w:ind w:right="-113"/>
              <w:jc w:val="center"/>
              <w:rPr>
                <w:rFonts w:ascii="Times New Roman" w:hAnsi="Times New Roman" w:cs="Times New Roman"/>
                <w:b/>
                <w:color w:val="000000" w:themeColor="text1"/>
              </w:rPr>
            </w:pPr>
            <w:r>
              <w:rPr>
                <w:rFonts w:ascii="Times New Roman" w:hAnsi="Times New Roman" w:cs="Times New Roman"/>
                <w:b/>
                <w:color w:val="000000" w:themeColor="text1"/>
              </w:rPr>
              <w:t>10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spacing w:after="0" w:line="240" w:lineRule="auto"/>
              <w:ind w:left="602"/>
              <w:jc w:val="center"/>
              <w:outlineLvl w:val="0"/>
              <w:rPr>
                <w:rFonts w:ascii="Times New Roman" w:hAnsi="Times New Roman" w:cs="Times New Roman"/>
                <w:color w:val="000000"/>
              </w:rPr>
            </w:pPr>
            <w:bookmarkStart w:id="61" w:name="_Toc97374393"/>
            <w:bookmarkStart w:id="62" w:name="_Toc131503263"/>
            <w:bookmarkStart w:id="63" w:name="_Toc131524222"/>
            <w:bookmarkEnd w:id="61"/>
            <w:bookmarkEnd w:id="62"/>
            <w:bookmarkEnd w:id="63"/>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64" w:name="_Toc97374394"/>
            <w:bookmarkStart w:id="65" w:name="_Toc131503264"/>
            <w:bookmarkStart w:id="66" w:name="_Toc131524223"/>
            <w:r w:rsidRPr="006066CD">
              <w:rPr>
                <w:rFonts w:ascii="Times New Roman" w:hAnsi="Times New Roman" w:cs="Times New Roman"/>
                <w:color w:val="000000"/>
              </w:rPr>
              <w:t>25</w:t>
            </w:r>
            <w:bookmarkEnd w:id="64"/>
            <w:bookmarkEnd w:id="65"/>
            <w:bookmarkEnd w:id="66"/>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67" w:name="_Toc97374395"/>
            <w:bookmarkStart w:id="68" w:name="_Toc131503265"/>
            <w:bookmarkStart w:id="69" w:name="_Toc131524224"/>
            <w:r w:rsidRPr="006066CD">
              <w:rPr>
                <w:rFonts w:ascii="Times New Roman" w:hAnsi="Times New Roman" w:cs="Times New Roman"/>
                <w:color w:val="000000"/>
              </w:rPr>
              <w:t>32</w:t>
            </w:r>
            <w:bookmarkEnd w:id="67"/>
            <w:bookmarkEnd w:id="68"/>
            <w:bookmarkEnd w:id="69"/>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spacing w:after="0" w:line="240" w:lineRule="auto"/>
              <w:ind w:left="602"/>
              <w:jc w:val="center"/>
              <w:outlineLvl w:val="0"/>
              <w:rPr>
                <w:rFonts w:ascii="Times New Roman" w:hAnsi="Times New Roman" w:cs="Times New Roman"/>
                <w:color w:val="000000"/>
              </w:rPr>
            </w:pPr>
            <w:bookmarkStart w:id="70" w:name="_Toc97374396"/>
            <w:bookmarkStart w:id="71" w:name="_Toc131503266"/>
            <w:bookmarkStart w:id="72" w:name="_Toc131524225"/>
            <w:bookmarkEnd w:id="70"/>
            <w:bookmarkEnd w:id="71"/>
            <w:bookmarkEnd w:id="72"/>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73" w:name="_Toc97374397"/>
            <w:bookmarkStart w:id="74" w:name="_Toc131503267"/>
            <w:bookmarkStart w:id="75" w:name="_Toc131524226"/>
            <w:r w:rsidRPr="006066CD">
              <w:rPr>
                <w:rFonts w:ascii="Times New Roman" w:hAnsi="Times New Roman" w:cs="Times New Roman"/>
                <w:color w:val="000000"/>
              </w:rPr>
              <w:t>145</w:t>
            </w:r>
            <w:bookmarkEnd w:id="73"/>
            <w:bookmarkEnd w:id="74"/>
            <w:bookmarkEnd w:id="75"/>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76" w:name="_Toc97374398"/>
            <w:bookmarkStart w:id="77" w:name="_Toc131503268"/>
            <w:bookmarkStart w:id="78" w:name="_Toc131524227"/>
            <w:r w:rsidRPr="006066CD">
              <w:rPr>
                <w:rFonts w:ascii="Times New Roman" w:hAnsi="Times New Roman" w:cs="Times New Roman"/>
                <w:color w:val="000000"/>
              </w:rPr>
              <w:t>32</w:t>
            </w:r>
            <w:bookmarkEnd w:id="76"/>
            <w:bookmarkEnd w:id="77"/>
            <w:bookmarkEnd w:id="78"/>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spacing w:after="0" w:line="240" w:lineRule="auto"/>
              <w:ind w:left="602"/>
              <w:jc w:val="center"/>
              <w:outlineLvl w:val="0"/>
              <w:rPr>
                <w:rFonts w:ascii="Times New Roman" w:hAnsi="Times New Roman" w:cs="Times New Roman"/>
                <w:color w:val="000000"/>
              </w:rPr>
            </w:pPr>
            <w:bookmarkStart w:id="79" w:name="_Toc97374399"/>
            <w:bookmarkStart w:id="80" w:name="_Toc131503269"/>
            <w:bookmarkStart w:id="81" w:name="_Toc131524228"/>
            <w:bookmarkEnd w:id="79"/>
            <w:bookmarkEnd w:id="80"/>
            <w:bookmarkEnd w:id="81"/>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82" w:name="_Toc97374400"/>
            <w:bookmarkStart w:id="83" w:name="_Toc131503270"/>
            <w:bookmarkStart w:id="84" w:name="_Toc131524229"/>
            <w:r w:rsidRPr="006066CD">
              <w:rPr>
                <w:rFonts w:ascii="Times New Roman" w:hAnsi="Times New Roman" w:cs="Times New Roman"/>
                <w:color w:val="000000"/>
              </w:rPr>
              <w:t>45</w:t>
            </w:r>
            <w:bookmarkEnd w:id="82"/>
            <w:bookmarkEnd w:id="83"/>
            <w:bookmarkEnd w:id="84"/>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85" w:name="_Toc97374401"/>
            <w:bookmarkStart w:id="86" w:name="_Toc131503271"/>
            <w:bookmarkStart w:id="87" w:name="_Toc131524230"/>
            <w:r w:rsidRPr="006066CD">
              <w:rPr>
                <w:rFonts w:ascii="Times New Roman" w:hAnsi="Times New Roman" w:cs="Times New Roman"/>
                <w:color w:val="000000"/>
              </w:rPr>
              <w:t>57</w:t>
            </w:r>
            <w:bookmarkEnd w:id="85"/>
            <w:bookmarkEnd w:id="86"/>
            <w:bookmarkEnd w:id="87"/>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spacing w:after="0" w:line="240" w:lineRule="auto"/>
              <w:ind w:left="602"/>
              <w:jc w:val="center"/>
              <w:outlineLvl w:val="0"/>
              <w:rPr>
                <w:rFonts w:ascii="Times New Roman" w:hAnsi="Times New Roman" w:cs="Times New Roman"/>
                <w:color w:val="000000"/>
              </w:rPr>
            </w:pPr>
            <w:bookmarkStart w:id="88" w:name="_Toc97374402"/>
            <w:bookmarkStart w:id="89" w:name="_Toc131503272"/>
            <w:bookmarkStart w:id="90" w:name="_Toc131524231"/>
            <w:bookmarkEnd w:id="88"/>
            <w:bookmarkEnd w:id="89"/>
            <w:bookmarkEnd w:id="90"/>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91" w:name="_Toc97374403"/>
            <w:bookmarkStart w:id="92" w:name="_Toc131503273"/>
            <w:bookmarkStart w:id="93" w:name="_Toc131524232"/>
            <w:r w:rsidRPr="006066CD">
              <w:rPr>
                <w:rFonts w:ascii="Times New Roman" w:hAnsi="Times New Roman" w:cs="Times New Roman"/>
                <w:color w:val="000000"/>
              </w:rPr>
              <w:t>76</w:t>
            </w:r>
            <w:bookmarkEnd w:id="91"/>
            <w:bookmarkEnd w:id="92"/>
            <w:bookmarkEnd w:id="93"/>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94" w:name="_Toc97374404"/>
            <w:bookmarkStart w:id="95" w:name="_Toc131503274"/>
            <w:bookmarkStart w:id="96" w:name="_Toc131524233"/>
            <w:r w:rsidRPr="006066CD">
              <w:rPr>
                <w:rFonts w:ascii="Times New Roman" w:hAnsi="Times New Roman" w:cs="Times New Roman"/>
                <w:color w:val="000000"/>
              </w:rPr>
              <w:t>89</w:t>
            </w:r>
            <w:bookmarkEnd w:id="94"/>
            <w:bookmarkEnd w:id="95"/>
            <w:bookmarkEnd w:id="96"/>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spacing w:after="0" w:line="240" w:lineRule="auto"/>
              <w:ind w:left="602"/>
              <w:jc w:val="center"/>
              <w:outlineLvl w:val="0"/>
              <w:rPr>
                <w:rFonts w:ascii="Times New Roman" w:hAnsi="Times New Roman" w:cs="Times New Roman"/>
                <w:color w:val="000000"/>
              </w:rPr>
            </w:pPr>
            <w:bookmarkStart w:id="97" w:name="_Toc97374405"/>
            <w:bookmarkStart w:id="98" w:name="_Toc131503275"/>
            <w:bookmarkStart w:id="99" w:name="_Toc131524234"/>
            <w:bookmarkEnd w:id="97"/>
            <w:bookmarkEnd w:id="98"/>
            <w:bookmarkEnd w:id="99"/>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00" w:name="_Toc97374406"/>
            <w:bookmarkStart w:id="101" w:name="_Toc131503276"/>
            <w:bookmarkStart w:id="102" w:name="_Toc131524235"/>
            <w:r w:rsidRPr="006066CD">
              <w:rPr>
                <w:rFonts w:ascii="Times New Roman" w:hAnsi="Times New Roman" w:cs="Times New Roman"/>
                <w:color w:val="000000"/>
              </w:rPr>
              <w:t>50</w:t>
            </w:r>
            <w:bookmarkEnd w:id="100"/>
            <w:bookmarkEnd w:id="101"/>
            <w:bookmarkEnd w:id="102"/>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03" w:name="_Toc97374407"/>
            <w:bookmarkStart w:id="104" w:name="_Toc131503277"/>
            <w:bookmarkStart w:id="105" w:name="_Toc131524236"/>
            <w:r w:rsidRPr="006066CD">
              <w:rPr>
                <w:rFonts w:ascii="Times New Roman" w:hAnsi="Times New Roman" w:cs="Times New Roman"/>
                <w:color w:val="000000"/>
              </w:rPr>
              <w:t>76</w:t>
            </w:r>
            <w:bookmarkEnd w:id="103"/>
            <w:bookmarkEnd w:id="104"/>
            <w:bookmarkEnd w:id="105"/>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spacing w:after="0" w:line="240" w:lineRule="auto"/>
              <w:ind w:left="602"/>
              <w:jc w:val="center"/>
              <w:outlineLvl w:val="0"/>
              <w:rPr>
                <w:rFonts w:ascii="Times New Roman" w:hAnsi="Times New Roman" w:cs="Times New Roman"/>
                <w:color w:val="000000"/>
              </w:rPr>
            </w:pPr>
            <w:bookmarkStart w:id="106" w:name="_Toc97374408"/>
            <w:bookmarkStart w:id="107" w:name="_Toc131503278"/>
            <w:bookmarkStart w:id="108" w:name="_Toc131524237"/>
            <w:bookmarkEnd w:id="106"/>
            <w:bookmarkEnd w:id="107"/>
            <w:bookmarkEnd w:id="108"/>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09" w:name="_Toc97374409"/>
            <w:bookmarkStart w:id="110" w:name="_Toc131503279"/>
            <w:bookmarkStart w:id="111" w:name="_Toc131524238"/>
            <w:r w:rsidRPr="006066CD">
              <w:rPr>
                <w:rFonts w:ascii="Times New Roman" w:hAnsi="Times New Roman" w:cs="Times New Roman"/>
                <w:color w:val="000000"/>
              </w:rPr>
              <w:t>25</w:t>
            </w:r>
            <w:bookmarkEnd w:id="109"/>
            <w:bookmarkEnd w:id="110"/>
            <w:bookmarkEnd w:id="111"/>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12" w:name="_Toc97374410"/>
            <w:bookmarkStart w:id="113" w:name="_Toc131503280"/>
            <w:bookmarkStart w:id="114" w:name="_Toc131524239"/>
            <w:r w:rsidRPr="006066CD">
              <w:rPr>
                <w:rFonts w:ascii="Times New Roman" w:hAnsi="Times New Roman" w:cs="Times New Roman"/>
                <w:color w:val="000000"/>
              </w:rPr>
              <w:t>32</w:t>
            </w:r>
            <w:bookmarkEnd w:id="112"/>
            <w:bookmarkEnd w:id="113"/>
            <w:bookmarkEnd w:id="114"/>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spacing w:after="0" w:line="240" w:lineRule="auto"/>
              <w:ind w:left="602"/>
              <w:jc w:val="center"/>
              <w:outlineLvl w:val="0"/>
              <w:rPr>
                <w:rFonts w:ascii="Times New Roman" w:hAnsi="Times New Roman" w:cs="Times New Roman"/>
                <w:color w:val="000000"/>
              </w:rPr>
            </w:pPr>
            <w:bookmarkStart w:id="115" w:name="_Toc97374411"/>
            <w:bookmarkStart w:id="116" w:name="_Toc131503281"/>
            <w:bookmarkStart w:id="117" w:name="_Toc131524240"/>
            <w:bookmarkEnd w:id="115"/>
            <w:bookmarkEnd w:id="116"/>
            <w:bookmarkEnd w:id="117"/>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18" w:name="_Toc97374412"/>
            <w:bookmarkStart w:id="119" w:name="_Toc131503282"/>
            <w:bookmarkStart w:id="120" w:name="_Toc131524241"/>
            <w:r w:rsidRPr="006066CD">
              <w:rPr>
                <w:rFonts w:ascii="Times New Roman" w:hAnsi="Times New Roman" w:cs="Times New Roman"/>
                <w:color w:val="000000"/>
              </w:rPr>
              <w:t>15</w:t>
            </w:r>
            <w:bookmarkEnd w:id="118"/>
            <w:bookmarkEnd w:id="119"/>
            <w:bookmarkEnd w:id="120"/>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21" w:name="_Toc97374413"/>
            <w:bookmarkStart w:id="122" w:name="_Toc131503283"/>
            <w:bookmarkStart w:id="123" w:name="_Toc131524242"/>
            <w:r w:rsidRPr="006066CD">
              <w:rPr>
                <w:rFonts w:ascii="Times New Roman" w:hAnsi="Times New Roman" w:cs="Times New Roman"/>
                <w:color w:val="000000"/>
              </w:rPr>
              <w:t>159</w:t>
            </w:r>
            <w:bookmarkEnd w:id="121"/>
            <w:bookmarkEnd w:id="122"/>
            <w:bookmarkEnd w:id="123"/>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spacing w:after="0" w:line="240" w:lineRule="auto"/>
              <w:ind w:left="602"/>
              <w:jc w:val="center"/>
              <w:outlineLvl w:val="0"/>
              <w:rPr>
                <w:rFonts w:ascii="Times New Roman" w:hAnsi="Times New Roman" w:cs="Times New Roman"/>
                <w:color w:val="000000"/>
              </w:rPr>
            </w:pPr>
            <w:bookmarkStart w:id="124" w:name="_Toc97374414"/>
            <w:bookmarkStart w:id="125" w:name="_Toc131503284"/>
            <w:bookmarkStart w:id="126" w:name="_Toc131524243"/>
            <w:bookmarkEnd w:id="124"/>
            <w:bookmarkEnd w:id="125"/>
            <w:bookmarkEnd w:id="126"/>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27" w:name="_Toc97374415"/>
            <w:bookmarkStart w:id="128" w:name="_Toc131503285"/>
            <w:bookmarkStart w:id="129" w:name="_Toc131524244"/>
            <w:r w:rsidRPr="006066CD">
              <w:rPr>
                <w:rFonts w:ascii="Times New Roman" w:hAnsi="Times New Roman" w:cs="Times New Roman"/>
                <w:color w:val="000000"/>
              </w:rPr>
              <w:t>23</w:t>
            </w:r>
            <w:bookmarkEnd w:id="127"/>
            <w:bookmarkEnd w:id="128"/>
            <w:bookmarkEnd w:id="129"/>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30" w:name="_Toc97374416"/>
            <w:bookmarkStart w:id="131" w:name="_Toc131503286"/>
            <w:bookmarkStart w:id="132" w:name="_Toc131524245"/>
            <w:r w:rsidRPr="006066CD">
              <w:rPr>
                <w:rFonts w:ascii="Times New Roman" w:hAnsi="Times New Roman" w:cs="Times New Roman"/>
                <w:color w:val="000000"/>
              </w:rPr>
              <w:t>57</w:t>
            </w:r>
            <w:bookmarkEnd w:id="130"/>
            <w:bookmarkEnd w:id="131"/>
            <w:bookmarkEnd w:id="132"/>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spacing w:after="0" w:line="240" w:lineRule="auto"/>
              <w:ind w:left="602"/>
              <w:jc w:val="center"/>
              <w:outlineLvl w:val="0"/>
              <w:rPr>
                <w:rFonts w:ascii="Times New Roman" w:hAnsi="Times New Roman" w:cs="Times New Roman"/>
                <w:color w:val="000000"/>
              </w:rPr>
            </w:pPr>
            <w:bookmarkStart w:id="133" w:name="_Toc97374417"/>
            <w:bookmarkStart w:id="134" w:name="_Toc131503287"/>
            <w:bookmarkStart w:id="135" w:name="_Toc131524246"/>
            <w:bookmarkEnd w:id="133"/>
            <w:bookmarkEnd w:id="134"/>
            <w:bookmarkEnd w:id="135"/>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36" w:name="_Toc97374418"/>
            <w:bookmarkStart w:id="137" w:name="_Toc131503288"/>
            <w:bookmarkStart w:id="138" w:name="_Toc131524247"/>
            <w:r w:rsidRPr="006066CD">
              <w:rPr>
                <w:rFonts w:ascii="Times New Roman" w:hAnsi="Times New Roman" w:cs="Times New Roman"/>
                <w:color w:val="000000"/>
              </w:rPr>
              <w:t>6</w:t>
            </w:r>
            <w:bookmarkEnd w:id="136"/>
            <w:bookmarkEnd w:id="137"/>
            <w:bookmarkEnd w:id="138"/>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39" w:name="_Toc97374419"/>
            <w:bookmarkStart w:id="140" w:name="_Toc131503289"/>
            <w:bookmarkStart w:id="141" w:name="_Toc131524248"/>
            <w:r w:rsidRPr="006066CD">
              <w:rPr>
                <w:rFonts w:ascii="Times New Roman" w:hAnsi="Times New Roman" w:cs="Times New Roman"/>
                <w:color w:val="000000"/>
              </w:rPr>
              <w:t>57</w:t>
            </w:r>
            <w:bookmarkEnd w:id="139"/>
            <w:bookmarkEnd w:id="140"/>
            <w:bookmarkEnd w:id="141"/>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142" w:name="_Toc97374420"/>
            <w:bookmarkStart w:id="143" w:name="_Toc131503290"/>
            <w:bookmarkStart w:id="144" w:name="_Toc131524249"/>
            <w:bookmarkEnd w:id="142"/>
            <w:bookmarkEnd w:id="143"/>
            <w:bookmarkEnd w:id="144"/>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45" w:name="_Toc97374421"/>
            <w:bookmarkStart w:id="146" w:name="_Toc131503291"/>
            <w:bookmarkStart w:id="147" w:name="_Toc131524250"/>
            <w:r w:rsidRPr="006066CD">
              <w:rPr>
                <w:rFonts w:ascii="Times New Roman" w:hAnsi="Times New Roman" w:cs="Times New Roman"/>
                <w:color w:val="000000"/>
              </w:rPr>
              <w:t>46</w:t>
            </w:r>
            <w:bookmarkEnd w:id="145"/>
            <w:bookmarkEnd w:id="146"/>
            <w:bookmarkEnd w:id="147"/>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48" w:name="_Toc97374422"/>
            <w:bookmarkStart w:id="149" w:name="_Toc131503292"/>
            <w:bookmarkStart w:id="150" w:name="_Toc131524251"/>
            <w:r w:rsidRPr="006066CD">
              <w:rPr>
                <w:rFonts w:ascii="Times New Roman" w:hAnsi="Times New Roman" w:cs="Times New Roman"/>
                <w:color w:val="000000"/>
              </w:rPr>
              <w:t>57</w:t>
            </w:r>
            <w:bookmarkEnd w:id="148"/>
            <w:bookmarkEnd w:id="149"/>
            <w:bookmarkEnd w:id="150"/>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151" w:name="_Toc97374423"/>
            <w:bookmarkStart w:id="152" w:name="_Toc131503293"/>
            <w:bookmarkStart w:id="153" w:name="_Toc131524252"/>
            <w:bookmarkEnd w:id="151"/>
            <w:bookmarkEnd w:id="152"/>
            <w:bookmarkEnd w:id="153"/>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54" w:name="_Toc97374424"/>
            <w:bookmarkStart w:id="155" w:name="_Toc131503294"/>
            <w:bookmarkStart w:id="156" w:name="_Toc131524253"/>
            <w:r w:rsidRPr="006066CD">
              <w:rPr>
                <w:rFonts w:ascii="Times New Roman" w:hAnsi="Times New Roman" w:cs="Times New Roman"/>
                <w:color w:val="000000"/>
              </w:rPr>
              <w:t>4</w:t>
            </w:r>
            <w:bookmarkEnd w:id="154"/>
            <w:bookmarkEnd w:id="155"/>
            <w:bookmarkEnd w:id="156"/>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57" w:name="_Toc97374425"/>
            <w:bookmarkStart w:id="158" w:name="_Toc131503295"/>
            <w:bookmarkStart w:id="159" w:name="_Toc131524254"/>
            <w:r w:rsidRPr="006066CD">
              <w:rPr>
                <w:rFonts w:ascii="Times New Roman" w:hAnsi="Times New Roman" w:cs="Times New Roman"/>
                <w:color w:val="000000"/>
              </w:rPr>
              <w:t>57</w:t>
            </w:r>
            <w:bookmarkEnd w:id="157"/>
            <w:bookmarkEnd w:id="158"/>
            <w:bookmarkEnd w:id="159"/>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160" w:name="_Toc97374426"/>
            <w:bookmarkStart w:id="161" w:name="_Toc131503296"/>
            <w:bookmarkStart w:id="162" w:name="_Toc131524255"/>
            <w:bookmarkEnd w:id="160"/>
            <w:bookmarkEnd w:id="161"/>
            <w:bookmarkEnd w:id="162"/>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63" w:name="_Toc97374427"/>
            <w:bookmarkStart w:id="164" w:name="_Toc131503297"/>
            <w:bookmarkStart w:id="165" w:name="_Toc131524256"/>
            <w:r w:rsidRPr="006066CD">
              <w:rPr>
                <w:rFonts w:ascii="Times New Roman" w:hAnsi="Times New Roman" w:cs="Times New Roman"/>
                <w:color w:val="000000"/>
              </w:rPr>
              <w:t>6</w:t>
            </w:r>
            <w:bookmarkEnd w:id="163"/>
            <w:bookmarkEnd w:id="164"/>
            <w:bookmarkEnd w:id="165"/>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66" w:name="_Toc97374428"/>
            <w:bookmarkStart w:id="167" w:name="_Toc131503298"/>
            <w:bookmarkStart w:id="168" w:name="_Toc131524257"/>
            <w:r w:rsidRPr="006066CD">
              <w:rPr>
                <w:rFonts w:ascii="Times New Roman" w:hAnsi="Times New Roman" w:cs="Times New Roman"/>
                <w:color w:val="000000"/>
              </w:rPr>
              <w:t>57</w:t>
            </w:r>
            <w:bookmarkEnd w:id="166"/>
            <w:bookmarkEnd w:id="167"/>
            <w:bookmarkEnd w:id="168"/>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w:t>
            </w:r>
            <w:r w:rsidRPr="006066CD">
              <w:rPr>
                <w:rFonts w:ascii="Times New Roman" w:hAnsi="Times New Roman" w:cs="Times New Roman"/>
                <w:color w:val="000000" w:themeColor="text1"/>
              </w:rPr>
              <w:lastRenderedPageBreak/>
              <w:t>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lastRenderedPageBreak/>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169" w:name="_Toc97374429"/>
            <w:bookmarkStart w:id="170" w:name="_Toc131503299"/>
            <w:bookmarkStart w:id="171" w:name="_Toc131524258"/>
            <w:bookmarkEnd w:id="169"/>
            <w:bookmarkEnd w:id="170"/>
            <w:bookmarkEnd w:id="171"/>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72" w:name="_Toc97374430"/>
            <w:bookmarkStart w:id="173" w:name="_Toc131503300"/>
            <w:bookmarkStart w:id="174" w:name="_Toc131524259"/>
            <w:r w:rsidRPr="006066CD">
              <w:rPr>
                <w:rFonts w:ascii="Times New Roman" w:hAnsi="Times New Roman" w:cs="Times New Roman"/>
                <w:color w:val="000000"/>
              </w:rPr>
              <w:t>50</w:t>
            </w:r>
            <w:bookmarkEnd w:id="172"/>
            <w:bookmarkEnd w:id="173"/>
            <w:bookmarkEnd w:id="174"/>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75" w:name="_Toc97374431"/>
            <w:bookmarkStart w:id="176" w:name="_Toc131503301"/>
            <w:bookmarkStart w:id="177" w:name="_Toc131524260"/>
            <w:r w:rsidRPr="006066CD">
              <w:rPr>
                <w:rFonts w:ascii="Times New Roman" w:hAnsi="Times New Roman" w:cs="Times New Roman"/>
                <w:color w:val="000000"/>
              </w:rPr>
              <w:t>57</w:t>
            </w:r>
            <w:bookmarkEnd w:id="175"/>
            <w:bookmarkEnd w:id="176"/>
            <w:bookmarkEnd w:id="177"/>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178" w:name="_Toc97374432"/>
            <w:bookmarkStart w:id="179" w:name="_Toc131503302"/>
            <w:bookmarkStart w:id="180" w:name="_Toc131524261"/>
            <w:bookmarkEnd w:id="178"/>
            <w:bookmarkEnd w:id="179"/>
            <w:bookmarkEnd w:id="180"/>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81" w:name="_Toc97374433"/>
            <w:bookmarkStart w:id="182" w:name="_Toc131503303"/>
            <w:bookmarkStart w:id="183" w:name="_Toc131524262"/>
            <w:r w:rsidRPr="006066CD">
              <w:rPr>
                <w:rFonts w:ascii="Times New Roman" w:hAnsi="Times New Roman" w:cs="Times New Roman"/>
                <w:color w:val="000000"/>
              </w:rPr>
              <w:t>70</w:t>
            </w:r>
            <w:bookmarkEnd w:id="181"/>
            <w:bookmarkEnd w:id="182"/>
            <w:bookmarkEnd w:id="183"/>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84" w:name="_Toc97374434"/>
            <w:bookmarkStart w:id="185" w:name="_Toc131503304"/>
            <w:bookmarkStart w:id="186" w:name="_Toc131524263"/>
            <w:r w:rsidRPr="006066CD">
              <w:rPr>
                <w:rFonts w:ascii="Times New Roman" w:hAnsi="Times New Roman" w:cs="Times New Roman"/>
                <w:color w:val="000000"/>
              </w:rPr>
              <w:t>57</w:t>
            </w:r>
            <w:bookmarkEnd w:id="184"/>
            <w:bookmarkEnd w:id="185"/>
            <w:bookmarkEnd w:id="186"/>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187" w:name="_Toc97374435"/>
            <w:bookmarkStart w:id="188" w:name="_Toc131503305"/>
            <w:bookmarkStart w:id="189" w:name="_Toc131524264"/>
            <w:bookmarkEnd w:id="187"/>
            <w:bookmarkEnd w:id="188"/>
            <w:bookmarkEnd w:id="189"/>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90" w:name="_Toc97374436"/>
            <w:bookmarkStart w:id="191" w:name="_Toc131503306"/>
            <w:bookmarkStart w:id="192" w:name="_Toc131524265"/>
            <w:r w:rsidRPr="006066CD">
              <w:rPr>
                <w:rFonts w:ascii="Times New Roman" w:hAnsi="Times New Roman" w:cs="Times New Roman"/>
                <w:color w:val="000000"/>
              </w:rPr>
              <w:t>15</w:t>
            </w:r>
            <w:bookmarkEnd w:id="190"/>
            <w:bookmarkEnd w:id="191"/>
            <w:bookmarkEnd w:id="192"/>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93" w:name="_Toc97374437"/>
            <w:bookmarkStart w:id="194" w:name="_Toc131503307"/>
            <w:bookmarkStart w:id="195" w:name="_Toc131524266"/>
            <w:r w:rsidRPr="006066CD">
              <w:rPr>
                <w:rFonts w:ascii="Times New Roman" w:hAnsi="Times New Roman" w:cs="Times New Roman"/>
                <w:color w:val="000000"/>
              </w:rPr>
              <w:t>57</w:t>
            </w:r>
            <w:bookmarkEnd w:id="193"/>
            <w:bookmarkEnd w:id="194"/>
            <w:bookmarkEnd w:id="195"/>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196" w:name="_Toc97374441"/>
            <w:bookmarkStart w:id="197" w:name="_Toc131503308"/>
            <w:bookmarkStart w:id="198" w:name="_Toc131524267"/>
            <w:bookmarkEnd w:id="196"/>
            <w:bookmarkEnd w:id="197"/>
            <w:bookmarkEnd w:id="198"/>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199" w:name="_Toc97374442"/>
            <w:bookmarkStart w:id="200" w:name="_Toc131503309"/>
            <w:bookmarkStart w:id="201" w:name="_Toc131524268"/>
            <w:r w:rsidRPr="006066CD">
              <w:rPr>
                <w:rFonts w:ascii="Times New Roman" w:hAnsi="Times New Roman" w:cs="Times New Roman"/>
                <w:color w:val="000000"/>
              </w:rPr>
              <w:t>106</w:t>
            </w:r>
            <w:bookmarkEnd w:id="199"/>
            <w:bookmarkEnd w:id="200"/>
            <w:bookmarkEnd w:id="201"/>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02" w:name="_Toc97374443"/>
            <w:bookmarkStart w:id="203" w:name="_Toc131503310"/>
            <w:bookmarkStart w:id="204" w:name="_Toc131524269"/>
            <w:r w:rsidRPr="006066CD">
              <w:rPr>
                <w:rFonts w:ascii="Times New Roman" w:hAnsi="Times New Roman" w:cs="Times New Roman"/>
                <w:color w:val="000000"/>
              </w:rPr>
              <w:t>10</w:t>
            </w:r>
            <w:bookmarkEnd w:id="202"/>
            <w:r w:rsidR="00814AE0">
              <w:rPr>
                <w:rFonts w:ascii="Times New Roman" w:hAnsi="Times New Roman" w:cs="Times New Roman"/>
                <w:color w:val="000000"/>
              </w:rPr>
              <w:t>8</w:t>
            </w:r>
            <w:bookmarkEnd w:id="203"/>
            <w:bookmarkEnd w:id="204"/>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05" w:name="_Toc97374444"/>
            <w:bookmarkStart w:id="206" w:name="_Toc131503311"/>
            <w:bookmarkStart w:id="207" w:name="_Toc131524270"/>
            <w:bookmarkEnd w:id="205"/>
            <w:bookmarkEnd w:id="206"/>
            <w:bookmarkEnd w:id="207"/>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08" w:name="_Toc97374445"/>
            <w:bookmarkStart w:id="209" w:name="_Toc131503312"/>
            <w:bookmarkStart w:id="210" w:name="_Toc131524271"/>
            <w:r w:rsidRPr="006066CD">
              <w:rPr>
                <w:rFonts w:ascii="Times New Roman" w:hAnsi="Times New Roman" w:cs="Times New Roman"/>
                <w:color w:val="000000"/>
              </w:rPr>
              <w:t>219</w:t>
            </w:r>
            <w:bookmarkEnd w:id="208"/>
            <w:bookmarkEnd w:id="209"/>
            <w:bookmarkEnd w:id="210"/>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11" w:name="_Toc97374446"/>
            <w:bookmarkStart w:id="212" w:name="_Toc131503313"/>
            <w:bookmarkStart w:id="213" w:name="_Toc131524272"/>
            <w:r w:rsidRPr="006066CD">
              <w:rPr>
                <w:rFonts w:ascii="Times New Roman" w:hAnsi="Times New Roman" w:cs="Times New Roman"/>
                <w:color w:val="000000"/>
              </w:rPr>
              <w:t>159</w:t>
            </w:r>
            <w:bookmarkEnd w:id="211"/>
            <w:bookmarkEnd w:id="212"/>
            <w:bookmarkEnd w:id="213"/>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14" w:name="_Toc97374447"/>
            <w:bookmarkStart w:id="215" w:name="_Toc131503314"/>
            <w:bookmarkStart w:id="216" w:name="_Toc131524273"/>
            <w:bookmarkEnd w:id="214"/>
            <w:bookmarkEnd w:id="215"/>
            <w:bookmarkEnd w:id="216"/>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17" w:name="_Toc97374448"/>
            <w:bookmarkStart w:id="218" w:name="_Toc131503315"/>
            <w:bookmarkStart w:id="219" w:name="_Toc131524274"/>
            <w:r w:rsidRPr="006066CD">
              <w:rPr>
                <w:rFonts w:ascii="Times New Roman" w:hAnsi="Times New Roman" w:cs="Times New Roman"/>
                <w:color w:val="000000"/>
              </w:rPr>
              <w:t>17</w:t>
            </w:r>
            <w:bookmarkEnd w:id="217"/>
            <w:bookmarkEnd w:id="218"/>
            <w:bookmarkEnd w:id="219"/>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20" w:name="_Toc97374449"/>
            <w:bookmarkStart w:id="221" w:name="_Toc131503316"/>
            <w:bookmarkStart w:id="222" w:name="_Toc131524275"/>
            <w:r w:rsidRPr="006066CD">
              <w:rPr>
                <w:rFonts w:ascii="Times New Roman" w:hAnsi="Times New Roman" w:cs="Times New Roman"/>
                <w:color w:val="000000"/>
              </w:rPr>
              <w:t>45</w:t>
            </w:r>
            <w:bookmarkEnd w:id="220"/>
            <w:bookmarkEnd w:id="221"/>
            <w:bookmarkEnd w:id="222"/>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98"/>
              <w:jc w:val="center"/>
              <w:rPr>
                <w:rFonts w:ascii="Times New Roman" w:hAnsi="Times New Roman" w:cs="Times New Roman"/>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23" w:name="_Toc97374450"/>
            <w:bookmarkStart w:id="224" w:name="_Toc131503317"/>
            <w:bookmarkStart w:id="225" w:name="_Toc131524276"/>
            <w:bookmarkEnd w:id="223"/>
            <w:bookmarkEnd w:id="224"/>
            <w:bookmarkEnd w:id="225"/>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26" w:name="_Toc97374451"/>
            <w:bookmarkStart w:id="227" w:name="_Toc131503318"/>
            <w:bookmarkStart w:id="228" w:name="_Toc131524277"/>
            <w:r w:rsidRPr="006066CD">
              <w:rPr>
                <w:rFonts w:ascii="Times New Roman" w:hAnsi="Times New Roman" w:cs="Times New Roman"/>
                <w:color w:val="000000"/>
              </w:rPr>
              <w:t>20</w:t>
            </w:r>
            <w:bookmarkEnd w:id="226"/>
            <w:bookmarkEnd w:id="227"/>
            <w:bookmarkEnd w:id="228"/>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29" w:name="_Toc97374452"/>
            <w:bookmarkStart w:id="230" w:name="_Toc131503319"/>
            <w:bookmarkStart w:id="231" w:name="_Toc131524278"/>
            <w:r w:rsidRPr="006066CD">
              <w:rPr>
                <w:rFonts w:ascii="Times New Roman" w:hAnsi="Times New Roman" w:cs="Times New Roman"/>
                <w:color w:val="000000"/>
              </w:rPr>
              <w:t>57</w:t>
            </w:r>
            <w:bookmarkEnd w:id="229"/>
            <w:bookmarkEnd w:id="230"/>
            <w:bookmarkEnd w:id="231"/>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98"/>
              <w:jc w:val="center"/>
              <w:rPr>
                <w:rFonts w:ascii="Times New Roman" w:hAnsi="Times New Roman" w:cs="Times New Roman"/>
                <w:color w:val="000000" w:themeColor="text1"/>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32" w:name="_Toc97374453"/>
            <w:bookmarkStart w:id="233" w:name="_Toc131503320"/>
            <w:bookmarkStart w:id="234" w:name="_Toc131524279"/>
            <w:bookmarkEnd w:id="232"/>
            <w:bookmarkEnd w:id="233"/>
            <w:bookmarkEnd w:id="234"/>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35" w:name="_Toc97374454"/>
            <w:bookmarkStart w:id="236" w:name="_Toc131503321"/>
            <w:bookmarkStart w:id="237" w:name="_Toc131524280"/>
            <w:r w:rsidRPr="006066CD">
              <w:rPr>
                <w:rFonts w:ascii="Times New Roman" w:hAnsi="Times New Roman" w:cs="Times New Roman"/>
                <w:color w:val="000000"/>
              </w:rPr>
              <w:t>40</w:t>
            </w:r>
            <w:bookmarkEnd w:id="235"/>
            <w:bookmarkEnd w:id="236"/>
            <w:bookmarkEnd w:id="237"/>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38" w:name="_Toc97374455"/>
            <w:bookmarkStart w:id="239" w:name="_Toc131503322"/>
            <w:bookmarkStart w:id="240" w:name="_Toc131524281"/>
            <w:r w:rsidRPr="006066CD">
              <w:rPr>
                <w:rFonts w:ascii="Times New Roman" w:hAnsi="Times New Roman" w:cs="Times New Roman"/>
                <w:color w:val="000000"/>
              </w:rPr>
              <w:t>219</w:t>
            </w:r>
            <w:bookmarkEnd w:id="238"/>
            <w:bookmarkEnd w:id="239"/>
            <w:bookmarkEnd w:id="240"/>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41" w:name="_Toc97374456"/>
            <w:bookmarkStart w:id="242" w:name="_Toc131503323"/>
            <w:bookmarkStart w:id="243" w:name="_Toc131524282"/>
            <w:bookmarkEnd w:id="241"/>
            <w:bookmarkEnd w:id="242"/>
            <w:bookmarkEnd w:id="243"/>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44" w:name="_Toc97374457"/>
            <w:bookmarkStart w:id="245" w:name="_Toc131503324"/>
            <w:bookmarkStart w:id="246" w:name="_Toc131524283"/>
            <w:r w:rsidRPr="006066CD">
              <w:rPr>
                <w:rFonts w:ascii="Times New Roman" w:hAnsi="Times New Roman" w:cs="Times New Roman"/>
                <w:color w:val="000000"/>
              </w:rPr>
              <w:t>184</w:t>
            </w:r>
            <w:bookmarkEnd w:id="244"/>
            <w:bookmarkEnd w:id="245"/>
            <w:bookmarkEnd w:id="246"/>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47" w:name="_Toc97374458"/>
            <w:bookmarkStart w:id="248" w:name="_Toc131503325"/>
            <w:bookmarkStart w:id="249" w:name="_Toc131524284"/>
            <w:r w:rsidRPr="006066CD">
              <w:rPr>
                <w:rFonts w:ascii="Times New Roman" w:hAnsi="Times New Roman" w:cs="Times New Roman"/>
                <w:color w:val="000000"/>
              </w:rPr>
              <w:t>57</w:t>
            </w:r>
            <w:bookmarkEnd w:id="247"/>
            <w:bookmarkEnd w:id="248"/>
            <w:bookmarkEnd w:id="249"/>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98"/>
              <w:jc w:val="center"/>
              <w:rPr>
                <w:rFonts w:ascii="Times New Roman" w:hAnsi="Times New Roman" w:cs="Times New Roman"/>
                <w:color w:val="000000" w:themeColor="text1"/>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50" w:name="_Toc97374459"/>
            <w:bookmarkStart w:id="251" w:name="_Toc131503326"/>
            <w:bookmarkStart w:id="252" w:name="_Toc131524285"/>
            <w:bookmarkEnd w:id="250"/>
            <w:bookmarkEnd w:id="251"/>
            <w:bookmarkEnd w:id="252"/>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53" w:name="_Toc97374460"/>
            <w:bookmarkStart w:id="254" w:name="_Toc131503327"/>
            <w:bookmarkStart w:id="255" w:name="_Toc131524286"/>
            <w:r w:rsidRPr="006066CD">
              <w:rPr>
                <w:rFonts w:ascii="Times New Roman" w:hAnsi="Times New Roman" w:cs="Times New Roman"/>
                <w:color w:val="000000"/>
              </w:rPr>
              <w:t>35</w:t>
            </w:r>
            <w:bookmarkEnd w:id="253"/>
            <w:bookmarkEnd w:id="254"/>
            <w:bookmarkEnd w:id="255"/>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56" w:name="_Toc97374461"/>
            <w:bookmarkStart w:id="257" w:name="_Toc131503328"/>
            <w:bookmarkStart w:id="258" w:name="_Toc131524287"/>
            <w:r w:rsidRPr="006066CD">
              <w:rPr>
                <w:rFonts w:ascii="Times New Roman" w:hAnsi="Times New Roman" w:cs="Times New Roman"/>
                <w:color w:val="000000"/>
              </w:rPr>
              <w:t>219</w:t>
            </w:r>
            <w:bookmarkEnd w:id="256"/>
            <w:bookmarkEnd w:id="257"/>
            <w:bookmarkEnd w:id="258"/>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59" w:name="_Toc97374462"/>
            <w:bookmarkStart w:id="260" w:name="_Toc131503329"/>
            <w:bookmarkStart w:id="261" w:name="_Toc131524288"/>
            <w:bookmarkEnd w:id="259"/>
            <w:bookmarkEnd w:id="260"/>
            <w:bookmarkEnd w:id="261"/>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62" w:name="_Toc97374463"/>
            <w:bookmarkStart w:id="263" w:name="_Toc131503330"/>
            <w:bookmarkStart w:id="264" w:name="_Toc131524289"/>
            <w:r w:rsidRPr="006066CD">
              <w:rPr>
                <w:rFonts w:ascii="Times New Roman" w:hAnsi="Times New Roman" w:cs="Times New Roman"/>
                <w:color w:val="000000"/>
              </w:rPr>
              <w:t>32</w:t>
            </w:r>
            <w:bookmarkEnd w:id="262"/>
            <w:bookmarkEnd w:id="263"/>
            <w:bookmarkEnd w:id="264"/>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65" w:name="_Toc97374464"/>
            <w:bookmarkStart w:id="266" w:name="_Toc131503331"/>
            <w:bookmarkStart w:id="267" w:name="_Toc131524290"/>
            <w:r w:rsidRPr="006066CD">
              <w:rPr>
                <w:rFonts w:ascii="Times New Roman" w:hAnsi="Times New Roman" w:cs="Times New Roman"/>
                <w:color w:val="000000"/>
              </w:rPr>
              <w:t>45</w:t>
            </w:r>
            <w:bookmarkEnd w:id="265"/>
            <w:bookmarkEnd w:id="266"/>
            <w:bookmarkEnd w:id="267"/>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68" w:name="_Toc97374465"/>
            <w:bookmarkStart w:id="269" w:name="_Toc131503332"/>
            <w:bookmarkStart w:id="270" w:name="_Toc131524291"/>
            <w:bookmarkEnd w:id="268"/>
            <w:bookmarkEnd w:id="269"/>
            <w:bookmarkEnd w:id="270"/>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71" w:name="_Toc97374466"/>
            <w:bookmarkStart w:id="272" w:name="_Toc131503333"/>
            <w:bookmarkStart w:id="273" w:name="_Toc131524292"/>
            <w:r w:rsidRPr="006066CD">
              <w:rPr>
                <w:rFonts w:ascii="Times New Roman" w:hAnsi="Times New Roman" w:cs="Times New Roman"/>
                <w:color w:val="000000"/>
              </w:rPr>
              <w:t>23</w:t>
            </w:r>
            <w:bookmarkEnd w:id="271"/>
            <w:bookmarkEnd w:id="272"/>
            <w:bookmarkEnd w:id="273"/>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74" w:name="_Toc97374467"/>
            <w:bookmarkStart w:id="275" w:name="_Toc131503334"/>
            <w:bookmarkStart w:id="276" w:name="_Toc131524293"/>
            <w:r w:rsidRPr="006066CD">
              <w:rPr>
                <w:rFonts w:ascii="Times New Roman" w:hAnsi="Times New Roman" w:cs="Times New Roman"/>
                <w:color w:val="000000"/>
              </w:rPr>
              <w:t>219</w:t>
            </w:r>
            <w:bookmarkEnd w:id="274"/>
            <w:bookmarkEnd w:id="275"/>
            <w:bookmarkEnd w:id="276"/>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w:t>
            </w:r>
            <w:r w:rsidRPr="006066CD">
              <w:rPr>
                <w:rFonts w:ascii="Times New Roman" w:hAnsi="Times New Roman" w:cs="Times New Roman"/>
                <w:color w:val="000000" w:themeColor="text1"/>
              </w:rPr>
              <w:lastRenderedPageBreak/>
              <w:t>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lastRenderedPageBreak/>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77" w:name="_Toc97374468"/>
            <w:bookmarkStart w:id="278" w:name="_Toc131503335"/>
            <w:bookmarkStart w:id="279" w:name="_Toc131524294"/>
            <w:bookmarkEnd w:id="277"/>
            <w:bookmarkEnd w:id="278"/>
            <w:bookmarkEnd w:id="279"/>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80" w:name="_Toc97374469"/>
            <w:bookmarkStart w:id="281" w:name="_Toc131503336"/>
            <w:bookmarkStart w:id="282" w:name="_Toc131524295"/>
            <w:r w:rsidRPr="006066CD">
              <w:rPr>
                <w:rFonts w:ascii="Times New Roman" w:hAnsi="Times New Roman" w:cs="Times New Roman"/>
                <w:color w:val="000000"/>
              </w:rPr>
              <w:t>38</w:t>
            </w:r>
            <w:bookmarkEnd w:id="280"/>
            <w:bookmarkEnd w:id="281"/>
            <w:bookmarkEnd w:id="282"/>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83" w:name="_Toc97374470"/>
            <w:bookmarkStart w:id="284" w:name="_Toc131503337"/>
            <w:bookmarkStart w:id="285" w:name="_Toc131524296"/>
            <w:r w:rsidRPr="006066CD">
              <w:rPr>
                <w:rFonts w:ascii="Times New Roman" w:hAnsi="Times New Roman" w:cs="Times New Roman"/>
                <w:color w:val="000000"/>
              </w:rPr>
              <w:t>57</w:t>
            </w:r>
            <w:bookmarkEnd w:id="283"/>
            <w:bookmarkEnd w:id="284"/>
            <w:bookmarkEnd w:id="285"/>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98"/>
              <w:jc w:val="center"/>
              <w:rPr>
                <w:rFonts w:ascii="Times New Roman" w:hAnsi="Times New Roman" w:cs="Times New Roman"/>
                <w:color w:val="000000" w:themeColor="text1"/>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86" w:name="_Toc97374471"/>
            <w:bookmarkStart w:id="287" w:name="_Toc131503338"/>
            <w:bookmarkStart w:id="288" w:name="_Toc131524297"/>
            <w:bookmarkEnd w:id="286"/>
            <w:bookmarkEnd w:id="287"/>
            <w:bookmarkEnd w:id="288"/>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89" w:name="_Toc97374472"/>
            <w:bookmarkStart w:id="290" w:name="_Toc131503339"/>
            <w:bookmarkStart w:id="291" w:name="_Toc131524298"/>
            <w:r w:rsidRPr="006066CD">
              <w:rPr>
                <w:rFonts w:ascii="Times New Roman" w:hAnsi="Times New Roman" w:cs="Times New Roman"/>
                <w:color w:val="000000"/>
              </w:rPr>
              <w:t>23</w:t>
            </w:r>
            <w:bookmarkEnd w:id="289"/>
            <w:bookmarkEnd w:id="290"/>
            <w:bookmarkEnd w:id="291"/>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92" w:name="_Toc97374473"/>
            <w:bookmarkStart w:id="293" w:name="_Toc131503340"/>
            <w:bookmarkStart w:id="294" w:name="_Toc131524299"/>
            <w:r w:rsidRPr="006066CD">
              <w:rPr>
                <w:rFonts w:ascii="Times New Roman" w:hAnsi="Times New Roman" w:cs="Times New Roman"/>
                <w:color w:val="000000"/>
              </w:rPr>
              <w:t>57</w:t>
            </w:r>
            <w:bookmarkEnd w:id="292"/>
            <w:bookmarkEnd w:id="293"/>
            <w:bookmarkEnd w:id="294"/>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98"/>
              <w:jc w:val="center"/>
              <w:rPr>
                <w:rFonts w:ascii="Times New Roman" w:hAnsi="Times New Roman" w:cs="Times New Roman"/>
                <w:color w:val="000000" w:themeColor="text1"/>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295" w:name="_Toc97374474"/>
            <w:bookmarkStart w:id="296" w:name="_Toc131503341"/>
            <w:bookmarkStart w:id="297" w:name="_Toc131524300"/>
            <w:bookmarkEnd w:id="295"/>
            <w:bookmarkEnd w:id="296"/>
            <w:bookmarkEnd w:id="297"/>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298" w:name="_Toc97374475"/>
            <w:bookmarkStart w:id="299" w:name="_Toc131503342"/>
            <w:bookmarkStart w:id="300" w:name="_Toc131524301"/>
            <w:r w:rsidRPr="006066CD">
              <w:rPr>
                <w:rFonts w:ascii="Times New Roman" w:hAnsi="Times New Roman" w:cs="Times New Roman"/>
                <w:color w:val="000000"/>
              </w:rPr>
              <w:t>92</w:t>
            </w:r>
            <w:bookmarkEnd w:id="298"/>
            <w:bookmarkEnd w:id="299"/>
            <w:bookmarkEnd w:id="300"/>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301" w:name="_Toc97374476"/>
            <w:bookmarkStart w:id="302" w:name="_Toc131503343"/>
            <w:bookmarkStart w:id="303" w:name="_Toc131524302"/>
            <w:r w:rsidRPr="006066CD">
              <w:rPr>
                <w:rFonts w:ascii="Times New Roman" w:hAnsi="Times New Roman" w:cs="Times New Roman"/>
                <w:color w:val="000000"/>
              </w:rPr>
              <w:t>57</w:t>
            </w:r>
            <w:bookmarkEnd w:id="301"/>
            <w:bookmarkEnd w:id="302"/>
            <w:bookmarkEnd w:id="303"/>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98"/>
              <w:jc w:val="center"/>
              <w:rPr>
                <w:rFonts w:ascii="Times New Roman" w:hAnsi="Times New Roman" w:cs="Times New Roman"/>
                <w:color w:val="000000" w:themeColor="text1"/>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304" w:name="_Toc97374477"/>
            <w:bookmarkStart w:id="305" w:name="_Toc131503344"/>
            <w:bookmarkStart w:id="306" w:name="_Toc131524303"/>
            <w:bookmarkEnd w:id="304"/>
            <w:bookmarkEnd w:id="305"/>
            <w:bookmarkEnd w:id="306"/>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307" w:name="_Toc97374478"/>
            <w:bookmarkStart w:id="308" w:name="_Toc131503345"/>
            <w:bookmarkStart w:id="309" w:name="_Toc131524304"/>
            <w:r w:rsidRPr="006066CD">
              <w:rPr>
                <w:rFonts w:ascii="Times New Roman" w:hAnsi="Times New Roman" w:cs="Times New Roman"/>
                <w:color w:val="000000"/>
              </w:rPr>
              <w:t>15</w:t>
            </w:r>
            <w:bookmarkEnd w:id="307"/>
            <w:bookmarkEnd w:id="308"/>
            <w:bookmarkEnd w:id="309"/>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310" w:name="_Toc97374479"/>
            <w:bookmarkStart w:id="311" w:name="_Toc131503346"/>
            <w:bookmarkStart w:id="312" w:name="_Toc131524305"/>
            <w:r w:rsidRPr="006066CD">
              <w:rPr>
                <w:rFonts w:ascii="Times New Roman" w:hAnsi="Times New Roman" w:cs="Times New Roman"/>
                <w:color w:val="000000"/>
              </w:rPr>
              <w:t>32</w:t>
            </w:r>
            <w:bookmarkEnd w:id="310"/>
            <w:bookmarkEnd w:id="311"/>
            <w:bookmarkEnd w:id="312"/>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98"/>
              <w:jc w:val="center"/>
              <w:rPr>
                <w:rFonts w:ascii="Times New Roman" w:hAnsi="Times New Roman" w:cs="Times New Roman"/>
                <w:color w:val="000000" w:themeColor="text1"/>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313" w:name="_Toc97374480"/>
            <w:bookmarkStart w:id="314" w:name="_Toc131503347"/>
            <w:bookmarkStart w:id="315" w:name="_Toc131524306"/>
            <w:bookmarkEnd w:id="313"/>
            <w:bookmarkEnd w:id="314"/>
            <w:bookmarkEnd w:id="315"/>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316" w:name="_Toc97374481"/>
            <w:bookmarkStart w:id="317" w:name="_Toc131503348"/>
            <w:bookmarkStart w:id="318" w:name="_Toc131524307"/>
            <w:r w:rsidRPr="006066CD">
              <w:rPr>
                <w:rFonts w:ascii="Times New Roman" w:hAnsi="Times New Roman" w:cs="Times New Roman"/>
                <w:color w:val="000000"/>
              </w:rPr>
              <w:t>220</w:t>
            </w:r>
            <w:bookmarkEnd w:id="316"/>
            <w:bookmarkEnd w:id="317"/>
            <w:bookmarkEnd w:id="318"/>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319" w:name="_Toc97374482"/>
            <w:bookmarkStart w:id="320" w:name="_Toc131503349"/>
            <w:bookmarkStart w:id="321" w:name="_Toc131524308"/>
            <w:r w:rsidRPr="006066CD">
              <w:rPr>
                <w:rFonts w:ascii="Times New Roman" w:hAnsi="Times New Roman" w:cs="Times New Roman"/>
                <w:color w:val="000000"/>
              </w:rPr>
              <w:t>108</w:t>
            </w:r>
            <w:bookmarkEnd w:id="319"/>
            <w:bookmarkEnd w:id="320"/>
            <w:bookmarkEnd w:id="321"/>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322" w:name="_Toc97374483"/>
            <w:bookmarkStart w:id="323" w:name="_Toc131503350"/>
            <w:bookmarkStart w:id="324" w:name="_Toc131524309"/>
            <w:bookmarkEnd w:id="322"/>
            <w:bookmarkEnd w:id="323"/>
            <w:bookmarkEnd w:id="324"/>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325" w:name="_Toc97374484"/>
            <w:bookmarkStart w:id="326" w:name="_Toc131503351"/>
            <w:bookmarkStart w:id="327" w:name="_Toc131524310"/>
            <w:r w:rsidRPr="006066CD">
              <w:rPr>
                <w:rFonts w:ascii="Times New Roman" w:hAnsi="Times New Roman" w:cs="Times New Roman"/>
                <w:color w:val="000000"/>
              </w:rPr>
              <w:t>120</w:t>
            </w:r>
            <w:bookmarkEnd w:id="325"/>
            <w:bookmarkEnd w:id="326"/>
            <w:bookmarkEnd w:id="327"/>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328" w:name="_Toc97374485"/>
            <w:bookmarkStart w:id="329" w:name="_Toc131503352"/>
            <w:bookmarkStart w:id="330" w:name="_Toc131524311"/>
            <w:r w:rsidRPr="006066CD">
              <w:rPr>
                <w:rFonts w:ascii="Times New Roman" w:hAnsi="Times New Roman" w:cs="Times New Roman"/>
                <w:color w:val="000000"/>
              </w:rPr>
              <w:t>219</w:t>
            </w:r>
            <w:bookmarkEnd w:id="328"/>
            <w:bookmarkEnd w:id="329"/>
            <w:bookmarkEnd w:id="330"/>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12"/>
              <w:jc w:val="center"/>
              <w:rPr>
                <w:rFonts w:ascii="Times New Roman" w:hAnsi="Times New Roman" w:cs="Times New Roman"/>
              </w:rPr>
            </w:pPr>
            <w:r w:rsidRPr="006066CD">
              <w:rPr>
                <w:rFonts w:ascii="Times New Roman" w:hAnsi="Times New Roman" w:cs="Times New Roman"/>
              </w:rPr>
              <w:t>Надземная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r w:rsidR="006066CD" w:rsidRPr="0006035F" w:rsidTr="006066CD">
        <w:trPr>
          <w:trHeight w:val="329"/>
        </w:trPr>
        <w:tc>
          <w:tcPr>
            <w:tcW w:w="845" w:type="dxa"/>
            <w:vAlign w:val="center"/>
          </w:tcPr>
          <w:p w:rsidR="006066CD" w:rsidRPr="0006035F" w:rsidRDefault="006066CD" w:rsidP="007F2201">
            <w:pPr>
              <w:pStyle w:val="ad"/>
              <w:numPr>
                <w:ilvl w:val="0"/>
                <w:numId w:val="33"/>
              </w:numPr>
              <w:tabs>
                <w:tab w:val="left" w:pos="1560"/>
              </w:tabs>
              <w:spacing w:after="0" w:line="240" w:lineRule="auto"/>
              <w:ind w:right="-113"/>
              <w:jc w:val="center"/>
              <w:rPr>
                <w:rFonts w:ascii="Times New Roman" w:hAnsi="Times New Roman" w:cs="Times New Roman"/>
                <w:color w:val="000000" w:themeColor="text1"/>
              </w:rPr>
            </w:pPr>
          </w:p>
        </w:tc>
        <w:tc>
          <w:tcPr>
            <w:tcW w:w="1702" w:type="dxa"/>
            <w:vAlign w:val="center"/>
          </w:tcPr>
          <w:p w:rsidR="006066CD" w:rsidRPr="006066CD" w:rsidRDefault="006066CD" w:rsidP="007F2201">
            <w:pPr>
              <w:pStyle w:val="ad"/>
              <w:numPr>
                <w:ilvl w:val="0"/>
                <w:numId w:val="41"/>
              </w:numPr>
              <w:tabs>
                <w:tab w:val="left" w:pos="1452"/>
              </w:tabs>
              <w:spacing w:after="0" w:line="240" w:lineRule="auto"/>
              <w:ind w:left="510"/>
              <w:jc w:val="center"/>
              <w:outlineLvl w:val="0"/>
              <w:rPr>
                <w:rFonts w:ascii="Times New Roman" w:hAnsi="Times New Roman" w:cs="Times New Roman"/>
                <w:color w:val="000000"/>
              </w:rPr>
            </w:pPr>
            <w:bookmarkStart w:id="331" w:name="_Toc97374486"/>
            <w:bookmarkStart w:id="332" w:name="_Toc131503353"/>
            <w:bookmarkStart w:id="333" w:name="_Toc131524312"/>
            <w:bookmarkEnd w:id="331"/>
            <w:bookmarkEnd w:id="332"/>
            <w:bookmarkEnd w:id="333"/>
          </w:p>
        </w:tc>
        <w:tc>
          <w:tcPr>
            <w:tcW w:w="1984" w:type="dxa"/>
            <w:tcBorders>
              <w:top w:val="single" w:sz="4" w:space="0" w:color="auto"/>
              <w:left w:val="single" w:sz="4" w:space="0" w:color="auto"/>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334" w:name="_Toc97374487"/>
            <w:bookmarkStart w:id="335" w:name="_Toc131503354"/>
            <w:bookmarkStart w:id="336" w:name="_Toc131524313"/>
            <w:r w:rsidRPr="006066CD">
              <w:rPr>
                <w:rFonts w:ascii="Times New Roman" w:hAnsi="Times New Roman" w:cs="Times New Roman"/>
                <w:color w:val="000000"/>
              </w:rPr>
              <w:t>218</w:t>
            </w:r>
            <w:bookmarkEnd w:id="334"/>
            <w:bookmarkEnd w:id="335"/>
            <w:bookmarkEnd w:id="336"/>
          </w:p>
        </w:tc>
        <w:tc>
          <w:tcPr>
            <w:tcW w:w="1418" w:type="dxa"/>
            <w:tcBorders>
              <w:top w:val="single" w:sz="4" w:space="0" w:color="auto"/>
              <w:left w:val="nil"/>
              <w:bottom w:val="single" w:sz="4" w:space="0" w:color="auto"/>
              <w:right w:val="single" w:sz="4" w:space="0" w:color="auto"/>
            </w:tcBorders>
            <w:shd w:val="clear" w:color="auto" w:fill="auto"/>
            <w:vAlign w:val="center"/>
          </w:tcPr>
          <w:p w:rsidR="006066CD" w:rsidRPr="006066CD" w:rsidRDefault="006066CD" w:rsidP="006066CD">
            <w:pPr>
              <w:spacing w:after="0" w:line="240" w:lineRule="auto"/>
              <w:jc w:val="center"/>
              <w:outlineLvl w:val="0"/>
              <w:rPr>
                <w:rFonts w:ascii="Times New Roman" w:hAnsi="Times New Roman" w:cs="Times New Roman"/>
                <w:color w:val="000000"/>
              </w:rPr>
            </w:pPr>
            <w:bookmarkStart w:id="337" w:name="_Toc97374488"/>
            <w:bookmarkStart w:id="338" w:name="_Toc131503355"/>
            <w:bookmarkStart w:id="339" w:name="_Toc131524314"/>
            <w:r w:rsidRPr="006066CD">
              <w:rPr>
                <w:rFonts w:ascii="Times New Roman" w:hAnsi="Times New Roman" w:cs="Times New Roman"/>
                <w:color w:val="000000"/>
              </w:rPr>
              <w:t>219</w:t>
            </w:r>
            <w:bookmarkEnd w:id="337"/>
            <w:bookmarkEnd w:id="338"/>
            <w:bookmarkEnd w:id="339"/>
          </w:p>
        </w:tc>
        <w:tc>
          <w:tcPr>
            <w:tcW w:w="1276" w:type="dxa"/>
            <w:vAlign w:val="center"/>
          </w:tcPr>
          <w:p w:rsidR="006066CD" w:rsidRPr="006066CD" w:rsidRDefault="006066CD" w:rsidP="006066CD">
            <w:pPr>
              <w:spacing w:after="0" w:line="240" w:lineRule="auto"/>
              <w:jc w:val="center"/>
            </w:pPr>
            <w:r w:rsidRPr="006066CD">
              <w:rPr>
                <w:rFonts w:ascii="Times New Roman" w:hAnsi="Times New Roman" w:cs="Times New Roman"/>
                <w:color w:val="000000" w:themeColor="text1"/>
              </w:rPr>
              <w:t>Сталь</w:t>
            </w:r>
          </w:p>
        </w:tc>
        <w:tc>
          <w:tcPr>
            <w:tcW w:w="1559" w:type="dxa"/>
            <w:vAlign w:val="center"/>
          </w:tcPr>
          <w:p w:rsidR="006066CD" w:rsidRPr="006066CD" w:rsidRDefault="006066CD" w:rsidP="006066CD">
            <w:pPr>
              <w:spacing w:after="0" w:line="240" w:lineRule="auto"/>
              <w:ind w:left="-108" w:right="-129"/>
              <w:jc w:val="center"/>
              <w:rPr>
                <w:rFonts w:ascii="Times New Roman" w:hAnsi="Times New Roman" w:cs="Times New Roman"/>
                <w:color w:val="000000" w:themeColor="text1"/>
              </w:rPr>
            </w:pPr>
            <w:r w:rsidRPr="006066CD">
              <w:rPr>
                <w:rFonts w:ascii="Times New Roman" w:hAnsi="Times New Roman" w:cs="Times New Roman"/>
                <w:color w:val="000000" w:themeColor="text1"/>
              </w:rPr>
              <w:t>Подземная</w:t>
            </w:r>
          </w:p>
          <w:p w:rsidR="006066CD" w:rsidRPr="006066CD" w:rsidRDefault="006066CD" w:rsidP="006066CD">
            <w:pPr>
              <w:spacing w:after="0" w:line="240" w:lineRule="auto"/>
              <w:ind w:left="-108" w:right="-98"/>
              <w:jc w:val="center"/>
              <w:rPr>
                <w:rFonts w:ascii="Times New Roman" w:hAnsi="Times New Roman" w:cs="Times New Roman"/>
                <w:color w:val="000000" w:themeColor="text1"/>
              </w:rPr>
            </w:pPr>
            <w:r w:rsidRPr="006066CD">
              <w:rPr>
                <w:rFonts w:ascii="Times New Roman" w:hAnsi="Times New Roman" w:cs="Times New Roman"/>
                <w:color w:val="000000" w:themeColor="text1"/>
              </w:rPr>
              <w:t>бесканальная</w:t>
            </w:r>
          </w:p>
        </w:tc>
        <w:tc>
          <w:tcPr>
            <w:tcW w:w="198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proofErr w:type="spellStart"/>
            <w:r w:rsidRPr="006066CD">
              <w:rPr>
                <w:rFonts w:ascii="Times New Roman" w:hAnsi="Times New Roman" w:cs="Times New Roman"/>
                <w:color w:val="000000" w:themeColor="text1"/>
              </w:rPr>
              <w:t>Минеральноватные</w:t>
            </w:r>
            <w:proofErr w:type="spellEnd"/>
            <w:r w:rsidRPr="006066CD">
              <w:rPr>
                <w:rFonts w:ascii="Times New Roman" w:hAnsi="Times New Roman" w:cs="Times New Roman"/>
                <w:color w:val="000000" w:themeColor="text1"/>
              </w:rPr>
              <w:t xml:space="preserve"> маты/рубероид</w:t>
            </w:r>
          </w:p>
        </w:tc>
        <w:tc>
          <w:tcPr>
            <w:tcW w:w="1418"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1963</w:t>
            </w:r>
          </w:p>
        </w:tc>
        <w:tc>
          <w:tcPr>
            <w:tcW w:w="1417"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c>
          <w:tcPr>
            <w:tcW w:w="1534" w:type="dxa"/>
            <w:vAlign w:val="center"/>
          </w:tcPr>
          <w:p w:rsidR="006066CD" w:rsidRPr="006066CD" w:rsidRDefault="006066CD" w:rsidP="006066CD">
            <w:pPr>
              <w:tabs>
                <w:tab w:val="left" w:pos="1560"/>
              </w:tabs>
              <w:spacing w:after="0" w:line="240" w:lineRule="auto"/>
              <w:ind w:left="-113" w:right="-113"/>
              <w:jc w:val="center"/>
              <w:rPr>
                <w:rFonts w:ascii="Times New Roman" w:hAnsi="Times New Roman" w:cs="Times New Roman"/>
                <w:color w:val="000000" w:themeColor="text1"/>
              </w:rPr>
            </w:pPr>
            <w:r w:rsidRPr="006066CD">
              <w:rPr>
                <w:rFonts w:ascii="Times New Roman" w:hAnsi="Times New Roman" w:cs="Times New Roman"/>
                <w:color w:val="000000" w:themeColor="text1"/>
              </w:rPr>
              <w:t>100</w:t>
            </w:r>
          </w:p>
        </w:tc>
      </w:tr>
    </w:tbl>
    <w:p w:rsidR="00FE21F8" w:rsidRDefault="00FE21F8" w:rsidP="00B955CD">
      <w:pPr>
        <w:tabs>
          <w:tab w:val="left" w:pos="1560"/>
        </w:tabs>
        <w:spacing w:after="0"/>
        <w:jc w:val="both"/>
        <w:rPr>
          <w:rFonts w:ascii="Times New Roman" w:hAnsi="Times New Roman" w:cs="Times New Roman"/>
          <w:color w:val="000000" w:themeColor="text1"/>
          <w:sz w:val="24"/>
          <w:szCs w:val="24"/>
        </w:rPr>
      </w:pPr>
    </w:p>
    <w:p w:rsidR="000F491E" w:rsidRDefault="000F491E" w:rsidP="00B955CD">
      <w:pPr>
        <w:tabs>
          <w:tab w:val="left" w:pos="1560"/>
        </w:tabs>
        <w:spacing w:after="0"/>
        <w:jc w:val="both"/>
        <w:rPr>
          <w:rFonts w:ascii="Times New Roman" w:hAnsi="Times New Roman" w:cs="Times New Roman"/>
          <w:color w:val="000000" w:themeColor="text1"/>
          <w:sz w:val="24"/>
          <w:szCs w:val="24"/>
        </w:rPr>
      </w:pPr>
    </w:p>
    <w:p w:rsidR="00FE21F8" w:rsidRPr="00B955CD" w:rsidRDefault="00FE21F8" w:rsidP="00B955CD">
      <w:pPr>
        <w:tabs>
          <w:tab w:val="left" w:pos="1560"/>
        </w:tabs>
        <w:spacing w:after="0"/>
        <w:jc w:val="both"/>
        <w:rPr>
          <w:rFonts w:ascii="Times New Roman" w:hAnsi="Times New Roman" w:cs="Times New Roman"/>
          <w:color w:val="000000" w:themeColor="text1"/>
          <w:sz w:val="24"/>
          <w:szCs w:val="24"/>
        </w:rPr>
      </w:pPr>
    </w:p>
    <w:p w:rsidR="00F8784D" w:rsidRPr="007D5BB1" w:rsidRDefault="00F8784D" w:rsidP="007D5BB1">
      <w:pPr>
        <w:rPr>
          <w:rFonts w:ascii="Times New Roman" w:hAnsi="Times New Roman" w:cs="Times New Roman"/>
          <w:sz w:val="24"/>
          <w:szCs w:val="24"/>
        </w:rPr>
        <w:sectPr w:rsidR="00F8784D" w:rsidRPr="007D5BB1" w:rsidSect="00B955CD">
          <w:headerReference w:type="default" r:id="rId18"/>
          <w:pgSz w:w="16838" w:h="11906" w:orient="landscape" w:code="9"/>
          <w:pgMar w:top="1418" w:right="851" w:bottom="1134" w:left="851" w:header="454" w:footer="454" w:gutter="0"/>
          <w:cols w:space="708"/>
          <w:docGrid w:linePitch="360"/>
        </w:sectPr>
      </w:pPr>
    </w:p>
    <w:p w:rsidR="00A830FB" w:rsidRPr="001F4E5F" w:rsidRDefault="00A830FB" w:rsidP="00215BB4">
      <w:pPr>
        <w:pStyle w:val="3"/>
        <w:spacing w:before="0"/>
        <w:jc w:val="center"/>
        <w:rPr>
          <w:rFonts w:ascii="Times New Roman" w:hAnsi="Times New Roman" w:cs="Times New Roman"/>
          <w:b w:val="0"/>
          <w:i/>
          <w:color w:val="000000" w:themeColor="text1"/>
          <w:sz w:val="24"/>
          <w:szCs w:val="24"/>
        </w:rPr>
      </w:pPr>
      <w:bookmarkStart w:id="340" w:name="_Toc435791257"/>
      <w:bookmarkStart w:id="341" w:name="_Toc131524315"/>
      <w:r w:rsidRPr="001F4E5F">
        <w:rPr>
          <w:rFonts w:ascii="Times New Roman" w:hAnsi="Times New Roman" w:cs="Times New Roman"/>
          <w:b w:val="0"/>
          <w:i/>
          <w:color w:val="000000" w:themeColor="text1"/>
          <w:sz w:val="24"/>
          <w:szCs w:val="24"/>
        </w:rPr>
        <w:lastRenderedPageBreak/>
        <w:t xml:space="preserve">1.3.4 Описание типов и количества секционирующей и регулирующей арматуры на </w:t>
      </w:r>
      <w:r w:rsidRPr="001F4E5F">
        <w:rPr>
          <w:rFonts w:ascii="Times New Roman" w:hAnsi="Times New Roman" w:cs="Times New Roman"/>
          <w:b w:val="0"/>
          <w:i/>
          <w:color w:val="000000" w:themeColor="text1"/>
          <w:sz w:val="24"/>
          <w:szCs w:val="24"/>
        </w:rPr>
        <w:br/>
        <w:t>тепловых сетях</w:t>
      </w:r>
      <w:bookmarkEnd w:id="340"/>
      <w:bookmarkEnd w:id="341"/>
    </w:p>
    <w:p w:rsidR="00E96D89" w:rsidRPr="001F4E5F" w:rsidRDefault="00E96D89" w:rsidP="00215BB4">
      <w:pPr>
        <w:spacing w:after="0"/>
        <w:ind w:firstLine="709"/>
        <w:jc w:val="both"/>
        <w:rPr>
          <w:rFonts w:ascii="Times New Roman" w:hAnsi="Times New Roman" w:cs="Times New Roman"/>
          <w:color w:val="000000" w:themeColor="text1"/>
          <w:sz w:val="24"/>
          <w:szCs w:val="24"/>
        </w:rPr>
      </w:pPr>
    </w:p>
    <w:p w:rsidR="0004784A" w:rsidRPr="001F4E5F" w:rsidRDefault="0004784A" w:rsidP="0004784A">
      <w:pPr>
        <w:spacing w:after="0"/>
        <w:ind w:firstLine="709"/>
        <w:jc w:val="both"/>
        <w:rPr>
          <w:rFonts w:ascii="Times New Roman" w:hAnsi="Times New Roman" w:cs="Times New Roman"/>
          <w:color w:val="000000" w:themeColor="text1"/>
          <w:sz w:val="24"/>
          <w:szCs w:val="24"/>
        </w:rPr>
      </w:pPr>
      <w:r w:rsidRPr="001F4E5F">
        <w:rPr>
          <w:rFonts w:ascii="Times New Roman" w:hAnsi="Times New Roman" w:cs="Times New Roman"/>
          <w:color w:val="000000" w:themeColor="text1"/>
          <w:sz w:val="24"/>
          <w:szCs w:val="24"/>
        </w:rPr>
        <w:t>На трубопроводах, проложенных как надземным, так и подземным способом установлена необходимая стальная и чугунная запорная арматура для секционирования тепловых сетей на участки, дренирования сетевой воды, выпуска воздуха из трубопроводов, а также на вводе/выводе тепловых узлов и на трубопроводах ответвлений к потребителям тепловой энергии.</w:t>
      </w:r>
    </w:p>
    <w:p w:rsidR="0004784A" w:rsidRPr="001F4E5F" w:rsidRDefault="0004784A" w:rsidP="0004784A">
      <w:pPr>
        <w:spacing w:after="0"/>
        <w:ind w:firstLine="709"/>
        <w:jc w:val="both"/>
        <w:rPr>
          <w:rFonts w:ascii="Times New Roman" w:hAnsi="Times New Roman" w:cs="Times New Roman"/>
          <w:color w:val="000000" w:themeColor="text1"/>
          <w:sz w:val="24"/>
          <w:szCs w:val="24"/>
        </w:rPr>
      </w:pPr>
      <w:r w:rsidRPr="001F4E5F">
        <w:rPr>
          <w:rFonts w:ascii="Times New Roman" w:hAnsi="Times New Roman" w:cs="Times New Roman"/>
          <w:color w:val="000000" w:themeColor="text1"/>
          <w:sz w:val="24"/>
          <w:szCs w:val="24"/>
        </w:rPr>
        <w:t xml:space="preserve">Запорная арматура в основном установлена в тепловых камерах, за исключением дренажей и воздушников. Кроме этого есть переходные камеры для перехода трубопроводов из подземной прокладки в </w:t>
      </w:r>
      <w:proofErr w:type="gramStart"/>
      <w:r w:rsidRPr="001F4E5F">
        <w:rPr>
          <w:rFonts w:ascii="Times New Roman" w:hAnsi="Times New Roman" w:cs="Times New Roman"/>
          <w:color w:val="000000" w:themeColor="text1"/>
          <w:sz w:val="24"/>
          <w:szCs w:val="24"/>
        </w:rPr>
        <w:t>надземную</w:t>
      </w:r>
      <w:proofErr w:type="gramEnd"/>
      <w:r w:rsidRPr="001F4E5F">
        <w:rPr>
          <w:rFonts w:ascii="Times New Roman" w:hAnsi="Times New Roman" w:cs="Times New Roman"/>
          <w:color w:val="000000" w:themeColor="text1"/>
          <w:sz w:val="24"/>
          <w:szCs w:val="24"/>
        </w:rPr>
        <w:t>. В качестве запорной арматуры используются чугунные задвижки с ру</w:t>
      </w:r>
      <w:r w:rsidRPr="001F4E5F">
        <w:rPr>
          <w:rFonts w:ascii="Times New Roman" w:hAnsi="Times New Roman" w:cs="Times New Roman"/>
          <w:color w:val="000000" w:themeColor="text1"/>
          <w:sz w:val="24"/>
          <w:szCs w:val="24"/>
        </w:rPr>
        <w:t>ч</w:t>
      </w:r>
      <w:r w:rsidRPr="001F4E5F">
        <w:rPr>
          <w:rFonts w:ascii="Times New Roman" w:hAnsi="Times New Roman" w:cs="Times New Roman"/>
          <w:color w:val="000000" w:themeColor="text1"/>
          <w:sz w:val="24"/>
          <w:szCs w:val="24"/>
        </w:rPr>
        <w:t xml:space="preserve">ным приводом. </w:t>
      </w:r>
    </w:p>
    <w:p w:rsidR="006E4FFD" w:rsidRPr="001F4E5F" w:rsidRDefault="006E4FFD" w:rsidP="00215BB4">
      <w:pPr>
        <w:spacing w:after="0"/>
        <w:ind w:firstLine="709"/>
        <w:jc w:val="both"/>
        <w:rPr>
          <w:rFonts w:ascii="Times New Roman" w:hAnsi="Times New Roman" w:cs="Times New Roman"/>
          <w:color w:val="000000" w:themeColor="text1"/>
          <w:sz w:val="24"/>
          <w:szCs w:val="24"/>
        </w:rPr>
      </w:pPr>
      <w:r w:rsidRPr="001F4E5F">
        <w:rPr>
          <w:rFonts w:ascii="Times New Roman" w:hAnsi="Times New Roman" w:cs="Times New Roman"/>
          <w:color w:val="000000" w:themeColor="text1"/>
          <w:sz w:val="24"/>
          <w:szCs w:val="24"/>
        </w:rPr>
        <w:t>Электроприводы на запорно-регулирующей арматуре не установлены.</w:t>
      </w:r>
    </w:p>
    <w:p w:rsidR="00EE5E58" w:rsidRPr="001F4E5F" w:rsidRDefault="00EE5E58" w:rsidP="00215BB4">
      <w:pPr>
        <w:spacing w:after="0"/>
        <w:ind w:firstLine="709"/>
        <w:jc w:val="both"/>
        <w:rPr>
          <w:rFonts w:ascii="Times New Roman" w:hAnsi="Times New Roman" w:cs="Times New Roman"/>
          <w:color w:val="000000" w:themeColor="text1"/>
          <w:sz w:val="24"/>
          <w:szCs w:val="24"/>
        </w:rPr>
      </w:pPr>
    </w:p>
    <w:p w:rsidR="006E4FFD" w:rsidRPr="001F4E5F" w:rsidRDefault="006E4FFD" w:rsidP="00215BB4">
      <w:pPr>
        <w:pStyle w:val="3"/>
        <w:spacing w:before="0"/>
        <w:jc w:val="center"/>
        <w:rPr>
          <w:rFonts w:ascii="Times New Roman" w:hAnsi="Times New Roman" w:cs="Times New Roman"/>
          <w:b w:val="0"/>
          <w:i/>
          <w:color w:val="000000" w:themeColor="text1"/>
          <w:sz w:val="24"/>
          <w:szCs w:val="24"/>
        </w:rPr>
      </w:pPr>
      <w:bookmarkStart w:id="342" w:name="_Toc435791258"/>
      <w:bookmarkStart w:id="343" w:name="_Toc131524316"/>
      <w:r w:rsidRPr="001F4E5F">
        <w:rPr>
          <w:rFonts w:ascii="Times New Roman" w:hAnsi="Times New Roman" w:cs="Times New Roman"/>
          <w:b w:val="0"/>
          <w:i/>
          <w:color w:val="000000" w:themeColor="text1"/>
          <w:sz w:val="24"/>
          <w:szCs w:val="24"/>
        </w:rPr>
        <w:t>1.3.5 Описание типов и строительных особенностей тепловых камер и павильонов</w:t>
      </w:r>
      <w:bookmarkEnd w:id="342"/>
      <w:bookmarkEnd w:id="343"/>
    </w:p>
    <w:p w:rsidR="00E96D89" w:rsidRPr="001F4E5F" w:rsidRDefault="00E96D89" w:rsidP="00215BB4">
      <w:pPr>
        <w:spacing w:after="0"/>
        <w:ind w:firstLine="709"/>
        <w:jc w:val="both"/>
        <w:rPr>
          <w:rFonts w:ascii="Times New Roman" w:hAnsi="Times New Roman" w:cs="Times New Roman"/>
          <w:color w:val="000000" w:themeColor="text1"/>
          <w:sz w:val="24"/>
          <w:szCs w:val="24"/>
        </w:rPr>
      </w:pPr>
      <w:bookmarkStart w:id="344" w:name="bookmark50"/>
    </w:p>
    <w:bookmarkEnd w:id="344"/>
    <w:p w:rsidR="007868C9" w:rsidRPr="008E1221" w:rsidRDefault="00F3125C" w:rsidP="007868C9">
      <w:pPr>
        <w:spacing w:after="0"/>
        <w:ind w:firstLine="709"/>
        <w:jc w:val="both"/>
        <w:rPr>
          <w:rFonts w:ascii="Times New Roman" w:hAnsi="Times New Roman" w:cs="Times New Roman"/>
          <w:color w:val="000000" w:themeColor="text1"/>
          <w:sz w:val="24"/>
          <w:szCs w:val="24"/>
        </w:rPr>
      </w:pPr>
      <w:r w:rsidRPr="00FB5C99">
        <w:rPr>
          <w:rFonts w:ascii="Times New Roman" w:hAnsi="Times New Roman" w:cs="Times New Roman"/>
          <w:color w:val="000000" w:themeColor="text1"/>
          <w:sz w:val="24"/>
        </w:rPr>
        <w:t xml:space="preserve">Тепловые павильоны систем теплоснабжения на территории </w:t>
      </w:r>
      <w:r w:rsidR="00995ADF">
        <w:rPr>
          <w:rFonts w:ascii="Times New Roman" w:hAnsi="Times New Roman" w:cs="Times New Roman"/>
          <w:color w:val="000000" w:themeColor="text1"/>
          <w:sz w:val="24"/>
        </w:rPr>
        <w:t>сельского поселения</w:t>
      </w:r>
      <w:r w:rsidRPr="00FB5C99">
        <w:rPr>
          <w:rFonts w:ascii="Times New Roman" w:hAnsi="Times New Roman" w:cs="Times New Roman"/>
          <w:color w:val="000000" w:themeColor="text1"/>
          <w:sz w:val="24"/>
        </w:rPr>
        <w:t xml:space="preserve"> отсу</w:t>
      </w:r>
      <w:r w:rsidRPr="00FB5C99">
        <w:rPr>
          <w:rFonts w:ascii="Times New Roman" w:hAnsi="Times New Roman" w:cs="Times New Roman"/>
          <w:color w:val="000000" w:themeColor="text1"/>
          <w:sz w:val="24"/>
        </w:rPr>
        <w:t>т</w:t>
      </w:r>
      <w:r w:rsidRPr="00FB5C99">
        <w:rPr>
          <w:rFonts w:ascii="Times New Roman" w:hAnsi="Times New Roman" w:cs="Times New Roman"/>
          <w:color w:val="000000" w:themeColor="text1"/>
          <w:sz w:val="24"/>
        </w:rPr>
        <w:t xml:space="preserve">ствуют. </w:t>
      </w:r>
      <w:r w:rsidR="007868C9" w:rsidRPr="008E1221">
        <w:rPr>
          <w:rFonts w:ascii="Times New Roman" w:hAnsi="Times New Roman" w:cs="Times New Roman"/>
          <w:color w:val="000000" w:themeColor="text1"/>
          <w:sz w:val="24"/>
          <w:szCs w:val="24"/>
        </w:rPr>
        <w:t>Тепловые камеры на магистральных и внутриквартальных тепловых сетях выполнены в подземном исполнении и имеют следующие конструктивные особенности:</w:t>
      </w:r>
    </w:p>
    <w:p w:rsidR="007868C9" w:rsidRPr="008E1221" w:rsidRDefault="007868C9" w:rsidP="007F2201">
      <w:pPr>
        <w:pStyle w:val="ad"/>
        <w:numPr>
          <w:ilvl w:val="0"/>
          <w:numId w:val="28"/>
        </w:numPr>
        <w:tabs>
          <w:tab w:val="left" w:pos="993"/>
        </w:tabs>
        <w:spacing w:after="0"/>
        <w:ind w:left="993" w:hanging="284"/>
        <w:jc w:val="both"/>
        <w:rPr>
          <w:rFonts w:ascii="Times New Roman" w:hAnsi="Times New Roman" w:cs="Times New Roman"/>
          <w:color w:val="000000" w:themeColor="text1"/>
          <w:sz w:val="24"/>
          <w:szCs w:val="24"/>
        </w:rPr>
      </w:pPr>
      <w:r w:rsidRPr="008E1221">
        <w:rPr>
          <w:rFonts w:ascii="Times New Roman" w:hAnsi="Times New Roman" w:cs="Times New Roman"/>
          <w:color w:val="000000" w:themeColor="text1"/>
          <w:sz w:val="24"/>
          <w:szCs w:val="24"/>
        </w:rPr>
        <w:t>основание тепловых камер монолитное железобетонное;</w:t>
      </w:r>
    </w:p>
    <w:p w:rsidR="007868C9" w:rsidRPr="008E1221" w:rsidRDefault="007868C9" w:rsidP="007F2201">
      <w:pPr>
        <w:pStyle w:val="ad"/>
        <w:numPr>
          <w:ilvl w:val="0"/>
          <w:numId w:val="28"/>
        </w:numPr>
        <w:tabs>
          <w:tab w:val="left" w:pos="993"/>
        </w:tabs>
        <w:spacing w:after="0"/>
        <w:ind w:left="993" w:hanging="284"/>
        <w:jc w:val="both"/>
        <w:rPr>
          <w:rFonts w:ascii="Times New Roman" w:hAnsi="Times New Roman" w:cs="Times New Roman"/>
          <w:color w:val="000000" w:themeColor="text1"/>
          <w:sz w:val="24"/>
          <w:szCs w:val="24"/>
        </w:rPr>
      </w:pPr>
      <w:r w:rsidRPr="008E1221">
        <w:rPr>
          <w:rFonts w:ascii="Times New Roman" w:hAnsi="Times New Roman" w:cs="Times New Roman"/>
          <w:color w:val="000000" w:themeColor="text1"/>
          <w:sz w:val="24"/>
          <w:szCs w:val="24"/>
        </w:rPr>
        <w:t>стены тепловых камер выполнены из железобетонных блоков и/или кирпича;</w:t>
      </w:r>
    </w:p>
    <w:p w:rsidR="007868C9" w:rsidRPr="008E1221" w:rsidRDefault="007868C9" w:rsidP="007F2201">
      <w:pPr>
        <w:pStyle w:val="ad"/>
        <w:numPr>
          <w:ilvl w:val="0"/>
          <w:numId w:val="28"/>
        </w:numPr>
        <w:tabs>
          <w:tab w:val="left" w:pos="993"/>
        </w:tabs>
        <w:spacing w:after="0"/>
        <w:ind w:left="993" w:hanging="284"/>
        <w:jc w:val="both"/>
        <w:rPr>
          <w:rFonts w:ascii="Times New Roman" w:hAnsi="Times New Roman" w:cs="Times New Roman"/>
          <w:color w:val="000000" w:themeColor="text1"/>
          <w:sz w:val="24"/>
          <w:szCs w:val="24"/>
        </w:rPr>
      </w:pPr>
      <w:r w:rsidRPr="008E1221">
        <w:rPr>
          <w:rFonts w:ascii="Times New Roman" w:hAnsi="Times New Roman" w:cs="Times New Roman"/>
          <w:color w:val="000000" w:themeColor="text1"/>
          <w:sz w:val="24"/>
          <w:szCs w:val="24"/>
        </w:rPr>
        <w:t>перекрытия тепловых камер выполнены из сборного железобетона (балки, плиты);</w:t>
      </w:r>
    </w:p>
    <w:p w:rsidR="007868C9" w:rsidRPr="008E1221" w:rsidRDefault="007868C9" w:rsidP="007F2201">
      <w:pPr>
        <w:pStyle w:val="ad"/>
        <w:numPr>
          <w:ilvl w:val="0"/>
          <w:numId w:val="28"/>
        </w:numPr>
        <w:tabs>
          <w:tab w:val="left" w:pos="993"/>
        </w:tabs>
        <w:spacing w:after="0"/>
        <w:ind w:left="993" w:hanging="284"/>
        <w:jc w:val="both"/>
        <w:rPr>
          <w:rFonts w:ascii="Times New Roman" w:hAnsi="Times New Roman" w:cs="Times New Roman"/>
          <w:color w:val="000000" w:themeColor="text1"/>
          <w:sz w:val="24"/>
          <w:szCs w:val="24"/>
        </w:rPr>
      </w:pPr>
      <w:r w:rsidRPr="008E1221">
        <w:rPr>
          <w:rFonts w:ascii="Times New Roman" w:hAnsi="Times New Roman" w:cs="Times New Roman"/>
          <w:color w:val="000000" w:themeColor="text1"/>
          <w:sz w:val="24"/>
          <w:szCs w:val="24"/>
        </w:rPr>
        <w:t>большая часть тепловых камер оснащена люками заводского исполнения, часть теп</w:t>
      </w:r>
      <w:r w:rsidRPr="008E1221">
        <w:rPr>
          <w:rFonts w:ascii="Times New Roman" w:hAnsi="Times New Roman" w:cs="Times New Roman"/>
          <w:color w:val="000000" w:themeColor="text1"/>
          <w:sz w:val="24"/>
          <w:szCs w:val="24"/>
        </w:rPr>
        <w:softHyphen/>
        <w:t>ловых камер - металлическими крышками и деревянными щитами;</w:t>
      </w:r>
    </w:p>
    <w:p w:rsidR="007868C9" w:rsidRPr="008E1221" w:rsidRDefault="007868C9" w:rsidP="007F2201">
      <w:pPr>
        <w:pStyle w:val="ad"/>
        <w:numPr>
          <w:ilvl w:val="0"/>
          <w:numId w:val="28"/>
        </w:numPr>
        <w:tabs>
          <w:tab w:val="left" w:pos="993"/>
        </w:tabs>
        <w:spacing w:after="0"/>
        <w:ind w:left="993" w:hanging="284"/>
        <w:jc w:val="both"/>
        <w:rPr>
          <w:rFonts w:ascii="Times New Roman" w:hAnsi="Times New Roman" w:cs="Times New Roman"/>
          <w:color w:val="000000" w:themeColor="text1"/>
          <w:sz w:val="24"/>
          <w:szCs w:val="24"/>
        </w:rPr>
      </w:pPr>
      <w:r w:rsidRPr="008E1221">
        <w:rPr>
          <w:rFonts w:ascii="Times New Roman" w:hAnsi="Times New Roman" w:cs="Times New Roman"/>
          <w:color w:val="000000" w:themeColor="text1"/>
          <w:sz w:val="24"/>
          <w:szCs w:val="24"/>
        </w:rPr>
        <w:t>тепловые камеры оборудованы металлическими лестницами или скобами.</w:t>
      </w:r>
    </w:p>
    <w:p w:rsidR="007868C9" w:rsidRPr="008E1221" w:rsidRDefault="007868C9" w:rsidP="007868C9">
      <w:pPr>
        <w:spacing w:after="0"/>
        <w:ind w:firstLine="709"/>
        <w:jc w:val="both"/>
        <w:rPr>
          <w:rFonts w:ascii="Times New Roman" w:hAnsi="Times New Roman" w:cs="Times New Roman"/>
          <w:color w:val="000000" w:themeColor="text1"/>
          <w:sz w:val="24"/>
          <w:szCs w:val="24"/>
        </w:rPr>
      </w:pPr>
      <w:r w:rsidRPr="008E1221">
        <w:rPr>
          <w:rFonts w:ascii="Times New Roman" w:hAnsi="Times New Roman" w:cs="Times New Roman"/>
          <w:color w:val="000000" w:themeColor="text1"/>
          <w:sz w:val="24"/>
          <w:szCs w:val="24"/>
        </w:rPr>
        <w:t xml:space="preserve">В камерах установлена запорная арматура, </w:t>
      </w:r>
      <w:proofErr w:type="spellStart"/>
      <w:r w:rsidRPr="008E1221">
        <w:rPr>
          <w:rFonts w:ascii="Times New Roman" w:hAnsi="Times New Roman" w:cs="Times New Roman"/>
          <w:color w:val="000000" w:themeColor="text1"/>
          <w:sz w:val="24"/>
          <w:szCs w:val="24"/>
        </w:rPr>
        <w:t>спускники</w:t>
      </w:r>
      <w:proofErr w:type="spellEnd"/>
      <w:r w:rsidRPr="008E1221">
        <w:rPr>
          <w:rFonts w:ascii="Times New Roman" w:hAnsi="Times New Roman" w:cs="Times New Roman"/>
          <w:color w:val="000000" w:themeColor="text1"/>
          <w:sz w:val="24"/>
          <w:szCs w:val="24"/>
        </w:rPr>
        <w:t>, воздушники, а также измерительные приборы (манометры).</w:t>
      </w:r>
    </w:p>
    <w:p w:rsidR="00D85719" w:rsidRPr="001F4E5F" w:rsidRDefault="00D85719" w:rsidP="00215BB4">
      <w:pPr>
        <w:spacing w:after="0"/>
        <w:ind w:firstLine="709"/>
        <w:jc w:val="both"/>
        <w:rPr>
          <w:rFonts w:ascii="Times New Roman" w:hAnsi="Times New Roman" w:cs="Times New Roman"/>
          <w:color w:val="000000" w:themeColor="text1"/>
          <w:sz w:val="24"/>
          <w:szCs w:val="24"/>
        </w:rPr>
      </w:pPr>
    </w:p>
    <w:p w:rsidR="006E4FFD" w:rsidRPr="001F4E5F" w:rsidRDefault="006E4FFD" w:rsidP="00215BB4">
      <w:pPr>
        <w:pStyle w:val="3"/>
        <w:spacing w:before="0"/>
        <w:jc w:val="center"/>
        <w:rPr>
          <w:rFonts w:ascii="Times New Roman" w:hAnsi="Times New Roman" w:cs="Times New Roman"/>
          <w:b w:val="0"/>
          <w:i/>
          <w:color w:val="000000" w:themeColor="text1"/>
          <w:sz w:val="24"/>
          <w:szCs w:val="24"/>
        </w:rPr>
      </w:pPr>
      <w:bookmarkStart w:id="345" w:name="_Toc435791259"/>
      <w:bookmarkStart w:id="346" w:name="_Toc131524317"/>
      <w:r w:rsidRPr="001F4E5F">
        <w:rPr>
          <w:rFonts w:ascii="Times New Roman" w:hAnsi="Times New Roman" w:cs="Times New Roman"/>
          <w:b w:val="0"/>
          <w:i/>
          <w:color w:val="000000" w:themeColor="text1"/>
          <w:sz w:val="24"/>
          <w:szCs w:val="24"/>
        </w:rPr>
        <w:t xml:space="preserve">1.3.6 Описание графиков регулирования отпуска тепла в тепловые сети с анализом их </w:t>
      </w:r>
      <w:r w:rsidRPr="001F4E5F">
        <w:rPr>
          <w:rFonts w:ascii="Times New Roman" w:hAnsi="Times New Roman" w:cs="Times New Roman"/>
          <w:b w:val="0"/>
          <w:i/>
          <w:color w:val="000000" w:themeColor="text1"/>
          <w:sz w:val="24"/>
          <w:szCs w:val="24"/>
        </w:rPr>
        <w:br/>
        <w:t>обоснованности</w:t>
      </w:r>
      <w:bookmarkEnd w:id="345"/>
      <w:bookmarkEnd w:id="346"/>
    </w:p>
    <w:p w:rsidR="001926DF" w:rsidRPr="001F4E5F" w:rsidRDefault="001926DF" w:rsidP="00215BB4">
      <w:pPr>
        <w:spacing w:after="0"/>
        <w:ind w:firstLine="709"/>
        <w:jc w:val="both"/>
        <w:rPr>
          <w:rFonts w:ascii="Times New Roman" w:hAnsi="Times New Roman" w:cs="Times New Roman"/>
          <w:color w:val="000000" w:themeColor="text1"/>
          <w:sz w:val="24"/>
          <w:szCs w:val="24"/>
        </w:rPr>
      </w:pPr>
    </w:p>
    <w:p w:rsidR="006E4FFD" w:rsidRPr="001F4E5F" w:rsidRDefault="006E4FFD" w:rsidP="00215BB4">
      <w:pPr>
        <w:spacing w:after="0"/>
        <w:ind w:firstLine="709"/>
        <w:jc w:val="both"/>
        <w:rPr>
          <w:rFonts w:ascii="Times New Roman" w:hAnsi="Times New Roman" w:cs="Times New Roman"/>
          <w:color w:val="000000" w:themeColor="text1"/>
          <w:sz w:val="24"/>
          <w:szCs w:val="24"/>
        </w:rPr>
      </w:pPr>
      <w:r w:rsidRPr="001F4E5F">
        <w:rPr>
          <w:rFonts w:ascii="Times New Roman" w:hAnsi="Times New Roman" w:cs="Times New Roman"/>
          <w:color w:val="000000" w:themeColor="text1"/>
          <w:sz w:val="24"/>
          <w:szCs w:val="24"/>
        </w:rPr>
        <w:t>Способ регулирования отпуска тепла в тепловые сети по месту его осуществления яв</w:t>
      </w:r>
      <w:r w:rsidRPr="001F4E5F">
        <w:rPr>
          <w:rFonts w:ascii="Times New Roman" w:hAnsi="Times New Roman" w:cs="Times New Roman"/>
          <w:color w:val="000000" w:themeColor="text1"/>
          <w:sz w:val="24"/>
          <w:szCs w:val="24"/>
        </w:rPr>
        <w:softHyphen/>
        <w:t>ляется центральным, т.е. только на источнике тепла.</w:t>
      </w:r>
    </w:p>
    <w:p w:rsidR="006E4FFD" w:rsidRDefault="006E4FFD" w:rsidP="00215BB4">
      <w:pPr>
        <w:spacing w:after="0"/>
        <w:ind w:firstLine="709"/>
        <w:jc w:val="both"/>
        <w:rPr>
          <w:rFonts w:ascii="Times New Roman" w:hAnsi="Times New Roman" w:cs="Times New Roman"/>
          <w:color w:val="000000" w:themeColor="text1"/>
          <w:sz w:val="24"/>
          <w:szCs w:val="24"/>
        </w:rPr>
      </w:pPr>
      <w:proofErr w:type="gramStart"/>
      <w:r w:rsidRPr="001F4E5F">
        <w:rPr>
          <w:rFonts w:ascii="Times New Roman" w:hAnsi="Times New Roman" w:cs="Times New Roman"/>
          <w:color w:val="000000" w:themeColor="text1"/>
          <w:sz w:val="24"/>
          <w:szCs w:val="24"/>
        </w:rPr>
        <w:t>Регулирование отпуска тепловой энергии в тепловые сети осуществляется качествен</w:t>
      </w:r>
      <w:r w:rsidRPr="001F4E5F">
        <w:rPr>
          <w:rFonts w:ascii="Times New Roman" w:hAnsi="Times New Roman" w:cs="Times New Roman"/>
          <w:color w:val="000000" w:themeColor="text1"/>
          <w:sz w:val="24"/>
          <w:szCs w:val="24"/>
        </w:rPr>
        <w:softHyphen/>
        <w:t>ным способом, при котором температура в подающем и обратном трубопроводах тепловой сети изм</w:t>
      </w:r>
      <w:r w:rsidRPr="001F4E5F">
        <w:rPr>
          <w:rFonts w:ascii="Times New Roman" w:hAnsi="Times New Roman" w:cs="Times New Roman"/>
          <w:color w:val="000000" w:themeColor="text1"/>
          <w:sz w:val="24"/>
          <w:szCs w:val="24"/>
        </w:rPr>
        <w:t>е</w:t>
      </w:r>
      <w:r w:rsidRPr="001F4E5F">
        <w:rPr>
          <w:rFonts w:ascii="Times New Roman" w:hAnsi="Times New Roman" w:cs="Times New Roman"/>
          <w:color w:val="000000" w:themeColor="text1"/>
          <w:sz w:val="24"/>
          <w:szCs w:val="24"/>
        </w:rPr>
        <w:t>няется в соответствии с температурой наружного воздуха.</w:t>
      </w:r>
      <w:proofErr w:type="gramEnd"/>
    </w:p>
    <w:p w:rsidR="00605424" w:rsidRPr="00E94B2B" w:rsidRDefault="00605424" w:rsidP="00605424">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Для котельной «Новый Урал», т</w:t>
      </w:r>
      <w:r w:rsidRPr="00E94B2B">
        <w:rPr>
          <w:rFonts w:ascii="Times New Roman" w:hAnsi="Times New Roman" w:cs="Times New Roman"/>
          <w:color w:val="000000" w:themeColor="text1"/>
          <w:sz w:val="24"/>
          <w:szCs w:val="24"/>
        </w:rPr>
        <w:t>еплоносителем в системе отопления является вода, расче</w:t>
      </w:r>
      <w:r w:rsidRPr="00E94B2B">
        <w:rPr>
          <w:rFonts w:ascii="Times New Roman" w:hAnsi="Times New Roman" w:cs="Times New Roman"/>
          <w:color w:val="000000" w:themeColor="text1"/>
          <w:sz w:val="24"/>
          <w:szCs w:val="24"/>
        </w:rPr>
        <w:t>т</w:t>
      </w:r>
      <w:r w:rsidRPr="00E94B2B">
        <w:rPr>
          <w:rFonts w:ascii="Times New Roman" w:hAnsi="Times New Roman" w:cs="Times New Roman"/>
          <w:color w:val="000000" w:themeColor="text1"/>
          <w:sz w:val="24"/>
          <w:szCs w:val="24"/>
        </w:rPr>
        <w:t>ные параметры теплоносителя (при температуре наружного воздуха -3</w:t>
      </w:r>
      <w:r>
        <w:rPr>
          <w:rFonts w:ascii="Times New Roman" w:hAnsi="Times New Roman" w:cs="Times New Roman"/>
          <w:color w:val="000000" w:themeColor="text1"/>
          <w:sz w:val="24"/>
          <w:szCs w:val="24"/>
        </w:rPr>
        <w:t>5</w:t>
      </w:r>
      <w:r w:rsidRPr="00E94B2B">
        <w:rPr>
          <w:rFonts w:ascii="Times New Roman" w:hAnsi="Times New Roman" w:cs="Times New Roman"/>
          <w:color w:val="000000" w:themeColor="text1"/>
          <w:sz w:val="24"/>
          <w:szCs w:val="24"/>
        </w:rPr>
        <w:t xml:space="preserve">°С) </w:t>
      </w:r>
      <w:r>
        <w:rPr>
          <w:rFonts w:ascii="Times New Roman" w:hAnsi="Times New Roman" w:cs="Times New Roman"/>
          <w:color w:val="000000" w:themeColor="text1"/>
          <w:sz w:val="24"/>
          <w:szCs w:val="24"/>
        </w:rPr>
        <w:t>95</w:t>
      </w:r>
      <w:r w:rsidRPr="00E94B2B">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70</w:t>
      </w:r>
      <w:proofErr w:type="gramStart"/>
      <w:r>
        <w:rPr>
          <w:rFonts w:ascii="Times New Roman" w:hAnsi="Times New Roman" w:cs="Times New Roman"/>
          <w:color w:val="000000" w:themeColor="text1"/>
          <w:sz w:val="24"/>
          <w:szCs w:val="24"/>
        </w:rPr>
        <w:t>°С</w:t>
      </w:r>
      <w:proofErr w:type="gramEnd"/>
      <w:r>
        <w:rPr>
          <w:rFonts w:ascii="Times New Roman" w:hAnsi="Times New Roman" w:cs="Times New Roman"/>
          <w:color w:val="000000" w:themeColor="text1"/>
          <w:sz w:val="24"/>
          <w:szCs w:val="24"/>
        </w:rPr>
        <w:t>, тепловые сети 2-х трубные.</w:t>
      </w:r>
    </w:p>
    <w:p w:rsidR="000F491E" w:rsidRPr="00E94B2B" w:rsidRDefault="000F491E" w:rsidP="000F491E">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 xml:space="preserve">Температура наружного воздуха для начала и конца отопительного периода принимается равной </w:t>
      </w:r>
      <w:r w:rsidRPr="006F0254">
        <w:rPr>
          <w:rFonts w:ascii="Times New Roman" w:hAnsi="Times New Roman" w:cs="Times New Roman"/>
          <w:color w:val="000000" w:themeColor="text1"/>
          <w:sz w:val="24"/>
          <w:szCs w:val="24"/>
        </w:rPr>
        <w:t>+8</w:t>
      </w:r>
      <w:proofErr w:type="gramStart"/>
      <w:r w:rsidRPr="006F0254">
        <w:rPr>
          <w:rFonts w:ascii="Times New Roman" w:hAnsi="Times New Roman" w:cs="Times New Roman"/>
          <w:color w:val="000000" w:themeColor="text1"/>
          <w:sz w:val="24"/>
          <w:szCs w:val="24"/>
        </w:rPr>
        <w:t>°С</w:t>
      </w:r>
      <w:proofErr w:type="gramEnd"/>
      <w:r w:rsidRPr="006F0254">
        <w:rPr>
          <w:rFonts w:ascii="Times New Roman" w:hAnsi="Times New Roman" w:cs="Times New Roman"/>
          <w:color w:val="000000" w:themeColor="text1"/>
          <w:sz w:val="24"/>
          <w:szCs w:val="24"/>
        </w:rPr>
        <w:t xml:space="preserve"> в соответствии с Приказом Министерства энергетики Российской Федерации </w:t>
      </w:r>
      <w:r w:rsidR="00D733ED">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т 24 марта 2003 года</w:t>
      </w:r>
      <w:r w:rsidRPr="006F0254">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115 «</w:t>
      </w:r>
      <w:r w:rsidRPr="006F0254">
        <w:rPr>
          <w:rFonts w:ascii="Times New Roman" w:hAnsi="Times New Roman" w:cs="Times New Roman"/>
          <w:color w:val="000000" w:themeColor="text1"/>
          <w:sz w:val="24"/>
          <w:szCs w:val="24"/>
        </w:rPr>
        <w:t xml:space="preserve">Об </w:t>
      </w:r>
      <w:r>
        <w:rPr>
          <w:rFonts w:ascii="Times New Roman" w:hAnsi="Times New Roman" w:cs="Times New Roman"/>
          <w:color w:val="000000" w:themeColor="text1"/>
          <w:sz w:val="24"/>
          <w:szCs w:val="24"/>
        </w:rPr>
        <w:t>у</w:t>
      </w:r>
      <w:r w:rsidRPr="006F0254">
        <w:rPr>
          <w:rFonts w:ascii="Times New Roman" w:hAnsi="Times New Roman" w:cs="Times New Roman"/>
          <w:color w:val="000000" w:themeColor="text1"/>
          <w:sz w:val="24"/>
          <w:szCs w:val="24"/>
        </w:rPr>
        <w:t xml:space="preserve">тверждении </w:t>
      </w:r>
      <w:r>
        <w:rPr>
          <w:rFonts w:ascii="Times New Roman" w:hAnsi="Times New Roman" w:cs="Times New Roman"/>
          <w:color w:val="000000" w:themeColor="text1"/>
          <w:sz w:val="24"/>
          <w:szCs w:val="24"/>
        </w:rPr>
        <w:t>п</w:t>
      </w:r>
      <w:r w:rsidRPr="006F0254">
        <w:rPr>
          <w:rFonts w:ascii="Times New Roman" w:hAnsi="Times New Roman" w:cs="Times New Roman"/>
          <w:color w:val="000000" w:themeColor="text1"/>
          <w:sz w:val="24"/>
          <w:szCs w:val="24"/>
        </w:rPr>
        <w:t xml:space="preserve">равил </w:t>
      </w:r>
      <w:r>
        <w:rPr>
          <w:rFonts w:ascii="Times New Roman" w:hAnsi="Times New Roman" w:cs="Times New Roman"/>
          <w:color w:val="000000" w:themeColor="text1"/>
          <w:sz w:val="24"/>
          <w:szCs w:val="24"/>
        </w:rPr>
        <w:t>т</w:t>
      </w:r>
      <w:r w:rsidRPr="006F0254">
        <w:rPr>
          <w:rFonts w:ascii="Times New Roman" w:hAnsi="Times New Roman" w:cs="Times New Roman"/>
          <w:color w:val="000000" w:themeColor="text1"/>
          <w:sz w:val="24"/>
          <w:szCs w:val="24"/>
        </w:rPr>
        <w:t xml:space="preserve">ехнической </w:t>
      </w:r>
      <w:r>
        <w:rPr>
          <w:rFonts w:ascii="Times New Roman" w:hAnsi="Times New Roman" w:cs="Times New Roman"/>
          <w:color w:val="000000" w:themeColor="text1"/>
          <w:sz w:val="24"/>
          <w:szCs w:val="24"/>
        </w:rPr>
        <w:t>э</w:t>
      </w:r>
      <w:r w:rsidRPr="006F0254">
        <w:rPr>
          <w:rFonts w:ascii="Times New Roman" w:hAnsi="Times New Roman" w:cs="Times New Roman"/>
          <w:color w:val="000000" w:themeColor="text1"/>
          <w:sz w:val="24"/>
          <w:szCs w:val="24"/>
        </w:rPr>
        <w:t xml:space="preserve">ксплуатации </w:t>
      </w:r>
      <w:r>
        <w:rPr>
          <w:rFonts w:ascii="Times New Roman" w:hAnsi="Times New Roman" w:cs="Times New Roman"/>
          <w:color w:val="000000" w:themeColor="text1"/>
          <w:sz w:val="24"/>
          <w:szCs w:val="24"/>
        </w:rPr>
        <w:t>т</w:t>
      </w:r>
      <w:r w:rsidRPr="006F0254">
        <w:rPr>
          <w:rFonts w:ascii="Times New Roman" w:hAnsi="Times New Roman" w:cs="Times New Roman"/>
          <w:color w:val="000000" w:themeColor="text1"/>
          <w:sz w:val="24"/>
          <w:szCs w:val="24"/>
        </w:rPr>
        <w:t xml:space="preserve">епловых </w:t>
      </w:r>
      <w:r>
        <w:rPr>
          <w:rFonts w:ascii="Times New Roman" w:hAnsi="Times New Roman" w:cs="Times New Roman"/>
          <w:color w:val="000000" w:themeColor="text1"/>
          <w:sz w:val="24"/>
          <w:szCs w:val="24"/>
        </w:rPr>
        <w:t>э</w:t>
      </w:r>
      <w:r w:rsidRPr="006F0254">
        <w:rPr>
          <w:rFonts w:ascii="Times New Roman" w:hAnsi="Times New Roman" w:cs="Times New Roman"/>
          <w:color w:val="000000" w:themeColor="text1"/>
          <w:sz w:val="24"/>
          <w:szCs w:val="24"/>
        </w:rPr>
        <w:t>нергоуст</w:t>
      </w:r>
      <w:r w:rsidRPr="006F0254">
        <w:rPr>
          <w:rFonts w:ascii="Times New Roman" w:hAnsi="Times New Roman" w:cs="Times New Roman"/>
          <w:color w:val="000000" w:themeColor="text1"/>
          <w:sz w:val="24"/>
          <w:szCs w:val="24"/>
        </w:rPr>
        <w:t>а</w:t>
      </w:r>
      <w:r w:rsidRPr="006F0254">
        <w:rPr>
          <w:rFonts w:ascii="Times New Roman" w:hAnsi="Times New Roman" w:cs="Times New Roman"/>
          <w:color w:val="000000" w:themeColor="text1"/>
          <w:sz w:val="24"/>
          <w:szCs w:val="24"/>
        </w:rPr>
        <w:t>новок"</w:t>
      </w:r>
      <w:r w:rsidRPr="00E94B2B">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а также</w:t>
      </w:r>
      <w:r w:rsidRPr="00E94B2B">
        <w:rPr>
          <w:rFonts w:ascii="Times New Roman" w:hAnsi="Times New Roman" w:cs="Times New Roman"/>
          <w:color w:val="000000" w:themeColor="text1"/>
          <w:sz w:val="24"/>
          <w:szCs w:val="24"/>
        </w:rPr>
        <w:t xml:space="preserve"> в</w:t>
      </w:r>
      <w:r>
        <w:rPr>
          <w:rFonts w:ascii="Times New Roman" w:hAnsi="Times New Roman" w:cs="Times New Roman"/>
          <w:color w:val="000000" w:themeColor="text1"/>
          <w:sz w:val="24"/>
          <w:szCs w:val="24"/>
        </w:rPr>
        <w:t xml:space="preserve"> соответствии с СП 131.13330.2020</w:t>
      </w:r>
      <w:r w:rsidRPr="00E94B2B">
        <w:rPr>
          <w:rFonts w:ascii="Times New Roman" w:hAnsi="Times New Roman" w:cs="Times New Roman"/>
          <w:color w:val="000000" w:themeColor="text1"/>
          <w:sz w:val="24"/>
          <w:szCs w:val="24"/>
        </w:rPr>
        <w:t>. Строительная климатология.</w:t>
      </w:r>
    </w:p>
    <w:p w:rsidR="000F491E" w:rsidRPr="00E94B2B" w:rsidRDefault="000F491E" w:rsidP="000F491E">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Температура в отапливаемых зданиях установлена в соответствии СанПиН 2.2.4.548-96 и ГОСТ 30494-2011.</w:t>
      </w:r>
    </w:p>
    <w:p w:rsidR="00605424" w:rsidRPr="00E94B2B" w:rsidRDefault="00605424" w:rsidP="00605424">
      <w:pPr>
        <w:tabs>
          <w:tab w:val="left" w:pos="1134"/>
        </w:tabs>
        <w:spacing w:after="0"/>
        <w:ind w:firstLine="709"/>
        <w:contextualSpacing/>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lastRenderedPageBreak/>
        <w:t>Продолжительность отопительного сезона, в</w:t>
      </w:r>
      <w:r>
        <w:rPr>
          <w:rFonts w:ascii="Times New Roman" w:hAnsi="Times New Roman" w:cs="Times New Roman"/>
          <w:color w:val="000000" w:themeColor="text1"/>
          <w:sz w:val="24"/>
          <w:szCs w:val="24"/>
        </w:rPr>
        <w:t xml:space="preserve"> соответствии с СП 131.13330.2020</w:t>
      </w:r>
      <w:r w:rsidRPr="00E94B2B">
        <w:rPr>
          <w:rFonts w:ascii="Times New Roman" w:hAnsi="Times New Roman" w:cs="Times New Roman"/>
          <w:color w:val="000000" w:themeColor="text1"/>
          <w:sz w:val="24"/>
          <w:szCs w:val="24"/>
        </w:rPr>
        <w:t>. Стро</w:t>
      </w:r>
      <w:r w:rsidRPr="00E94B2B">
        <w:rPr>
          <w:rFonts w:ascii="Times New Roman" w:hAnsi="Times New Roman" w:cs="Times New Roman"/>
          <w:color w:val="000000" w:themeColor="text1"/>
          <w:sz w:val="24"/>
          <w:szCs w:val="24"/>
        </w:rPr>
        <w:t>и</w:t>
      </w:r>
      <w:r w:rsidRPr="00E94B2B">
        <w:rPr>
          <w:rFonts w:ascii="Times New Roman" w:hAnsi="Times New Roman" w:cs="Times New Roman"/>
          <w:color w:val="000000" w:themeColor="text1"/>
          <w:sz w:val="24"/>
          <w:szCs w:val="24"/>
        </w:rPr>
        <w:t xml:space="preserve">тельная климатология – </w:t>
      </w:r>
      <w:r>
        <w:rPr>
          <w:rFonts w:ascii="Times New Roman" w:hAnsi="Times New Roman" w:cs="Times New Roman"/>
          <w:color w:val="000000" w:themeColor="text1"/>
          <w:sz w:val="24"/>
          <w:szCs w:val="24"/>
        </w:rPr>
        <w:t>221</w:t>
      </w:r>
      <w:r w:rsidRPr="00E94B2B">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сутки</w:t>
      </w:r>
      <w:r w:rsidRPr="00E94B2B">
        <w:rPr>
          <w:rFonts w:ascii="Times New Roman" w:hAnsi="Times New Roman" w:cs="Times New Roman"/>
          <w:color w:val="000000" w:themeColor="text1"/>
          <w:sz w:val="24"/>
          <w:szCs w:val="24"/>
        </w:rPr>
        <w:t>.</w:t>
      </w:r>
    </w:p>
    <w:p w:rsidR="00F3125C" w:rsidRPr="00E94B2B" w:rsidRDefault="00F3125C" w:rsidP="00FD048C">
      <w:pPr>
        <w:spacing w:after="0"/>
        <w:ind w:firstLine="709"/>
        <w:jc w:val="both"/>
        <w:rPr>
          <w:rFonts w:ascii="Times New Roman" w:hAnsi="Times New Roman" w:cs="Times New Roman"/>
          <w:color w:val="000000" w:themeColor="text1"/>
          <w:sz w:val="24"/>
          <w:szCs w:val="24"/>
        </w:rPr>
      </w:pPr>
    </w:p>
    <w:p w:rsidR="006E4FFD" w:rsidRPr="001F4E5F" w:rsidRDefault="006E4FFD"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1F4E5F">
        <w:rPr>
          <w:rFonts w:ascii="Times New Roman" w:hAnsi="Times New Roman" w:cs="Times New Roman"/>
          <w:color w:val="000000" w:themeColor="text1"/>
          <w:sz w:val="24"/>
          <w:szCs w:val="24"/>
        </w:rPr>
        <w:t>График изменения температур теплоносителя</w:t>
      </w:r>
    </w:p>
    <w:tbl>
      <w:tblPr>
        <w:tblW w:w="50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986"/>
        <w:gridCol w:w="724"/>
        <w:gridCol w:w="724"/>
        <w:gridCol w:w="724"/>
        <w:gridCol w:w="723"/>
        <w:gridCol w:w="724"/>
        <w:gridCol w:w="724"/>
        <w:gridCol w:w="724"/>
        <w:gridCol w:w="724"/>
        <w:gridCol w:w="724"/>
        <w:gridCol w:w="724"/>
      </w:tblGrid>
      <w:tr w:rsidR="000F491E" w:rsidRPr="001B168B" w:rsidTr="00542F58">
        <w:trPr>
          <w:trHeight w:val="340"/>
          <w:tblHeader/>
        </w:trPr>
        <w:tc>
          <w:tcPr>
            <w:tcW w:w="2979" w:type="dxa"/>
            <w:vMerge w:val="restart"/>
            <w:vAlign w:val="center"/>
          </w:tcPr>
          <w:p w:rsidR="000F491E" w:rsidRPr="00A57755" w:rsidRDefault="000F491E" w:rsidP="00542F58">
            <w:pPr>
              <w:spacing w:after="0" w:line="240" w:lineRule="auto"/>
              <w:jc w:val="center"/>
              <w:rPr>
                <w:rFonts w:ascii="Times New Roman" w:hAnsi="Times New Roman" w:cs="Times New Roman"/>
                <w:b/>
                <w:color w:val="000000" w:themeColor="text1"/>
              </w:rPr>
            </w:pPr>
            <w:r w:rsidRPr="00A57755">
              <w:rPr>
                <w:rFonts w:ascii="Times New Roman" w:hAnsi="Times New Roman" w:cs="Times New Roman"/>
                <w:b/>
                <w:color w:val="000000" w:themeColor="text1"/>
              </w:rPr>
              <w:t xml:space="preserve">Температура </w:t>
            </w:r>
            <w:r w:rsidRPr="00A57755">
              <w:rPr>
                <w:rFonts w:ascii="Times New Roman" w:hAnsi="Times New Roman" w:cs="Times New Roman"/>
                <w:b/>
                <w:color w:val="000000" w:themeColor="text1"/>
              </w:rPr>
              <w:br/>
              <w:t>сетевой воды</w:t>
            </w:r>
          </w:p>
        </w:tc>
        <w:tc>
          <w:tcPr>
            <w:tcW w:w="7226" w:type="dxa"/>
            <w:gridSpan w:val="10"/>
            <w:shd w:val="clear" w:color="auto" w:fill="auto"/>
            <w:noWrap/>
            <w:vAlign w:val="center"/>
          </w:tcPr>
          <w:p w:rsidR="000F491E" w:rsidRPr="00A57755" w:rsidRDefault="000F491E" w:rsidP="00542F58">
            <w:pPr>
              <w:spacing w:after="0" w:line="240" w:lineRule="auto"/>
              <w:jc w:val="center"/>
              <w:rPr>
                <w:rFonts w:ascii="Times New Roman" w:hAnsi="Times New Roman" w:cs="Times New Roman"/>
                <w:b/>
                <w:color w:val="000000" w:themeColor="text1"/>
              </w:rPr>
            </w:pPr>
            <w:r w:rsidRPr="00A57755">
              <w:rPr>
                <w:rFonts w:ascii="Times New Roman" w:hAnsi="Times New Roman" w:cs="Times New Roman"/>
                <w:b/>
                <w:color w:val="000000" w:themeColor="text1"/>
              </w:rPr>
              <w:t>Расчетная температура наружного воздуха, °</w:t>
            </w:r>
            <w:proofErr w:type="gramStart"/>
            <w:r w:rsidRPr="00A57755">
              <w:rPr>
                <w:rFonts w:ascii="Times New Roman" w:hAnsi="Times New Roman" w:cs="Times New Roman"/>
                <w:b/>
                <w:color w:val="000000" w:themeColor="text1"/>
              </w:rPr>
              <w:t>С</w:t>
            </w:r>
            <w:proofErr w:type="gramEnd"/>
          </w:p>
        </w:tc>
      </w:tr>
      <w:tr w:rsidR="00605424" w:rsidRPr="001B168B" w:rsidTr="00542F58">
        <w:trPr>
          <w:trHeight w:val="340"/>
          <w:tblHeader/>
        </w:trPr>
        <w:tc>
          <w:tcPr>
            <w:tcW w:w="2979" w:type="dxa"/>
            <w:vMerge/>
            <w:vAlign w:val="center"/>
          </w:tcPr>
          <w:p w:rsidR="00605424" w:rsidRPr="00A57755" w:rsidRDefault="00605424" w:rsidP="00605424">
            <w:pPr>
              <w:spacing w:after="0" w:line="240" w:lineRule="auto"/>
              <w:jc w:val="center"/>
              <w:rPr>
                <w:rFonts w:ascii="Times New Roman" w:hAnsi="Times New Roman" w:cs="Times New Roman"/>
                <w:b/>
                <w:color w:val="000000" w:themeColor="text1"/>
              </w:rPr>
            </w:pPr>
          </w:p>
        </w:tc>
        <w:tc>
          <w:tcPr>
            <w:tcW w:w="722"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10</w:t>
            </w:r>
          </w:p>
        </w:tc>
        <w:tc>
          <w:tcPr>
            <w:tcW w:w="722"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5</w:t>
            </w:r>
          </w:p>
        </w:tc>
        <w:tc>
          <w:tcPr>
            <w:tcW w:w="722"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0</w:t>
            </w:r>
          </w:p>
        </w:tc>
        <w:tc>
          <w:tcPr>
            <w:tcW w:w="722"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-5</w:t>
            </w:r>
          </w:p>
        </w:tc>
        <w:tc>
          <w:tcPr>
            <w:tcW w:w="723"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-10</w:t>
            </w:r>
          </w:p>
        </w:tc>
        <w:tc>
          <w:tcPr>
            <w:tcW w:w="723"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-15</w:t>
            </w:r>
          </w:p>
        </w:tc>
        <w:tc>
          <w:tcPr>
            <w:tcW w:w="723"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-20</w:t>
            </w:r>
          </w:p>
        </w:tc>
        <w:tc>
          <w:tcPr>
            <w:tcW w:w="723"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-25</w:t>
            </w:r>
          </w:p>
        </w:tc>
        <w:tc>
          <w:tcPr>
            <w:tcW w:w="723"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-30</w:t>
            </w:r>
          </w:p>
        </w:tc>
        <w:tc>
          <w:tcPr>
            <w:tcW w:w="723" w:type="dxa"/>
            <w:shd w:val="clear" w:color="auto" w:fill="auto"/>
            <w:noWrap/>
            <w:vAlign w:val="center"/>
            <w:hideMark/>
          </w:tcPr>
          <w:p w:rsidR="00605424" w:rsidRPr="00605424" w:rsidRDefault="00605424" w:rsidP="00605424">
            <w:pPr>
              <w:spacing w:after="0" w:line="240" w:lineRule="auto"/>
              <w:jc w:val="center"/>
              <w:rPr>
                <w:rFonts w:ascii="Times New Roman" w:hAnsi="Times New Roman" w:cs="Times New Roman"/>
                <w:b/>
                <w:color w:val="000000" w:themeColor="text1"/>
              </w:rPr>
            </w:pPr>
            <w:r w:rsidRPr="00605424">
              <w:rPr>
                <w:rFonts w:ascii="Times New Roman" w:hAnsi="Times New Roman" w:cs="Times New Roman"/>
                <w:b/>
                <w:color w:val="000000" w:themeColor="text1"/>
              </w:rPr>
              <w:t>-35</w:t>
            </w:r>
          </w:p>
        </w:tc>
      </w:tr>
      <w:tr w:rsidR="000F491E" w:rsidRPr="001B168B" w:rsidTr="00542F58">
        <w:trPr>
          <w:trHeight w:val="340"/>
          <w:tblHeader/>
        </w:trPr>
        <w:tc>
          <w:tcPr>
            <w:tcW w:w="2979" w:type="dxa"/>
            <w:vAlign w:val="center"/>
          </w:tcPr>
          <w:p w:rsidR="000F491E" w:rsidRPr="00A57755"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722"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722"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722"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c>
          <w:tcPr>
            <w:tcW w:w="722"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5</w:t>
            </w:r>
          </w:p>
        </w:tc>
        <w:tc>
          <w:tcPr>
            <w:tcW w:w="723"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6</w:t>
            </w:r>
          </w:p>
        </w:tc>
        <w:tc>
          <w:tcPr>
            <w:tcW w:w="723"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7</w:t>
            </w:r>
          </w:p>
        </w:tc>
        <w:tc>
          <w:tcPr>
            <w:tcW w:w="723"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8</w:t>
            </w:r>
          </w:p>
        </w:tc>
        <w:tc>
          <w:tcPr>
            <w:tcW w:w="723"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c>
          <w:tcPr>
            <w:tcW w:w="723"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10</w:t>
            </w:r>
          </w:p>
        </w:tc>
        <w:tc>
          <w:tcPr>
            <w:tcW w:w="723" w:type="dxa"/>
            <w:shd w:val="clear" w:color="auto" w:fill="auto"/>
            <w:noWrap/>
            <w:vAlign w:val="center"/>
          </w:tcPr>
          <w:p w:rsidR="000F491E" w:rsidRPr="004E442D" w:rsidRDefault="000F491E"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11</w:t>
            </w:r>
          </w:p>
        </w:tc>
      </w:tr>
      <w:tr w:rsidR="000F491E" w:rsidRPr="001B168B" w:rsidTr="00542F58">
        <w:trPr>
          <w:trHeight w:val="340"/>
        </w:trPr>
        <w:tc>
          <w:tcPr>
            <w:tcW w:w="10205" w:type="dxa"/>
            <w:gridSpan w:val="11"/>
            <w:tcBorders>
              <w:right w:val="single" w:sz="4" w:space="0" w:color="auto"/>
            </w:tcBorders>
            <w:vAlign w:val="center"/>
          </w:tcPr>
          <w:p w:rsidR="000F491E" w:rsidRPr="00303CF4" w:rsidRDefault="000F491E" w:rsidP="00605424">
            <w:pPr>
              <w:spacing w:after="0" w:line="240" w:lineRule="auto"/>
              <w:ind w:left="-89" w:right="-119"/>
              <w:jc w:val="center"/>
              <w:rPr>
                <w:rFonts w:ascii="Times New Roman" w:hAnsi="Times New Roman" w:cs="Times New Roman"/>
                <w:b/>
                <w:i/>
                <w:color w:val="000000" w:themeColor="text1"/>
              </w:rPr>
            </w:pPr>
            <w:r>
              <w:rPr>
                <w:rFonts w:ascii="Times New Roman" w:hAnsi="Times New Roman" w:cs="Times New Roman"/>
                <w:b/>
                <w:i/>
                <w:color w:val="000000" w:themeColor="text1"/>
              </w:rPr>
              <w:t xml:space="preserve">Котельная </w:t>
            </w:r>
            <w:r w:rsidR="00605424">
              <w:rPr>
                <w:rFonts w:ascii="Times New Roman" w:hAnsi="Times New Roman" w:cs="Times New Roman"/>
                <w:b/>
                <w:i/>
                <w:color w:val="000000" w:themeColor="text1"/>
              </w:rPr>
              <w:t>поселка Новый Урал</w:t>
            </w:r>
            <w:r>
              <w:rPr>
                <w:rFonts w:ascii="Times New Roman" w:hAnsi="Times New Roman" w:cs="Times New Roman"/>
                <w:b/>
                <w:i/>
                <w:color w:val="000000" w:themeColor="text1"/>
              </w:rPr>
              <w:t>, 95</w:t>
            </w:r>
            <w:r w:rsidRPr="00303CF4">
              <w:rPr>
                <w:rFonts w:ascii="Times New Roman" w:hAnsi="Times New Roman" w:cs="Times New Roman"/>
                <w:b/>
                <w:i/>
                <w:color w:val="000000" w:themeColor="text1"/>
              </w:rPr>
              <w:t>/</w:t>
            </w:r>
            <w:r>
              <w:rPr>
                <w:rFonts w:ascii="Times New Roman" w:hAnsi="Times New Roman" w:cs="Times New Roman"/>
                <w:b/>
                <w:i/>
                <w:color w:val="000000" w:themeColor="text1"/>
              </w:rPr>
              <w:t>70</w:t>
            </w:r>
            <w:proofErr w:type="gramStart"/>
            <w:r w:rsidRPr="00303CF4">
              <w:rPr>
                <w:rFonts w:ascii="Times New Roman" w:hAnsi="Times New Roman" w:cs="Times New Roman"/>
                <w:b/>
                <w:i/>
                <w:color w:val="000000" w:themeColor="text1"/>
              </w:rPr>
              <w:t>°С</w:t>
            </w:r>
            <w:proofErr w:type="gramEnd"/>
          </w:p>
        </w:tc>
      </w:tr>
      <w:tr w:rsidR="00605424" w:rsidRPr="001B168B" w:rsidTr="00542F58">
        <w:trPr>
          <w:trHeight w:val="340"/>
        </w:trPr>
        <w:tc>
          <w:tcPr>
            <w:tcW w:w="2979" w:type="dxa"/>
            <w:vAlign w:val="center"/>
          </w:tcPr>
          <w:p w:rsidR="00605424" w:rsidRPr="00303CF4" w:rsidRDefault="00605424" w:rsidP="00605424">
            <w:pPr>
              <w:spacing w:after="0" w:line="240" w:lineRule="auto"/>
              <w:ind w:right="-101"/>
              <w:jc w:val="center"/>
              <w:rPr>
                <w:rFonts w:ascii="Times New Roman" w:hAnsi="Times New Roman" w:cs="Times New Roman"/>
                <w:color w:val="000000" w:themeColor="text1"/>
              </w:rPr>
            </w:pPr>
            <w:r w:rsidRPr="00303CF4">
              <w:rPr>
                <w:rFonts w:ascii="Times New Roman" w:hAnsi="Times New Roman" w:cs="Times New Roman"/>
                <w:color w:val="000000" w:themeColor="text1"/>
              </w:rPr>
              <w:t>В прямом трубопроводе</w:t>
            </w:r>
          </w:p>
        </w:tc>
        <w:tc>
          <w:tcPr>
            <w:tcW w:w="722" w:type="dxa"/>
            <w:tcBorders>
              <w:top w:val="single" w:sz="4" w:space="0" w:color="auto"/>
              <w:left w:val="single" w:sz="4" w:space="0" w:color="auto"/>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38,25</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45,51</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52,37</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58,94</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65,30</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71,49</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77,53</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83,46</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89,28</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95,00</w:t>
            </w:r>
          </w:p>
        </w:tc>
      </w:tr>
      <w:tr w:rsidR="00605424" w:rsidRPr="001B168B" w:rsidTr="00542F58">
        <w:trPr>
          <w:trHeight w:val="340"/>
        </w:trPr>
        <w:tc>
          <w:tcPr>
            <w:tcW w:w="2979" w:type="dxa"/>
            <w:vAlign w:val="center"/>
          </w:tcPr>
          <w:p w:rsidR="00605424" w:rsidRPr="00303CF4" w:rsidRDefault="00605424" w:rsidP="00605424">
            <w:pPr>
              <w:spacing w:after="0" w:line="240" w:lineRule="auto"/>
              <w:ind w:right="-101"/>
              <w:jc w:val="center"/>
              <w:rPr>
                <w:rFonts w:ascii="Times New Roman" w:hAnsi="Times New Roman" w:cs="Times New Roman"/>
                <w:color w:val="000000" w:themeColor="text1"/>
              </w:rPr>
            </w:pPr>
            <w:r w:rsidRPr="00303CF4">
              <w:rPr>
                <w:rFonts w:ascii="Times New Roman" w:hAnsi="Times New Roman" w:cs="Times New Roman"/>
                <w:color w:val="000000" w:themeColor="text1"/>
              </w:rPr>
              <w:t>В обратном трубопроводе</w:t>
            </w:r>
          </w:p>
        </w:tc>
        <w:tc>
          <w:tcPr>
            <w:tcW w:w="722" w:type="dxa"/>
            <w:tcBorders>
              <w:top w:val="nil"/>
              <w:left w:val="single" w:sz="4" w:space="0" w:color="auto"/>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33,71</w:t>
            </w:r>
          </w:p>
        </w:tc>
        <w:tc>
          <w:tcPr>
            <w:tcW w:w="722"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38,69</w:t>
            </w:r>
          </w:p>
        </w:tc>
        <w:tc>
          <w:tcPr>
            <w:tcW w:w="722"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43,28</w:t>
            </w:r>
          </w:p>
        </w:tc>
        <w:tc>
          <w:tcPr>
            <w:tcW w:w="722"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47,58</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51,67</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55,58</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59,35</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63,00</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66,55</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70,00</w:t>
            </w:r>
          </w:p>
        </w:tc>
      </w:tr>
      <w:tr w:rsidR="00605424" w:rsidRPr="001B168B" w:rsidTr="00542F58">
        <w:trPr>
          <w:trHeight w:val="340"/>
        </w:trPr>
        <w:tc>
          <w:tcPr>
            <w:tcW w:w="2979" w:type="dxa"/>
            <w:vAlign w:val="center"/>
          </w:tcPr>
          <w:p w:rsidR="00605424" w:rsidRPr="00303CF4" w:rsidRDefault="00605424" w:rsidP="00605424">
            <w:pPr>
              <w:spacing w:after="0" w:line="240" w:lineRule="auto"/>
              <w:jc w:val="center"/>
              <w:rPr>
                <w:rFonts w:ascii="Times New Roman" w:hAnsi="Times New Roman" w:cs="Times New Roman"/>
                <w:color w:val="000000" w:themeColor="text1"/>
              </w:rPr>
            </w:pPr>
            <w:r w:rsidRPr="00303CF4">
              <w:rPr>
                <w:rFonts w:ascii="Times New Roman" w:hAnsi="Times New Roman" w:cs="Times New Roman"/>
                <w:color w:val="000000" w:themeColor="text1"/>
              </w:rPr>
              <w:t>Разница температур</w:t>
            </w:r>
          </w:p>
        </w:tc>
        <w:tc>
          <w:tcPr>
            <w:tcW w:w="722" w:type="dxa"/>
            <w:tcBorders>
              <w:top w:val="nil"/>
              <w:left w:val="single" w:sz="4" w:space="0" w:color="auto"/>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4,55</w:t>
            </w:r>
          </w:p>
        </w:tc>
        <w:tc>
          <w:tcPr>
            <w:tcW w:w="722"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6,82</w:t>
            </w:r>
          </w:p>
        </w:tc>
        <w:tc>
          <w:tcPr>
            <w:tcW w:w="722"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9,09</w:t>
            </w:r>
          </w:p>
        </w:tc>
        <w:tc>
          <w:tcPr>
            <w:tcW w:w="722"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11,36</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13,64</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15,91</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18,18</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20,45</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22,73</w:t>
            </w:r>
          </w:p>
        </w:tc>
        <w:tc>
          <w:tcPr>
            <w:tcW w:w="723" w:type="dxa"/>
            <w:tcBorders>
              <w:top w:val="nil"/>
              <w:left w:val="nil"/>
              <w:bottom w:val="single" w:sz="4" w:space="0" w:color="auto"/>
              <w:right w:val="single" w:sz="4" w:space="0" w:color="auto"/>
            </w:tcBorders>
            <w:shd w:val="clear" w:color="auto" w:fill="auto"/>
            <w:noWrap/>
            <w:vAlign w:val="center"/>
          </w:tcPr>
          <w:p w:rsidR="00605424" w:rsidRPr="00605424" w:rsidRDefault="00605424" w:rsidP="00605424">
            <w:pPr>
              <w:spacing w:after="0" w:line="240" w:lineRule="auto"/>
              <w:jc w:val="center"/>
              <w:rPr>
                <w:rFonts w:ascii="Times New Roman" w:hAnsi="Times New Roman" w:cs="Times New Roman"/>
                <w:color w:val="000000" w:themeColor="text1"/>
              </w:rPr>
            </w:pPr>
            <w:r w:rsidRPr="00605424">
              <w:rPr>
                <w:rFonts w:ascii="Times New Roman" w:hAnsi="Times New Roman" w:cs="Times New Roman"/>
                <w:color w:val="000000" w:themeColor="text1"/>
              </w:rPr>
              <w:t>25,00</w:t>
            </w:r>
          </w:p>
        </w:tc>
      </w:tr>
    </w:tbl>
    <w:p w:rsidR="00FD048C" w:rsidRPr="002249F5" w:rsidRDefault="00FD048C" w:rsidP="001B2650">
      <w:pPr>
        <w:spacing w:after="0"/>
        <w:rPr>
          <w:rFonts w:ascii="Times New Roman" w:eastAsiaTheme="majorEastAsia" w:hAnsi="Times New Roman" w:cs="Times New Roman"/>
          <w:bCs/>
          <w:i/>
          <w:color w:val="000000" w:themeColor="text1"/>
          <w:sz w:val="24"/>
          <w:szCs w:val="24"/>
        </w:rPr>
      </w:pPr>
    </w:p>
    <w:p w:rsidR="006E4FFD" w:rsidRPr="00FD048C" w:rsidRDefault="006E4FFD" w:rsidP="00215BB4">
      <w:pPr>
        <w:pStyle w:val="3"/>
        <w:spacing w:before="0"/>
        <w:jc w:val="center"/>
        <w:rPr>
          <w:rFonts w:ascii="Times New Roman" w:hAnsi="Times New Roman" w:cs="Times New Roman"/>
          <w:b w:val="0"/>
          <w:i/>
          <w:color w:val="000000" w:themeColor="text1"/>
          <w:sz w:val="24"/>
          <w:szCs w:val="24"/>
        </w:rPr>
      </w:pPr>
      <w:bookmarkStart w:id="347" w:name="_Toc435791260"/>
      <w:bookmarkStart w:id="348" w:name="_Toc131524318"/>
      <w:r w:rsidRPr="00FD048C">
        <w:rPr>
          <w:rFonts w:ascii="Times New Roman" w:hAnsi="Times New Roman" w:cs="Times New Roman"/>
          <w:b w:val="0"/>
          <w:i/>
          <w:color w:val="000000" w:themeColor="text1"/>
          <w:sz w:val="24"/>
          <w:szCs w:val="24"/>
        </w:rPr>
        <w:t xml:space="preserve">1.3.7 Фактические температурные режимы отпуска тепла в тепловые сети и их </w:t>
      </w:r>
      <w:r w:rsidRPr="00FD048C">
        <w:rPr>
          <w:rFonts w:ascii="Times New Roman" w:hAnsi="Times New Roman" w:cs="Times New Roman"/>
          <w:b w:val="0"/>
          <w:i/>
          <w:color w:val="000000" w:themeColor="text1"/>
          <w:sz w:val="24"/>
          <w:szCs w:val="24"/>
        </w:rPr>
        <w:br/>
        <w:t>соответствие утвержденным графикам регулирования отпуска тепла в тепловые сети</w:t>
      </w:r>
      <w:bookmarkEnd w:id="347"/>
      <w:bookmarkEnd w:id="348"/>
    </w:p>
    <w:p w:rsidR="001926DF" w:rsidRPr="00FD048C" w:rsidRDefault="001926DF" w:rsidP="00215BB4">
      <w:pPr>
        <w:spacing w:after="0"/>
        <w:ind w:firstLine="709"/>
        <w:jc w:val="both"/>
        <w:rPr>
          <w:rFonts w:ascii="Times New Roman" w:hAnsi="Times New Roman" w:cs="Times New Roman"/>
          <w:color w:val="000000" w:themeColor="text1"/>
          <w:sz w:val="24"/>
          <w:szCs w:val="24"/>
        </w:rPr>
      </w:pPr>
    </w:p>
    <w:p w:rsidR="00907B2C" w:rsidRPr="00FD048C" w:rsidRDefault="00907B2C" w:rsidP="00907B2C">
      <w:pPr>
        <w:spacing w:after="0"/>
        <w:ind w:firstLine="709"/>
        <w:jc w:val="both"/>
        <w:rPr>
          <w:rFonts w:ascii="Times New Roman" w:hAnsi="Times New Roman" w:cs="Times New Roman"/>
          <w:color w:val="000000" w:themeColor="text1"/>
          <w:sz w:val="24"/>
          <w:szCs w:val="24"/>
        </w:rPr>
      </w:pPr>
      <w:r w:rsidRPr="00FF12C4">
        <w:rPr>
          <w:rFonts w:ascii="Times New Roman" w:hAnsi="Times New Roman" w:cs="Times New Roman"/>
          <w:color w:val="000000" w:themeColor="text1"/>
          <w:sz w:val="24"/>
          <w:szCs w:val="24"/>
        </w:rPr>
        <w:t>Регулирование температуры теплоносителя осуществля</w:t>
      </w:r>
      <w:r>
        <w:rPr>
          <w:rFonts w:ascii="Times New Roman" w:hAnsi="Times New Roman" w:cs="Times New Roman"/>
          <w:color w:val="000000" w:themeColor="text1"/>
          <w:sz w:val="24"/>
          <w:szCs w:val="24"/>
        </w:rPr>
        <w:t>ется в зависимости от температу</w:t>
      </w:r>
      <w:r w:rsidRPr="00FF12C4">
        <w:rPr>
          <w:rFonts w:ascii="Times New Roman" w:hAnsi="Times New Roman" w:cs="Times New Roman"/>
          <w:color w:val="000000" w:themeColor="text1"/>
          <w:sz w:val="24"/>
          <w:szCs w:val="24"/>
        </w:rPr>
        <w:t>ры наружного воздуха.</w:t>
      </w:r>
      <w:r w:rsidRPr="00FD048C">
        <w:rPr>
          <w:rFonts w:ascii="Times New Roman" w:hAnsi="Times New Roman" w:cs="Times New Roman"/>
          <w:color w:val="000000" w:themeColor="text1"/>
          <w:sz w:val="24"/>
          <w:szCs w:val="24"/>
        </w:rPr>
        <w:t xml:space="preserve"> Факт</w:t>
      </w:r>
      <w:r>
        <w:rPr>
          <w:rFonts w:ascii="Times New Roman" w:hAnsi="Times New Roman" w:cs="Times New Roman"/>
          <w:color w:val="000000" w:themeColor="text1"/>
          <w:sz w:val="24"/>
          <w:szCs w:val="24"/>
        </w:rPr>
        <w:t xml:space="preserve">ический отпуск тепла от источников тепловой энергии </w:t>
      </w:r>
      <w:r w:rsidRPr="00FD048C">
        <w:rPr>
          <w:rFonts w:ascii="Times New Roman" w:hAnsi="Times New Roman" w:cs="Times New Roman"/>
          <w:color w:val="000000" w:themeColor="text1"/>
          <w:sz w:val="24"/>
          <w:szCs w:val="24"/>
        </w:rPr>
        <w:t>осуществляется строго в соответствии с утвержденным температурным графиком.</w:t>
      </w:r>
    </w:p>
    <w:p w:rsidR="00E11E07" w:rsidRPr="002249F5" w:rsidRDefault="00E11E07" w:rsidP="00215BB4">
      <w:pPr>
        <w:spacing w:after="0"/>
        <w:ind w:firstLine="709"/>
        <w:jc w:val="both"/>
        <w:rPr>
          <w:rFonts w:ascii="Times New Roman" w:hAnsi="Times New Roman" w:cs="Times New Roman"/>
          <w:color w:val="000000" w:themeColor="text1"/>
          <w:sz w:val="24"/>
        </w:rPr>
      </w:pPr>
    </w:p>
    <w:p w:rsidR="00532FAE" w:rsidRPr="002249F5" w:rsidRDefault="00532FAE" w:rsidP="00215BB4">
      <w:pPr>
        <w:pStyle w:val="3"/>
        <w:spacing w:before="0"/>
        <w:jc w:val="center"/>
        <w:rPr>
          <w:rFonts w:ascii="Times New Roman" w:hAnsi="Times New Roman" w:cs="Times New Roman"/>
          <w:b w:val="0"/>
          <w:i/>
          <w:color w:val="000000" w:themeColor="text1"/>
          <w:sz w:val="24"/>
          <w:szCs w:val="24"/>
        </w:rPr>
      </w:pPr>
      <w:bookmarkStart w:id="349" w:name="_Toc435791261"/>
      <w:bookmarkStart w:id="350" w:name="_Toc131524319"/>
      <w:r w:rsidRPr="002249F5">
        <w:rPr>
          <w:rFonts w:ascii="Times New Roman" w:hAnsi="Times New Roman" w:cs="Times New Roman"/>
          <w:b w:val="0"/>
          <w:i/>
          <w:color w:val="000000" w:themeColor="text1"/>
          <w:sz w:val="24"/>
          <w:szCs w:val="24"/>
        </w:rPr>
        <w:t>1.3.8 Гидравлические режимы тепловых сетей и пьезометрические графики</w:t>
      </w:r>
      <w:bookmarkEnd w:id="349"/>
      <w:bookmarkEnd w:id="350"/>
    </w:p>
    <w:p w:rsidR="001926DF" w:rsidRPr="002249F5" w:rsidRDefault="001926DF" w:rsidP="00215BB4">
      <w:pPr>
        <w:spacing w:after="0"/>
        <w:ind w:firstLine="709"/>
        <w:jc w:val="both"/>
        <w:rPr>
          <w:rFonts w:ascii="Times New Roman" w:hAnsi="Times New Roman" w:cs="Times New Roman"/>
          <w:color w:val="000000" w:themeColor="text1"/>
          <w:sz w:val="24"/>
        </w:rPr>
      </w:pPr>
    </w:p>
    <w:p w:rsidR="00532FAE" w:rsidRPr="002249F5" w:rsidRDefault="00532FAE" w:rsidP="00215BB4">
      <w:pPr>
        <w:spacing w:after="0"/>
        <w:ind w:firstLine="709"/>
        <w:jc w:val="both"/>
        <w:rPr>
          <w:rFonts w:ascii="Times New Roman" w:hAnsi="Times New Roman" w:cs="Times New Roman"/>
          <w:color w:val="000000" w:themeColor="text1"/>
          <w:sz w:val="24"/>
        </w:rPr>
      </w:pPr>
      <w:r w:rsidRPr="002249F5">
        <w:rPr>
          <w:rFonts w:ascii="Times New Roman" w:hAnsi="Times New Roman" w:cs="Times New Roman"/>
          <w:color w:val="000000" w:themeColor="text1"/>
          <w:sz w:val="24"/>
        </w:rPr>
        <w:t>Существующие гидравлические режимы тепловых сетей</w:t>
      </w:r>
      <w:r w:rsidR="00E85422" w:rsidRPr="002249F5">
        <w:rPr>
          <w:rFonts w:ascii="Times New Roman" w:hAnsi="Times New Roman" w:cs="Times New Roman"/>
          <w:color w:val="000000" w:themeColor="text1"/>
          <w:sz w:val="24"/>
        </w:rPr>
        <w:t xml:space="preserve"> </w:t>
      </w:r>
      <w:r w:rsidR="00995ADF">
        <w:rPr>
          <w:rFonts w:ascii="Times New Roman" w:hAnsi="Times New Roman" w:cs="Times New Roman"/>
          <w:color w:val="000000" w:themeColor="text1"/>
          <w:sz w:val="24"/>
        </w:rPr>
        <w:t>сельского поселения</w:t>
      </w:r>
      <w:r w:rsidRPr="002249F5">
        <w:rPr>
          <w:rFonts w:ascii="Times New Roman" w:hAnsi="Times New Roman" w:cs="Times New Roman"/>
          <w:color w:val="000000" w:themeColor="text1"/>
          <w:sz w:val="24"/>
        </w:rPr>
        <w:t xml:space="preserve"> и пьезоме</w:t>
      </w:r>
      <w:r w:rsidRPr="002249F5">
        <w:rPr>
          <w:rFonts w:ascii="Times New Roman" w:hAnsi="Times New Roman" w:cs="Times New Roman"/>
          <w:color w:val="000000" w:themeColor="text1"/>
          <w:sz w:val="24"/>
        </w:rPr>
        <w:t>т</w:t>
      </w:r>
      <w:r w:rsidRPr="002249F5">
        <w:rPr>
          <w:rFonts w:ascii="Times New Roman" w:hAnsi="Times New Roman" w:cs="Times New Roman"/>
          <w:color w:val="000000" w:themeColor="text1"/>
          <w:sz w:val="24"/>
        </w:rPr>
        <w:t>рические графики обеспечиваются оборудованием источника тепловой энергии с учетом рельеф</w:t>
      </w:r>
      <w:r w:rsidR="00B65B21">
        <w:rPr>
          <w:rFonts w:ascii="Times New Roman" w:hAnsi="Times New Roman" w:cs="Times New Roman"/>
          <w:color w:val="000000" w:themeColor="text1"/>
          <w:sz w:val="24"/>
        </w:rPr>
        <w:t xml:space="preserve">а местности и в соответствии с </w:t>
      </w:r>
      <w:r w:rsidRPr="002249F5">
        <w:rPr>
          <w:rFonts w:ascii="Times New Roman" w:hAnsi="Times New Roman" w:cs="Times New Roman"/>
          <w:color w:val="000000" w:themeColor="text1"/>
          <w:sz w:val="24"/>
        </w:rPr>
        <w:t>нормативными показа</w:t>
      </w:r>
      <w:r w:rsidRPr="002249F5">
        <w:rPr>
          <w:rFonts w:ascii="Times New Roman" w:hAnsi="Times New Roman" w:cs="Times New Roman"/>
          <w:color w:val="000000" w:themeColor="text1"/>
          <w:sz w:val="24"/>
        </w:rPr>
        <w:softHyphen/>
        <w:t>телями</w:t>
      </w:r>
      <w:r w:rsidR="00EE5E58" w:rsidRPr="002249F5">
        <w:rPr>
          <w:rFonts w:ascii="Times New Roman" w:hAnsi="Times New Roman" w:cs="Times New Roman"/>
          <w:color w:val="000000" w:themeColor="text1"/>
          <w:sz w:val="24"/>
        </w:rPr>
        <w:t>.</w:t>
      </w:r>
    </w:p>
    <w:p w:rsidR="001926DF" w:rsidRPr="002249F5" w:rsidRDefault="001926DF" w:rsidP="001926DF">
      <w:pPr>
        <w:spacing w:after="0"/>
        <w:ind w:firstLine="709"/>
        <w:jc w:val="both"/>
        <w:rPr>
          <w:rFonts w:ascii="Times New Roman" w:hAnsi="Times New Roman" w:cs="Times New Roman"/>
          <w:color w:val="000000" w:themeColor="text1"/>
          <w:sz w:val="24"/>
        </w:rPr>
      </w:pPr>
      <w:r w:rsidRPr="002249F5">
        <w:rPr>
          <w:rFonts w:ascii="Times New Roman" w:hAnsi="Times New Roman" w:cs="Times New Roman"/>
          <w:color w:val="000000" w:themeColor="text1"/>
          <w:sz w:val="24"/>
        </w:rPr>
        <w:t>Для магистральных водяных закрытых тепловых сетей</w:t>
      </w:r>
      <w:r w:rsidR="00A819F6" w:rsidRPr="002249F5">
        <w:rPr>
          <w:rFonts w:ascii="Times New Roman" w:hAnsi="Times New Roman" w:cs="Times New Roman"/>
          <w:color w:val="000000" w:themeColor="text1"/>
          <w:sz w:val="24"/>
        </w:rPr>
        <w:t xml:space="preserve"> </w:t>
      </w:r>
      <w:r w:rsidR="00E05C2B">
        <w:rPr>
          <w:rFonts w:ascii="Times New Roman" w:hAnsi="Times New Roman" w:cs="Times New Roman"/>
          <w:color w:val="000000" w:themeColor="text1"/>
          <w:sz w:val="24"/>
        </w:rPr>
        <w:t>сельского поселения</w:t>
      </w:r>
      <w:r w:rsidRPr="002249F5">
        <w:rPr>
          <w:rFonts w:ascii="Times New Roman" w:hAnsi="Times New Roman" w:cs="Times New Roman"/>
          <w:color w:val="000000" w:themeColor="text1"/>
          <w:sz w:val="24"/>
        </w:rPr>
        <w:t xml:space="preserve"> предусмотрен расчетный гидравлический режим – по расчетным расходам сетевой воды в отопительный период</w:t>
      </w:r>
      <w:r w:rsidR="00EE5E58" w:rsidRPr="002249F5">
        <w:rPr>
          <w:rFonts w:ascii="Times New Roman" w:hAnsi="Times New Roman" w:cs="Times New Roman"/>
          <w:color w:val="000000" w:themeColor="text1"/>
          <w:sz w:val="24"/>
        </w:rPr>
        <w:t>.</w:t>
      </w:r>
    </w:p>
    <w:p w:rsidR="00CD60FE" w:rsidRPr="00551FB1" w:rsidRDefault="00CD60FE" w:rsidP="00CD60FE">
      <w:pPr>
        <w:pStyle w:val="af4"/>
        <w:spacing w:line="276" w:lineRule="auto"/>
        <w:ind w:firstLine="708"/>
        <w:jc w:val="both"/>
        <w:rPr>
          <w:rFonts w:ascii="Times New Roman" w:eastAsia="Times New Roman" w:hAnsi="Times New Roman" w:cs="Times New Roman"/>
          <w:color w:val="000000" w:themeColor="text1"/>
          <w:sz w:val="24"/>
          <w:szCs w:val="24"/>
          <w:lang w:eastAsia="ru-RU"/>
        </w:rPr>
      </w:pPr>
      <w:r w:rsidRPr="00551FB1">
        <w:rPr>
          <w:rFonts w:ascii="Times New Roman" w:eastAsia="Times New Roman" w:hAnsi="Times New Roman" w:cs="Times New Roman"/>
          <w:color w:val="000000" w:themeColor="text1"/>
          <w:sz w:val="24"/>
          <w:szCs w:val="24"/>
          <w:lang w:eastAsia="ru-RU"/>
        </w:rPr>
        <w:t>Основные требования к режиму давлений водяных тепловых сетей из условия надёжности работы системы теплоснабжения сводятся к следующему:</w:t>
      </w:r>
    </w:p>
    <w:p w:rsidR="00CD60FE" w:rsidRPr="00551FB1" w:rsidRDefault="00CD60FE" w:rsidP="00FB2355">
      <w:pPr>
        <w:pStyle w:val="ad"/>
        <w:numPr>
          <w:ilvl w:val="0"/>
          <w:numId w:val="16"/>
        </w:numPr>
        <w:tabs>
          <w:tab w:val="left" w:pos="993"/>
        </w:tabs>
        <w:suppressAutoHyphens/>
        <w:spacing w:after="0"/>
        <w:ind w:left="993" w:hanging="284"/>
        <w:jc w:val="both"/>
        <w:rPr>
          <w:rFonts w:ascii="Times New Roman" w:hAnsi="Times New Roman" w:cs="Times New Roman"/>
          <w:color w:val="000000" w:themeColor="text1"/>
          <w:sz w:val="24"/>
          <w:szCs w:val="24"/>
        </w:rPr>
      </w:pPr>
      <w:proofErr w:type="spellStart"/>
      <w:r w:rsidRPr="00551FB1">
        <w:rPr>
          <w:rFonts w:ascii="Times New Roman" w:hAnsi="Times New Roman" w:cs="Times New Roman"/>
          <w:color w:val="000000" w:themeColor="text1"/>
          <w:sz w:val="24"/>
          <w:szCs w:val="24"/>
        </w:rPr>
        <w:t>непревышение</w:t>
      </w:r>
      <w:proofErr w:type="spellEnd"/>
      <w:r w:rsidRPr="00551FB1">
        <w:rPr>
          <w:rFonts w:ascii="Times New Roman" w:hAnsi="Times New Roman" w:cs="Times New Roman"/>
          <w:color w:val="000000" w:themeColor="text1"/>
          <w:sz w:val="24"/>
          <w:szCs w:val="24"/>
        </w:rPr>
        <w:t xml:space="preserve"> допустимых давлений в оборудовании источника, тепловой сети и абонентских установок.</w:t>
      </w:r>
    </w:p>
    <w:p w:rsidR="00CD60FE" w:rsidRPr="00551FB1" w:rsidRDefault="00CD60FE" w:rsidP="00CD60FE">
      <w:pPr>
        <w:pStyle w:val="ad"/>
        <w:tabs>
          <w:tab w:val="left" w:pos="993"/>
        </w:tabs>
        <w:ind w:left="0"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Для подающей линии допустимое избыточное давление в стальных трубопроводах и арм</w:t>
      </w:r>
      <w:r w:rsidRPr="00551FB1">
        <w:rPr>
          <w:rFonts w:ascii="Times New Roman" w:hAnsi="Times New Roman" w:cs="Times New Roman"/>
          <w:color w:val="000000" w:themeColor="text1"/>
          <w:sz w:val="24"/>
          <w:szCs w:val="24"/>
        </w:rPr>
        <w:t>а</w:t>
      </w:r>
      <w:r w:rsidRPr="00551FB1">
        <w:rPr>
          <w:rFonts w:ascii="Times New Roman" w:hAnsi="Times New Roman" w:cs="Times New Roman"/>
          <w:color w:val="000000" w:themeColor="text1"/>
          <w:sz w:val="24"/>
          <w:szCs w:val="24"/>
        </w:rPr>
        <w:t>туре тепловых сетей зависит от применяемого сортамента труб, оборудования источника теплоты и в большинстве случаев составляет 1,6-2,5 МПа. Для обратной линии максимальный напор из условия прочности отопительных установок и арматуры при зависимой схеме присоединения для чугунных радиаторов составляет 0,6 МПа, при независимой схеме присоединения для водо-водяных подогревателей 1 МПа.</w:t>
      </w:r>
    </w:p>
    <w:p w:rsidR="00CD60FE" w:rsidRPr="00551FB1" w:rsidRDefault="00CD60FE" w:rsidP="00FB2355">
      <w:pPr>
        <w:pStyle w:val="ad"/>
        <w:numPr>
          <w:ilvl w:val="0"/>
          <w:numId w:val="16"/>
        </w:numPr>
        <w:tabs>
          <w:tab w:val="left" w:pos="993"/>
        </w:tabs>
        <w:suppressAutoHyphens/>
        <w:spacing w:after="0"/>
        <w:ind w:left="993" w:hanging="284"/>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обеспечение избыточного давления во всех элементах системы теплоснабжения для предупреждения кавитации насосов и защиты системы теплоснабжения от подсоса воздуха. Невыполнение этого требования приводит к коррозии оборудования и нарушению циркуляции воды. В качестве минимального значения избыточного давления для обратной линии принимают 0,05 МПа.</w:t>
      </w:r>
    </w:p>
    <w:p w:rsidR="00CD60FE" w:rsidRPr="00551FB1" w:rsidRDefault="00CD60FE" w:rsidP="00FB2355">
      <w:pPr>
        <w:pStyle w:val="ad"/>
        <w:numPr>
          <w:ilvl w:val="0"/>
          <w:numId w:val="16"/>
        </w:numPr>
        <w:tabs>
          <w:tab w:val="left" w:pos="993"/>
        </w:tabs>
        <w:suppressAutoHyphens/>
        <w:spacing w:after="0"/>
        <w:ind w:left="993" w:hanging="284"/>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 xml:space="preserve">обеспечение </w:t>
      </w:r>
      <w:proofErr w:type="spellStart"/>
      <w:r w:rsidRPr="00551FB1">
        <w:rPr>
          <w:rFonts w:ascii="Times New Roman" w:hAnsi="Times New Roman" w:cs="Times New Roman"/>
          <w:color w:val="000000" w:themeColor="text1"/>
          <w:sz w:val="24"/>
          <w:szCs w:val="24"/>
        </w:rPr>
        <w:t>невскипания</w:t>
      </w:r>
      <w:proofErr w:type="spellEnd"/>
      <w:r w:rsidRPr="00551FB1">
        <w:rPr>
          <w:rFonts w:ascii="Times New Roman" w:hAnsi="Times New Roman" w:cs="Times New Roman"/>
          <w:color w:val="000000" w:themeColor="text1"/>
          <w:sz w:val="24"/>
          <w:szCs w:val="24"/>
        </w:rPr>
        <w:t xml:space="preserve"> сетевой воды при гидродинамическом режиме работы системы теплоснабжения, т.е.</w:t>
      </w:r>
      <w:r>
        <w:rPr>
          <w:rFonts w:ascii="Times New Roman" w:hAnsi="Times New Roman" w:cs="Times New Roman"/>
          <w:color w:val="000000" w:themeColor="text1"/>
          <w:sz w:val="24"/>
          <w:szCs w:val="24"/>
        </w:rPr>
        <w:t xml:space="preserve"> при циркуляции воды в системе. </w:t>
      </w:r>
      <w:r w:rsidRPr="00551FB1">
        <w:rPr>
          <w:rFonts w:ascii="Times New Roman" w:hAnsi="Times New Roman" w:cs="Times New Roman"/>
          <w:color w:val="000000" w:themeColor="text1"/>
          <w:sz w:val="24"/>
          <w:szCs w:val="24"/>
        </w:rPr>
        <w:t xml:space="preserve">В качестве минимального значения избыточного давления для подающей линии принимают давление из условия </w:t>
      </w:r>
      <w:proofErr w:type="spellStart"/>
      <w:r w:rsidRPr="00551FB1">
        <w:rPr>
          <w:rFonts w:ascii="Times New Roman" w:hAnsi="Times New Roman" w:cs="Times New Roman"/>
          <w:color w:val="000000" w:themeColor="text1"/>
          <w:sz w:val="24"/>
          <w:szCs w:val="24"/>
        </w:rPr>
        <w:lastRenderedPageBreak/>
        <w:t>невскипания</w:t>
      </w:r>
      <w:proofErr w:type="spellEnd"/>
      <w:r w:rsidRPr="00551FB1">
        <w:rPr>
          <w:rFonts w:ascii="Times New Roman" w:hAnsi="Times New Roman" w:cs="Times New Roman"/>
          <w:color w:val="000000" w:themeColor="text1"/>
          <w:sz w:val="24"/>
          <w:szCs w:val="24"/>
        </w:rPr>
        <w:t xml:space="preserve"> воды на тех участках системы теплоснабжения, где температура воды превышает 100</w:t>
      </w:r>
      <w:r w:rsidRPr="00907B2C">
        <w:rPr>
          <w:rFonts w:ascii="Times New Roman" w:hAnsi="Times New Roman" w:cs="Times New Roman"/>
          <w:color w:val="000000" w:themeColor="text1"/>
          <w:sz w:val="24"/>
          <w:szCs w:val="24"/>
          <w:vertAlign w:val="superscript"/>
        </w:rPr>
        <w:t>0</w:t>
      </w:r>
      <w:r w:rsidRPr="00551FB1">
        <w:rPr>
          <w:rFonts w:ascii="Times New Roman" w:hAnsi="Times New Roman" w:cs="Times New Roman"/>
          <w:color w:val="000000" w:themeColor="text1"/>
          <w:sz w:val="24"/>
          <w:szCs w:val="24"/>
        </w:rPr>
        <w:t>С. Температура насыщения водяного пара</w:t>
      </w:r>
      <w:r>
        <w:rPr>
          <w:rFonts w:ascii="Times New Roman" w:hAnsi="Times New Roman" w:cs="Times New Roman"/>
          <w:color w:val="000000" w:themeColor="text1"/>
          <w:sz w:val="24"/>
          <w:szCs w:val="24"/>
        </w:rPr>
        <w:t xml:space="preserve"> при давлении 0,1 МПа равна 100</w:t>
      </w:r>
      <w:r w:rsidRPr="00907B2C">
        <w:rPr>
          <w:rFonts w:ascii="Times New Roman" w:hAnsi="Times New Roman" w:cs="Times New Roman"/>
          <w:color w:val="000000" w:themeColor="text1"/>
          <w:sz w:val="24"/>
          <w:szCs w:val="24"/>
          <w:vertAlign w:val="superscript"/>
        </w:rPr>
        <w:t>0</w:t>
      </w:r>
      <w:r w:rsidRPr="00551FB1">
        <w:rPr>
          <w:rFonts w:ascii="Times New Roman" w:hAnsi="Times New Roman" w:cs="Times New Roman"/>
          <w:color w:val="000000" w:themeColor="text1"/>
          <w:sz w:val="24"/>
          <w:szCs w:val="24"/>
        </w:rPr>
        <w:t>С.</w:t>
      </w:r>
    </w:p>
    <w:p w:rsidR="00CD60FE" w:rsidRPr="00551FB1" w:rsidRDefault="00CD60FE" w:rsidP="00CD60FE">
      <w:pPr>
        <w:pStyle w:val="af4"/>
        <w:spacing w:line="276" w:lineRule="auto"/>
        <w:ind w:firstLine="708"/>
        <w:jc w:val="both"/>
        <w:rPr>
          <w:rFonts w:ascii="Times New Roman" w:eastAsia="Times New Roman" w:hAnsi="Times New Roman" w:cs="Times New Roman"/>
          <w:color w:val="000000" w:themeColor="text1"/>
          <w:sz w:val="24"/>
          <w:szCs w:val="24"/>
          <w:lang w:eastAsia="ru-RU"/>
        </w:rPr>
      </w:pPr>
      <w:r w:rsidRPr="00551FB1">
        <w:rPr>
          <w:rFonts w:ascii="Times New Roman" w:eastAsia="Times New Roman" w:hAnsi="Times New Roman" w:cs="Times New Roman"/>
          <w:color w:val="000000" w:themeColor="text1"/>
          <w:sz w:val="24"/>
          <w:szCs w:val="24"/>
          <w:lang w:eastAsia="ru-RU"/>
        </w:rPr>
        <w:t>Желательно, чтобы при зависимой схеме присоединения линия действительных полных гидродинамических напоров в подающем трубопроводе не пересекала линию статического нап</w:t>
      </w:r>
      <w:r w:rsidRPr="00551FB1">
        <w:rPr>
          <w:rFonts w:ascii="Times New Roman" w:eastAsia="Times New Roman" w:hAnsi="Times New Roman" w:cs="Times New Roman"/>
          <w:color w:val="000000" w:themeColor="text1"/>
          <w:sz w:val="24"/>
          <w:szCs w:val="24"/>
          <w:lang w:eastAsia="ru-RU"/>
        </w:rPr>
        <w:t>о</w:t>
      </w:r>
      <w:r w:rsidRPr="00551FB1">
        <w:rPr>
          <w:rFonts w:ascii="Times New Roman" w:eastAsia="Times New Roman" w:hAnsi="Times New Roman" w:cs="Times New Roman"/>
          <w:color w:val="000000" w:themeColor="text1"/>
          <w:sz w:val="24"/>
          <w:szCs w:val="24"/>
          <w:lang w:eastAsia="ru-RU"/>
        </w:rPr>
        <w:t xml:space="preserve">ра. Тогда в узлах присоединения отопительных установок к тепловой сети не требуется сооружать повысительные насосные станции, что упрощает систему теплоснабжения и повышает надёжность её работы. </w:t>
      </w:r>
    </w:p>
    <w:p w:rsidR="00CD60FE" w:rsidRPr="00551FB1" w:rsidRDefault="00CD60FE" w:rsidP="00CD60FE">
      <w:pPr>
        <w:pStyle w:val="af4"/>
        <w:spacing w:line="276" w:lineRule="auto"/>
        <w:ind w:firstLine="708"/>
        <w:jc w:val="both"/>
        <w:rPr>
          <w:rFonts w:ascii="Times New Roman" w:eastAsia="Times New Roman" w:hAnsi="Times New Roman" w:cs="Times New Roman"/>
          <w:color w:val="000000" w:themeColor="text1"/>
          <w:sz w:val="24"/>
          <w:szCs w:val="24"/>
          <w:lang w:eastAsia="ru-RU"/>
        </w:rPr>
      </w:pPr>
      <w:proofErr w:type="gramStart"/>
      <w:r w:rsidRPr="00551FB1">
        <w:rPr>
          <w:rFonts w:ascii="Times New Roman" w:eastAsia="Times New Roman" w:hAnsi="Times New Roman" w:cs="Times New Roman"/>
          <w:color w:val="000000" w:themeColor="text1"/>
          <w:sz w:val="24"/>
          <w:szCs w:val="24"/>
          <w:lang w:eastAsia="ru-RU"/>
        </w:rPr>
        <w:t xml:space="preserve">Располагаемый напор, т.е. разность напоров в подающей и обратной линиях сети на </w:t>
      </w:r>
      <w:r>
        <w:rPr>
          <w:rFonts w:ascii="Times New Roman" w:hAnsi="Times New Roman" w:cs="Times New Roman"/>
          <w:color w:val="000000" w:themeColor="text1"/>
          <w:sz w:val="24"/>
          <w:szCs w:val="24"/>
        </w:rPr>
        <w:t>к</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тельн</w:t>
      </w:r>
      <w:r w:rsidR="0082388E">
        <w:rPr>
          <w:rFonts w:ascii="Times New Roman" w:hAnsi="Times New Roman" w:cs="Times New Roman"/>
          <w:color w:val="000000" w:themeColor="text1"/>
          <w:sz w:val="24"/>
          <w:szCs w:val="24"/>
        </w:rPr>
        <w:t>ой</w:t>
      </w:r>
      <w:r w:rsidRPr="00F267C6">
        <w:rPr>
          <w:rFonts w:ascii="Times New Roman" w:hAnsi="Times New Roman" w:cs="Times New Roman"/>
          <w:color w:val="000000" w:themeColor="text1"/>
          <w:sz w:val="24"/>
          <w:szCs w:val="24"/>
        </w:rPr>
        <w:t xml:space="preserve"> </w:t>
      </w:r>
      <w:r w:rsidRPr="00551FB1">
        <w:rPr>
          <w:rFonts w:ascii="Times New Roman" w:eastAsia="Times New Roman" w:hAnsi="Times New Roman" w:cs="Times New Roman"/>
          <w:color w:val="000000" w:themeColor="text1"/>
          <w:sz w:val="24"/>
          <w:szCs w:val="24"/>
          <w:lang w:eastAsia="ru-RU"/>
        </w:rPr>
        <w:t>был равен или даже несколько превышал максимальные потери напора в абонентских установках и в тепловой сети.</w:t>
      </w:r>
      <w:proofErr w:type="gramEnd"/>
      <w:r w:rsidRPr="00551FB1">
        <w:rPr>
          <w:rFonts w:ascii="Times New Roman" w:eastAsia="Times New Roman" w:hAnsi="Times New Roman" w:cs="Times New Roman"/>
          <w:color w:val="000000" w:themeColor="text1"/>
          <w:sz w:val="24"/>
          <w:szCs w:val="24"/>
          <w:lang w:eastAsia="ru-RU"/>
        </w:rPr>
        <w:t xml:space="preserve"> Рекомендуемое значение для принятой схемы присоединения с</w:t>
      </w:r>
      <w:r w:rsidRPr="00551FB1">
        <w:rPr>
          <w:rFonts w:ascii="Times New Roman" w:eastAsia="Times New Roman" w:hAnsi="Times New Roman" w:cs="Times New Roman"/>
          <w:color w:val="000000" w:themeColor="text1"/>
          <w:sz w:val="24"/>
          <w:szCs w:val="24"/>
          <w:lang w:eastAsia="ru-RU"/>
        </w:rPr>
        <w:t>и</w:t>
      </w:r>
      <w:r w:rsidRPr="00551FB1">
        <w:rPr>
          <w:rFonts w:ascii="Times New Roman" w:eastAsia="Times New Roman" w:hAnsi="Times New Roman" w:cs="Times New Roman"/>
          <w:color w:val="000000" w:themeColor="text1"/>
          <w:sz w:val="24"/>
          <w:szCs w:val="24"/>
          <w:lang w:eastAsia="ru-RU"/>
        </w:rPr>
        <w:t xml:space="preserve">стем отопления и вентиляции (зависимая без смешения) равно 5 </w:t>
      </w:r>
      <w:proofErr w:type="spellStart"/>
      <w:r w:rsidRPr="00551FB1">
        <w:rPr>
          <w:rFonts w:ascii="Times New Roman" w:eastAsia="Times New Roman" w:hAnsi="Times New Roman" w:cs="Times New Roman"/>
          <w:color w:val="000000" w:themeColor="text1"/>
          <w:sz w:val="24"/>
          <w:szCs w:val="24"/>
          <w:lang w:eastAsia="ru-RU"/>
        </w:rPr>
        <w:t>м.в.ст</w:t>
      </w:r>
      <w:proofErr w:type="spellEnd"/>
      <w:r w:rsidRPr="00551FB1">
        <w:rPr>
          <w:rFonts w:ascii="Times New Roman" w:eastAsia="Times New Roman" w:hAnsi="Times New Roman" w:cs="Times New Roman"/>
          <w:color w:val="000000" w:themeColor="text1"/>
          <w:sz w:val="24"/>
          <w:szCs w:val="24"/>
          <w:lang w:eastAsia="ru-RU"/>
        </w:rPr>
        <w:t>. В противном случае пр</w:t>
      </w:r>
      <w:r w:rsidRPr="00551FB1">
        <w:rPr>
          <w:rFonts w:ascii="Times New Roman" w:eastAsia="Times New Roman" w:hAnsi="Times New Roman" w:cs="Times New Roman"/>
          <w:color w:val="000000" w:themeColor="text1"/>
          <w:sz w:val="24"/>
          <w:szCs w:val="24"/>
          <w:lang w:eastAsia="ru-RU"/>
        </w:rPr>
        <w:t>и</w:t>
      </w:r>
      <w:r w:rsidRPr="00551FB1">
        <w:rPr>
          <w:rFonts w:ascii="Times New Roman" w:eastAsia="Times New Roman" w:hAnsi="Times New Roman" w:cs="Times New Roman"/>
          <w:color w:val="000000" w:themeColor="text1"/>
          <w:sz w:val="24"/>
          <w:szCs w:val="24"/>
          <w:lang w:eastAsia="ru-RU"/>
        </w:rPr>
        <w:t>ходится устанавливать в тепловых пунктах насосные установки, что усложняет эксплуатацию и снижает надёжность системы теплоснабжения.</w:t>
      </w:r>
    </w:p>
    <w:p w:rsidR="00F3125C" w:rsidRPr="00F3125C" w:rsidRDefault="00F3125C" w:rsidP="00F3125C">
      <w:pPr>
        <w:tabs>
          <w:tab w:val="left" w:pos="1560"/>
        </w:tabs>
        <w:suppressAutoHyphens/>
        <w:spacing w:after="0"/>
        <w:jc w:val="center"/>
        <w:rPr>
          <w:rFonts w:ascii="Times New Roman" w:hAnsi="Times New Roman" w:cs="Times New Roman"/>
          <w:color w:val="000000" w:themeColor="text1"/>
          <w:sz w:val="24"/>
          <w:szCs w:val="24"/>
        </w:rPr>
      </w:pPr>
    </w:p>
    <w:p w:rsidR="005C0238" w:rsidRPr="00595509" w:rsidRDefault="005C0238" w:rsidP="00595509">
      <w:pPr>
        <w:pStyle w:val="3"/>
        <w:spacing w:before="0"/>
        <w:jc w:val="center"/>
        <w:rPr>
          <w:rFonts w:ascii="Times New Roman" w:hAnsi="Times New Roman" w:cs="Times New Roman"/>
          <w:b w:val="0"/>
          <w:i/>
          <w:color w:val="000000" w:themeColor="text1"/>
          <w:sz w:val="24"/>
          <w:szCs w:val="24"/>
        </w:rPr>
      </w:pPr>
      <w:bookmarkStart w:id="351" w:name="_Toc435791262"/>
      <w:bookmarkStart w:id="352" w:name="_Toc131524320"/>
      <w:r w:rsidRPr="00595509">
        <w:rPr>
          <w:rFonts w:ascii="Times New Roman" w:hAnsi="Times New Roman" w:cs="Times New Roman"/>
          <w:b w:val="0"/>
          <w:i/>
          <w:color w:val="000000" w:themeColor="text1"/>
          <w:sz w:val="24"/>
          <w:szCs w:val="24"/>
        </w:rPr>
        <w:t xml:space="preserve">1.3.9 Статистика отказов тепловых сетей (аварий, инцидентов) за </w:t>
      </w:r>
      <w:proofErr w:type="gramStart"/>
      <w:r w:rsidRPr="00595509">
        <w:rPr>
          <w:rFonts w:ascii="Times New Roman" w:hAnsi="Times New Roman" w:cs="Times New Roman"/>
          <w:b w:val="0"/>
          <w:i/>
          <w:color w:val="000000" w:themeColor="text1"/>
          <w:sz w:val="24"/>
          <w:szCs w:val="24"/>
        </w:rPr>
        <w:t>последние</w:t>
      </w:r>
      <w:proofErr w:type="gramEnd"/>
      <w:r w:rsidRPr="00595509">
        <w:rPr>
          <w:rFonts w:ascii="Times New Roman" w:hAnsi="Times New Roman" w:cs="Times New Roman"/>
          <w:b w:val="0"/>
          <w:i/>
          <w:color w:val="000000" w:themeColor="text1"/>
          <w:sz w:val="24"/>
          <w:szCs w:val="24"/>
        </w:rPr>
        <w:t xml:space="preserve"> 5 лет</w:t>
      </w:r>
      <w:bookmarkEnd w:id="351"/>
      <w:bookmarkEnd w:id="352"/>
    </w:p>
    <w:p w:rsidR="001926DF" w:rsidRPr="00595509" w:rsidRDefault="001926DF" w:rsidP="00595509">
      <w:pPr>
        <w:spacing w:after="0"/>
        <w:ind w:firstLine="709"/>
        <w:jc w:val="both"/>
        <w:rPr>
          <w:rFonts w:ascii="Times New Roman" w:hAnsi="Times New Roman" w:cs="Times New Roman"/>
          <w:color w:val="000000" w:themeColor="text1"/>
          <w:sz w:val="24"/>
          <w:szCs w:val="24"/>
        </w:rPr>
      </w:pPr>
    </w:p>
    <w:p w:rsidR="00907B2C" w:rsidRPr="00087114" w:rsidRDefault="00907B2C" w:rsidP="00907B2C">
      <w:pPr>
        <w:spacing w:after="0"/>
        <w:ind w:firstLine="709"/>
        <w:jc w:val="both"/>
        <w:rPr>
          <w:rFonts w:ascii="Times New Roman" w:hAnsi="Times New Roman" w:cs="Times New Roman"/>
          <w:color w:val="000000" w:themeColor="text1"/>
          <w:sz w:val="24"/>
          <w:szCs w:val="24"/>
        </w:rPr>
      </w:pPr>
      <w:r w:rsidRPr="00087114">
        <w:rPr>
          <w:rFonts w:ascii="Times New Roman" w:hAnsi="Times New Roman" w:cs="Times New Roman"/>
          <w:color w:val="000000" w:themeColor="text1"/>
          <w:sz w:val="24"/>
          <w:szCs w:val="24"/>
        </w:rPr>
        <w:t>Повреждения участков теплопроводов или оборудования сети, которые приводят к необх</w:t>
      </w:r>
      <w:r w:rsidRPr="00087114">
        <w:rPr>
          <w:rFonts w:ascii="Times New Roman" w:hAnsi="Times New Roman" w:cs="Times New Roman"/>
          <w:color w:val="000000" w:themeColor="text1"/>
          <w:sz w:val="24"/>
          <w:szCs w:val="24"/>
        </w:rPr>
        <w:t>о</w:t>
      </w:r>
      <w:r w:rsidRPr="00087114">
        <w:rPr>
          <w:rFonts w:ascii="Times New Roman" w:hAnsi="Times New Roman" w:cs="Times New Roman"/>
          <w:color w:val="000000" w:themeColor="text1"/>
          <w:sz w:val="24"/>
          <w:szCs w:val="24"/>
        </w:rPr>
        <w:t>димости немедленного их отключения, рассматриваются как отказы. К отказам приводят следу</w:t>
      </w:r>
      <w:r w:rsidRPr="00087114">
        <w:rPr>
          <w:rFonts w:ascii="Times New Roman" w:hAnsi="Times New Roman" w:cs="Times New Roman"/>
          <w:color w:val="000000" w:themeColor="text1"/>
          <w:sz w:val="24"/>
          <w:szCs w:val="24"/>
        </w:rPr>
        <w:t>ю</w:t>
      </w:r>
      <w:r w:rsidRPr="00087114">
        <w:rPr>
          <w:rFonts w:ascii="Times New Roman" w:hAnsi="Times New Roman" w:cs="Times New Roman"/>
          <w:color w:val="000000" w:themeColor="text1"/>
          <w:sz w:val="24"/>
          <w:szCs w:val="24"/>
        </w:rPr>
        <w:t>щие повреждения элементов тепловых сетей: трубопроводов: сквозные коррозионные поврежд</w:t>
      </w:r>
      <w:r w:rsidRPr="00087114">
        <w:rPr>
          <w:rFonts w:ascii="Times New Roman" w:hAnsi="Times New Roman" w:cs="Times New Roman"/>
          <w:color w:val="000000" w:themeColor="text1"/>
          <w:sz w:val="24"/>
          <w:szCs w:val="24"/>
        </w:rPr>
        <w:t>е</w:t>
      </w:r>
      <w:r w:rsidRPr="00087114">
        <w:rPr>
          <w:rFonts w:ascii="Times New Roman" w:hAnsi="Times New Roman" w:cs="Times New Roman"/>
          <w:color w:val="000000" w:themeColor="text1"/>
          <w:sz w:val="24"/>
          <w:szCs w:val="24"/>
        </w:rPr>
        <w:t>ния труб, разрывы сварных швов; задвижек: коррозия корпуса или байпаса задвижки, искривление или падение дисков, не плотность фланцевых соединений, засоры, приводящие к не герметичн</w:t>
      </w:r>
      <w:r w:rsidRPr="00087114">
        <w:rPr>
          <w:rFonts w:ascii="Times New Roman" w:hAnsi="Times New Roman" w:cs="Times New Roman"/>
          <w:color w:val="000000" w:themeColor="text1"/>
          <w:sz w:val="24"/>
          <w:szCs w:val="24"/>
        </w:rPr>
        <w:t>о</w:t>
      </w:r>
      <w:r w:rsidRPr="00087114">
        <w:rPr>
          <w:rFonts w:ascii="Times New Roman" w:hAnsi="Times New Roman" w:cs="Times New Roman"/>
          <w:color w:val="000000" w:themeColor="text1"/>
          <w:sz w:val="24"/>
          <w:szCs w:val="24"/>
        </w:rPr>
        <w:t>сти отключения участков; компенсаторов. Все отмеченные выше повреждения возникают в пр</w:t>
      </w:r>
      <w:r w:rsidRPr="00087114">
        <w:rPr>
          <w:rFonts w:ascii="Times New Roman" w:hAnsi="Times New Roman" w:cs="Times New Roman"/>
          <w:color w:val="000000" w:themeColor="text1"/>
          <w:sz w:val="24"/>
          <w:szCs w:val="24"/>
        </w:rPr>
        <w:t>о</w:t>
      </w:r>
      <w:r w:rsidRPr="00087114">
        <w:rPr>
          <w:rFonts w:ascii="Times New Roman" w:hAnsi="Times New Roman" w:cs="Times New Roman"/>
          <w:color w:val="000000" w:themeColor="text1"/>
          <w:sz w:val="24"/>
          <w:szCs w:val="24"/>
        </w:rPr>
        <w:t>цессе эксплуатации в результате воздействия на элемент ряда неблагоприятных факторов. Прич</w:t>
      </w:r>
      <w:r w:rsidRPr="00087114">
        <w:rPr>
          <w:rFonts w:ascii="Times New Roman" w:hAnsi="Times New Roman" w:cs="Times New Roman"/>
          <w:color w:val="000000" w:themeColor="text1"/>
          <w:sz w:val="24"/>
          <w:szCs w:val="24"/>
        </w:rPr>
        <w:t>и</w:t>
      </w:r>
      <w:r w:rsidRPr="00087114">
        <w:rPr>
          <w:rFonts w:ascii="Times New Roman" w:hAnsi="Times New Roman" w:cs="Times New Roman"/>
          <w:color w:val="000000" w:themeColor="text1"/>
          <w:sz w:val="24"/>
          <w:szCs w:val="24"/>
        </w:rPr>
        <w:t>нами некоторых повреждений являются дефекты строительства. Наиболее частой причиной п</w:t>
      </w:r>
      <w:r w:rsidRPr="00087114">
        <w:rPr>
          <w:rFonts w:ascii="Times New Roman" w:hAnsi="Times New Roman" w:cs="Times New Roman"/>
          <w:color w:val="000000" w:themeColor="text1"/>
          <w:sz w:val="24"/>
          <w:szCs w:val="24"/>
        </w:rPr>
        <w:t>о</w:t>
      </w:r>
      <w:r w:rsidRPr="00087114">
        <w:rPr>
          <w:rFonts w:ascii="Times New Roman" w:hAnsi="Times New Roman" w:cs="Times New Roman"/>
          <w:color w:val="000000" w:themeColor="text1"/>
          <w:sz w:val="24"/>
          <w:szCs w:val="24"/>
        </w:rPr>
        <w:t>вреждений теплопроводов является наружная коррозия. Количество повреждений, связанных с разрывом продольных и поперечных сварных швов труб, значительно меньше, чем коррозионных. Основными причинами разрывов сварных швов являются заводские дефекты при изготовлении труб и дефекты сварки труб при строительстве. Причины повреждения задвижек весьма разноо</w:t>
      </w:r>
      <w:r w:rsidRPr="00087114">
        <w:rPr>
          <w:rFonts w:ascii="Times New Roman" w:hAnsi="Times New Roman" w:cs="Times New Roman"/>
          <w:color w:val="000000" w:themeColor="text1"/>
          <w:sz w:val="24"/>
          <w:szCs w:val="24"/>
        </w:rPr>
        <w:t>б</w:t>
      </w:r>
      <w:r w:rsidRPr="00087114">
        <w:rPr>
          <w:rFonts w:ascii="Times New Roman" w:hAnsi="Times New Roman" w:cs="Times New Roman"/>
          <w:color w:val="000000" w:themeColor="text1"/>
          <w:sz w:val="24"/>
          <w:szCs w:val="24"/>
        </w:rPr>
        <w:t xml:space="preserve">разны: это и наружная коррозия, и различные неполадки, возникающие в процессе эксплуатации (засоры, заклинивание и падение дисков, расстройства фланцевых соединений). По </w:t>
      </w:r>
      <w:proofErr w:type="gramStart"/>
      <w:r w:rsidRPr="00087114">
        <w:rPr>
          <w:rFonts w:ascii="Times New Roman" w:hAnsi="Times New Roman" w:cs="Times New Roman"/>
          <w:color w:val="000000" w:themeColor="text1"/>
          <w:sz w:val="24"/>
          <w:szCs w:val="24"/>
        </w:rPr>
        <w:t xml:space="preserve">информации, полученной от организации занятой в сфере теплоснабжения на эксплуатируемых тепловых сетях </w:t>
      </w:r>
      <w:r>
        <w:rPr>
          <w:rFonts w:ascii="Times New Roman" w:hAnsi="Times New Roman" w:cs="Times New Roman"/>
          <w:color w:val="000000" w:themeColor="text1"/>
          <w:sz w:val="24"/>
          <w:szCs w:val="24"/>
        </w:rPr>
        <w:t>представлены</w:t>
      </w:r>
      <w:proofErr w:type="gramEnd"/>
      <w:r>
        <w:rPr>
          <w:rFonts w:ascii="Times New Roman" w:hAnsi="Times New Roman" w:cs="Times New Roman"/>
          <w:color w:val="000000" w:themeColor="text1"/>
          <w:sz w:val="24"/>
          <w:szCs w:val="24"/>
        </w:rPr>
        <w:t xml:space="preserve"> в таблице ниже</w:t>
      </w:r>
      <w:r w:rsidRPr="00087114">
        <w:rPr>
          <w:rFonts w:ascii="Times New Roman" w:hAnsi="Times New Roman" w:cs="Times New Roman"/>
          <w:color w:val="000000" w:themeColor="text1"/>
          <w:sz w:val="24"/>
          <w:szCs w:val="24"/>
        </w:rPr>
        <w:t>. Согласно предоставленным данным теплосеть (в двухтрубном и</w:t>
      </w:r>
      <w:r w:rsidRPr="00087114">
        <w:rPr>
          <w:rFonts w:ascii="Times New Roman" w:hAnsi="Times New Roman" w:cs="Times New Roman"/>
          <w:color w:val="000000" w:themeColor="text1"/>
          <w:sz w:val="24"/>
          <w:szCs w:val="24"/>
        </w:rPr>
        <w:t>с</w:t>
      </w:r>
      <w:r w:rsidRPr="00087114">
        <w:rPr>
          <w:rFonts w:ascii="Times New Roman" w:hAnsi="Times New Roman" w:cs="Times New Roman"/>
          <w:color w:val="000000" w:themeColor="text1"/>
          <w:sz w:val="24"/>
          <w:szCs w:val="24"/>
        </w:rPr>
        <w:t xml:space="preserve">числении) находится в неудовлетворительном состоянии: имеют место многочисленные порывы, свищи, трещины и утончение стенок труб, ввиду коррозии верхнего слоя. </w:t>
      </w:r>
    </w:p>
    <w:p w:rsidR="005C0238" w:rsidRPr="00595509" w:rsidRDefault="005C0238" w:rsidP="00595509">
      <w:pPr>
        <w:spacing w:after="0"/>
        <w:ind w:firstLine="709"/>
        <w:jc w:val="both"/>
        <w:rPr>
          <w:rFonts w:ascii="Times New Roman" w:hAnsi="Times New Roman" w:cs="Times New Roman"/>
          <w:color w:val="000000" w:themeColor="text1"/>
          <w:sz w:val="24"/>
          <w:szCs w:val="24"/>
        </w:rPr>
      </w:pPr>
      <w:proofErr w:type="gramStart"/>
      <w:r w:rsidRPr="00595509">
        <w:rPr>
          <w:rFonts w:ascii="Times New Roman" w:hAnsi="Times New Roman" w:cs="Times New Roman"/>
          <w:color w:val="000000" w:themeColor="text1"/>
          <w:sz w:val="24"/>
          <w:szCs w:val="24"/>
        </w:rPr>
        <w:t>Отказов магистральных и распределительных трубопроводов тепловых сетей и обору</w:t>
      </w:r>
      <w:r w:rsidRPr="00595509">
        <w:rPr>
          <w:rFonts w:ascii="Times New Roman" w:hAnsi="Times New Roman" w:cs="Times New Roman"/>
          <w:color w:val="000000" w:themeColor="text1"/>
          <w:sz w:val="24"/>
          <w:szCs w:val="24"/>
        </w:rPr>
        <w:softHyphen/>
        <w:t>дования источников тепловой энергии, повлекших к снижению температуры внутри отапли</w:t>
      </w:r>
      <w:r w:rsidRPr="00595509">
        <w:rPr>
          <w:rFonts w:ascii="Times New Roman" w:hAnsi="Times New Roman" w:cs="Times New Roman"/>
          <w:color w:val="000000" w:themeColor="text1"/>
          <w:sz w:val="24"/>
          <w:szCs w:val="24"/>
        </w:rPr>
        <w:softHyphen/>
        <w:t>ваемых помещений ниже минимально допустимого значения за последние 5 лет не выявлено.</w:t>
      </w:r>
      <w:proofErr w:type="gramEnd"/>
    </w:p>
    <w:p w:rsidR="00907B2C" w:rsidRDefault="00907B2C" w:rsidP="00595509">
      <w:pPr>
        <w:spacing w:after="0"/>
        <w:jc w:val="both"/>
        <w:rPr>
          <w:rFonts w:ascii="Times New Roman" w:hAnsi="Times New Roman" w:cs="Times New Roman"/>
          <w:color w:val="000000" w:themeColor="text1"/>
          <w:sz w:val="24"/>
          <w:szCs w:val="24"/>
        </w:rPr>
      </w:pPr>
    </w:p>
    <w:p w:rsidR="00605424" w:rsidRDefault="00605424" w:rsidP="00595509">
      <w:pPr>
        <w:spacing w:after="0"/>
        <w:jc w:val="both"/>
        <w:rPr>
          <w:rFonts w:ascii="Times New Roman" w:hAnsi="Times New Roman" w:cs="Times New Roman"/>
          <w:color w:val="000000" w:themeColor="text1"/>
          <w:sz w:val="24"/>
          <w:szCs w:val="24"/>
        </w:rPr>
      </w:pPr>
    </w:p>
    <w:p w:rsidR="00605424" w:rsidRDefault="00605424" w:rsidP="00595509">
      <w:pPr>
        <w:spacing w:after="0"/>
        <w:jc w:val="both"/>
        <w:rPr>
          <w:rFonts w:ascii="Times New Roman" w:hAnsi="Times New Roman" w:cs="Times New Roman"/>
          <w:color w:val="000000" w:themeColor="text1"/>
          <w:sz w:val="24"/>
          <w:szCs w:val="24"/>
        </w:rPr>
      </w:pPr>
    </w:p>
    <w:p w:rsidR="00605424" w:rsidRDefault="00605424" w:rsidP="00595509">
      <w:pPr>
        <w:spacing w:after="0"/>
        <w:jc w:val="both"/>
        <w:rPr>
          <w:rFonts w:ascii="Times New Roman" w:hAnsi="Times New Roman" w:cs="Times New Roman"/>
          <w:color w:val="000000" w:themeColor="text1"/>
          <w:sz w:val="24"/>
          <w:szCs w:val="24"/>
        </w:rPr>
      </w:pPr>
    </w:p>
    <w:p w:rsidR="00605424" w:rsidRDefault="00605424" w:rsidP="00595509">
      <w:pPr>
        <w:spacing w:after="0"/>
        <w:jc w:val="both"/>
        <w:rPr>
          <w:rFonts w:ascii="Times New Roman" w:hAnsi="Times New Roman" w:cs="Times New Roman"/>
          <w:color w:val="000000" w:themeColor="text1"/>
          <w:sz w:val="24"/>
          <w:szCs w:val="24"/>
        </w:rPr>
      </w:pPr>
    </w:p>
    <w:p w:rsidR="00605424" w:rsidRDefault="00605424" w:rsidP="00595509">
      <w:pPr>
        <w:spacing w:after="0"/>
        <w:jc w:val="both"/>
        <w:rPr>
          <w:rFonts w:ascii="Times New Roman" w:hAnsi="Times New Roman" w:cs="Times New Roman"/>
          <w:color w:val="000000" w:themeColor="text1"/>
          <w:sz w:val="24"/>
          <w:szCs w:val="24"/>
        </w:rPr>
      </w:pPr>
    </w:p>
    <w:p w:rsidR="00605424" w:rsidRDefault="00605424" w:rsidP="00595509">
      <w:pPr>
        <w:spacing w:after="0"/>
        <w:jc w:val="both"/>
        <w:rPr>
          <w:rFonts w:ascii="Times New Roman" w:hAnsi="Times New Roman" w:cs="Times New Roman"/>
          <w:color w:val="000000" w:themeColor="text1"/>
          <w:sz w:val="24"/>
          <w:szCs w:val="24"/>
        </w:rPr>
      </w:pPr>
    </w:p>
    <w:p w:rsidR="00605424" w:rsidRDefault="00605424" w:rsidP="00595509">
      <w:pPr>
        <w:spacing w:after="0"/>
        <w:jc w:val="both"/>
        <w:rPr>
          <w:rFonts w:ascii="Times New Roman" w:hAnsi="Times New Roman" w:cs="Times New Roman"/>
          <w:color w:val="000000" w:themeColor="text1"/>
          <w:sz w:val="24"/>
          <w:szCs w:val="24"/>
        </w:rPr>
      </w:pPr>
    </w:p>
    <w:p w:rsidR="005C0238" w:rsidRPr="00595509" w:rsidRDefault="005C0238"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Информация об отказах тепловых сетей за </w:t>
      </w:r>
      <w:proofErr w:type="gramStart"/>
      <w:r w:rsidRPr="00595509">
        <w:rPr>
          <w:rFonts w:ascii="Times New Roman" w:hAnsi="Times New Roman" w:cs="Times New Roman"/>
          <w:color w:val="000000" w:themeColor="text1"/>
          <w:sz w:val="24"/>
          <w:szCs w:val="24"/>
        </w:rPr>
        <w:t>последние</w:t>
      </w:r>
      <w:proofErr w:type="gramEnd"/>
      <w:r w:rsidRPr="00595509">
        <w:rPr>
          <w:rFonts w:ascii="Times New Roman" w:hAnsi="Times New Roman" w:cs="Times New Roman"/>
          <w:color w:val="000000" w:themeColor="text1"/>
          <w:sz w:val="24"/>
          <w:szCs w:val="24"/>
        </w:rPr>
        <w:t xml:space="preserve"> 5 лет</w:t>
      </w:r>
    </w:p>
    <w:tbl>
      <w:tblPr>
        <w:tblW w:w="0" w:type="auto"/>
        <w:tblLayout w:type="fixed"/>
        <w:tblCellMar>
          <w:left w:w="0" w:type="dxa"/>
          <w:right w:w="0" w:type="dxa"/>
        </w:tblCellMar>
        <w:tblLook w:val="0000" w:firstRow="0" w:lastRow="0" w:firstColumn="0" w:lastColumn="0" w:noHBand="0" w:noVBand="0"/>
      </w:tblPr>
      <w:tblGrid>
        <w:gridCol w:w="572"/>
        <w:gridCol w:w="8505"/>
        <w:gridCol w:w="1134"/>
      </w:tblGrid>
      <w:tr w:rsidR="003B70F9" w:rsidRPr="00595509" w:rsidTr="00EB77B3">
        <w:trPr>
          <w:trHeight w:val="340"/>
        </w:trPr>
        <w:tc>
          <w:tcPr>
            <w:tcW w:w="572" w:type="dxa"/>
            <w:tcBorders>
              <w:top w:val="single" w:sz="4" w:space="0" w:color="auto"/>
              <w:left w:val="single" w:sz="4" w:space="0" w:color="auto"/>
              <w:bottom w:val="nil"/>
              <w:right w:val="nil"/>
            </w:tcBorders>
            <w:shd w:val="clear" w:color="auto" w:fill="FFFFFF"/>
            <w:vAlign w:val="center"/>
          </w:tcPr>
          <w:p w:rsidR="005C0238" w:rsidRPr="00595509" w:rsidRDefault="005C0238" w:rsidP="00215BB4">
            <w:pPr>
              <w:spacing w:after="0"/>
              <w:jc w:val="center"/>
              <w:rPr>
                <w:rFonts w:ascii="Times New Roman" w:hAnsi="Times New Roman" w:cs="Times New Roman"/>
                <w:b/>
                <w:color w:val="000000" w:themeColor="text1"/>
              </w:rPr>
            </w:pPr>
            <w:r w:rsidRPr="00595509">
              <w:rPr>
                <w:rFonts w:ascii="Times New Roman" w:hAnsi="Times New Roman" w:cs="Times New Roman"/>
                <w:b/>
                <w:color w:val="000000" w:themeColor="text1"/>
              </w:rPr>
              <w:t xml:space="preserve">№ </w:t>
            </w:r>
          </w:p>
          <w:p w:rsidR="005C0238" w:rsidRPr="00595509" w:rsidRDefault="005C0238" w:rsidP="00215BB4">
            <w:pPr>
              <w:spacing w:after="0"/>
              <w:jc w:val="center"/>
              <w:rPr>
                <w:rFonts w:ascii="Times New Roman" w:hAnsi="Times New Roman" w:cs="Times New Roman"/>
                <w:b/>
                <w:color w:val="000000" w:themeColor="text1"/>
              </w:rPr>
            </w:pPr>
            <w:proofErr w:type="gramStart"/>
            <w:r w:rsidRPr="00595509">
              <w:rPr>
                <w:rFonts w:ascii="Times New Roman" w:hAnsi="Times New Roman" w:cs="Times New Roman"/>
                <w:b/>
                <w:color w:val="000000" w:themeColor="text1"/>
              </w:rPr>
              <w:t>п</w:t>
            </w:r>
            <w:proofErr w:type="gramEnd"/>
            <w:r w:rsidRPr="00595509">
              <w:rPr>
                <w:rFonts w:ascii="Times New Roman" w:hAnsi="Times New Roman" w:cs="Times New Roman"/>
                <w:b/>
                <w:color w:val="000000" w:themeColor="text1"/>
              </w:rPr>
              <w:t>/п</w:t>
            </w:r>
          </w:p>
        </w:tc>
        <w:tc>
          <w:tcPr>
            <w:tcW w:w="8505" w:type="dxa"/>
            <w:tcBorders>
              <w:top w:val="single" w:sz="4" w:space="0" w:color="auto"/>
              <w:left w:val="single" w:sz="4" w:space="0" w:color="auto"/>
              <w:bottom w:val="nil"/>
              <w:right w:val="nil"/>
            </w:tcBorders>
            <w:shd w:val="clear" w:color="auto" w:fill="FFFFFF"/>
            <w:vAlign w:val="center"/>
          </w:tcPr>
          <w:p w:rsidR="005C0238" w:rsidRPr="00595509" w:rsidRDefault="005C0238" w:rsidP="00215BB4">
            <w:pPr>
              <w:spacing w:after="0"/>
              <w:jc w:val="center"/>
              <w:rPr>
                <w:rFonts w:ascii="Times New Roman" w:hAnsi="Times New Roman" w:cs="Times New Roman"/>
                <w:b/>
                <w:color w:val="000000" w:themeColor="text1"/>
              </w:rPr>
            </w:pPr>
            <w:r w:rsidRPr="00595509">
              <w:rPr>
                <w:rFonts w:ascii="Times New Roman" w:hAnsi="Times New Roman" w:cs="Times New Roman"/>
                <w:b/>
                <w:color w:val="000000" w:themeColor="text1"/>
              </w:rPr>
              <w:t>Наименование показателя</w:t>
            </w:r>
          </w:p>
        </w:tc>
        <w:tc>
          <w:tcPr>
            <w:tcW w:w="1134" w:type="dxa"/>
            <w:tcBorders>
              <w:top w:val="single" w:sz="4" w:space="0" w:color="auto"/>
              <w:left w:val="single" w:sz="4" w:space="0" w:color="auto"/>
              <w:bottom w:val="nil"/>
              <w:right w:val="single" w:sz="4" w:space="0" w:color="auto"/>
            </w:tcBorders>
            <w:shd w:val="clear" w:color="auto" w:fill="FFFFFF"/>
            <w:vAlign w:val="center"/>
          </w:tcPr>
          <w:p w:rsidR="005C0238" w:rsidRPr="00595509" w:rsidRDefault="005C0238" w:rsidP="00215BB4">
            <w:pPr>
              <w:spacing w:after="0"/>
              <w:jc w:val="center"/>
              <w:rPr>
                <w:rFonts w:ascii="Times New Roman" w:hAnsi="Times New Roman" w:cs="Times New Roman"/>
                <w:b/>
                <w:color w:val="000000" w:themeColor="text1"/>
              </w:rPr>
            </w:pPr>
            <w:r w:rsidRPr="00595509">
              <w:rPr>
                <w:rFonts w:ascii="Times New Roman" w:hAnsi="Times New Roman" w:cs="Times New Roman"/>
                <w:b/>
                <w:color w:val="000000" w:themeColor="text1"/>
              </w:rPr>
              <w:t>Значение</w:t>
            </w:r>
          </w:p>
        </w:tc>
      </w:tr>
      <w:tr w:rsidR="003B70F9" w:rsidRPr="00595509" w:rsidTr="00EB77B3">
        <w:trPr>
          <w:trHeight w:val="340"/>
        </w:trPr>
        <w:tc>
          <w:tcPr>
            <w:tcW w:w="572" w:type="dxa"/>
            <w:tcBorders>
              <w:top w:val="single" w:sz="4" w:space="0" w:color="auto"/>
              <w:left w:val="single" w:sz="4" w:space="0" w:color="auto"/>
              <w:bottom w:val="nil"/>
              <w:right w:val="nil"/>
            </w:tcBorders>
            <w:shd w:val="clear" w:color="auto" w:fill="FFFFFF"/>
            <w:vAlign w:val="center"/>
          </w:tcPr>
          <w:p w:rsidR="005C0238" w:rsidRPr="00595509" w:rsidRDefault="005C0238" w:rsidP="00215BB4">
            <w:pPr>
              <w:spacing w:after="0"/>
              <w:jc w:val="center"/>
              <w:rPr>
                <w:rFonts w:ascii="Times New Roman" w:hAnsi="Times New Roman" w:cs="Times New Roman"/>
                <w:color w:val="000000" w:themeColor="text1"/>
              </w:rPr>
            </w:pPr>
            <w:r w:rsidRPr="00595509">
              <w:rPr>
                <w:rFonts w:ascii="Times New Roman" w:hAnsi="Times New Roman" w:cs="Times New Roman"/>
                <w:color w:val="000000" w:themeColor="text1"/>
              </w:rPr>
              <w:t>1</w:t>
            </w:r>
          </w:p>
        </w:tc>
        <w:tc>
          <w:tcPr>
            <w:tcW w:w="8505" w:type="dxa"/>
            <w:tcBorders>
              <w:top w:val="single" w:sz="4" w:space="0" w:color="auto"/>
              <w:left w:val="single" w:sz="4" w:space="0" w:color="auto"/>
              <w:bottom w:val="nil"/>
              <w:right w:val="nil"/>
            </w:tcBorders>
            <w:shd w:val="clear" w:color="auto" w:fill="FFFFFF"/>
            <w:vAlign w:val="center"/>
          </w:tcPr>
          <w:p w:rsidR="005C0238" w:rsidRPr="00595509" w:rsidRDefault="005C0238" w:rsidP="00215BB4">
            <w:pPr>
              <w:spacing w:after="0"/>
              <w:jc w:val="center"/>
              <w:rPr>
                <w:rFonts w:ascii="Times New Roman" w:hAnsi="Times New Roman" w:cs="Times New Roman"/>
                <w:color w:val="000000" w:themeColor="text1"/>
              </w:rPr>
            </w:pPr>
            <w:r w:rsidRPr="00595509">
              <w:rPr>
                <w:rFonts w:ascii="Times New Roman" w:hAnsi="Times New Roman" w:cs="Times New Roman"/>
                <w:color w:val="000000" w:themeColor="text1"/>
              </w:rPr>
              <w:t>Количество часов (суммарно за календарный год), превышаю</w:t>
            </w:r>
            <w:r w:rsidRPr="00595509">
              <w:rPr>
                <w:rFonts w:ascii="Times New Roman" w:hAnsi="Times New Roman" w:cs="Times New Roman"/>
                <w:color w:val="000000" w:themeColor="text1"/>
              </w:rPr>
              <w:softHyphen/>
              <w:t>щих допустимую продо</w:t>
            </w:r>
            <w:r w:rsidRPr="00595509">
              <w:rPr>
                <w:rFonts w:ascii="Times New Roman" w:hAnsi="Times New Roman" w:cs="Times New Roman"/>
                <w:color w:val="000000" w:themeColor="text1"/>
              </w:rPr>
              <w:t>л</w:t>
            </w:r>
            <w:r w:rsidRPr="00595509">
              <w:rPr>
                <w:rFonts w:ascii="Times New Roman" w:hAnsi="Times New Roman" w:cs="Times New Roman"/>
                <w:color w:val="000000" w:themeColor="text1"/>
              </w:rPr>
              <w:t>жительность перерыва подачи тепло</w:t>
            </w:r>
            <w:r w:rsidRPr="00595509">
              <w:rPr>
                <w:rFonts w:ascii="Times New Roman" w:hAnsi="Times New Roman" w:cs="Times New Roman"/>
                <w:color w:val="000000" w:themeColor="text1"/>
              </w:rPr>
              <w:softHyphen/>
              <w:t>вой энергии в отопительный период</w:t>
            </w:r>
          </w:p>
        </w:tc>
        <w:tc>
          <w:tcPr>
            <w:tcW w:w="1134" w:type="dxa"/>
            <w:tcBorders>
              <w:top w:val="single" w:sz="4" w:space="0" w:color="auto"/>
              <w:left w:val="single" w:sz="4" w:space="0" w:color="auto"/>
              <w:bottom w:val="nil"/>
              <w:right w:val="single" w:sz="4" w:space="0" w:color="auto"/>
            </w:tcBorders>
            <w:shd w:val="clear" w:color="auto" w:fill="FFFFFF"/>
            <w:vAlign w:val="center"/>
          </w:tcPr>
          <w:p w:rsidR="005C0238" w:rsidRPr="00595509" w:rsidRDefault="005C0238" w:rsidP="00215BB4">
            <w:pPr>
              <w:spacing w:after="0"/>
              <w:jc w:val="center"/>
              <w:rPr>
                <w:rFonts w:ascii="Times New Roman" w:hAnsi="Times New Roman" w:cs="Times New Roman"/>
                <w:color w:val="000000" w:themeColor="text1"/>
              </w:rPr>
            </w:pPr>
            <w:r w:rsidRPr="00595509">
              <w:rPr>
                <w:rFonts w:ascii="Times New Roman" w:hAnsi="Times New Roman" w:cs="Times New Roman"/>
                <w:color w:val="000000" w:themeColor="text1"/>
              </w:rPr>
              <w:t>0</w:t>
            </w:r>
          </w:p>
        </w:tc>
      </w:tr>
      <w:tr w:rsidR="003B70F9" w:rsidRPr="00595509" w:rsidTr="00EB77B3">
        <w:trPr>
          <w:trHeight w:val="340"/>
        </w:trPr>
        <w:tc>
          <w:tcPr>
            <w:tcW w:w="572" w:type="dxa"/>
            <w:tcBorders>
              <w:top w:val="single" w:sz="4" w:space="0" w:color="auto"/>
              <w:left w:val="single" w:sz="4" w:space="0" w:color="auto"/>
              <w:bottom w:val="nil"/>
              <w:right w:val="nil"/>
            </w:tcBorders>
            <w:shd w:val="clear" w:color="auto" w:fill="FFFFFF"/>
            <w:vAlign w:val="center"/>
          </w:tcPr>
          <w:p w:rsidR="005C0238" w:rsidRPr="00595509" w:rsidRDefault="005C0238" w:rsidP="00215BB4">
            <w:pPr>
              <w:spacing w:after="0"/>
              <w:jc w:val="center"/>
              <w:rPr>
                <w:rFonts w:ascii="Times New Roman" w:hAnsi="Times New Roman" w:cs="Times New Roman"/>
                <w:color w:val="000000" w:themeColor="text1"/>
              </w:rPr>
            </w:pPr>
            <w:r w:rsidRPr="00595509">
              <w:rPr>
                <w:rFonts w:ascii="Times New Roman" w:hAnsi="Times New Roman" w:cs="Times New Roman"/>
                <w:color w:val="000000" w:themeColor="text1"/>
              </w:rPr>
              <w:t>2</w:t>
            </w:r>
          </w:p>
        </w:tc>
        <w:tc>
          <w:tcPr>
            <w:tcW w:w="8505" w:type="dxa"/>
            <w:tcBorders>
              <w:top w:val="single" w:sz="4" w:space="0" w:color="auto"/>
              <w:left w:val="single" w:sz="4" w:space="0" w:color="auto"/>
              <w:bottom w:val="nil"/>
              <w:right w:val="nil"/>
            </w:tcBorders>
            <w:shd w:val="clear" w:color="auto" w:fill="FFFFFF"/>
            <w:vAlign w:val="center"/>
          </w:tcPr>
          <w:p w:rsidR="005C0238" w:rsidRPr="00595509" w:rsidRDefault="005C0238" w:rsidP="00215BB4">
            <w:pPr>
              <w:spacing w:after="0"/>
              <w:jc w:val="center"/>
              <w:rPr>
                <w:rFonts w:ascii="Times New Roman" w:hAnsi="Times New Roman" w:cs="Times New Roman"/>
                <w:color w:val="000000" w:themeColor="text1"/>
              </w:rPr>
            </w:pPr>
            <w:r w:rsidRPr="00595509">
              <w:rPr>
                <w:rFonts w:ascii="Times New Roman" w:hAnsi="Times New Roman" w:cs="Times New Roman"/>
                <w:color w:val="000000" w:themeColor="text1"/>
              </w:rPr>
              <w:t>Количество потребителей жилых домов и производственных/ офисных зданий, затрон</w:t>
            </w:r>
            <w:r w:rsidRPr="00595509">
              <w:rPr>
                <w:rFonts w:ascii="Times New Roman" w:hAnsi="Times New Roman" w:cs="Times New Roman"/>
                <w:color w:val="000000" w:themeColor="text1"/>
              </w:rPr>
              <w:t>у</w:t>
            </w:r>
            <w:r w:rsidRPr="00595509">
              <w:rPr>
                <w:rFonts w:ascii="Times New Roman" w:hAnsi="Times New Roman" w:cs="Times New Roman"/>
                <w:color w:val="000000" w:themeColor="text1"/>
              </w:rPr>
              <w:t>тых ограничениями подачи тепловой энергии</w:t>
            </w:r>
          </w:p>
        </w:tc>
        <w:tc>
          <w:tcPr>
            <w:tcW w:w="1134" w:type="dxa"/>
            <w:tcBorders>
              <w:top w:val="single" w:sz="4" w:space="0" w:color="auto"/>
              <w:left w:val="single" w:sz="4" w:space="0" w:color="auto"/>
              <w:bottom w:val="nil"/>
              <w:right w:val="single" w:sz="4" w:space="0" w:color="auto"/>
            </w:tcBorders>
            <w:shd w:val="clear" w:color="auto" w:fill="FFFFFF"/>
            <w:vAlign w:val="center"/>
          </w:tcPr>
          <w:p w:rsidR="005C0238" w:rsidRPr="00595509" w:rsidRDefault="005C0238" w:rsidP="00215BB4">
            <w:pPr>
              <w:spacing w:after="0"/>
              <w:jc w:val="center"/>
              <w:rPr>
                <w:rFonts w:ascii="Times New Roman" w:hAnsi="Times New Roman" w:cs="Times New Roman"/>
                <w:color w:val="000000" w:themeColor="text1"/>
              </w:rPr>
            </w:pPr>
            <w:r w:rsidRPr="00595509">
              <w:rPr>
                <w:rFonts w:ascii="Times New Roman" w:hAnsi="Times New Roman" w:cs="Times New Roman"/>
                <w:color w:val="000000" w:themeColor="text1"/>
              </w:rPr>
              <w:t>0</w:t>
            </w:r>
          </w:p>
        </w:tc>
      </w:tr>
      <w:tr w:rsidR="00B633FE" w:rsidRPr="00595509" w:rsidTr="00EB77B3">
        <w:trPr>
          <w:trHeight w:val="340"/>
        </w:trPr>
        <w:tc>
          <w:tcPr>
            <w:tcW w:w="572" w:type="dxa"/>
            <w:tcBorders>
              <w:top w:val="single" w:sz="4" w:space="0" w:color="auto"/>
              <w:left w:val="single" w:sz="4" w:space="0" w:color="auto"/>
              <w:bottom w:val="single" w:sz="4" w:space="0" w:color="auto"/>
              <w:right w:val="nil"/>
            </w:tcBorders>
            <w:shd w:val="clear" w:color="auto" w:fill="FFFFFF"/>
            <w:vAlign w:val="center"/>
          </w:tcPr>
          <w:p w:rsidR="005C0238" w:rsidRPr="00595509" w:rsidRDefault="005C0238" w:rsidP="00215BB4">
            <w:pPr>
              <w:spacing w:after="0"/>
              <w:jc w:val="center"/>
              <w:rPr>
                <w:rFonts w:ascii="Times New Roman" w:hAnsi="Times New Roman" w:cs="Times New Roman"/>
                <w:color w:val="000000" w:themeColor="text1"/>
              </w:rPr>
            </w:pPr>
            <w:r w:rsidRPr="00595509">
              <w:rPr>
                <w:rFonts w:ascii="Times New Roman" w:hAnsi="Times New Roman" w:cs="Times New Roman"/>
                <w:color w:val="000000" w:themeColor="text1"/>
              </w:rPr>
              <w:t>3</w:t>
            </w:r>
          </w:p>
        </w:tc>
        <w:tc>
          <w:tcPr>
            <w:tcW w:w="8505" w:type="dxa"/>
            <w:tcBorders>
              <w:top w:val="single" w:sz="4" w:space="0" w:color="auto"/>
              <w:left w:val="single" w:sz="4" w:space="0" w:color="auto"/>
              <w:bottom w:val="single" w:sz="4" w:space="0" w:color="auto"/>
              <w:right w:val="nil"/>
            </w:tcBorders>
            <w:shd w:val="clear" w:color="auto" w:fill="FFFFFF"/>
            <w:vAlign w:val="center"/>
          </w:tcPr>
          <w:p w:rsidR="005C0238" w:rsidRPr="00595509" w:rsidRDefault="005C0238" w:rsidP="00215BB4">
            <w:pPr>
              <w:spacing w:after="0"/>
              <w:jc w:val="center"/>
              <w:rPr>
                <w:rFonts w:ascii="Times New Roman" w:hAnsi="Times New Roman" w:cs="Times New Roman"/>
                <w:color w:val="000000" w:themeColor="text1"/>
              </w:rPr>
            </w:pPr>
            <w:r w:rsidRPr="00595509">
              <w:rPr>
                <w:rFonts w:ascii="Times New Roman" w:hAnsi="Times New Roman" w:cs="Times New Roman"/>
                <w:color w:val="000000" w:themeColor="text1"/>
              </w:rPr>
              <w:t>Количество часов (суммарно за календарный год) отклонения от нормативной темпер</w:t>
            </w:r>
            <w:r w:rsidRPr="00595509">
              <w:rPr>
                <w:rFonts w:ascii="Times New Roman" w:hAnsi="Times New Roman" w:cs="Times New Roman"/>
                <w:color w:val="000000" w:themeColor="text1"/>
              </w:rPr>
              <w:t>а</w:t>
            </w:r>
            <w:r w:rsidRPr="00595509">
              <w:rPr>
                <w:rFonts w:ascii="Times New Roman" w:hAnsi="Times New Roman" w:cs="Times New Roman"/>
                <w:color w:val="000000" w:themeColor="text1"/>
              </w:rPr>
              <w:t>туры воздуха по вине регулируемой организации в жилых и нежилых отапливаемых п</w:t>
            </w:r>
            <w:r w:rsidRPr="00595509">
              <w:rPr>
                <w:rFonts w:ascii="Times New Roman" w:hAnsi="Times New Roman" w:cs="Times New Roman"/>
                <w:color w:val="000000" w:themeColor="text1"/>
              </w:rPr>
              <w:t>о</w:t>
            </w:r>
            <w:r w:rsidRPr="00595509">
              <w:rPr>
                <w:rFonts w:ascii="Times New Roman" w:hAnsi="Times New Roman" w:cs="Times New Roman"/>
                <w:color w:val="000000" w:themeColor="text1"/>
              </w:rPr>
              <w:t>мещениях</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5C0238" w:rsidRPr="00595509" w:rsidRDefault="005C0238" w:rsidP="00215BB4">
            <w:pPr>
              <w:spacing w:after="0"/>
              <w:jc w:val="center"/>
              <w:rPr>
                <w:rFonts w:ascii="Times New Roman" w:hAnsi="Times New Roman" w:cs="Times New Roman"/>
                <w:color w:val="000000" w:themeColor="text1"/>
              </w:rPr>
            </w:pPr>
            <w:r w:rsidRPr="00595509">
              <w:rPr>
                <w:rFonts w:ascii="Times New Roman" w:hAnsi="Times New Roman" w:cs="Times New Roman"/>
                <w:color w:val="000000" w:themeColor="text1"/>
              </w:rPr>
              <w:t>0</w:t>
            </w:r>
          </w:p>
        </w:tc>
      </w:tr>
    </w:tbl>
    <w:p w:rsidR="00817CAF" w:rsidRDefault="00817CAF" w:rsidP="00595509">
      <w:pPr>
        <w:pStyle w:val="3"/>
        <w:spacing w:before="0"/>
        <w:jc w:val="center"/>
        <w:rPr>
          <w:rFonts w:ascii="Times New Roman" w:hAnsi="Times New Roman" w:cs="Times New Roman"/>
          <w:b w:val="0"/>
          <w:i/>
          <w:color w:val="000000" w:themeColor="text1"/>
          <w:sz w:val="24"/>
          <w:szCs w:val="24"/>
        </w:rPr>
      </w:pPr>
      <w:bookmarkStart w:id="353" w:name="_Toc435791263"/>
    </w:p>
    <w:p w:rsidR="005C0238" w:rsidRPr="00595509" w:rsidRDefault="005C0238" w:rsidP="00595509">
      <w:pPr>
        <w:pStyle w:val="3"/>
        <w:spacing w:before="0"/>
        <w:jc w:val="center"/>
        <w:rPr>
          <w:rFonts w:ascii="Times New Roman" w:hAnsi="Times New Roman" w:cs="Times New Roman"/>
          <w:b w:val="0"/>
          <w:i/>
          <w:color w:val="000000" w:themeColor="text1"/>
          <w:sz w:val="24"/>
          <w:szCs w:val="24"/>
        </w:rPr>
      </w:pPr>
      <w:bookmarkStart w:id="354" w:name="_Toc131524321"/>
      <w:proofErr w:type="gramStart"/>
      <w:r w:rsidRPr="00595509">
        <w:rPr>
          <w:rFonts w:ascii="Times New Roman" w:hAnsi="Times New Roman" w:cs="Times New Roman"/>
          <w:b w:val="0"/>
          <w:i/>
          <w:color w:val="000000" w:themeColor="text1"/>
          <w:sz w:val="24"/>
          <w:szCs w:val="24"/>
        </w:rPr>
        <w:t xml:space="preserve">1.3.10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w:t>
      </w:r>
      <w:r w:rsidRPr="00595509">
        <w:rPr>
          <w:rFonts w:ascii="Times New Roman" w:hAnsi="Times New Roman" w:cs="Times New Roman"/>
          <w:b w:val="0"/>
          <w:i/>
          <w:color w:val="000000" w:themeColor="text1"/>
          <w:sz w:val="24"/>
          <w:szCs w:val="24"/>
        </w:rPr>
        <w:br/>
        <w:t>последние 5 лет</w:t>
      </w:r>
      <w:bookmarkEnd w:id="354"/>
      <w:proofErr w:type="gramEnd"/>
    </w:p>
    <w:p w:rsidR="001926DF" w:rsidRPr="00595509" w:rsidRDefault="001926DF" w:rsidP="00595509">
      <w:pPr>
        <w:spacing w:after="0"/>
        <w:ind w:firstLine="709"/>
        <w:jc w:val="both"/>
        <w:rPr>
          <w:rFonts w:ascii="Times New Roman" w:hAnsi="Times New Roman" w:cs="Times New Roman"/>
          <w:color w:val="000000" w:themeColor="text1"/>
          <w:sz w:val="24"/>
          <w:szCs w:val="24"/>
        </w:rPr>
      </w:pPr>
    </w:p>
    <w:p w:rsidR="006212F3" w:rsidRPr="00595509" w:rsidRDefault="006212F3" w:rsidP="00595509">
      <w:pPr>
        <w:spacing w:after="0"/>
        <w:ind w:firstLine="708"/>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Аварий за прошедшие 5 лет не наблюдалось, инциденты устранялись в течени</w:t>
      </w:r>
      <w:r w:rsidR="00044CE9"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 xml:space="preserve"> 2-3 часов.</w:t>
      </w:r>
    </w:p>
    <w:p w:rsidR="00595509" w:rsidRPr="00595509" w:rsidRDefault="00595509" w:rsidP="00595509">
      <w:pPr>
        <w:spacing w:after="0"/>
        <w:ind w:firstLine="708"/>
        <w:jc w:val="both"/>
        <w:rPr>
          <w:rFonts w:ascii="Times New Roman" w:hAnsi="Times New Roman" w:cs="Times New Roman"/>
          <w:color w:val="000000" w:themeColor="text1"/>
          <w:sz w:val="24"/>
          <w:szCs w:val="24"/>
        </w:rPr>
      </w:pPr>
    </w:p>
    <w:p w:rsidR="005C0238" w:rsidRPr="00595509" w:rsidRDefault="005C0238" w:rsidP="00595509">
      <w:pPr>
        <w:pStyle w:val="3"/>
        <w:spacing w:before="0"/>
        <w:jc w:val="center"/>
        <w:rPr>
          <w:rFonts w:ascii="Times New Roman" w:hAnsi="Times New Roman" w:cs="Times New Roman"/>
          <w:b w:val="0"/>
          <w:i/>
          <w:color w:val="000000" w:themeColor="text1"/>
          <w:sz w:val="24"/>
          <w:szCs w:val="24"/>
        </w:rPr>
      </w:pPr>
      <w:bookmarkStart w:id="355" w:name="_Toc131524322"/>
      <w:r w:rsidRPr="00595509">
        <w:rPr>
          <w:rFonts w:ascii="Times New Roman" w:hAnsi="Times New Roman" w:cs="Times New Roman"/>
          <w:b w:val="0"/>
          <w:i/>
          <w:color w:val="000000" w:themeColor="text1"/>
          <w:sz w:val="24"/>
          <w:szCs w:val="24"/>
        </w:rPr>
        <w:t>1.3.11 Описание процедур диагностики состояния тепловых сетей и планирования капитальных (текущих) ремонтов</w:t>
      </w:r>
      <w:bookmarkEnd w:id="353"/>
      <w:bookmarkEnd w:id="355"/>
    </w:p>
    <w:p w:rsidR="00DA0433" w:rsidRPr="00595509" w:rsidRDefault="00DA0433" w:rsidP="00595509">
      <w:pPr>
        <w:spacing w:after="0"/>
        <w:ind w:firstLine="709"/>
        <w:jc w:val="both"/>
        <w:rPr>
          <w:rFonts w:ascii="Times New Roman" w:hAnsi="Times New Roman" w:cs="Times New Roman"/>
          <w:color w:val="000000" w:themeColor="text1"/>
          <w:sz w:val="24"/>
          <w:szCs w:val="24"/>
        </w:rPr>
      </w:pP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С целью диагностики состояния тепловых сетей проводятся гидравлические и температу</w:t>
      </w:r>
      <w:r w:rsidRPr="00595509">
        <w:rPr>
          <w:rFonts w:ascii="Times New Roman" w:hAnsi="Times New Roman" w:cs="Times New Roman"/>
          <w:color w:val="000000" w:themeColor="text1"/>
          <w:sz w:val="24"/>
          <w:szCs w:val="24"/>
        </w:rPr>
        <w:t>р</w:t>
      </w:r>
      <w:r w:rsidRPr="00595509">
        <w:rPr>
          <w:rFonts w:ascii="Times New Roman" w:hAnsi="Times New Roman" w:cs="Times New Roman"/>
          <w:color w:val="000000" w:themeColor="text1"/>
          <w:sz w:val="24"/>
          <w:szCs w:val="24"/>
        </w:rPr>
        <w:t>ные испытания теплотрасс, а также на тепловые потери.</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Гидравлическое испытание тепловых сетей производят дважды: сначала проверяют про</w:t>
      </w:r>
      <w:r w:rsidRPr="00595509">
        <w:rPr>
          <w:rFonts w:ascii="Times New Roman" w:hAnsi="Times New Roman" w:cs="Times New Roman"/>
          <w:color w:val="000000" w:themeColor="text1"/>
          <w:sz w:val="24"/>
          <w:szCs w:val="24"/>
        </w:rPr>
        <w:t>ч</w:t>
      </w:r>
      <w:r w:rsidRPr="00595509">
        <w:rPr>
          <w:rFonts w:ascii="Times New Roman" w:hAnsi="Times New Roman" w:cs="Times New Roman"/>
          <w:color w:val="000000" w:themeColor="text1"/>
          <w:sz w:val="24"/>
          <w:szCs w:val="24"/>
        </w:rPr>
        <w:t>ность и плотность теплопровода без оборудования и арматуры, после весь теплопровод, который готов к эксплуатации, с установленными грязевиками, задвижками, компенсаторами и остальным оборудованием. Повторная проверка нужна потому, что при смонтированном оборудовании и а</w:t>
      </w:r>
      <w:r w:rsidRPr="00595509">
        <w:rPr>
          <w:rFonts w:ascii="Times New Roman" w:hAnsi="Times New Roman" w:cs="Times New Roman"/>
          <w:color w:val="000000" w:themeColor="text1"/>
          <w:sz w:val="24"/>
          <w:szCs w:val="24"/>
        </w:rPr>
        <w:t>р</w:t>
      </w:r>
      <w:r w:rsidRPr="00595509">
        <w:rPr>
          <w:rFonts w:ascii="Times New Roman" w:hAnsi="Times New Roman" w:cs="Times New Roman"/>
          <w:color w:val="000000" w:themeColor="text1"/>
          <w:sz w:val="24"/>
          <w:szCs w:val="24"/>
        </w:rPr>
        <w:t>матуре тяжелее проверить плотность и прочность сварных швов.</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В случаях, когда при испытании теплопроводов без оборудования и арматуры имеет место падение давления по приборам, значит, имеющиеся сварные швы неплотные (естественно, если в самих трубах нет свищей, трещин и пр.). Падение давления при испытании трубопроводов с уст</w:t>
      </w:r>
      <w:r w:rsidRPr="00595509">
        <w:rPr>
          <w:rFonts w:ascii="Times New Roman" w:hAnsi="Times New Roman" w:cs="Times New Roman"/>
          <w:color w:val="000000" w:themeColor="text1"/>
          <w:sz w:val="24"/>
          <w:szCs w:val="24"/>
        </w:rPr>
        <w:t>а</w:t>
      </w:r>
      <w:r w:rsidRPr="00595509">
        <w:rPr>
          <w:rFonts w:ascii="Times New Roman" w:hAnsi="Times New Roman" w:cs="Times New Roman"/>
          <w:color w:val="000000" w:themeColor="text1"/>
          <w:sz w:val="24"/>
          <w:szCs w:val="24"/>
        </w:rPr>
        <w:t>новленным оборудованием и арматурой, возможно, свидетельствует, что помимо стыков выпо</w:t>
      </w:r>
      <w:r w:rsidRPr="00595509">
        <w:rPr>
          <w:rFonts w:ascii="Times New Roman" w:hAnsi="Times New Roman" w:cs="Times New Roman"/>
          <w:color w:val="000000" w:themeColor="text1"/>
          <w:sz w:val="24"/>
          <w:szCs w:val="24"/>
        </w:rPr>
        <w:t>л</w:t>
      </w:r>
      <w:r w:rsidRPr="00595509">
        <w:rPr>
          <w:rFonts w:ascii="Times New Roman" w:hAnsi="Times New Roman" w:cs="Times New Roman"/>
          <w:color w:val="000000" w:themeColor="text1"/>
          <w:sz w:val="24"/>
          <w:szCs w:val="24"/>
        </w:rPr>
        <w:t>нены с дефектами еще сальниковые уплотнения или фланцевые соединения.</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При предварительном испытании проверяется на плотность и прочность не только сварные швы, но и стенки трубопроводов, т.к. бывает, что трубы имеют трещины, свищи и прочие заво</w:t>
      </w:r>
      <w:r w:rsidRPr="00595509">
        <w:rPr>
          <w:rFonts w:ascii="Times New Roman" w:hAnsi="Times New Roman" w:cs="Times New Roman"/>
          <w:color w:val="000000" w:themeColor="text1"/>
          <w:sz w:val="24"/>
          <w:szCs w:val="24"/>
        </w:rPr>
        <w:t>д</w:t>
      </w:r>
      <w:r w:rsidRPr="00595509">
        <w:rPr>
          <w:rFonts w:ascii="Times New Roman" w:hAnsi="Times New Roman" w:cs="Times New Roman"/>
          <w:color w:val="000000" w:themeColor="text1"/>
          <w:sz w:val="24"/>
          <w:szCs w:val="24"/>
        </w:rPr>
        <w:t>ские дефекты. Испытания смонтированного трубопровода должны выполняться до монтажа те</w:t>
      </w:r>
      <w:r w:rsidRPr="00595509">
        <w:rPr>
          <w:rFonts w:ascii="Times New Roman" w:hAnsi="Times New Roman" w:cs="Times New Roman"/>
          <w:color w:val="000000" w:themeColor="text1"/>
          <w:sz w:val="24"/>
          <w:szCs w:val="24"/>
        </w:rPr>
        <w:t>п</w:t>
      </w:r>
      <w:r w:rsidRPr="00595509">
        <w:rPr>
          <w:rFonts w:ascii="Times New Roman" w:hAnsi="Times New Roman" w:cs="Times New Roman"/>
          <w:color w:val="000000" w:themeColor="text1"/>
          <w:sz w:val="24"/>
          <w:szCs w:val="24"/>
        </w:rPr>
        <w:t xml:space="preserve">лоизоляции. </w:t>
      </w:r>
      <w:r w:rsidR="008D7A3B" w:rsidRPr="00595509">
        <w:rPr>
          <w:rFonts w:ascii="Times New Roman" w:hAnsi="Times New Roman" w:cs="Times New Roman"/>
          <w:color w:val="000000" w:themeColor="text1"/>
          <w:sz w:val="24"/>
          <w:szCs w:val="24"/>
        </w:rPr>
        <w:t>Помимо этого,</w:t>
      </w:r>
      <w:r w:rsidRPr="00595509">
        <w:rPr>
          <w:rFonts w:ascii="Times New Roman" w:hAnsi="Times New Roman" w:cs="Times New Roman"/>
          <w:color w:val="000000" w:themeColor="text1"/>
          <w:sz w:val="24"/>
          <w:szCs w:val="24"/>
        </w:rPr>
        <w:t xml:space="preserve"> трубопровод не должен быть засыпан или закрыт инженерными ко</w:t>
      </w:r>
      <w:r w:rsidRPr="00595509">
        <w:rPr>
          <w:rFonts w:ascii="Times New Roman" w:hAnsi="Times New Roman" w:cs="Times New Roman"/>
          <w:color w:val="000000" w:themeColor="text1"/>
          <w:sz w:val="24"/>
          <w:szCs w:val="24"/>
        </w:rPr>
        <w:t>н</w:t>
      </w:r>
      <w:r w:rsidRPr="00595509">
        <w:rPr>
          <w:rFonts w:ascii="Times New Roman" w:hAnsi="Times New Roman" w:cs="Times New Roman"/>
          <w:color w:val="000000" w:themeColor="text1"/>
          <w:sz w:val="24"/>
          <w:szCs w:val="24"/>
        </w:rPr>
        <w:t>струкциями. Когда трубопровод сварен из бесшовных цельнотянутых труб, он может предъя</w:t>
      </w:r>
      <w:r w:rsidRPr="00595509">
        <w:rPr>
          <w:rFonts w:ascii="Times New Roman" w:hAnsi="Times New Roman" w:cs="Times New Roman"/>
          <w:color w:val="000000" w:themeColor="text1"/>
          <w:sz w:val="24"/>
          <w:szCs w:val="24"/>
        </w:rPr>
        <w:t>в</w:t>
      </w:r>
      <w:r w:rsidRPr="00595509">
        <w:rPr>
          <w:rFonts w:ascii="Times New Roman" w:hAnsi="Times New Roman" w:cs="Times New Roman"/>
          <w:color w:val="000000" w:themeColor="text1"/>
          <w:sz w:val="24"/>
          <w:szCs w:val="24"/>
        </w:rPr>
        <w:t xml:space="preserve">ляться к испытанию уже </w:t>
      </w:r>
      <w:proofErr w:type="gramStart"/>
      <w:r w:rsidRPr="00595509">
        <w:rPr>
          <w:rFonts w:ascii="Times New Roman" w:hAnsi="Times New Roman" w:cs="Times New Roman"/>
          <w:color w:val="000000" w:themeColor="text1"/>
          <w:sz w:val="24"/>
          <w:szCs w:val="24"/>
        </w:rPr>
        <w:t>изолированным</w:t>
      </w:r>
      <w:proofErr w:type="gramEnd"/>
      <w:r w:rsidRPr="00595509">
        <w:rPr>
          <w:rFonts w:ascii="Times New Roman" w:hAnsi="Times New Roman" w:cs="Times New Roman"/>
          <w:color w:val="000000" w:themeColor="text1"/>
          <w:sz w:val="24"/>
          <w:szCs w:val="24"/>
        </w:rPr>
        <w:t>, но только с открытыми сварными стыками.</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При окончательном испытании подлежат проверке места соединения отдельных участков (в случаях испытания теплопровода частями), сварные швы грязевиков и сальниковых компенс</w:t>
      </w:r>
      <w:r w:rsidRPr="00595509">
        <w:rPr>
          <w:rFonts w:ascii="Times New Roman" w:hAnsi="Times New Roman" w:cs="Times New Roman"/>
          <w:color w:val="000000" w:themeColor="text1"/>
          <w:sz w:val="24"/>
          <w:szCs w:val="24"/>
        </w:rPr>
        <w:t>а</w:t>
      </w:r>
      <w:r w:rsidRPr="00595509">
        <w:rPr>
          <w:rFonts w:ascii="Times New Roman" w:hAnsi="Times New Roman" w:cs="Times New Roman"/>
          <w:color w:val="000000" w:themeColor="text1"/>
          <w:sz w:val="24"/>
          <w:szCs w:val="24"/>
        </w:rPr>
        <w:t>торов, корпуса оборудования, фланцевые соединения. Во время проверки сальники должны быть уплотнены, а секционные задвижки полностью открыты.</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При гидравлическом испытании тепловых сетей последовательность проведения работ т</w:t>
      </w:r>
      <w:r w:rsidRPr="00595509">
        <w:rPr>
          <w:rFonts w:ascii="Times New Roman" w:hAnsi="Times New Roman" w:cs="Times New Roman"/>
          <w:color w:val="000000" w:themeColor="text1"/>
          <w:sz w:val="24"/>
          <w:szCs w:val="24"/>
        </w:rPr>
        <w:t>а</w:t>
      </w:r>
      <w:r w:rsidRPr="00595509">
        <w:rPr>
          <w:rFonts w:ascii="Times New Roman" w:hAnsi="Times New Roman" w:cs="Times New Roman"/>
          <w:color w:val="000000" w:themeColor="text1"/>
          <w:sz w:val="24"/>
          <w:szCs w:val="24"/>
        </w:rPr>
        <w:t>кая:</w:t>
      </w:r>
    </w:p>
    <w:p w:rsidR="00114229" w:rsidRPr="00595509" w:rsidRDefault="00114229" w:rsidP="00FB2355">
      <w:pPr>
        <w:pStyle w:val="ad"/>
        <w:numPr>
          <w:ilvl w:val="0"/>
          <w:numId w:val="1"/>
        </w:numPr>
        <w:tabs>
          <w:tab w:val="left" w:pos="993"/>
        </w:tabs>
        <w:spacing w:after="0"/>
        <w:ind w:left="0"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lastRenderedPageBreak/>
        <w:t>проводят очистку теплопроводов;</w:t>
      </w:r>
    </w:p>
    <w:p w:rsidR="00114229" w:rsidRPr="00595509" w:rsidRDefault="00114229" w:rsidP="00FB2355">
      <w:pPr>
        <w:pStyle w:val="ad"/>
        <w:numPr>
          <w:ilvl w:val="0"/>
          <w:numId w:val="1"/>
        </w:numPr>
        <w:tabs>
          <w:tab w:val="left" w:pos="993"/>
        </w:tabs>
        <w:spacing w:after="0"/>
        <w:ind w:left="0"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устанавливают манометры, заглушки и краны;</w:t>
      </w:r>
    </w:p>
    <w:p w:rsidR="00114229" w:rsidRPr="00595509" w:rsidRDefault="00114229" w:rsidP="00FB2355">
      <w:pPr>
        <w:pStyle w:val="ad"/>
        <w:numPr>
          <w:ilvl w:val="0"/>
          <w:numId w:val="1"/>
        </w:numPr>
        <w:tabs>
          <w:tab w:val="left" w:pos="993"/>
        </w:tabs>
        <w:spacing w:after="0"/>
        <w:ind w:left="0"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подключают воду и гидравлический пресс;</w:t>
      </w:r>
    </w:p>
    <w:p w:rsidR="00114229" w:rsidRPr="00595509" w:rsidRDefault="00114229" w:rsidP="00FB2355">
      <w:pPr>
        <w:pStyle w:val="ad"/>
        <w:numPr>
          <w:ilvl w:val="0"/>
          <w:numId w:val="1"/>
        </w:numPr>
        <w:tabs>
          <w:tab w:val="left" w:pos="993"/>
        </w:tabs>
        <w:spacing w:after="0"/>
        <w:ind w:left="0"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заполняют трубопроводы водой до необходимого давления;</w:t>
      </w:r>
    </w:p>
    <w:p w:rsidR="00114229" w:rsidRPr="00595509" w:rsidRDefault="00114229" w:rsidP="00FB2355">
      <w:pPr>
        <w:pStyle w:val="ad"/>
        <w:numPr>
          <w:ilvl w:val="0"/>
          <w:numId w:val="1"/>
        </w:numPr>
        <w:tabs>
          <w:tab w:val="left" w:pos="993"/>
        </w:tabs>
        <w:spacing w:after="0"/>
        <w:ind w:left="0"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проводят осмотр теплопроводов и помечают места, где обнаружены дефекты;</w:t>
      </w:r>
    </w:p>
    <w:p w:rsidR="00114229" w:rsidRPr="00595509" w:rsidRDefault="00114229" w:rsidP="00FB2355">
      <w:pPr>
        <w:pStyle w:val="ad"/>
        <w:numPr>
          <w:ilvl w:val="0"/>
          <w:numId w:val="1"/>
        </w:numPr>
        <w:tabs>
          <w:tab w:val="left" w:pos="993"/>
        </w:tabs>
        <w:spacing w:after="0"/>
        <w:ind w:left="0"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устраняют дефекты;</w:t>
      </w:r>
    </w:p>
    <w:p w:rsidR="00114229" w:rsidRPr="00595509" w:rsidRDefault="00114229" w:rsidP="00FB2355">
      <w:pPr>
        <w:pStyle w:val="ad"/>
        <w:numPr>
          <w:ilvl w:val="0"/>
          <w:numId w:val="1"/>
        </w:numPr>
        <w:tabs>
          <w:tab w:val="left" w:pos="993"/>
        </w:tabs>
        <w:spacing w:after="0"/>
        <w:ind w:left="0"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производят второе испытание;</w:t>
      </w:r>
    </w:p>
    <w:p w:rsidR="00114229" w:rsidRPr="00595509" w:rsidRDefault="00114229" w:rsidP="00FB2355">
      <w:pPr>
        <w:pStyle w:val="ad"/>
        <w:numPr>
          <w:ilvl w:val="0"/>
          <w:numId w:val="1"/>
        </w:numPr>
        <w:tabs>
          <w:tab w:val="left" w:pos="993"/>
        </w:tabs>
        <w:spacing w:after="0"/>
        <w:ind w:left="0"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отключают от водопровода и производят спуск воды из труб;</w:t>
      </w:r>
    </w:p>
    <w:p w:rsidR="00114229" w:rsidRPr="00595509" w:rsidRDefault="00114229" w:rsidP="00FB2355">
      <w:pPr>
        <w:pStyle w:val="ad"/>
        <w:numPr>
          <w:ilvl w:val="0"/>
          <w:numId w:val="1"/>
        </w:numPr>
        <w:tabs>
          <w:tab w:val="left" w:pos="993"/>
        </w:tabs>
        <w:spacing w:after="0"/>
        <w:ind w:left="0"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снимают манометры и заглушки.</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Для заполнения трубопроводов водой и хорошего удаления из труб воздуха водопровод присоединяют к нижней части теплопровода. Возле каждого воздушного крана необходимо в</w:t>
      </w:r>
      <w:r w:rsidRPr="00595509">
        <w:rPr>
          <w:rFonts w:ascii="Times New Roman" w:hAnsi="Times New Roman" w:cs="Times New Roman"/>
          <w:color w:val="000000" w:themeColor="text1"/>
          <w:sz w:val="24"/>
          <w:szCs w:val="24"/>
        </w:rPr>
        <w:t>ы</w:t>
      </w:r>
      <w:r w:rsidRPr="00595509">
        <w:rPr>
          <w:rFonts w:ascii="Times New Roman" w:hAnsi="Times New Roman" w:cs="Times New Roman"/>
          <w:color w:val="000000" w:themeColor="text1"/>
          <w:sz w:val="24"/>
          <w:szCs w:val="24"/>
        </w:rPr>
        <w:t xml:space="preserve">ставить дежурного. Сначала </w:t>
      </w:r>
      <w:proofErr w:type="gramStart"/>
      <w:r w:rsidRPr="00595509">
        <w:rPr>
          <w:rFonts w:ascii="Times New Roman" w:hAnsi="Times New Roman" w:cs="Times New Roman"/>
          <w:color w:val="000000" w:themeColor="text1"/>
          <w:sz w:val="24"/>
          <w:szCs w:val="24"/>
        </w:rPr>
        <w:t>через</w:t>
      </w:r>
      <w:proofErr w:type="gramEnd"/>
      <w:r w:rsidRPr="00595509">
        <w:rPr>
          <w:rFonts w:ascii="Times New Roman" w:hAnsi="Times New Roman" w:cs="Times New Roman"/>
          <w:color w:val="000000" w:themeColor="text1"/>
          <w:sz w:val="24"/>
          <w:szCs w:val="24"/>
        </w:rPr>
        <w:t xml:space="preserve"> </w:t>
      </w:r>
      <w:proofErr w:type="gramStart"/>
      <w:r w:rsidRPr="00595509">
        <w:rPr>
          <w:rFonts w:ascii="Times New Roman" w:hAnsi="Times New Roman" w:cs="Times New Roman"/>
          <w:color w:val="000000" w:themeColor="text1"/>
          <w:sz w:val="24"/>
          <w:szCs w:val="24"/>
        </w:rPr>
        <w:t>воздушники</w:t>
      </w:r>
      <w:proofErr w:type="gramEnd"/>
      <w:r w:rsidRPr="00595509">
        <w:rPr>
          <w:rFonts w:ascii="Times New Roman" w:hAnsi="Times New Roman" w:cs="Times New Roman"/>
          <w:color w:val="000000" w:themeColor="text1"/>
          <w:sz w:val="24"/>
          <w:szCs w:val="24"/>
        </w:rPr>
        <w:t xml:space="preserve"> поступает только воздух, потом воздушно-водяная смесь и, наконец, только вода. По достижении выхода только воды кран перекрывается. Далее кран еще два-три раза периодически открывают для полного выпуска оставшейся части воздуха с верхних точек. Перед началом наполнения тепловой сети все воздушники необходимо открыть, а дренажи закрыть.</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Испытание проводят давлением, </w:t>
      </w:r>
      <w:proofErr w:type="gramStart"/>
      <w:r w:rsidRPr="00595509">
        <w:rPr>
          <w:rFonts w:ascii="Times New Roman" w:hAnsi="Times New Roman" w:cs="Times New Roman"/>
          <w:color w:val="000000" w:themeColor="text1"/>
          <w:sz w:val="24"/>
          <w:szCs w:val="24"/>
        </w:rPr>
        <w:t>равном</w:t>
      </w:r>
      <w:proofErr w:type="gramEnd"/>
      <w:r w:rsidRPr="00595509">
        <w:rPr>
          <w:rFonts w:ascii="Times New Roman" w:hAnsi="Times New Roman" w:cs="Times New Roman"/>
          <w:color w:val="000000" w:themeColor="text1"/>
          <w:sz w:val="24"/>
          <w:szCs w:val="24"/>
        </w:rPr>
        <w:t xml:space="preserve"> рабочему с коэффициентом 1,25. Под рабочим п</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нимают максимальное давление, которое может возникнуть на данном участке в процессе экспл</w:t>
      </w:r>
      <w:r w:rsidRPr="00595509">
        <w:rPr>
          <w:rFonts w:ascii="Times New Roman" w:hAnsi="Times New Roman" w:cs="Times New Roman"/>
          <w:color w:val="000000" w:themeColor="text1"/>
          <w:sz w:val="24"/>
          <w:szCs w:val="24"/>
        </w:rPr>
        <w:t>у</w:t>
      </w:r>
      <w:r w:rsidRPr="00595509">
        <w:rPr>
          <w:rFonts w:ascii="Times New Roman" w:hAnsi="Times New Roman" w:cs="Times New Roman"/>
          <w:color w:val="000000" w:themeColor="text1"/>
          <w:sz w:val="24"/>
          <w:szCs w:val="24"/>
        </w:rPr>
        <w:t>атации.</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При случаях испытания теплопровода без оборудования и арматуры давление поднимают до расчетного и выдерживают его на протяжении 10 мин, контролируя при этом падение давления, после снижают его до рабочего, проводят осмотр сварных соединений и обстукивают стыки. И</w:t>
      </w:r>
      <w:r w:rsidRPr="00595509">
        <w:rPr>
          <w:rFonts w:ascii="Times New Roman" w:hAnsi="Times New Roman" w:cs="Times New Roman"/>
          <w:color w:val="000000" w:themeColor="text1"/>
          <w:sz w:val="24"/>
          <w:szCs w:val="24"/>
        </w:rPr>
        <w:t>с</w:t>
      </w:r>
      <w:r w:rsidRPr="00595509">
        <w:rPr>
          <w:rFonts w:ascii="Times New Roman" w:hAnsi="Times New Roman" w:cs="Times New Roman"/>
          <w:color w:val="000000" w:themeColor="text1"/>
          <w:sz w:val="24"/>
          <w:szCs w:val="24"/>
        </w:rPr>
        <w:t>пытания считают удовлетворительными, если отсутствует падение давления, нет течи и потения стыков.</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Испытания с установленным оборудованием и арматурой проводят с выдержкой в течение 15 мин, проводят осмотр фланцевых и сварных соединений, арматуры и оборудования, сальник</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вых уплотнений, после давление снижают до рабочего. Испытания считают удовлетворительн</w:t>
      </w:r>
      <w:r w:rsidRPr="00595509">
        <w:rPr>
          <w:rFonts w:ascii="Times New Roman" w:hAnsi="Times New Roman" w:cs="Times New Roman"/>
          <w:color w:val="000000" w:themeColor="text1"/>
          <w:sz w:val="24"/>
          <w:szCs w:val="24"/>
        </w:rPr>
        <w:t>ы</w:t>
      </w:r>
      <w:r w:rsidRPr="00595509">
        <w:rPr>
          <w:rFonts w:ascii="Times New Roman" w:hAnsi="Times New Roman" w:cs="Times New Roman"/>
          <w:color w:val="000000" w:themeColor="text1"/>
          <w:sz w:val="24"/>
          <w:szCs w:val="24"/>
        </w:rPr>
        <w:t>ми, если в течение 2 ч падение давления не превышает 10%. Испытательное давление проверяет не только герметичность, но и прочность оборудования и трубопровода.</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После испытания воду необходимо удалять из труб полностью. Как правило, вода для и</w:t>
      </w:r>
      <w:r w:rsidRPr="00595509">
        <w:rPr>
          <w:rFonts w:ascii="Times New Roman" w:hAnsi="Times New Roman" w:cs="Times New Roman"/>
          <w:color w:val="000000" w:themeColor="text1"/>
          <w:sz w:val="24"/>
          <w:szCs w:val="24"/>
        </w:rPr>
        <w:t>с</w:t>
      </w:r>
      <w:r w:rsidRPr="00595509">
        <w:rPr>
          <w:rFonts w:ascii="Times New Roman" w:hAnsi="Times New Roman" w:cs="Times New Roman"/>
          <w:color w:val="000000" w:themeColor="text1"/>
          <w:sz w:val="24"/>
          <w:szCs w:val="24"/>
        </w:rPr>
        <w:t>пытаний не проходит специальную подготовку и может снизить качество сетевой воды и быть причиной коррозии внутренних поверхностей труб.</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Температурные испытания тепловых сетей на максимальную температуру теплоносителя, находящихся в эксплуатации длительное время и имеющих ненадежные участки проводиться п</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 xml:space="preserve">сле ремонта и предварительного испытания этих сетей на прочность и плотность, но не </w:t>
      </w:r>
      <w:proofErr w:type="gramStart"/>
      <w:r w:rsidRPr="00595509">
        <w:rPr>
          <w:rFonts w:ascii="Times New Roman" w:hAnsi="Times New Roman" w:cs="Times New Roman"/>
          <w:color w:val="000000" w:themeColor="text1"/>
          <w:sz w:val="24"/>
          <w:szCs w:val="24"/>
        </w:rPr>
        <w:t>позднее</w:t>
      </w:r>
      <w:proofErr w:type="gramEnd"/>
      <w:r w:rsidRPr="00595509">
        <w:rPr>
          <w:rFonts w:ascii="Times New Roman" w:hAnsi="Times New Roman" w:cs="Times New Roman"/>
          <w:color w:val="000000" w:themeColor="text1"/>
          <w:sz w:val="24"/>
          <w:szCs w:val="24"/>
        </w:rPr>
        <w:t xml:space="preserve"> чем за 3 недели до начала отопительного периода.</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Температурным испытаниям подвергаться вся сеть от источника тепловой энергии до и</w:t>
      </w:r>
      <w:r w:rsidRPr="00595509">
        <w:rPr>
          <w:rFonts w:ascii="Times New Roman" w:hAnsi="Times New Roman" w:cs="Times New Roman"/>
          <w:color w:val="000000" w:themeColor="text1"/>
          <w:sz w:val="24"/>
          <w:szCs w:val="24"/>
        </w:rPr>
        <w:t>н</w:t>
      </w:r>
      <w:r w:rsidRPr="00595509">
        <w:rPr>
          <w:rFonts w:ascii="Times New Roman" w:hAnsi="Times New Roman" w:cs="Times New Roman"/>
          <w:color w:val="000000" w:themeColor="text1"/>
          <w:sz w:val="24"/>
          <w:szCs w:val="24"/>
        </w:rPr>
        <w:t>дивидуальных тепловых пунктов потребителей. Температурные испытания проводятся при усто</w:t>
      </w:r>
      <w:r w:rsidRPr="00595509">
        <w:rPr>
          <w:rFonts w:ascii="Times New Roman" w:hAnsi="Times New Roman" w:cs="Times New Roman"/>
          <w:color w:val="000000" w:themeColor="text1"/>
          <w:sz w:val="24"/>
          <w:szCs w:val="24"/>
        </w:rPr>
        <w:t>й</w:t>
      </w:r>
      <w:r w:rsidRPr="00595509">
        <w:rPr>
          <w:rFonts w:ascii="Times New Roman" w:hAnsi="Times New Roman" w:cs="Times New Roman"/>
          <w:color w:val="000000" w:themeColor="text1"/>
          <w:sz w:val="24"/>
          <w:szCs w:val="24"/>
        </w:rPr>
        <w:t>чивых суточных плюсовых температурах наружного воздуха.</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Началу испытания тепловой сети на максимальную температуру теплоносителя </w:t>
      </w:r>
      <w:r w:rsidR="0093643D" w:rsidRPr="00595509">
        <w:rPr>
          <w:rFonts w:ascii="Times New Roman" w:hAnsi="Times New Roman" w:cs="Times New Roman"/>
          <w:color w:val="000000" w:themeColor="text1"/>
          <w:sz w:val="24"/>
          <w:szCs w:val="24"/>
        </w:rPr>
        <w:t>должен предшествовать,</w:t>
      </w:r>
      <w:r w:rsidRPr="00595509">
        <w:rPr>
          <w:rFonts w:ascii="Times New Roman" w:hAnsi="Times New Roman" w:cs="Times New Roman"/>
          <w:color w:val="000000" w:themeColor="text1"/>
          <w:sz w:val="24"/>
          <w:szCs w:val="24"/>
        </w:rPr>
        <w:t xml:space="preserve"> прогрев тепловой сети при температуре воды в подающем трубопроводе 100 °С. Продолжительность прогрева составляет порядка двух часов.</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Перед началом испытания производится расстановка персонала в пунктах наблюдения и по трассе тепловой сети.</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lastRenderedPageBreak/>
        <w:t>В предусмотренный программой срок на источнике тепловой энергии начинается пост</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 xml:space="preserve">пенное повышение температуры воды </w:t>
      </w:r>
      <w:proofErr w:type="gramStart"/>
      <w:r w:rsidRPr="00595509">
        <w:rPr>
          <w:rFonts w:ascii="Times New Roman" w:hAnsi="Times New Roman" w:cs="Times New Roman"/>
          <w:color w:val="000000" w:themeColor="text1"/>
          <w:sz w:val="24"/>
          <w:szCs w:val="24"/>
        </w:rPr>
        <w:t>до установленного максимального значения при строгом контроле за давлением в обратном коллекторе сетевой воды на источнике</w:t>
      </w:r>
      <w:proofErr w:type="gramEnd"/>
      <w:r w:rsidRPr="00595509">
        <w:rPr>
          <w:rFonts w:ascii="Times New Roman" w:hAnsi="Times New Roman" w:cs="Times New Roman"/>
          <w:color w:val="000000" w:themeColor="text1"/>
          <w:sz w:val="24"/>
          <w:szCs w:val="24"/>
        </w:rPr>
        <w:t xml:space="preserve"> тепловой энергии и в</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личиной подпитки (дренажа).</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Заданная максимальная температура теплоносителя поддерживается постоянной в течение установленного программой времени (не менее 2 ч), а затем плавно понижается до 70-80 °С.</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Скорость повышения и понижения температуры воды в подающем трубопроводе выбир</w:t>
      </w:r>
      <w:r w:rsidRPr="00595509">
        <w:rPr>
          <w:rFonts w:ascii="Times New Roman" w:hAnsi="Times New Roman" w:cs="Times New Roman"/>
          <w:color w:val="000000" w:themeColor="text1"/>
          <w:sz w:val="24"/>
          <w:szCs w:val="24"/>
        </w:rPr>
        <w:t>а</w:t>
      </w:r>
      <w:r w:rsidRPr="00595509">
        <w:rPr>
          <w:rFonts w:ascii="Times New Roman" w:hAnsi="Times New Roman" w:cs="Times New Roman"/>
          <w:color w:val="000000" w:themeColor="text1"/>
          <w:sz w:val="24"/>
          <w:szCs w:val="24"/>
        </w:rPr>
        <w:t>ется такой, чтобы в течение всего периода испытания соблюдалось заданное давление в обратном коллекторе сетевой воды на источнике тепловой энергии. Поддержание давления в обратном ко</w:t>
      </w:r>
      <w:r w:rsidRPr="00595509">
        <w:rPr>
          <w:rFonts w:ascii="Times New Roman" w:hAnsi="Times New Roman" w:cs="Times New Roman"/>
          <w:color w:val="000000" w:themeColor="text1"/>
          <w:sz w:val="24"/>
          <w:szCs w:val="24"/>
        </w:rPr>
        <w:t>л</w:t>
      </w:r>
      <w:r w:rsidRPr="00595509">
        <w:rPr>
          <w:rFonts w:ascii="Times New Roman" w:hAnsi="Times New Roman" w:cs="Times New Roman"/>
          <w:color w:val="000000" w:themeColor="text1"/>
          <w:sz w:val="24"/>
          <w:szCs w:val="24"/>
        </w:rPr>
        <w:t>лекторе сетевой воды на источнике тепловой энергии при повышении температуры первоначально должно проводиться путем регулирования величины подпитки, а после полного прекращения подпитки в связи с увеличением объема сетевой воды при нагреве путем дренирования воды из обратного коллектора.</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С момента начала прогрева тепловой сети и до окончания испытания во всех пунктах наблюдения непрерывно (с интервалом 10 мин) ведутся измерения температур и давлений сетевой воды с записью в журналы.</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Руководитель испытания по данным, поступающим из пунктов наблюдения, следит за п</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вышением температуры сетевой воды на источнике тепловой энергии и в тепловой сети и прохо</w:t>
      </w:r>
      <w:r w:rsidRPr="00595509">
        <w:rPr>
          <w:rFonts w:ascii="Times New Roman" w:hAnsi="Times New Roman" w:cs="Times New Roman"/>
          <w:color w:val="000000" w:themeColor="text1"/>
          <w:sz w:val="24"/>
          <w:szCs w:val="24"/>
        </w:rPr>
        <w:t>ж</w:t>
      </w:r>
      <w:r w:rsidRPr="00595509">
        <w:rPr>
          <w:rFonts w:ascii="Times New Roman" w:hAnsi="Times New Roman" w:cs="Times New Roman"/>
          <w:color w:val="000000" w:themeColor="text1"/>
          <w:sz w:val="24"/>
          <w:szCs w:val="24"/>
        </w:rPr>
        <w:t>дением температурной волны по участкам тепловой сети.</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Для своевременного выявления повреждений, которые могут возникнуть в тепловой сети при испытании, особое внимание должно уделяться режимам подпитки и дренирования, которые связаны с увеличением объема сетевой воды при ее нагреве. Поскольку расходы подпиточной и дренируемой воды в процессе испытания значительно изменяются, это затрудняет определение по ним момента появления </w:t>
      </w:r>
      <w:proofErr w:type="spellStart"/>
      <w:r w:rsidRPr="00595509">
        <w:rPr>
          <w:rFonts w:ascii="Times New Roman" w:hAnsi="Times New Roman" w:cs="Times New Roman"/>
          <w:color w:val="000000" w:themeColor="text1"/>
          <w:sz w:val="24"/>
          <w:szCs w:val="24"/>
        </w:rPr>
        <w:t>неплотностей</w:t>
      </w:r>
      <w:proofErr w:type="spellEnd"/>
      <w:r w:rsidRPr="00595509">
        <w:rPr>
          <w:rFonts w:ascii="Times New Roman" w:hAnsi="Times New Roman" w:cs="Times New Roman"/>
          <w:color w:val="000000" w:themeColor="text1"/>
          <w:sz w:val="24"/>
          <w:szCs w:val="24"/>
        </w:rPr>
        <w:t xml:space="preserve"> в тепловой сети. Поэтому в период неустановившегося р</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жима необходимо анализировать причины каждого резкого увеличения расхода подпиточной в</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ды и уменьшения расхода дренируемой воды.</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Нарушение плотности тепловой сети при испытании может быть выявлено с наибольшей достоверностью в период установившейся максимальной температуры сетевой воды. Резкое о</w:t>
      </w:r>
      <w:r w:rsidRPr="00595509">
        <w:rPr>
          <w:rFonts w:ascii="Times New Roman" w:hAnsi="Times New Roman" w:cs="Times New Roman"/>
          <w:color w:val="000000" w:themeColor="text1"/>
          <w:sz w:val="24"/>
          <w:szCs w:val="24"/>
        </w:rPr>
        <w:t>т</w:t>
      </w:r>
      <w:r w:rsidRPr="00595509">
        <w:rPr>
          <w:rFonts w:ascii="Times New Roman" w:hAnsi="Times New Roman" w:cs="Times New Roman"/>
          <w:color w:val="000000" w:themeColor="text1"/>
          <w:sz w:val="24"/>
          <w:szCs w:val="24"/>
        </w:rPr>
        <w:t xml:space="preserve">клонение величины подпитки от начальной в этот период свидетельствует о появлении </w:t>
      </w:r>
      <w:proofErr w:type="spellStart"/>
      <w:r w:rsidRPr="00595509">
        <w:rPr>
          <w:rFonts w:ascii="Times New Roman" w:hAnsi="Times New Roman" w:cs="Times New Roman"/>
          <w:color w:val="000000" w:themeColor="text1"/>
          <w:sz w:val="24"/>
          <w:szCs w:val="24"/>
        </w:rPr>
        <w:t>неплотн</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сти</w:t>
      </w:r>
      <w:proofErr w:type="spellEnd"/>
      <w:r w:rsidRPr="00595509">
        <w:rPr>
          <w:rFonts w:ascii="Times New Roman" w:hAnsi="Times New Roman" w:cs="Times New Roman"/>
          <w:color w:val="000000" w:themeColor="text1"/>
          <w:sz w:val="24"/>
          <w:szCs w:val="24"/>
        </w:rPr>
        <w:t xml:space="preserve"> в тепловой сети и необходимости </w:t>
      </w:r>
      <w:proofErr w:type="gramStart"/>
      <w:r w:rsidRPr="00595509">
        <w:rPr>
          <w:rFonts w:ascii="Times New Roman" w:hAnsi="Times New Roman" w:cs="Times New Roman"/>
          <w:color w:val="000000" w:themeColor="text1"/>
          <w:sz w:val="24"/>
          <w:szCs w:val="24"/>
        </w:rPr>
        <w:t>принятия</w:t>
      </w:r>
      <w:proofErr w:type="gramEnd"/>
      <w:r w:rsidRPr="00595509">
        <w:rPr>
          <w:rFonts w:ascii="Times New Roman" w:hAnsi="Times New Roman" w:cs="Times New Roman"/>
          <w:color w:val="000000" w:themeColor="text1"/>
          <w:sz w:val="24"/>
          <w:szCs w:val="24"/>
        </w:rPr>
        <w:t xml:space="preserve"> срочных мер по ликвидации повреждения.</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Специально выделенный персонал во время испытания должен объезжать и осматривать трассу тепловой сети и о выявленных повреждениях (появление парения, воды на трассе сети и др.) немедленно сообщать руководителю испытания. При обнаружении повреждений, которые м</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гут привести к серьезным последствиям, испытание должно быть приостановлено до устранения этих повреждений.</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Системы теплопотребления, температура воды в которых при испытании превысила доп</w:t>
      </w:r>
      <w:r w:rsidRPr="00595509">
        <w:rPr>
          <w:rFonts w:ascii="Times New Roman" w:hAnsi="Times New Roman" w:cs="Times New Roman"/>
          <w:color w:val="000000" w:themeColor="text1"/>
          <w:sz w:val="24"/>
          <w:szCs w:val="24"/>
        </w:rPr>
        <w:t>у</w:t>
      </w:r>
      <w:r w:rsidR="00044CE9" w:rsidRPr="00595509">
        <w:rPr>
          <w:rFonts w:ascii="Times New Roman" w:hAnsi="Times New Roman" w:cs="Times New Roman"/>
          <w:color w:val="000000" w:themeColor="text1"/>
          <w:sz w:val="24"/>
          <w:szCs w:val="24"/>
        </w:rPr>
        <w:t>стимые значения 95</w:t>
      </w:r>
      <w:proofErr w:type="gramStart"/>
      <w:r w:rsidRPr="00595509">
        <w:rPr>
          <w:rFonts w:ascii="Times New Roman" w:hAnsi="Times New Roman" w:cs="Times New Roman"/>
          <w:color w:val="000000" w:themeColor="text1"/>
          <w:sz w:val="24"/>
          <w:szCs w:val="24"/>
        </w:rPr>
        <w:t>°С</w:t>
      </w:r>
      <w:proofErr w:type="gramEnd"/>
      <w:r w:rsidRPr="00595509">
        <w:rPr>
          <w:rFonts w:ascii="Times New Roman" w:hAnsi="Times New Roman" w:cs="Times New Roman"/>
          <w:color w:val="000000" w:themeColor="text1"/>
          <w:sz w:val="24"/>
          <w:szCs w:val="24"/>
        </w:rPr>
        <w:t xml:space="preserve"> должны быть немедленно отключены.</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Измерения температуры и давления воды в пунктах наблюдения заканчиваются после пр</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хождения в данном месте температурной волны и понижения температуры сетевой воды в под</w:t>
      </w:r>
      <w:r w:rsidRPr="00595509">
        <w:rPr>
          <w:rFonts w:ascii="Times New Roman" w:hAnsi="Times New Roman" w:cs="Times New Roman"/>
          <w:color w:val="000000" w:themeColor="text1"/>
          <w:sz w:val="24"/>
          <w:szCs w:val="24"/>
        </w:rPr>
        <w:t>а</w:t>
      </w:r>
      <w:r w:rsidRPr="00595509">
        <w:rPr>
          <w:rFonts w:ascii="Times New Roman" w:hAnsi="Times New Roman" w:cs="Times New Roman"/>
          <w:color w:val="000000" w:themeColor="text1"/>
          <w:sz w:val="24"/>
          <w:szCs w:val="24"/>
        </w:rPr>
        <w:t>ющем трубопроводе до 10</w:t>
      </w:r>
      <w:r w:rsidR="0093643D" w:rsidRPr="00595509">
        <w:rPr>
          <w:rFonts w:ascii="Times New Roman" w:hAnsi="Times New Roman" w:cs="Times New Roman"/>
          <w:color w:val="000000" w:themeColor="text1"/>
          <w:sz w:val="24"/>
          <w:szCs w:val="24"/>
        </w:rPr>
        <w:t>0</w:t>
      </w:r>
      <w:r w:rsidRPr="00595509">
        <w:rPr>
          <w:rFonts w:ascii="Times New Roman" w:hAnsi="Times New Roman" w:cs="Times New Roman"/>
          <w:color w:val="000000" w:themeColor="text1"/>
          <w:sz w:val="24"/>
          <w:szCs w:val="24"/>
        </w:rPr>
        <w:t>°С.</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Испытание считается законченным после понижения температуры воды в подающем тр</w:t>
      </w:r>
      <w:r w:rsidRPr="00595509">
        <w:rPr>
          <w:rFonts w:ascii="Times New Roman" w:hAnsi="Times New Roman" w:cs="Times New Roman"/>
          <w:color w:val="000000" w:themeColor="text1"/>
          <w:sz w:val="24"/>
          <w:szCs w:val="24"/>
        </w:rPr>
        <w:t>у</w:t>
      </w:r>
      <w:r w:rsidRPr="00595509">
        <w:rPr>
          <w:rFonts w:ascii="Times New Roman" w:hAnsi="Times New Roman" w:cs="Times New Roman"/>
          <w:color w:val="000000" w:themeColor="text1"/>
          <w:sz w:val="24"/>
          <w:szCs w:val="24"/>
        </w:rPr>
        <w:t>бопроводе тепловой сети до 70-80°С.</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Испытания по определению тепловых потерь в тепловых сетях проводятся один раз в пять лет с целью разработки энергетических характеристик и нормирования эксплуатационных тепл</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вых потерь, а также оценки технического состояния тепловых сетей.</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lastRenderedPageBreak/>
        <w:t>Осуществление разработанных гидравлических и температурных режимов испытаний пр</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изводится в следующем порядке:</w:t>
      </w:r>
    </w:p>
    <w:p w:rsidR="00114229" w:rsidRPr="00595509" w:rsidRDefault="00114229" w:rsidP="00FB2355">
      <w:pPr>
        <w:pStyle w:val="ad"/>
        <w:numPr>
          <w:ilvl w:val="0"/>
          <w:numId w:val="1"/>
        </w:numPr>
        <w:tabs>
          <w:tab w:val="left" w:pos="993"/>
        </w:tabs>
        <w:suppressAutoHyphen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включаются расходомеры на линиях сетевой и подпиточной воды и устанавливаются термометры на циркуляционной перемычке конечного участка кольца, на выходе трубопроводов из </w:t>
      </w:r>
      <w:proofErr w:type="spellStart"/>
      <w:r w:rsidRPr="00595509">
        <w:rPr>
          <w:rFonts w:ascii="Times New Roman" w:hAnsi="Times New Roman" w:cs="Times New Roman"/>
          <w:color w:val="000000" w:themeColor="text1"/>
          <w:sz w:val="24"/>
          <w:szCs w:val="24"/>
        </w:rPr>
        <w:t>теплоподготовительной</w:t>
      </w:r>
      <w:proofErr w:type="spellEnd"/>
      <w:r w:rsidRPr="00595509">
        <w:rPr>
          <w:rFonts w:ascii="Times New Roman" w:hAnsi="Times New Roman" w:cs="Times New Roman"/>
          <w:color w:val="000000" w:themeColor="text1"/>
          <w:sz w:val="24"/>
          <w:szCs w:val="24"/>
        </w:rPr>
        <w:t xml:space="preserve"> установки и на входе в нее;</w:t>
      </w:r>
    </w:p>
    <w:p w:rsidR="00114229" w:rsidRPr="00595509" w:rsidRDefault="00114229" w:rsidP="00FB2355">
      <w:pPr>
        <w:pStyle w:val="ad"/>
        <w:numPr>
          <w:ilvl w:val="0"/>
          <w:numId w:val="1"/>
        </w:numPr>
        <w:tabs>
          <w:tab w:val="left" w:pos="993"/>
        </w:tabs>
        <w:suppressAutoHyphen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устанавливается определенный расчетом расход воды по циркуляционному кольцу, который поддерживается постоянным в течение всего периода испытаний;</w:t>
      </w:r>
    </w:p>
    <w:p w:rsidR="00114229" w:rsidRPr="00595509" w:rsidRDefault="00114229" w:rsidP="00FB2355">
      <w:pPr>
        <w:pStyle w:val="ad"/>
        <w:numPr>
          <w:ilvl w:val="0"/>
          <w:numId w:val="1"/>
        </w:numPr>
        <w:tabs>
          <w:tab w:val="left" w:pos="993"/>
        </w:tabs>
        <w:suppressAutoHyphen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устанавливается давление в обратной линии испытываемого кольца на входе ее в </w:t>
      </w:r>
      <w:proofErr w:type="spellStart"/>
      <w:r w:rsidRPr="00595509">
        <w:rPr>
          <w:rFonts w:ascii="Times New Roman" w:hAnsi="Times New Roman" w:cs="Times New Roman"/>
          <w:color w:val="000000" w:themeColor="text1"/>
          <w:sz w:val="24"/>
          <w:szCs w:val="24"/>
        </w:rPr>
        <w:t>теплоподготовительную</w:t>
      </w:r>
      <w:proofErr w:type="spellEnd"/>
      <w:r w:rsidRPr="00595509">
        <w:rPr>
          <w:rFonts w:ascii="Times New Roman" w:hAnsi="Times New Roman" w:cs="Times New Roman"/>
          <w:color w:val="000000" w:themeColor="text1"/>
          <w:sz w:val="24"/>
          <w:szCs w:val="24"/>
        </w:rPr>
        <w:t xml:space="preserve"> установку;</w:t>
      </w:r>
    </w:p>
    <w:p w:rsidR="00114229" w:rsidRPr="00595509" w:rsidRDefault="00114229" w:rsidP="00FB2355">
      <w:pPr>
        <w:pStyle w:val="ad"/>
        <w:numPr>
          <w:ilvl w:val="0"/>
          <w:numId w:val="1"/>
        </w:numPr>
        <w:tabs>
          <w:tab w:val="left" w:pos="993"/>
        </w:tabs>
        <w:suppressAutoHyphen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устанавливается температура воды в подающей линии испытываемого кольца на выходе из </w:t>
      </w:r>
      <w:proofErr w:type="spellStart"/>
      <w:r w:rsidR="0066171F">
        <w:rPr>
          <w:rFonts w:ascii="Times New Roman" w:hAnsi="Times New Roman" w:cs="Times New Roman"/>
          <w:color w:val="000000" w:themeColor="text1"/>
          <w:sz w:val="24"/>
          <w:szCs w:val="24"/>
        </w:rPr>
        <w:t>теплоподготовительной</w:t>
      </w:r>
      <w:proofErr w:type="spellEnd"/>
      <w:r w:rsidR="0066171F">
        <w:rPr>
          <w:rFonts w:ascii="Times New Roman" w:hAnsi="Times New Roman" w:cs="Times New Roman"/>
          <w:color w:val="000000" w:themeColor="text1"/>
          <w:sz w:val="24"/>
          <w:szCs w:val="24"/>
        </w:rPr>
        <w:t xml:space="preserve"> установки.</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Отклонение расхода сетевой воды в циркуляционном кольце не должно превышать ±2 % расчетного значения.</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Температура воды в подающей линии должна поддерживат</w:t>
      </w:r>
      <w:r w:rsidR="00680306">
        <w:rPr>
          <w:rFonts w:ascii="Times New Roman" w:hAnsi="Times New Roman" w:cs="Times New Roman"/>
          <w:color w:val="000000" w:themeColor="text1"/>
          <w:sz w:val="24"/>
          <w:szCs w:val="24"/>
        </w:rPr>
        <w:t>ься постоянной с точностью ±0,5</w:t>
      </w:r>
      <w:r w:rsidRPr="00595509">
        <w:rPr>
          <w:rFonts w:ascii="Times New Roman" w:hAnsi="Times New Roman" w:cs="Times New Roman"/>
          <w:color w:val="000000" w:themeColor="text1"/>
          <w:sz w:val="24"/>
          <w:szCs w:val="24"/>
        </w:rPr>
        <w:t>°С.</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Определение тепловых потерь при подземной прокладке сетей производится при устан</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вившемся тепловом состоянии, что достигается путем стабилизации температурного поля в окр</w:t>
      </w:r>
      <w:r w:rsidRPr="00595509">
        <w:rPr>
          <w:rFonts w:ascii="Times New Roman" w:hAnsi="Times New Roman" w:cs="Times New Roman"/>
          <w:color w:val="000000" w:themeColor="text1"/>
          <w:sz w:val="24"/>
          <w:szCs w:val="24"/>
        </w:rPr>
        <w:t>у</w:t>
      </w:r>
      <w:r w:rsidRPr="00595509">
        <w:rPr>
          <w:rFonts w:ascii="Times New Roman" w:hAnsi="Times New Roman" w:cs="Times New Roman"/>
          <w:color w:val="000000" w:themeColor="text1"/>
          <w:sz w:val="24"/>
          <w:szCs w:val="24"/>
        </w:rPr>
        <w:t>жающем теплопроводы грунте, при заданном режиме испытаний.</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Показателем достижения установившегося теплового состояния грунта на испытываемом кольце является постоянство температуры воды в обратной линии кольца на входе в </w:t>
      </w:r>
      <w:proofErr w:type="spellStart"/>
      <w:r w:rsidRPr="00595509">
        <w:rPr>
          <w:rFonts w:ascii="Times New Roman" w:hAnsi="Times New Roman" w:cs="Times New Roman"/>
          <w:color w:val="000000" w:themeColor="text1"/>
          <w:sz w:val="24"/>
          <w:szCs w:val="24"/>
        </w:rPr>
        <w:t>теплоподг</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товительную</w:t>
      </w:r>
      <w:proofErr w:type="spellEnd"/>
      <w:r w:rsidRPr="00595509">
        <w:rPr>
          <w:rFonts w:ascii="Times New Roman" w:hAnsi="Times New Roman" w:cs="Times New Roman"/>
          <w:color w:val="000000" w:themeColor="text1"/>
          <w:sz w:val="24"/>
          <w:szCs w:val="24"/>
        </w:rPr>
        <w:t xml:space="preserve"> установку в течение 4 ч.</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Во время прогрева грунта измеряются расходы циркулирующей и подпиточной воды, те</w:t>
      </w:r>
      <w:r w:rsidRPr="00595509">
        <w:rPr>
          <w:rFonts w:ascii="Times New Roman" w:hAnsi="Times New Roman" w:cs="Times New Roman"/>
          <w:color w:val="000000" w:themeColor="text1"/>
          <w:sz w:val="24"/>
          <w:szCs w:val="24"/>
        </w:rPr>
        <w:t>м</w:t>
      </w:r>
      <w:r w:rsidRPr="00595509">
        <w:rPr>
          <w:rFonts w:ascii="Times New Roman" w:hAnsi="Times New Roman" w:cs="Times New Roman"/>
          <w:color w:val="000000" w:themeColor="text1"/>
          <w:sz w:val="24"/>
          <w:szCs w:val="24"/>
        </w:rPr>
        <w:t xml:space="preserve">пература сетевой воды на входе в </w:t>
      </w:r>
      <w:proofErr w:type="spellStart"/>
      <w:r w:rsidRPr="00595509">
        <w:rPr>
          <w:rFonts w:ascii="Times New Roman" w:hAnsi="Times New Roman" w:cs="Times New Roman"/>
          <w:color w:val="000000" w:themeColor="text1"/>
          <w:sz w:val="24"/>
          <w:szCs w:val="24"/>
        </w:rPr>
        <w:t>теплоподготовительную</w:t>
      </w:r>
      <w:proofErr w:type="spellEnd"/>
      <w:r w:rsidRPr="00595509">
        <w:rPr>
          <w:rFonts w:ascii="Times New Roman" w:hAnsi="Times New Roman" w:cs="Times New Roman"/>
          <w:color w:val="000000" w:themeColor="text1"/>
          <w:sz w:val="24"/>
          <w:szCs w:val="24"/>
        </w:rPr>
        <w:t xml:space="preserve"> установку и выходе из нее и на пер</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мычке конечного участка испытываемого кольца. Результаты измерений фиксируются одновр</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менно через каждые 30 мин.</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Продолжительность периода достижения установившегося теплового состояния кольца существенно сокращается, если перед испытанием горячее водоснабжение присоединенных к и</w:t>
      </w:r>
      <w:r w:rsidRPr="00595509">
        <w:rPr>
          <w:rFonts w:ascii="Times New Roman" w:hAnsi="Times New Roman" w:cs="Times New Roman"/>
          <w:color w:val="000000" w:themeColor="text1"/>
          <w:sz w:val="24"/>
          <w:szCs w:val="24"/>
        </w:rPr>
        <w:t>с</w:t>
      </w:r>
      <w:r w:rsidRPr="00595509">
        <w:rPr>
          <w:rFonts w:ascii="Times New Roman" w:hAnsi="Times New Roman" w:cs="Times New Roman"/>
          <w:color w:val="000000" w:themeColor="text1"/>
          <w:sz w:val="24"/>
          <w:szCs w:val="24"/>
        </w:rPr>
        <w:t xml:space="preserve">пытываемой магистрали потребителей осуществлялось при температуре воды в подающей линии, </w:t>
      </w:r>
      <w:r w:rsidR="0093643D" w:rsidRPr="00595509">
        <w:rPr>
          <w:rFonts w:ascii="Times New Roman" w:hAnsi="Times New Roman" w:cs="Times New Roman"/>
          <w:color w:val="000000" w:themeColor="text1"/>
          <w:sz w:val="24"/>
          <w:szCs w:val="24"/>
        </w:rPr>
        <w:t>близкой к</w:t>
      </w:r>
      <w:r w:rsidRPr="00595509">
        <w:rPr>
          <w:rFonts w:ascii="Times New Roman" w:hAnsi="Times New Roman" w:cs="Times New Roman"/>
          <w:color w:val="000000" w:themeColor="text1"/>
          <w:sz w:val="24"/>
          <w:szCs w:val="24"/>
        </w:rPr>
        <w:t xml:space="preserve"> температуре испытаний.</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Начиная с момента достижения установившегося теплового состояния во всех намеченных точках наблюдения устанавливаются </w:t>
      </w:r>
      <w:proofErr w:type="gramStart"/>
      <w:r w:rsidRPr="00595509">
        <w:rPr>
          <w:rFonts w:ascii="Times New Roman" w:hAnsi="Times New Roman" w:cs="Times New Roman"/>
          <w:color w:val="000000" w:themeColor="text1"/>
          <w:sz w:val="24"/>
          <w:szCs w:val="24"/>
        </w:rPr>
        <w:t>термометры</w:t>
      </w:r>
      <w:proofErr w:type="gramEnd"/>
      <w:r w:rsidRPr="00595509">
        <w:rPr>
          <w:rFonts w:ascii="Times New Roman" w:hAnsi="Times New Roman" w:cs="Times New Roman"/>
          <w:color w:val="000000" w:themeColor="text1"/>
          <w:sz w:val="24"/>
          <w:szCs w:val="24"/>
        </w:rPr>
        <w:t xml:space="preserve"> и измеряется температура воды. Запись показ</w:t>
      </w:r>
      <w:r w:rsidRPr="00595509">
        <w:rPr>
          <w:rFonts w:ascii="Times New Roman" w:hAnsi="Times New Roman" w:cs="Times New Roman"/>
          <w:color w:val="000000" w:themeColor="text1"/>
          <w:sz w:val="24"/>
          <w:szCs w:val="24"/>
        </w:rPr>
        <w:t>а</w:t>
      </w:r>
      <w:r w:rsidRPr="00595509">
        <w:rPr>
          <w:rFonts w:ascii="Times New Roman" w:hAnsi="Times New Roman" w:cs="Times New Roman"/>
          <w:color w:val="000000" w:themeColor="text1"/>
          <w:sz w:val="24"/>
          <w:szCs w:val="24"/>
        </w:rPr>
        <w:t>ний термо</w:t>
      </w:r>
      <w:r w:rsidR="00575362">
        <w:rPr>
          <w:rFonts w:ascii="Times New Roman" w:hAnsi="Times New Roman" w:cs="Times New Roman"/>
          <w:color w:val="000000" w:themeColor="text1"/>
          <w:sz w:val="24"/>
          <w:szCs w:val="24"/>
        </w:rPr>
        <w:t>метра</w:t>
      </w:r>
      <w:r w:rsidRPr="00595509">
        <w:rPr>
          <w:rFonts w:ascii="Times New Roman" w:hAnsi="Times New Roman" w:cs="Times New Roman"/>
          <w:color w:val="000000" w:themeColor="text1"/>
          <w:sz w:val="24"/>
          <w:szCs w:val="24"/>
        </w:rPr>
        <w:t xml:space="preserve"> и расходомеров ведется одновременно с интервалом 10 мин. Продолжительность основного режима испытаний должна составлять не менее 8 часов.</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На заключительном этапе испытаний методом "температурной волны" уточняется время – «продолжительность достижения установившегося теплового состояния испытываемого кольца». На этом этапе температура воды в подающей линии за 20-40 мин повышается на 10-20</w:t>
      </w:r>
      <w:proofErr w:type="gramStart"/>
      <w:r w:rsidRPr="00595509">
        <w:rPr>
          <w:rFonts w:ascii="Times New Roman" w:hAnsi="Times New Roman" w:cs="Times New Roman"/>
          <w:color w:val="000000" w:themeColor="text1"/>
          <w:sz w:val="24"/>
          <w:szCs w:val="24"/>
        </w:rPr>
        <w:sym w:font="Symbol" w:char="F0B0"/>
      </w:r>
      <w:r w:rsidRPr="00595509">
        <w:rPr>
          <w:rFonts w:ascii="Times New Roman" w:hAnsi="Times New Roman" w:cs="Times New Roman"/>
          <w:color w:val="000000" w:themeColor="text1"/>
          <w:sz w:val="24"/>
          <w:szCs w:val="24"/>
        </w:rPr>
        <w:t>С</w:t>
      </w:r>
      <w:proofErr w:type="gramEnd"/>
      <w:r w:rsidRPr="00595509">
        <w:rPr>
          <w:rFonts w:ascii="Times New Roman" w:hAnsi="Times New Roman" w:cs="Times New Roman"/>
          <w:color w:val="000000" w:themeColor="text1"/>
          <w:sz w:val="24"/>
          <w:szCs w:val="24"/>
        </w:rPr>
        <w:t xml:space="preserve"> по сра</w:t>
      </w:r>
      <w:r w:rsidRPr="00595509">
        <w:rPr>
          <w:rFonts w:ascii="Times New Roman" w:hAnsi="Times New Roman" w:cs="Times New Roman"/>
          <w:color w:val="000000" w:themeColor="text1"/>
          <w:sz w:val="24"/>
          <w:szCs w:val="24"/>
        </w:rPr>
        <w:t>в</w:t>
      </w:r>
      <w:r w:rsidRPr="00595509">
        <w:rPr>
          <w:rFonts w:ascii="Times New Roman" w:hAnsi="Times New Roman" w:cs="Times New Roman"/>
          <w:color w:val="000000" w:themeColor="text1"/>
          <w:sz w:val="24"/>
          <w:szCs w:val="24"/>
        </w:rPr>
        <w:t>нению со значением температуры испытания и поддерживается постоянной на этом уровне в т</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чение 1 ч. Затем с той же скоростью температура воды понижается до значения температуры и</w:t>
      </w:r>
      <w:r w:rsidRPr="00595509">
        <w:rPr>
          <w:rFonts w:ascii="Times New Roman" w:hAnsi="Times New Roman" w:cs="Times New Roman"/>
          <w:color w:val="000000" w:themeColor="text1"/>
          <w:sz w:val="24"/>
          <w:szCs w:val="24"/>
        </w:rPr>
        <w:t>с</w:t>
      </w:r>
      <w:r w:rsidRPr="00595509">
        <w:rPr>
          <w:rFonts w:ascii="Times New Roman" w:hAnsi="Times New Roman" w:cs="Times New Roman"/>
          <w:color w:val="000000" w:themeColor="text1"/>
          <w:sz w:val="24"/>
          <w:szCs w:val="24"/>
        </w:rPr>
        <w:t>пытания, которое и поддерживается до конца испытаний.</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Расход воды при режиме "температурной волны" остается неизменным. Прохождение "температурной волны" по испытываемому кольцу фиксируется с интервалом 10 мин во всех то</w:t>
      </w:r>
      <w:r w:rsidRPr="00595509">
        <w:rPr>
          <w:rFonts w:ascii="Times New Roman" w:hAnsi="Times New Roman" w:cs="Times New Roman"/>
          <w:color w:val="000000" w:themeColor="text1"/>
          <w:sz w:val="24"/>
          <w:szCs w:val="24"/>
        </w:rPr>
        <w:t>ч</w:t>
      </w:r>
      <w:r w:rsidRPr="00595509">
        <w:rPr>
          <w:rFonts w:ascii="Times New Roman" w:hAnsi="Times New Roman" w:cs="Times New Roman"/>
          <w:color w:val="000000" w:themeColor="text1"/>
          <w:sz w:val="24"/>
          <w:szCs w:val="24"/>
        </w:rPr>
        <w:t>ках наблюдения, что дает возможность определить фактическую продолжительность пробега ч</w:t>
      </w:r>
      <w:r w:rsidRPr="00595509">
        <w:rPr>
          <w:rFonts w:ascii="Times New Roman" w:hAnsi="Times New Roman" w:cs="Times New Roman"/>
          <w:color w:val="000000" w:themeColor="text1"/>
          <w:sz w:val="24"/>
          <w:szCs w:val="24"/>
        </w:rPr>
        <w:t>а</w:t>
      </w:r>
      <w:r w:rsidRPr="00595509">
        <w:rPr>
          <w:rFonts w:ascii="Times New Roman" w:hAnsi="Times New Roman" w:cs="Times New Roman"/>
          <w:color w:val="000000" w:themeColor="text1"/>
          <w:sz w:val="24"/>
          <w:szCs w:val="24"/>
        </w:rPr>
        <w:t xml:space="preserve">стиц </w:t>
      </w:r>
      <w:r w:rsidR="0093643D" w:rsidRPr="00595509">
        <w:rPr>
          <w:rFonts w:ascii="Times New Roman" w:hAnsi="Times New Roman" w:cs="Times New Roman"/>
          <w:color w:val="000000" w:themeColor="text1"/>
          <w:sz w:val="24"/>
          <w:szCs w:val="24"/>
        </w:rPr>
        <w:t>воды,</w:t>
      </w:r>
      <w:r w:rsidRPr="00595509">
        <w:rPr>
          <w:rFonts w:ascii="Times New Roman" w:hAnsi="Times New Roman" w:cs="Times New Roman"/>
          <w:color w:val="000000" w:themeColor="text1"/>
          <w:sz w:val="24"/>
          <w:szCs w:val="24"/>
        </w:rPr>
        <w:t xml:space="preserve"> но каждому участку испытываемого кольца.</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Испытания считаются законченными после того, как "температурная волна" будет отмечена в обратной линии кольца на входе в </w:t>
      </w:r>
      <w:proofErr w:type="spellStart"/>
      <w:r w:rsidRPr="00595509">
        <w:rPr>
          <w:rFonts w:ascii="Times New Roman" w:hAnsi="Times New Roman" w:cs="Times New Roman"/>
          <w:color w:val="000000" w:themeColor="text1"/>
          <w:sz w:val="24"/>
          <w:szCs w:val="24"/>
        </w:rPr>
        <w:t>теплоподготовительную</w:t>
      </w:r>
      <w:proofErr w:type="spellEnd"/>
      <w:r w:rsidRPr="00595509">
        <w:rPr>
          <w:rFonts w:ascii="Times New Roman" w:hAnsi="Times New Roman" w:cs="Times New Roman"/>
          <w:color w:val="000000" w:themeColor="text1"/>
          <w:sz w:val="24"/>
          <w:szCs w:val="24"/>
        </w:rPr>
        <w:t xml:space="preserve"> установку.</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lastRenderedPageBreak/>
        <w:t>Суммарная продолжительность основного режима испытаний и периода пробега "темпер</w:t>
      </w:r>
      <w:r w:rsidRPr="00595509">
        <w:rPr>
          <w:rFonts w:ascii="Times New Roman" w:hAnsi="Times New Roman" w:cs="Times New Roman"/>
          <w:color w:val="000000" w:themeColor="text1"/>
          <w:sz w:val="24"/>
          <w:szCs w:val="24"/>
        </w:rPr>
        <w:t>а</w:t>
      </w:r>
      <w:r w:rsidRPr="00595509">
        <w:rPr>
          <w:rFonts w:ascii="Times New Roman" w:hAnsi="Times New Roman" w:cs="Times New Roman"/>
          <w:color w:val="000000" w:themeColor="text1"/>
          <w:sz w:val="24"/>
          <w:szCs w:val="24"/>
        </w:rPr>
        <w:t>турной волны" составляет удвоенное время продолжительности достижения установившегося теплового состояния испытываемого кольца плюс 10-12 ч.</w:t>
      </w:r>
    </w:p>
    <w:p w:rsidR="00114229" w:rsidRPr="00595509" w:rsidRDefault="00114229" w:rsidP="00595509">
      <w:pPr>
        <w:spacing w:after="0"/>
        <w:ind w:firstLine="709"/>
        <w:jc w:val="both"/>
        <w:rPr>
          <w:rFonts w:ascii="Times New Roman" w:hAnsi="Times New Roman" w:cs="Times New Roman"/>
          <w:color w:val="000000" w:themeColor="text1"/>
          <w:sz w:val="24"/>
          <w:szCs w:val="24"/>
        </w:rPr>
      </w:pPr>
      <w:proofErr w:type="gramStart"/>
      <w:r w:rsidRPr="00595509">
        <w:rPr>
          <w:rFonts w:ascii="Times New Roman" w:hAnsi="Times New Roman" w:cs="Times New Roman"/>
          <w:color w:val="000000" w:themeColor="text1"/>
          <w:sz w:val="24"/>
          <w:szCs w:val="24"/>
        </w:rPr>
        <w:t>В результате испытаний определяются тепловые потери для каждого из участков испыт</w:t>
      </w:r>
      <w:r w:rsidRPr="00595509">
        <w:rPr>
          <w:rFonts w:ascii="Times New Roman" w:hAnsi="Times New Roman" w:cs="Times New Roman"/>
          <w:color w:val="000000" w:themeColor="text1"/>
          <w:sz w:val="24"/>
          <w:szCs w:val="24"/>
        </w:rPr>
        <w:t>ы</w:t>
      </w:r>
      <w:r w:rsidRPr="00595509">
        <w:rPr>
          <w:rFonts w:ascii="Times New Roman" w:hAnsi="Times New Roman" w:cs="Times New Roman"/>
          <w:color w:val="000000" w:themeColor="text1"/>
          <w:sz w:val="24"/>
          <w:szCs w:val="24"/>
        </w:rPr>
        <w:t>ваемого кольца отдельно по подающей и обратной линиям.</w:t>
      </w:r>
      <w:proofErr w:type="gramEnd"/>
    </w:p>
    <w:p w:rsidR="00114229" w:rsidRPr="00595509" w:rsidRDefault="00114229" w:rsidP="00595509">
      <w:pPr>
        <w:spacing w:after="0"/>
        <w:ind w:firstLine="709"/>
        <w:jc w:val="both"/>
        <w:rPr>
          <w:rFonts w:ascii="Times New Roman" w:hAnsi="Times New Roman" w:cs="Times New Roman"/>
          <w:color w:val="000000" w:themeColor="text1"/>
          <w:sz w:val="24"/>
          <w:szCs w:val="24"/>
        </w:rPr>
      </w:pPr>
    </w:p>
    <w:p w:rsidR="00114229" w:rsidRPr="00595509" w:rsidRDefault="00114229" w:rsidP="00595509">
      <w:pPr>
        <w:pStyle w:val="3"/>
        <w:spacing w:before="0"/>
        <w:jc w:val="center"/>
        <w:rPr>
          <w:rFonts w:ascii="Times New Roman" w:hAnsi="Times New Roman" w:cs="Times New Roman"/>
          <w:b w:val="0"/>
          <w:i/>
          <w:color w:val="000000" w:themeColor="text1"/>
          <w:sz w:val="24"/>
          <w:szCs w:val="24"/>
        </w:rPr>
      </w:pPr>
      <w:bookmarkStart w:id="356" w:name="_Toc435791264"/>
      <w:bookmarkStart w:id="357" w:name="_Toc131524323"/>
      <w:r w:rsidRPr="00595509">
        <w:rPr>
          <w:rFonts w:ascii="Times New Roman" w:hAnsi="Times New Roman" w:cs="Times New Roman"/>
          <w:b w:val="0"/>
          <w:i/>
          <w:color w:val="000000" w:themeColor="text1"/>
          <w:sz w:val="24"/>
          <w:szCs w:val="24"/>
        </w:rPr>
        <w:t xml:space="preserve">1.3.12 Описание периодичности и соответствия техническим регламентам и иным </w:t>
      </w:r>
      <w:r w:rsidRPr="00595509">
        <w:rPr>
          <w:rFonts w:ascii="Times New Roman" w:hAnsi="Times New Roman" w:cs="Times New Roman"/>
          <w:b w:val="0"/>
          <w:i/>
          <w:color w:val="000000" w:themeColor="text1"/>
          <w:sz w:val="24"/>
          <w:szCs w:val="24"/>
        </w:rPr>
        <w:br/>
        <w:t>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356"/>
      <w:bookmarkEnd w:id="357"/>
    </w:p>
    <w:p w:rsidR="00DA0433" w:rsidRPr="00595509" w:rsidRDefault="00DA0433" w:rsidP="00595509">
      <w:pPr>
        <w:spacing w:after="0"/>
        <w:ind w:firstLine="709"/>
        <w:jc w:val="both"/>
        <w:rPr>
          <w:rFonts w:ascii="Times New Roman" w:hAnsi="Times New Roman" w:cs="Times New Roman"/>
          <w:color w:val="000000" w:themeColor="text1"/>
          <w:sz w:val="24"/>
          <w:szCs w:val="24"/>
        </w:rPr>
      </w:pPr>
    </w:p>
    <w:p w:rsidR="00114229" w:rsidRPr="00595509" w:rsidRDefault="00114229"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Под термином «летний ремонт» имеется в виду планово</w:t>
      </w:r>
      <w:r w:rsidR="004D6AED" w:rsidRPr="00595509">
        <w:rPr>
          <w:rFonts w:ascii="Times New Roman" w:hAnsi="Times New Roman" w:cs="Times New Roman"/>
          <w:color w:val="000000" w:themeColor="text1"/>
          <w:sz w:val="24"/>
          <w:szCs w:val="24"/>
        </w:rPr>
        <w:t>-</w:t>
      </w:r>
      <w:r w:rsidRPr="00595509">
        <w:rPr>
          <w:rFonts w:ascii="Times New Roman" w:hAnsi="Times New Roman" w:cs="Times New Roman"/>
          <w:color w:val="000000" w:themeColor="text1"/>
          <w:sz w:val="24"/>
          <w:szCs w:val="24"/>
        </w:rPr>
        <w:t>предупредительный ремонт, пр</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 xml:space="preserve">водимый в </w:t>
      </w:r>
      <w:proofErr w:type="spellStart"/>
      <w:r w:rsidRPr="00595509">
        <w:rPr>
          <w:rFonts w:ascii="Times New Roman" w:hAnsi="Times New Roman" w:cs="Times New Roman"/>
          <w:color w:val="000000" w:themeColor="text1"/>
          <w:sz w:val="24"/>
          <w:szCs w:val="24"/>
        </w:rPr>
        <w:t>межотопительный</w:t>
      </w:r>
      <w:proofErr w:type="spellEnd"/>
      <w:r w:rsidRPr="00595509">
        <w:rPr>
          <w:rFonts w:ascii="Times New Roman" w:hAnsi="Times New Roman" w:cs="Times New Roman"/>
          <w:color w:val="000000" w:themeColor="text1"/>
          <w:sz w:val="24"/>
          <w:szCs w:val="24"/>
        </w:rPr>
        <w:t xml:space="preserve"> период. В отношении периодичности проведения так называемых летних ремонтов, а также пара</w:t>
      </w:r>
      <w:r w:rsidR="00575362">
        <w:rPr>
          <w:rFonts w:ascii="Times New Roman" w:hAnsi="Times New Roman" w:cs="Times New Roman"/>
          <w:color w:val="000000" w:themeColor="text1"/>
          <w:sz w:val="24"/>
          <w:szCs w:val="24"/>
        </w:rPr>
        <w:t>метра</w:t>
      </w:r>
      <w:r w:rsidRPr="00595509">
        <w:rPr>
          <w:rFonts w:ascii="Times New Roman" w:hAnsi="Times New Roman" w:cs="Times New Roman"/>
          <w:color w:val="000000" w:themeColor="text1"/>
          <w:sz w:val="24"/>
          <w:szCs w:val="24"/>
        </w:rPr>
        <w:t xml:space="preserve"> и методов испытаний тепловых сетей требуется следующее:</w:t>
      </w:r>
    </w:p>
    <w:p w:rsidR="00114229" w:rsidRPr="00595509" w:rsidRDefault="00114229" w:rsidP="00FB2355">
      <w:pPr>
        <w:pStyle w:val="ad"/>
        <w:numPr>
          <w:ilvl w:val="0"/>
          <w:numId w:val="2"/>
        </w:numPr>
        <w:tabs>
          <w:tab w:val="left" w:pos="993"/>
        </w:tab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Техническое освидетельствование тепловых сетей должно производиться не реже 1 раза в 5 л</w:t>
      </w:r>
      <w:r w:rsidR="00680306">
        <w:rPr>
          <w:rFonts w:ascii="Times New Roman" w:hAnsi="Times New Roman" w:cs="Times New Roman"/>
          <w:color w:val="000000" w:themeColor="text1"/>
          <w:sz w:val="24"/>
          <w:szCs w:val="24"/>
        </w:rPr>
        <w:t>ет в соответствии с п.2.5 МДК 4-</w:t>
      </w:r>
      <w:r w:rsidRPr="00595509">
        <w:rPr>
          <w:rFonts w:ascii="Times New Roman" w:hAnsi="Times New Roman" w:cs="Times New Roman"/>
          <w:color w:val="000000" w:themeColor="text1"/>
          <w:sz w:val="24"/>
          <w:szCs w:val="24"/>
        </w:rPr>
        <w:t>02.2001 «Типовая инструкция по технической эк</w:t>
      </w:r>
      <w:r w:rsidRPr="00595509">
        <w:rPr>
          <w:rFonts w:ascii="Times New Roman" w:hAnsi="Times New Roman" w:cs="Times New Roman"/>
          <w:color w:val="000000" w:themeColor="text1"/>
          <w:sz w:val="24"/>
          <w:szCs w:val="24"/>
        </w:rPr>
        <w:t>с</w:t>
      </w:r>
      <w:r w:rsidRPr="00595509">
        <w:rPr>
          <w:rFonts w:ascii="Times New Roman" w:hAnsi="Times New Roman" w:cs="Times New Roman"/>
          <w:color w:val="000000" w:themeColor="text1"/>
          <w:sz w:val="24"/>
          <w:szCs w:val="24"/>
        </w:rPr>
        <w:t>плуатации тепловых сетей систем коммунального теплоснабжения».</w:t>
      </w:r>
    </w:p>
    <w:p w:rsidR="00114229" w:rsidRPr="00595509" w:rsidRDefault="00114229" w:rsidP="00FB2355">
      <w:pPr>
        <w:pStyle w:val="ad"/>
        <w:numPr>
          <w:ilvl w:val="0"/>
          <w:numId w:val="2"/>
        </w:numPr>
        <w:tabs>
          <w:tab w:val="left" w:pos="993"/>
        </w:tab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Оборудование тепловых сетей в том числе тепловые пункты и системы теплопотребл</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ния до проведения пуска после летних ремонтов должно быть подвергнуто гидравлич</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скому испытанию на прочность и плотность, а именно: элеваторные узлы, калориферы и водоподогреватели отопления давлением 1,25 рабочего, но не ниже 1 МПа (10 кгс/см</w:t>
      </w:r>
      <w:proofErr w:type="gramStart"/>
      <w:r w:rsidRPr="00595509">
        <w:rPr>
          <w:rFonts w:ascii="Times New Roman" w:hAnsi="Times New Roman" w:cs="Times New Roman"/>
          <w:color w:val="000000" w:themeColor="text1"/>
          <w:sz w:val="24"/>
          <w:szCs w:val="24"/>
          <w:vertAlign w:val="superscript"/>
        </w:rPr>
        <w:t>2</w:t>
      </w:r>
      <w:proofErr w:type="gramEnd"/>
      <w:r w:rsidRPr="00595509">
        <w:rPr>
          <w:rFonts w:ascii="Times New Roman" w:hAnsi="Times New Roman" w:cs="Times New Roman"/>
          <w:color w:val="000000" w:themeColor="text1"/>
          <w:sz w:val="24"/>
          <w:szCs w:val="24"/>
        </w:rPr>
        <w:t>), системы отопления с чугунными отопительными приборами давлением 1,25 рабочего, но не ниже 0,6 МПа (6 кгс/см</w:t>
      </w:r>
      <w:proofErr w:type="gramStart"/>
      <w:r w:rsidRPr="00595509">
        <w:rPr>
          <w:rFonts w:ascii="Times New Roman" w:hAnsi="Times New Roman" w:cs="Times New Roman"/>
          <w:color w:val="000000" w:themeColor="text1"/>
          <w:sz w:val="24"/>
          <w:szCs w:val="24"/>
          <w:vertAlign w:val="superscript"/>
        </w:rPr>
        <w:t>2</w:t>
      </w:r>
      <w:proofErr w:type="gramEnd"/>
      <w:r w:rsidRPr="00595509">
        <w:rPr>
          <w:rFonts w:ascii="Times New Roman" w:hAnsi="Times New Roman" w:cs="Times New Roman"/>
          <w:color w:val="000000" w:themeColor="text1"/>
          <w:sz w:val="24"/>
          <w:szCs w:val="24"/>
        </w:rPr>
        <w:t>), а системы панельного отопления давлением 1 МПа (10 кгс/см</w:t>
      </w:r>
      <w:r w:rsidRPr="00595509">
        <w:rPr>
          <w:rFonts w:ascii="Times New Roman" w:hAnsi="Times New Roman" w:cs="Times New Roman"/>
          <w:color w:val="000000" w:themeColor="text1"/>
          <w:sz w:val="24"/>
          <w:szCs w:val="24"/>
          <w:vertAlign w:val="superscript"/>
        </w:rPr>
        <w:t>2</w:t>
      </w:r>
      <w:r w:rsidR="00680306">
        <w:rPr>
          <w:rFonts w:ascii="Times New Roman" w:hAnsi="Times New Roman" w:cs="Times New Roman"/>
          <w:color w:val="000000" w:themeColor="text1"/>
          <w:sz w:val="24"/>
          <w:szCs w:val="24"/>
        </w:rPr>
        <w:t>) (п.5.28 МДК 4</w:t>
      </w:r>
      <w:r w:rsidRPr="00595509">
        <w:rPr>
          <w:rFonts w:ascii="Times New Roman" w:hAnsi="Times New Roman" w:cs="Times New Roman"/>
          <w:color w:val="000000" w:themeColor="text1"/>
          <w:sz w:val="24"/>
          <w:szCs w:val="24"/>
        </w:rPr>
        <w:t>-02.2001).</w:t>
      </w:r>
    </w:p>
    <w:p w:rsidR="00114229" w:rsidRDefault="00114229" w:rsidP="00FB2355">
      <w:pPr>
        <w:pStyle w:val="ad"/>
        <w:numPr>
          <w:ilvl w:val="0"/>
          <w:numId w:val="2"/>
        </w:numPr>
        <w:tabs>
          <w:tab w:val="left" w:pos="993"/>
        </w:tabs>
        <w:spacing w:after="0"/>
        <w:ind w:left="993" w:hanging="284"/>
        <w:jc w:val="both"/>
        <w:rPr>
          <w:rFonts w:ascii="Times New Roman" w:hAnsi="Times New Roman" w:cs="Times New Roman"/>
          <w:color w:val="000000" w:themeColor="text1"/>
          <w:sz w:val="24"/>
          <w:szCs w:val="24"/>
        </w:rPr>
      </w:pPr>
      <w:proofErr w:type="gramStart"/>
      <w:r w:rsidRPr="00595509">
        <w:rPr>
          <w:rFonts w:ascii="Times New Roman" w:hAnsi="Times New Roman" w:cs="Times New Roman"/>
          <w:color w:val="000000" w:themeColor="text1"/>
          <w:sz w:val="24"/>
          <w:szCs w:val="24"/>
        </w:rPr>
        <w:t>Испытанию на максимальную температуру теплоносителя должны подвергаться все те</w:t>
      </w:r>
      <w:r w:rsidRPr="00595509">
        <w:rPr>
          <w:rFonts w:ascii="Times New Roman" w:hAnsi="Times New Roman" w:cs="Times New Roman"/>
          <w:color w:val="000000" w:themeColor="text1"/>
          <w:sz w:val="24"/>
          <w:szCs w:val="24"/>
        </w:rPr>
        <w:t>п</w:t>
      </w:r>
      <w:r w:rsidRPr="00595509">
        <w:rPr>
          <w:rFonts w:ascii="Times New Roman" w:hAnsi="Times New Roman" w:cs="Times New Roman"/>
          <w:color w:val="000000" w:themeColor="text1"/>
          <w:sz w:val="24"/>
          <w:szCs w:val="24"/>
        </w:rPr>
        <w:t>ловые сети от источника тепловой энергии до тепловых пунктов систем теплопотребл</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ния, данное испытание следует проводить, как правило, непосредственно перед оконч</w:t>
      </w:r>
      <w:r w:rsidRPr="00595509">
        <w:rPr>
          <w:rFonts w:ascii="Times New Roman" w:hAnsi="Times New Roman" w:cs="Times New Roman"/>
          <w:color w:val="000000" w:themeColor="text1"/>
          <w:sz w:val="24"/>
          <w:szCs w:val="24"/>
        </w:rPr>
        <w:t>а</w:t>
      </w:r>
      <w:r w:rsidRPr="00595509">
        <w:rPr>
          <w:rFonts w:ascii="Times New Roman" w:hAnsi="Times New Roman" w:cs="Times New Roman"/>
          <w:color w:val="000000" w:themeColor="text1"/>
          <w:sz w:val="24"/>
          <w:szCs w:val="24"/>
        </w:rPr>
        <w:t>нием отопительного сезона при устойчивых суточных плюсовых температурах наружн</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 xml:space="preserve">го </w:t>
      </w:r>
      <w:r w:rsidR="0093643D" w:rsidRPr="00595509">
        <w:rPr>
          <w:rFonts w:ascii="Times New Roman" w:hAnsi="Times New Roman" w:cs="Times New Roman"/>
          <w:color w:val="000000" w:themeColor="text1"/>
          <w:sz w:val="24"/>
          <w:szCs w:val="24"/>
        </w:rPr>
        <w:t>воздуха в</w:t>
      </w:r>
      <w:r w:rsidRPr="00595509">
        <w:rPr>
          <w:rFonts w:ascii="Times New Roman" w:hAnsi="Times New Roman" w:cs="Times New Roman"/>
          <w:color w:val="000000" w:themeColor="text1"/>
          <w:sz w:val="24"/>
          <w:szCs w:val="24"/>
        </w:rPr>
        <w:t xml:space="preserve"> соответствии с п.1.3, 1.4 РД 153-34.1-20.329-2001 «Методические указания по испытанию водяных тепловых сетей на максимальную температуру теплоносителя».</w:t>
      </w:r>
      <w:proofErr w:type="gramEnd"/>
    </w:p>
    <w:p w:rsidR="007868C9" w:rsidRPr="00595509" w:rsidRDefault="007868C9" w:rsidP="007868C9">
      <w:pPr>
        <w:pStyle w:val="ad"/>
        <w:tabs>
          <w:tab w:val="left" w:pos="993"/>
        </w:tabs>
        <w:spacing w:after="0"/>
        <w:ind w:left="709"/>
        <w:jc w:val="both"/>
        <w:rPr>
          <w:rFonts w:ascii="Times New Roman" w:hAnsi="Times New Roman" w:cs="Times New Roman"/>
          <w:color w:val="000000" w:themeColor="text1"/>
          <w:sz w:val="24"/>
          <w:szCs w:val="24"/>
        </w:rPr>
      </w:pPr>
    </w:p>
    <w:p w:rsidR="00114229" w:rsidRPr="00595509" w:rsidRDefault="00114229" w:rsidP="00595509">
      <w:pPr>
        <w:pStyle w:val="3"/>
        <w:spacing w:before="0"/>
        <w:jc w:val="center"/>
        <w:rPr>
          <w:rFonts w:ascii="Times New Roman" w:hAnsi="Times New Roman" w:cs="Times New Roman"/>
          <w:b w:val="0"/>
          <w:i/>
          <w:color w:val="000000" w:themeColor="text1"/>
          <w:sz w:val="24"/>
          <w:szCs w:val="24"/>
        </w:rPr>
      </w:pPr>
      <w:bookmarkStart w:id="358" w:name="_Toc435791265"/>
      <w:bookmarkStart w:id="359" w:name="_Toc131524324"/>
      <w:r w:rsidRPr="00595509">
        <w:rPr>
          <w:rFonts w:ascii="Times New Roman" w:hAnsi="Times New Roman" w:cs="Times New Roman"/>
          <w:b w:val="0"/>
          <w:i/>
          <w:color w:val="000000" w:themeColor="text1"/>
          <w:sz w:val="24"/>
          <w:szCs w:val="24"/>
        </w:rPr>
        <w:t xml:space="preserve">1.3.13 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w:t>
      </w:r>
      <w:r w:rsidRPr="00595509">
        <w:rPr>
          <w:rFonts w:ascii="Times New Roman" w:hAnsi="Times New Roman" w:cs="Times New Roman"/>
          <w:b w:val="0"/>
          <w:i/>
          <w:color w:val="000000" w:themeColor="text1"/>
          <w:sz w:val="24"/>
          <w:szCs w:val="24"/>
        </w:rPr>
        <w:br/>
        <w:t>теплоносителя</w:t>
      </w:r>
      <w:bookmarkEnd w:id="358"/>
      <w:bookmarkEnd w:id="359"/>
    </w:p>
    <w:p w:rsidR="00DA0433" w:rsidRPr="00595509" w:rsidRDefault="00DA0433" w:rsidP="00595509">
      <w:pPr>
        <w:spacing w:after="0"/>
        <w:ind w:firstLine="709"/>
        <w:jc w:val="both"/>
        <w:rPr>
          <w:rFonts w:ascii="Times New Roman" w:hAnsi="Times New Roman" w:cs="Times New Roman"/>
          <w:color w:val="000000" w:themeColor="text1"/>
          <w:sz w:val="24"/>
          <w:szCs w:val="24"/>
        </w:rPr>
      </w:pPr>
    </w:p>
    <w:p w:rsidR="0084403B" w:rsidRPr="00595509" w:rsidRDefault="0084403B" w:rsidP="00595509">
      <w:pPr>
        <w:spacing w:after="0"/>
        <w:ind w:firstLine="709"/>
        <w:jc w:val="both"/>
        <w:rPr>
          <w:rFonts w:ascii="Times New Roman" w:hAnsi="Times New Roman" w:cs="Times New Roman"/>
          <w:color w:val="000000" w:themeColor="text1"/>
          <w:sz w:val="24"/>
          <w:szCs w:val="24"/>
        </w:rPr>
      </w:pPr>
      <w:proofErr w:type="gramStart"/>
      <w:r w:rsidRPr="00595509">
        <w:rPr>
          <w:rFonts w:ascii="Times New Roman" w:hAnsi="Times New Roman" w:cs="Times New Roman"/>
          <w:color w:val="000000" w:themeColor="text1"/>
          <w:sz w:val="24"/>
          <w:szCs w:val="24"/>
        </w:rPr>
        <w:t>Расчет нормативов технологических потерь при передаче тепловой энергии выполнен в с</w:t>
      </w:r>
      <w:r w:rsidRPr="00595509">
        <w:rPr>
          <w:rFonts w:ascii="Times New Roman" w:hAnsi="Times New Roman" w:cs="Times New Roman"/>
          <w:color w:val="000000" w:themeColor="text1"/>
          <w:sz w:val="24"/>
          <w:szCs w:val="24"/>
        </w:rPr>
        <w:t>о</w:t>
      </w:r>
      <w:r w:rsidRPr="00595509">
        <w:rPr>
          <w:rFonts w:ascii="Times New Roman" w:hAnsi="Times New Roman" w:cs="Times New Roman"/>
          <w:color w:val="000000" w:themeColor="text1"/>
          <w:sz w:val="24"/>
          <w:szCs w:val="24"/>
        </w:rPr>
        <w:t>ответствии с Инструкцией по организации в Минэнерго России работ по расчету и обос</w:t>
      </w:r>
      <w:r w:rsidRPr="00595509">
        <w:rPr>
          <w:rFonts w:ascii="Times New Roman" w:hAnsi="Times New Roman" w:cs="Times New Roman"/>
          <w:color w:val="000000" w:themeColor="text1"/>
          <w:sz w:val="24"/>
          <w:szCs w:val="24"/>
        </w:rPr>
        <w:softHyphen/>
        <w:t>нованию нормативов технологических потерь при передаче тепловой энергии, утвержденной приказом Минэнерго Р</w:t>
      </w:r>
      <w:r w:rsidR="002E04DB">
        <w:rPr>
          <w:rFonts w:ascii="Times New Roman" w:hAnsi="Times New Roman" w:cs="Times New Roman"/>
          <w:color w:val="000000" w:themeColor="text1"/>
          <w:sz w:val="24"/>
          <w:szCs w:val="24"/>
        </w:rPr>
        <w:t>оссии от 30 декабря 2008 года №</w:t>
      </w:r>
      <w:r w:rsidRPr="00595509">
        <w:rPr>
          <w:rFonts w:ascii="Times New Roman" w:hAnsi="Times New Roman" w:cs="Times New Roman"/>
          <w:color w:val="000000" w:themeColor="text1"/>
          <w:sz w:val="24"/>
          <w:szCs w:val="24"/>
        </w:rPr>
        <w:t>325, информационным письмом от 28 декабря 2009 года «О повышении качества подготовки расчетов и обоснования нормативов технологических потерь при передаче тепловой</w:t>
      </w:r>
      <w:proofErr w:type="gramEnd"/>
      <w:r w:rsidRPr="00595509">
        <w:rPr>
          <w:rFonts w:ascii="Times New Roman" w:hAnsi="Times New Roman" w:cs="Times New Roman"/>
          <w:color w:val="000000" w:themeColor="text1"/>
          <w:sz w:val="24"/>
          <w:szCs w:val="24"/>
        </w:rPr>
        <w:t xml:space="preserve"> энергии».</w:t>
      </w:r>
    </w:p>
    <w:p w:rsidR="0084403B" w:rsidRPr="00595509" w:rsidRDefault="0084403B"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К нормативным технологическим потерям, при передаче тепловой энергии, относятся пот</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ри и затраты энергетических ресурсов, обусловленные техническим состоянием тепло</w:t>
      </w:r>
      <w:r w:rsidRPr="00595509">
        <w:rPr>
          <w:rFonts w:ascii="Times New Roman" w:hAnsi="Times New Roman" w:cs="Times New Roman"/>
          <w:color w:val="000000" w:themeColor="text1"/>
          <w:sz w:val="24"/>
          <w:szCs w:val="24"/>
        </w:rPr>
        <w:softHyphen/>
        <w:t>проводов и оборудования, техническими решениями по надежному обеспечению потребите</w:t>
      </w:r>
      <w:r w:rsidRPr="00595509">
        <w:rPr>
          <w:rFonts w:ascii="Times New Roman" w:hAnsi="Times New Roman" w:cs="Times New Roman"/>
          <w:color w:val="000000" w:themeColor="text1"/>
          <w:sz w:val="24"/>
          <w:szCs w:val="24"/>
        </w:rPr>
        <w:softHyphen/>
        <w:t>лей тепловой энергией и созданию безопасных условий эксплуатации тепловых сетей, а именно:</w:t>
      </w:r>
    </w:p>
    <w:p w:rsidR="0084403B" w:rsidRPr="00595509" w:rsidRDefault="00907B2C" w:rsidP="00FB2355">
      <w:pPr>
        <w:pStyle w:val="ad"/>
        <w:numPr>
          <w:ilvl w:val="0"/>
          <w:numId w:val="26"/>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0084403B" w:rsidRPr="00595509">
        <w:rPr>
          <w:rFonts w:ascii="Times New Roman" w:hAnsi="Times New Roman" w:cs="Times New Roman"/>
          <w:color w:val="000000" w:themeColor="text1"/>
          <w:sz w:val="24"/>
          <w:szCs w:val="24"/>
        </w:rPr>
        <w:t>отери и затраты тепло</w:t>
      </w:r>
      <w:r>
        <w:rPr>
          <w:rFonts w:ascii="Times New Roman" w:hAnsi="Times New Roman" w:cs="Times New Roman"/>
          <w:color w:val="000000" w:themeColor="text1"/>
          <w:sz w:val="24"/>
          <w:szCs w:val="24"/>
        </w:rPr>
        <w:t>носителя (пар, конденсат, вода).</w:t>
      </w:r>
    </w:p>
    <w:p w:rsidR="0084403B" w:rsidRPr="00595509" w:rsidRDefault="00907B2C" w:rsidP="00FB2355">
      <w:pPr>
        <w:pStyle w:val="ad"/>
        <w:numPr>
          <w:ilvl w:val="0"/>
          <w:numId w:val="26"/>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П</w:t>
      </w:r>
      <w:r w:rsidR="0084403B" w:rsidRPr="00595509">
        <w:rPr>
          <w:rFonts w:ascii="Times New Roman" w:hAnsi="Times New Roman" w:cs="Times New Roman"/>
          <w:color w:val="000000" w:themeColor="text1"/>
          <w:sz w:val="24"/>
          <w:szCs w:val="24"/>
        </w:rPr>
        <w:t>отери тепловой энергии при теплопередаче через теплоизоляци</w:t>
      </w:r>
      <w:r>
        <w:rPr>
          <w:rFonts w:ascii="Times New Roman" w:hAnsi="Times New Roman" w:cs="Times New Roman"/>
          <w:color w:val="000000" w:themeColor="text1"/>
          <w:sz w:val="24"/>
          <w:szCs w:val="24"/>
        </w:rPr>
        <w:t>онные конструкции теплопроводов.</w:t>
      </w:r>
    </w:p>
    <w:p w:rsidR="0084403B" w:rsidRPr="00595509" w:rsidRDefault="00907B2C" w:rsidP="00FB2355">
      <w:pPr>
        <w:pStyle w:val="ad"/>
        <w:numPr>
          <w:ilvl w:val="0"/>
          <w:numId w:val="26"/>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З</w:t>
      </w:r>
      <w:r w:rsidR="0084403B" w:rsidRPr="00595509">
        <w:rPr>
          <w:rFonts w:ascii="Times New Roman" w:hAnsi="Times New Roman" w:cs="Times New Roman"/>
          <w:color w:val="000000" w:themeColor="text1"/>
          <w:sz w:val="24"/>
          <w:szCs w:val="24"/>
        </w:rPr>
        <w:t>атраты электрической энергии на передачу тепловой энергии.</w:t>
      </w:r>
    </w:p>
    <w:p w:rsidR="0084403B" w:rsidRPr="00595509" w:rsidRDefault="0084403B"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К нормируемым технологическим потерям теплоносителя относятся:</w:t>
      </w:r>
    </w:p>
    <w:p w:rsidR="0084403B" w:rsidRPr="00595509" w:rsidRDefault="0084403B" w:rsidP="00FB2355">
      <w:pPr>
        <w:pStyle w:val="ad"/>
        <w:numPr>
          <w:ilvl w:val="0"/>
          <w:numId w:val="3"/>
        </w:numPr>
        <w:tabs>
          <w:tab w:val="left" w:pos="993"/>
        </w:tabs>
        <w:suppressAutoHyphen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технически неизбежные в процессе передачи и распределения тепловой энергии потери теплоносителя с его утечкой через </w:t>
      </w:r>
      <w:proofErr w:type="spellStart"/>
      <w:r w:rsidRPr="00595509">
        <w:rPr>
          <w:rFonts w:ascii="Times New Roman" w:hAnsi="Times New Roman" w:cs="Times New Roman"/>
          <w:color w:val="000000" w:themeColor="text1"/>
          <w:sz w:val="24"/>
          <w:szCs w:val="24"/>
        </w:rPr>
        <w:t>неплотности</w:t>
      </w:r>
      <w:proofErr w:type="spellEnd"/>
      <w:r w:rsidRPr="00595509">
        <w:rPr>
          <w:rFonts w:ascii="Times New Roman" w:hAnsi="Times New Roman" w:cs="Times New Roman"/>
          <w:color w:val="000000" w:themeColor="text1"/>
          <w:sz w:val="24"/>
          <w:szCs w:val="24"/>
        </w:rPr>
        <w:t xml:space="preserve"> в арматуре и трубопроводах тепловых сетей в пределах, установленных правилами технической эксплуатации электрических станций и сетей, а также правилами технической эксплуатации тепловых энергоустановок;</w:t>
      </w:r>
    </w:p>
    <w:p w:rsidR="0084403B" w:rsidRPr="00595509" w:rsidRDefault="0084403B" w:rsidP="00FB2355">
      <w:pPr>
        <w:pStyle w:val="ad"/>
        <w:numPr>
          <w:ilvl w:val="0"/>
          <w:numId w:val="3"/>
        </w:numPr>
        <w:tabs>
          <w:tab w:val="left" w:pos="993"/>
        </w:tabs>
        <w:suppressAutoHyphen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затраты теплоносителя, обусловленные вводом в эксплуатацию трубопроводов тепловых сетей, как новых, так и после плановых ремонтов или реконструкции, принимаемые в размере 1,5-кратной емкости соответствующих трубопроводов;</w:t>
      </w:r>
    </w:p>
    <w:p w:rsidR="0084403B" w:rsidRPr="00595509" w:rsidRDefault="0084403B" w:rsidP="00FB2355">
      <w:pPr>
        <w:pStyle w:val="ad"/>
        <w:numPr>
          <w:ilvl w:val="0"/>
          <w:numId w:val="3"/>
        </w:numPr>
        <w:tabs>
          <w:tab w:val="left" w:pos="993"/>
        </w:tabs>
        <w:suppressAutoHyphen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затраты теплоносителя при проведении плановых эксплуатационных испытаний тепловых сетей и других регламентных работ, включающие в себя потери теплоносителя при выполнении подготовительных работ, отключении участков трубопроводов, их опорожнении и последующем заполнении.</w:t>
      </w:r>
    </w:p>
    <w:p w:rsidR="0084403B" w:rsidRPr="00595509" w:rsidRDefault="0084403B"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Потери теплоносителя при авариях и других нарушениях нормального эксплуатацион</w:t>
      </w:r>
      <w:r w:rsidRPr="00595509">
        <w:rPr>
          <w:rFonts w:ascii="Times New Roman" w:hAnsi="Times New Roman" w:cs="Times New Roman"/>
          <w:color w:val="000000" w:themeColor="text1"/>
          <w:sz w:val="24"/>
          <w:szCs w:val="24"/>
        </w:rPr>
        <w:softHyphen/>
        <w:t>ного режима, а также сверхнормативные потери в нормируемую утечку не включаются.</w:t>
      </w:r>
    </w:p>
    <w:p w:rsidR="0084403B" w:rsidRPr="00595509" w:rsidRDefault="0084403B" w:rsidP="00595509">
      <w:pPr>
        <w:spacing w:after="0"/>
        <w:ind w:firstLine="709"/>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Определение нормативных значений часовых потерь тепловой энергии производится в сл</w:t>
      </w:r>
      <w:r w:rsidRPr="00595509">
        <w:rPr>
          <w:rFonts w:ascii="Times New Roman" w:hAnsi="Times New Roman" w:cs="Times New Roman"/>
          <w:color w:val="000000" w:themeColor="text1"/>
          <w:sz w:val="24"/>
          <w:szCs w:val="24"/>
        </w:rPr>
        <w:t>е</w:t>
      </w:r>
      <w:r w:rsidRPr="00595509">
        <w:rPr>
          <w:rFonts w:ascii="Times New Roman" w:hAnsi="Times New Roman" w:cs="Times New Roman"/>
          <w:color w:val="000000" w:themeColor="text1"/>
          <w:sz w:val="24"/>
          <w:szCs w:val="24"/>
        </w:rPr>
        <w:t>дующем порядке:</w:t>
      </w:r>
    </w:p>
    <w:p w:rsidR="0084403B" w:rsidRPr="00595509" w:rsidRDefault="0084403B" w:rsidP="00FB2355">
      <w:pPr>
        <w:pStyle w:val="ad"/>
        <w:numPr>
          <w:ilvl w:val="0"/>
          <w:numId w:val="3"/>
        </w:numPr>
        <w:tabs>
          <w:tab w:val="left" w:pos="993"/>
        </w:tabs>
        <w:suppressAutoHyphens/>
        <w:spacing w:after="0"/>
        <w:ind w:left="993" w:hanging="284"/>
        <w:jc w:val="both"/>
        <w:rPr>
          <w:rFonts w:ascii="Times New Roman" w:hAnsi="Times New Roman" w:cs="Times New Roman"/>
          <w:color w:val="000000" w:themeColor="text1"/>
          <w:sz w:val="24"/>
          <w:szCs w:val="24"/>
        </w:rPr>
      </w:pPr>
      <w:proofErr w:type="gramStart"/>
      <w:r w:rsidRPr="00595509">
        <w:rPr>
          <w:rFonts w:ascii="Times New Roman" w:hAnsi="Times New Roman" w:cs="Times New Roman"/>
          <w:color w:val="000000" w:themeColor="text1"/>
          <w:sz w:val="24"/>
          <w:szCs w:val="24"/>
        </w:rPr>
        <w:t>для всех участков тепловых сетей, на основании сведений о конструктивных особенностях теплопроводов (тип прокладки, год проектирования, наружный диаметр трубопроводов, длина участка) и норм тепловых потерь (теплового потока), с пересчетом табличных значений удельных норм на среднегодовые (</w:t>
      </w:r>
      <w:proofErr w:type="spellStart"/>
      <w:r w:rsidRPr="00595509">
        <w:rPr>
          <w:rFonts w:ascii="Times New Roman" w:hAnsi="Times New Roman" w:cs="Times New Roman"/>
          <w:color w:val="000000" w:themeColor="text1"/>
          <w:sz w:val="24"/>
          <w:szCs w:val="24"/>
        </w:rPr>
        <w:t>среднесезонные</w:t>
      </w:r>
      <w:proofErr w:type="spellEnd"/>
      <w:r w:rsidRPr="00595509">
        <w:rPr>
          <w:rFonts w:ascii="Times New Roman" w:hAnsi="Times New Roman" w:cs="Times New Roman"/>
          <w:color w:val="000000" w:themeColor="text1"/>
          <w:sz w:val="24"/>
          <w:szCs w:val="24"/>
        </w:rPr>
        <w:t>) условия эксплуатации, определяются значения часовых тепловых потерь теплопередачей через теплоизоляционные конструкции трубопроводов, эксплуатируемых теплосетевой организацией;</w:t>
      </w:r>
      <w:proofErr w:type="gramEnd"/>
    </w:p>
    <w:p w:rsidR="0084403B" w:rsidRPr="00595509" w:rsidRDefault="0084403B" w:rsidP="00FB2355">
      <w:pPr>
        <w:pStyle w:val="ad"/>
        <w:numPr>
          <w:ilvl w:val="0"/>
          <w:numId w:val="3"/>
        </w:numPr>
        <w:tabs>
          <w:tab w:val="left" w:pos="993"/>
        </w:tabs>
        <w:suppressAutoHyphen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для участков тепловой сети, характерных для нее по типам прокладки и </w:t>
      </w:r>
      <w:r w:rsidR="0093643D" w:rsidRPr="00595509">
        <w:rPr>
          <w:rFonts w:ascii="Times New Roman" w:hAnsi="Times New Roman" w:cs="Times New Roman"/>
          <w:color w:val="000000" w:themeColor="text1"/>
          <w:sz w:val="24"/>
          <w:szCs w:val="24"/>
        </w:rPr>
        <w:t>видам изоляционной конструкции,</w:t>
      </w:r>
      <w:r w:rsidRPr="00595509">
        <w:rPr>
          <w:rFonts w:ascii="Times New Roman" w:hAnsi="Times New Roman" w:cs="Times New Roman"/>
          <w:color w:val="000000" w:themeColor="text1"/>
          <w:sz w:val="24"/>
          <w:szCs w:val="24"/>
        </w:rPr>
        <w:t xml:space="preserve"> и подвергавшимся испытаниям на тепловые потери, в качестве нормативных принимаются полученные при испытаниях значения фактических часовых тепловых потерь, пересчитанные на среднегодовые условия эксплуатации тепловой сети;</w:t>
      </w:r>
    </w:p>
    <w:p w:rsidR="0084403B" w:rsidRPr="00A000B9" w:rsidRDefault="0084403B" w:rsidP="00FB2355">
      <w:pPr>
        <w:pStyle w:val="ad"/>
        <w:numPr>
          <w:ilvl w:val="0"/>
          <w:numId w:val="3"/>
        </w:numPr>
        <w:tabs>
          <w:tab w:val="left" w:pos="993"/>
        </w:tabs>
        <w:suppressAutoHyphens/>
        <w:spacing w:after="0"/>
        <w:ind w:left="993" w:hanging="284"/>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 xml:space="preserve">для участков тепловой сети, аналогичных подвергавшимся тепловым испытаниям по типам прокладки, видам теплоизоляционных конструкций и условиям эксплуатации, в качестве нормативных </w:t>
      </w:r>
      <w:r w:rsidRPr="00A000B9">
        <w:rPr>
          <w:rFonts w:ascii="Times New Roman" w:hAnsi="Times New Roman" w:cs="Times New Roman"/>
          <w:color w:val="000000" w:themeColor="text1"/>
          <w:sz w:val="24"/>
          <w:szCs w:val="24"/>
        </w:rPr>
        <w:t>принимаются значения часовых тепловых потерь, определенные по соответствующим нормам тепловых потерь (теплового потока) с введением поправочных коэффициентов, определенных по результатам испытаний;</w:t>
      </w:r>
    </w:p>
    <w:p w:rsidR="0084403B" w:rsidRPr="00A000B9" w:rsidRDefault="0084403B" w:rsidP="00FB2355">
      <w:pPr>
        <w:pStyle w:val="ad"/>
        <w:numPr>
          <w:ilvl w:val="0"/>
          <w:numId w:val="3"/>
        </w:numPr>
        <w:tabs>
          <w:tab w:val="left" w:pos="993"/>
        </w:tabs>
        <w:suppressAutoHyphens/>
        <w:spacing w:after="0"/>
        <w:ind w:left="993" w:hanging="284"/>
        <w:jc w:val="both"/>
        <w:rPr>
          <w:rFonts w:ascii="Times New Roman" w:hAnsi="Times New Roman" w:cs="Times New Roman"/>
          <w:color w:val="000000" w:themeColor="text1"/>
          <w:sz w:val="24"/>
          <w:szCs w:val="24"/>
        </w:rPr>
      </w:pPr>
      <w:r w:rsidRPr="00A000B9">
        <w:rPr>
          <w:rFonts w:ascii="Times New Roman" w:hAnsi="Times New Roman" w:cs="Times New Roman"/>
          <w:color w:val="000000" w:themeColor="text1"/>
          <w:sz w:val="24"/>
          <w:szCs w:val="24"/>
        </w:rPr>
        <w:t>для участков тепловой сети, не имеющих аналогов среди участков, подвергавшихся тепловым испытаниям, а также вводимых в эксплуатацию после монтажа, реконструкции или капитального ремонта с изменением типа или конструкции прокладки и изоляционной конструкции трубопроводов, в качестве нормативных принимаются значения часовых тепловых потерь, определенные теплотехническим расчетом.</w:t>
      </w:r>
    </w:p>
    <w:p w:rsidR="0084403B" w:rsidRDefault="0084403B" w:rsidP="00595509">
      <w:pPr>
        <w:spacing w:after="0"/>
        <w:ind w:firstLine="709"/>
        <w:jc w:val="both"/>
        <w:rPr>
          <w:rFonts w:ascii="Times New Roman" w:hAnsi="Times New Roman" w:cs="Times New Roman"/>
          <w:color w:val="000000" w:themeColor="text1"/>
          <w:sz w:val="24"/>
          <w:szCs w:val="24"/>
        </w:rPr>
      </w:pPr>
      <w:bookmarkStart w:id="360" w:name="bookmark69"/>
      <w:proofErr w:type="gramStart"/>
      <w:r w:rsidRPr="00A000B9">
        <w:rPr>
          <w:rFonts w:ascii="Times New Roman" w:hAnsi="Times New Roman" w:cs="Times New Roman"/>
          <w:color w:val="000000" w:themeColor="text1"/>
          <w:sz w:val="24"/>
          <w:szCs w:val="24"/>
        </w:rPr>
        <w:lastRenderedPageBreak/>
        <w:t>К нормативным затратам электрической энергии на передачу тепловой энергии относят расходы электроэнергии на работу оборудования, расположенного на тепловых сетях (насос</w:t>
      </w:r>
      <w:r w:rsidRPr="00A000B9">
        <w:rPr>
          <w:rFonts w:ascii="Times New Roman" w:hAnsi="Times New Roman" w:cs="Times New Roman"/>
          <w:color w:val="000000" w:themeColor="text1"/>
          <w:sz w:val="24"/>
          <w:szCs w:val="24"/>
        </w:rPr>
        <w:softHyphen/>
        <w:t>ные станции, ЦТП) и обеспечивающего передачу тепловой энергии с учётом соблюдения нор</w:t>
      </w:r>
      <w:r w:rsidRPr="00A000B9">
        <w:rPr>
          <w:rFonts w:ascii="Times New Roman" w:hAnsi="Times New Roman" w:cs="Times New Roman"/>
          <w:color w:val="000000" w:themeColor="text1"/>
          <w:sz w:val="24"/>
          <w:szCs w:val="24"/>
        </w:rPr>
        <w:softHyphen/>
        <w:t>мативной температуры сетевой воды в подающем трубопроводе и нормативной разности дав</w:t>
      </w:r>
      <w:r w:rsidRPr="00A000B9">
        <w:rPr>
          <w:rFonts w:ascii="Times New Roman" w:hAnsi="Times New Roman" w:cs="Times New Roman"/>
          <w:color w:val="000000" w:themeColor="text1"/>
          <w:sz w:val="24"/>
          <w:szCs w:val="24"/>
        </w:rPr>
        <w:softHyphen/>
        <w:t xml:space="preserve">лений сетевой воды в подающем и обратном трубопроводах. </w:t>
      </w:r>
      <w:bookmarkEnd w:id="360"/>
      <w:proofErr w:type="gramEnd"/>
    </w:p>
    <w:p w:rsidR="00154B67" w:rsidRPr="00A000B9" w:rsidRDefault="00154B67" w:rsidP="00595509">
      <w:pPr>
        <w:spacing w:after="0"/>
        <w:ind w:firstLine="709"/>
        <w:jc w:val="both"/>
        <w:rPr>
          <w:rFonts w:ascii="Times New Roman" w:hAnsi="Times New Roman" w:cs="Times New Roman"/>
          <w:color w:val="000000" w:themeColor="text1"/>
          <w:sz w:val="24"/>
          <w:szCs w:val="24"/>
        </w:rPr>
      </w:pPr>
    </w:p>
    <w:p w:rsidR="0084403B" w:rsidRPr="00A000B9" w:rsidRDefault="0084403B" w:rsidP="00595509">
      <w:pPr>
        <w:pStyle w:val="3"/>
        <w:spacing w:before="0"/>
        <w:jc w:val="center"/>
        <w:rPr>
          <w:rFonts w:ascii="Times New Roman" w:hAnsi="Times New Roman" w:cs="Times New Roman"/>
          <w:b w:val="0"/>
          <w:i/>
          <w:color w:val="000000" w:themeColor="text1"/>
          <w:sz w:val="24"/>
          <w:szCs w:val="24"/>
        </w:rPr>
      </w:pPr>
      <w:bookmarkStart w:id="361" w:name="_Toc435791266"/>
      <w:bookmarkStart w:id="362" w:name="_Toc131524325"/>
      <w:proofErr w:type="gramStart"/>
      <w:r w:rsidRPr="00A000B9">
        <w:rPr>
          <w:rFonts w:ascii="Times New Roman" w:hAnsi="Times New Roman" w:cs="Times New Roman"/>
          <w:b w:val="0"/>
          <w:i/>
          <w:color w:val="000000" w:themeColor="text1"/>
          <w:sz w:val="24"/>
          <w:szCs w:val="24"/>
        </w:rPr>
        <w:t>1.3.14 Оценка тепловых потерь в тепловых сетях за последние 3 года при отсутствии приборов учета тепловой энергии</w:t>
      </w:r>
      <w:bookmarkEnd w:id="361"/>
      <w:bookmarkEnd w:id="362"/>
      <w:proofErr w:type="gramEnd"/>
    </w:p>
    <w:p w:rsidR="00DA0433" w:rsidRPr="00A000B9" w:rsidRDefault="00DA0433" w:rsidP="00595509">
      <w:pPr>
        <w:spacing w:after="0"/>
        <w:ind w:firstLine="709"/>
        <w:jc w:val="both"/>
        <w:rPr>
          <w:rFonts w:ascii="Times New Roman" w:hAnsi="Times New Roman" w:cs="Times New Roman"/>
          <w:color w:val="000000" w:themeColor="text1"/>
          <w:sz w:val="24"/>
          <w:szCs w:val="24"/>
        </w:rPr>
      </w:pPr>
    </w:p>
    <w:p w:rsidR="00460656" w:rsidRPr="00A000B9" w:rsidRDefault="00460656" w:rsidP="00595509">
      <w:pPr>
        <w:spacing w:after="0"/>
        <w:ind w:firstLine="709"/>
        <w:jc w:val="both"/>
        <w:rPr>
          <w:rFonts w:ascii="Times New Roman" w:hAnsi="Times New Roman" w:cs="Times New Roman"/>
          <w:color w:val="000000" w:themeColor="text1"/>
          <w:sz w:val="24"/>
          <w:szCs w:val="24"/>
        </w:rPr>
      </w:pPr>
      <w:r w:rsidRPr="00A000B9">
        <w:rPr>
          <w:rFonts w:ascii="Times New Roman" w:hAnsi="Times New Roman" w:cs="Times New Roman"/>
          <w:color w:val="000000" w:themeColor="text1"/>
          <w:sz w:val="24"/>
          <w:szCs w:val="24"/>
        </w:rPr>
        <w:t>Расчет величины тепловых потерь в тепловых сетях выполнен в соответствии «Инструкц</w:t>
      </w:r>
      <w:r w:rsidRPr="00A000B9">
        <w:rPr>
          <w:rFonts w:ascii="Times New Roman" w:hAnsi="Times New Roman" w:cs="Times New Roman"/>
          <w:color w:val="000000" w:themeColor="text1"/>
          <w:sz w:val="24"/>
          <w:szCs w:val="24"/>
        </w:rPr>
        <w:t>и</w:t>
      </w:r>
      <w:r w:rsidRPr="00A000B9">
        <w:rPr>
          <w:rFonts w:ascii="Times New Roman" w:hAnsi="Times New Roman" w:cs="Times New Roman"/>
          <w:color w:val="000000" w:themeColor="text1"/>
          <w:sz w:val="24"/>
          <w:szCs w:val="24"/>
        </w:rPr>
        <w:t>ей по организации в Минэнерго России работы по расчету и обоснованию нормативов техноло</w:t>
      </w:r>
      <w:r w:rsidRPr="00A000B9">
        <w:rPr>
          <w:rFonts w:ascii="Times New Roman" w:hAnsi="Times New Roman" w:cs="Times New Roman"/>
          <w:color w:val="000000" w:themeColor="text1"/>
          <w:sz w:val="24"/>
          <w:szCs w:val="24"/>
        </w:rPr>
        <w:softHyphen/>
        <w:t>гических потерь при передаче тепловой энергии», утвержденной приказом Минэнерго России от 30 дека</w:t>
      </w:r>
      <w:r w:rsidR="00571580" w:rsidRPr="00A000B9">
        <w:rPr>
          <w:rFonts w:ascii="Times New Roman" w:hAnsi="Times New Roman" w:cs="Times New Roman"/>
          <w:color w:val="000000" w:themeColor="text1"/>
          <w:sz w:val="24"/>
          <w:szCs w:val="24"/>
        </w:rPr>
        <w:t>бря 2008 года №</w:t>
      </w:r>
      <w:r w:rsidRPr="00A000B9">
        <w:rPr>
          <w:rFonts w:ascii="Times New Roman" w:hAnsi="Times New Roman" w:cs="Times New Roman"/>
          <w:color w:val="000000" w:themeColor="text1"/>
          <w:sz w:val="24"/>
          <w:szCs w:val="24"/>
        </w:rPr>
        <w:t>325.</w:t>
      </w:r>
    </w:p>
    <w:p w:rsidR="00154B67" w:rsidRDefault="00154B67" w:rsidP="00595509">
      <w:pPr>
        <w:autoSpaceDE w:val="0"/>
        <w:autoSpaceDN w:val="0"/>
        <w:adjustRightInd w:val="0"/>
        <w:spacing w:after="0"/>
        <w:rPr>
          <w:rFonts w:ascii="Times New Roman" w:hAnsi="Times New Roman" w:cs="Times New Roman"/>
          <w:color w:val="000000" w:themeColor="text1"/>
          <w:sz w:val="24"/>
          <w:szCs w:val="24"/>
        </w:rPr>
      </w:pPr>
    </w:p>
    <w:p w:rsidR="00AD4544" w:rsidRPr="00595509" w:rsidRDefault="00AD4544"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595509">
        <w:rPr>
          <w:rFonts w:ascii="Times New Roman" w:hAnsi="Times New Roman" w:cs="Times New Roman"/>
          <w:color w:val="000000" w:themeColor="text1"/>
          <w:sz w:val="24"/>
          <w:szCs w:val="24"/>
        </w:rPr>
        <w:t>Данные по тепловым потерям в тепловых сетях</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5"/>
        <w:gridCol w:w="1505"/>
        <w:gridCol w:w="1505"/>
      </w:tblGrid>
      <w:tr w:rsidR="00AD4544" w:rsidRPr="00AD4544" w:rsidTr="00861863">
        <w:trPr>
          <w:trHeight w:val="491"/>
          <w:tblHeader/>
          <w:jc w:val="right"/>
        </w:trPr>
        <w:tc>
          <w:tcPr>
            <w:tcW w:w="7185" w:type="dxa"/>
            <w:vMerge w:val="restart"/>
            <w:noWrap/>
            <w:vAlign w:val="center"/>
            <w:hideMark/>
          </w:tcPr>
          <w:p w:rsidR="00AD4544" w:rsidRPr="00AD4544" w:rsidRDefault="00AD4544" w:rsidP="00861863">
            <w:pPr>
              <w:spacing w:after="0" w:line="240" w:lineRule="auto"/>
              <w:jc w:val="center"/>
              <w:rPr>
                <w:rFonts w:ascii="Times New Roman" w:hAnsi="Times New Roman" w:cs="Times New Roman"/>
                <w:b/>
                <w:color w:val="000000" w:themeColor="text1"/>
              </w:rPr>
            </w:pPr>
            <w:r w:rsidRPr="00AD4544">
              <w:rPr>
                <w:rFonts w:ascii="Times New Roman" w:hAnsi="Times New Roman" w:cs="Times New Roman"/>
                <w:b/>
                <w:color w:val="000000" w:themeColor="text1"/>
              </w:rPr>
              <w:t>Наименование показателя</w:t>
            </w:r>
          </w:p>
        </w:tc>
        <w:tc>
          <w:tcPr>
            <w:tcW w:w="1505" w:type="dxa"/>
            <w:vMerge w:val="restart"/>
            <w:noWrap/>
            <w:vAlign w:val="center"/>
            <w:hideMark/>
          </w:tcPr>
          <w:p w:rsidR="00AD4544" w:rsidRPr="00AD4544" w:rsidRDefault="00AD4544" w:rsidP="00861863">
            <w:pPr>
              <w:spacing w:after="0" w:line="240" w:lineRule="auto"/>
              <w:jc w:val="center"/>
              <w:rPr>
                <w:rFonts w:ascii="Times New Roman" w:hAnsi="Times New Roman" w:cs="Times New Roman"/>
                <w:b/>
                <w:color w:val="000000" w:themeColor="text1"/>
              </w:rPr>
            </w:pPr>
            <w:r w:rsidRPr="00AD4544">
              <w:rPr>
                <w:rFonts w:ascii="Times New Roman" w:hAnsi="Times New Roman" w:cs="Times New Roman"/>
                <w:b/>
                <w:color w:val="000000" w:themeColor="text1"/>
              </w:rPr>
              <w:t>Значение</w:t>
            </w:r>
          </w:p>
        </w:tc>
        <w:tc>
          <w:tcPr>
            <w:tcW w:w="1505" w:type="dxa"/>
            <w:vMerge w:val="restart"/>
            <w:noWrap/>
            <w:vAlign w:val="center"/>
            <w:hideMark/>
          </w:tcPr>
          <w:p w:rsidR="00AD4544" w:rsidRPr="00AD4544" w:rsidRDefault="00AD4544" w:rsidP="00861863">
            <w:pPr>
              <w:spacing w:after="0" w:line="240" w:lineRule="auto"/>
              <w:jc w:val="center"/>
              <w:rPr>
                <w:rFonts w:ascii="Times New Roman" w:hAnsi="Times New Roman" w:cs="Times New Roman"/>
                <w:b/>
                <w:color w:val="000000" w:themeColor="text1"/>
              </w:rPr>
            </w:pPr>
            <w:r w:rsidRPr="00AD4544">
              <w:rPr>
                <w:rFonts w:ascii="Times New Roman" w:hAnsi="Times New Roman" w:cs="Times New Roman"/>
                <w:b/>
                <w:color w:val="000000" w:themeColor="text1"/>
              </w:rPr>
              <w:t>Ед. изм.</w:t>
            </w:r>
          </w:p>
        </w:tc>
      </w:tr>
      <w:tr w:rsidR="00AD4544" w:rsidRPr="00AD4544" w:rsidTr="00861863">
        <w:trPr>
          <w:trHeight w:val="517"/>
          <w:tblHeader/>
          <w:jc w:val="right"/>
        </w:trPr>
        <w:tc>
          <w:tcPr>
            <w:tcW w:w="7185" w:type="dxa"/>
            <w:vMerge/>
            <w:vAlign w:val="center"/>
            <w:hideMark/>
          </w:tcPr>
          <w:p w:rsidR="00AD4544" w:rsidRPr="00AD4544" w:rsidRDefault="00AD4544" w:rsidP="00861863">
            <w:pPr>
              <w:spacing w:after="0" w:line="240" w:lineRule="auto"/>
              <w:ind w:firstLine="709"/>
              <w:jc w:val="center"/>
              <w:rPr>
                <w:rFonts w:ascii="Times New Roman" w:hAnsi="Times New Roman" w:cs="Times New Roman"/>
                <w:color w:val="000000" w:themeColor="text1"/>
              </w:rPr>
            </w:pPr>
          </w:p>
        </w:tc>
        <w:tc>
          <w:tcPr>
            <w:tcW w:w="1505" w:type="dxa"/>
            <w:vMerge/>
            <w:vAlign w:val="center"/>
            <w:hideMark/>
          </w:tcPr>
          <w:p w:rsidR="00AD4544" w:rsidRPr="00AD4544" w:rsidRDefault="00AD4544" w:rsidP="00861863">
            <w:pPr>
              <w:spacing w:after="0" w:line="240" w:lineRule="auto"/>
              <w:ind w:firstLine="709"/>
              <w:jc w:val="center"/>
              <w:rPr>
                <w:rFonts w:ascii="Times New Roman" w:hAnsi="Times New Roman" w:cs="Times New Roman"/>
                <w:color w:val="000000" w:themeColor="text1"/>
              </w:rPr>
            </w:pPr>
          </w:p>
        </w:tc>
        <w:tc>
          <w:tcPr>
            <w:tcW w:w="1505" w:type="dxa"/>
            <w:vMerge/>
            <w:vAlign w:val="center"/>
            <w:hideMark/>
          </w:tcPr>
          <w:p w:rsidR="00AD4544" w:rsidRPr="00AD4544" w:rsidRDefault="00AD4544" w:rsidP="00861863">
            <w:pPr>
              <w:spacing w:after="0" w:line="240" w:lineRule="auto"/>
              <w:ind w:firstLine="709"/>
              <w:jc w:val="center"/>
              <w:rPr>
                <w:rFonts w:ascii="Times New Roman" w:hAnsi="Times New Roman" w:cs="Times New Roman"/>
                <w:color w:val="000000" w:themeColor="text1"/>
              </w:rPr>
            </w:pPr>
          </w:p>
        </w:tc>
      </w:tr>
      <w:tr w:rsidR="00AD4544" w:rsidRPr="00AD4544" w:rsidTr="00861863">
        <w:trPr>
          <w:trHeight w:val="340"/>
          <w:tblHeader/>
          <w:jc w:val="right"/>
        </w:trPr>
        <w:tc>
          <w:tcPr>
            <w:tcW w:w="7185" w:type="dxa"/>
            <w:vAlign w:val="center"/>
          </w:tcPr>
          <w:p w:rsidR="00AD4544" w:rsidRPr="00AD4544" w:rsidRDefault="00AD4544" w:rsidP="00861863">
            <w:pPr>
              <w:spacing w:after="0" w:line="240" w:lineRule="auto"/>
              <w:ind w:firstLine="709"/>
              <w:jc w:val="center"/>
              <w:rPr>
                <w:rFonts w:ascii="Times New Roman" w:hAnsi="Times New Roman" w:cs="Times New Roman"/>
                <w:b/>
                <w:color w:val="000000" w:themeColor="text1"/>
              </w:rPr>
            </w:pPr>
            <w:r w:rsidRPr="00AD4544">
              <w:rPr>
                <w:rFonts w:ascii="Times New Roman" w:hAnsi="Times New Roman" w:cs="Times New Roman"/>
                <w:b/>
                <w:color w:val="000000" w:themeColor="text1"/>
              </w:rPr>
              <w:t>1</w:t>
            </w:r>
          </w:p>
        </w:tc>
        <w:tc>
          <w:tcPr>
            <w:tcW w:w="1505" w:type="dxa"/>
            <w:vAlign w:val="center"/>
          </w:tcPr>
          <w:p w:rsidR="00AD4544" w:rsidRPr="00AD4544" w:rsidRDefault="00AD4544" w:rsidP="00861863">
            <w:pPr>
              <w:spacing w:after="0" w:line="240" w:lineRule="auto"/>
              <w:jc w:val="center"/>
              <w:rPr>
                <w:rFonts w:ascii="Times New Roman" w:hAnsi="Times New Roman" w:cs="Times New Roman"/>
                <w:b/>
                <w:color w:val="000000" w:themeColor="text1"/>
              </w:rPr>
            </w:pPr>
            <w:r w:rsidRPr="00AD4544">
              <w:rPr>
                <w:rFonts w:ascii="Times New Roman" w:hAnsi="Times New Roman" w:cs="Times New Roman"/>
                <w:b/>
                <w:color w:val="000000" w:themeColor="text1"/>
              </w:rPr>
              <w:t>2</w:t>
            </w:r>
          </w:p>
        </w:tc>
        <w:tc>
          <w:tcPr>
            <w:tcW w:w="1505" w:type="dxa"/>
            <w:vAlign w:val="center"/>
          </w:tcPr>
          <w:p w:rsidR="00AD4544" w:rsidRPr="00AD4544" w:rsidRDefault="00AD4544" w:rsidP="00861863">
            <w:pPr>
              <w:spacing w:after="0" w:line="240" w:lineRule="auto"/>
              <w:jc w:val="center"/>
              <w:rPr>
                <w:rFonts w:ascii="Times New Roman" w:hAnsi="Times New Roman" w:cs="Times New Roman"/>
                <w:b/>
                <w:color w:val="000000" w:themeColor="text1"/>
              </w:rPr>
            </w:pPr>
            <w:r w:rsidRPr="00AD4544">
              <w:rPr>
                <w:rFonts w:ascii="Times New Roman" w:hAnsi="Times New Roman" w:cs="Times New Roman"/>
                <w:b/>
                <w:color w:val="000000" w:themeColor="text1"/>
              </w:rPr>
              <w:t>3</w:t>
            </w:r>
          </w:p>
        </w:tc>
      </w:tr>
      <w:tr w:rsidR="00DF3EA1" w:rsidRPr="00AD4544" w:rsidTr="00861863">
        <w:trPr>
          <w:trHeight w:val="340"/>
          <w:jc w:val="right"/>
        </w:trPr>
        <w:tc>
          <w:tcPr>
            <w:tcW w:w="10195" w:type="dxa"/>
            <w:gridSpan w:val="3"/>
            <w:noWrap/>
            <w:vAlign w:val="center"/>
            <w:hideMark/>
          </w:tcPr>
          <w:p w:rsidR="00DF3EA1" w:rsidRPr="00AD4544" w:rsidRDefault="00D0368B" w:rsidP="00861863">
            <w:pPr>
              <w:spacing w:after="0" w:line="240" w:lineRule="auto"/>
              <w:ind w:firstLine="709"/>
              <w:jc w:val="center"/>
              <w:rPr>
                <w:rFonts w:ascii="Times New Roman" w:hAnsi="Times New Roman" w:cs="Times New Roman"/>
                <w:b/>
                <w:color w:val="000000" w:themeColor="text1"/>
              </w:rPr>
            </w:pPr>
            <w:r>
              <w:rPr>
                <w:rFonts w:ascii="Times New Roman" w:hAnsi="Times New Roman" w:cs="Times New Roman"/>
                <w:b/>
                <w:color w:val="000000" w:themeColor="text1"/>
              </w:rPr>
              <w:t>Котельная «Новый Урал»</w:t>
            </w:r>
          </w:p>
        </w:tc>
      </w:tr>
      <w:tr w:rsidR="002420DB" w:rsidRPr="00AD4544" w:rsidTr="00861863">
        <w:trPr>
          <w:trHeight w:val="340"/>
          <w:jc w:val="right"/>
        </w:trPr>
        <w:tc>
          <w:tcPr>
            <w:tcW w:w="718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Годовая выработка тепловой энергии</w:t>
            </w:r>
          </w:p>
        </w:tc>
        <w:tc>
          <w:tcPr>
            <w:tcW w:w="1505" w:type="dxa"/>
            <w:noWrap/>
            <w:vAlign w:val="center"/>
            <w:hideMark/>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3 230,00</w:t>
            </w:r>
          </w:p>
        </w:tc>
        <w:tc>
          <w:tcPr>
            <w:tcW w:w="150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Гкал/год</w:t>
            </w:r>
          </w:p>
        </w:tc>
      </w:tr>
      <w:tr w:rsidR="002420DB" w:rsidRPr="00AD4544" w:rsidTr="00861863">
        <w:trPr>
          <w:trHeight w:val="340"/>
          <w:jc w:val="right"/>
        </w:trPr>
        <w:tc>
          <w:tcPr>
            <w:tcW w:w="718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Фактические тепловые потери</w:t>
            </w:r>
          </w:p>
        </w:tc>
        <w:tc>
          <w:tcPr>
            <w:tcW w:w="1505" w:type="dxa"/>
            <w:noWrap/>
            <w:vAlign w:val="center"/>
            <w:hideMark/>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1 058,40</w:t>
            </w:r>
          </w:p>
        </w:tc>
        <w:tc>
          <w:tcPr>
            <w:tcW w:w="150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Гкал/год</w:t>
            </w:r>
          </w:p>
        </w:tc>
      </w:tr>
      <w:tr w:rsidR="002420DB" w:rsidRPr="00AD4544" w:rsidTr="00861863">
        <w:trPr>
          <w:trHeight w:val="340"/>
          <w:jc w:val="right"/>
        </w:trPr>
        <w:tc>
          <w:tcPr>
            <w:tcW w:w="718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Нормативные потери теплоносителя</w:t>
            </w:r>
          </w:p>
        </w:tc>
        <w:tc>
          <w:tcPr>
            <w:tcW w:w="1505" w:type="dxa"/>
            <w:noWrap/>
            <w:vAlign w:val="center"/>
            <w:hideMark/>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592,11</w:t>
            </w:r>
          </w:p>
        </w:tc>
        <w:tc>
          <w:tcPr>
            <w:tcW w:w="150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м</w:t>
            </w:r>
            <w:r w:rsidRPr="00DF3EA1">
              <w:rPr>
                <w:rFonts w:ascii="Times New Roman" w:hAnsi="Times New Roman" w:cs="Times New Roman"/>
                <w:color w:val="000000" w:themeColor="text1"/>
                <w:vertAlign w:val="superscript"/>
              </w:rPr>
              <w:t>3</w:t>
            </w:r>
            <w:r w:rsidRPr="00DF3EA1">
              <w:rPr>
                <w:rFonts w:ascii="Times New Roman" w:hAnsi="Times New Roman" w:cs="Times New Roman"/>
                <w:color w:val="000000" w:themeColor="text1"/>
              </w:rPr>
              <w:t>/год</w:t>
            </w:r>
          </w:p>
        </w:tc>
      </w:tr>
      <w:tr w:rsidR="002420DB" w:rsidRPr="00AD4544" w:rsidTr="00861863">
        <w:trPr>
          <w:trHeight w:val="340"/>
          <w:jc w:val="right"/>
        </w:trPr>
        <w:tc>
          <w:tcPr>
            <w:tcW w:w="718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 xml:space="preserve">Потери тепла, обусловленные нормативными годовыми </w:t>
            </w:r>
            <w:r>
              <w:rPr>
                <w:rFonts w:ascii="Times New Roman" w:hAnsi="Times New Roman" w:cs="Times New Roman"/>
                <w:color w:val="000000" w:themeColor="text1"/>
              </w:rPr>
              <w:br/>
            </w:r>
            <w:r w:rsidRPr="00DF3EA1">
              <w:rPr>
                <w:rFonts w:ascii="Times New Roman" w:hAnsi="Times New Roman" w:cs="Times New Roman"/>
                <w:color w:val="000000" w:themeColor="text1"/>
              </w:rPr>
              <w:t>потерями теплоносителя</w:t>
            </w:r>
          </w:p>
        </w:tc>
        <w:tc>
          <w:tcPr>
            <w:tcW w:w="1505" w:type="dxa"/>
            <w:noWrap/>
            <w:vAlign w:val="center"/>
            <w:hideMark/>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36,27</w:t>
            </w:r>
          </w:p>
        </w:tc>
        <w:tc>
          <w:tcPr>
            <w:tcW w:w="150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Гкал/год</w:t>
            </w:r>
          </w:p>
        </w:tc>
      </w:tr>
      <w:tr w:rsidR="002420DB" w:rsidRPr="00AD4544" w:rsidTr="00861863">
        <w:trPr>
          <w:trHeight w:val="340"/>
          <w:jc w:val="right"/>
        </w:trPr>
        <w:tc>
          <w:tcPr>
            <w:tcW w:w="7185" w:type="dxa"/>
            <w:vMerge w:val="restart"/>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Нормативные потери тепловой энергии (изоляция, утечки)</w:t>
            </w:r>
          </w:p>
        </w:tc>
        <w:tc>
          <w:tcPr>
            <w:tcW w:w="1505" w:type="dxa"/>
            <w:noWrap/>
            <w:vAlign w:val="center"/>
            <w:hideMark/>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0,240</w:t>
            </w:r>
          </w:p>
        </w:tc>
        <w:tc>
          <w:tcPr>
            <w:tcW w:w="150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Гкал/час</w:t>
            </w:r>
          </w:p>
        </w:tc>
      </w:tr>
      <w:tr w:rsidR="002420DB" w:rsidRPr="00AD4544" w:rsidTr="00861863">
        <w:trPr>
          <w:trHeight w:val="340"/>
          <w:jc w:val="right"/>
        </w:trPr>
        <w:tc>
          <w:tcPr>
            <w:tcW w:w="7185" w:type="dxa"/>
            <w:vMerge/>
            <w:noWrap/>
            <w:vAlign w:val="center"/>
          </w:tcPr>
          <w:p w:rsidR="002420DB" w:rsidRPr="00DF3EA1" w:rsidRDefault="002420DB" w:rsidP="002420DB">
            <w:pPr>
              <w:spacing w:after="0" w:line="240" w:lineRule="auto"/>
              <w:jc w:val="center"/>
              <w:rPr>
                <w:rFonts w:ascii="Times New Roman" w:hAnsi="Times New Roman" w:cs="Times New Roman"/>
                <w:color w:val="000000" w:themeColor="text1"/>
              </w:rPr>
            </w:pPr>
          </w:p>
        </w:tc>
        <w:tc>
          <w:tcPr>
            <w:tcW w:w="1505" w:type="dxa"/>
            <w:noWrap/>
            <w:vAlign w:val="center"/>
            <w:hideMark/>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1 234,35</w:t>
            </w:r>
          </w:p>
        </w:tc>
        <w:tc>
          <w:tcPr>
            <w:tcW w:w="1505" w:type="dxa"/>
            <w:noWrap/>
            <w:vAlign w:val="center"/>
            <w:hideMark/>
          </w:tcPr>
          <w:p w:rsidR="002420DB" w:rsidRPr="00DF3EA1" w:rsidRDefault="002420DB" w:rsidP="002420DB">
            <w:pPr>
              <w:spacing w:after="0" w:line="240" w:lineRule="auto"/>
              <w:jc w:val="center"/>
              <w:rPr>
                <w:rFonts w:ascii="Times New Roman" w:hAnsi="Times New Roman" w:cs="Times New Roman"/>
                <w:color w:val="000000" w:themeColor="text1"/>
              </w:rPr>
            </w:pPr>
            <w:r w:rsidRPr="00DF3EA1">
              <w:rPr>
                <w:rFonts w:ascii="Times New Roman" w:hAnsi="Times New Roman" w:cs="Times New Roman"/>
                <w:color w:val="000000" w:themeColor="text1"/>
              </w:rPr>
              <w:t>Гкал/год</w:t>
            </w:r>
          </w:p>
        </w:tc>
      </w:tr>
    </w:tbl>
    <w:p w:rsidR="00AD4544" w:rsidRPr="008F435E" w:rsidRDefault="008F435E" w:rsidP="00081BE8">
      <w:pPr>
        <w:autoSpaceDE w:val="0"/>
        <w:autoSpaceDN w:val="0"/>
        <w:adjustRightInd w:val="0"/>
        <w:spacing w:after="0"/>
        <w:jc w:val="both"/>
        <w:rPr>
          <w:rFonts w:ascii="Times New Roman" w:hAnsi="Times New Roman" w:cs="Times New Roman"/>
          <w:color w:val="000000" w:themeColor="text1"/>
          <w:szCs w:val="24"/>
        </w:rPr>
      </w:pPr>
      <w:r w:rsidRPr="008F435E">
        <w:rPr>
          <w:rFonts w:ascii="Times New Roman" w:hAnsi="Times New Roman" w:cs="Times New Roman"/>
          <w:color w:val="000000" w:themeColor="text1"/>
          <w:szCs w:val="24"/>
        </w:rPr>
        <w:t>*</w:t>
      </w:r>
      <w:r>
        <w:rPr>
          <w:rFonts w:ascii="Times New Roman" w:hAnsi="Times New Roman" w:cs="Times New Roman"/>
          <w:color w:val="000000" w:themeColor="text1"/>
          <w:szCs w:val="24"/>
        </w:rPr>
        <w:t>н</w:t>
      </w:r>
      <w:r w:rsidRPr="008F435E">
        <w:rPr>
          <w:rFonts w:ascii="Times New Roman" w:hAnsi="Times New Roman" w:cs="Times New Roman"/>
          <w:color w:val="000000" w:themeColor="text1"/>
          <w:szCs w:val="24"/>
        </w:rPr>
        <w:t>ормативные потери теплоносителя и тепловой энергии рассчитаны исходя из максимально часовой нагрузки при расчетных температурах окружающей среды.</w:t>
      </w:r>
    </w:p>
    <w:p w:rsidR="008F435E" w:rsidRPr="008F435E" w:rsidRDefault="008F435E" w:rsidP="00595509">
      <w:pPr>
        <w:autoSpaceDE w:val="0"/>
        <w:autoSpaceDN w:val="0"/>
        <w:adjustRightInd w:val="0"/>
        <w:spacing w:after="0"/>
        <w:rPr>
          <w:rFonts w:ascii="Times New Roman" w:hAnsi="Times New Roman" w:cs="Times New Roman"/>
          <w:color w:val="000000" w:themeColor="text1"/>
          <w:sz w:val="24"/>
          <w:szCs w:val="24"/>
        </w:rPr>
      </w:pPr>
    </w:p>
    <w:p w:rsidR="0084403B" w:rsidRPr="00A000B9" w:rsidRDefault="0084403B" w:rsidP="007B0C46">
      <w:pPr>
        <w:spacing w:after="0"/>
        <w:ind w:firstLine="709"/>
        <w:jc w:val="both"/>
        <w:rPr>
          <w:rFonts w:ascii="Times New Roman" w:hAnsi="Times New Roman" w:cs="Times New Roman"/>
          <w:color w:val="000000" w:themeColor="text1"/>
          <w:sz w:val="24"/>
          <w:szCs w:val="24"/>
        </w:rPr>
      </w:pPr>
      <w:r w:rsidRPr="00A000B9">
        <w:rPr>
          <w:rFonts w:ascii="Times New Roman" w:hAnsi="Times New Roman" w:cs="Times New Roman"/>
          <w:color w:val="000000" w:themeColor="text1"/>
          <w:sz w:val="24"/>
          <w:szCs w:val="24"/>
        </w:rPr>
        <w:t>Фактическую величину тепловых потерь определить невозможно по причине отсут</w:t>
      </w:r>
      <w:r w:rsidRPr="00A000B9">
        <w:rPr>
          <w:rFonts w:ascii="Times New Roman" w:hAnsi="Times New Roman" w:cs="Times New Roman"/>
          <w:color w:val="000000" w:themeColor="text1"/>
          <w:sz w:val="24"/>
          <w:szCs w:val="24"/>
        </w:rPr>
        <w:softHyphen/>
        <w:t>ствия приборов учёта в тепловых пунктах потребителей.</w:t>
      </w:r>
    </w:p>
    <w:p w:rsidR="00995ADF" w:rsidRDefault="00995ADF" w:rsidP="00215BB4">
      <w:pPr>
        <w:spacing w:after="0"/>
        <w:ind w:firstLine="709"/>
        <w:jc w:val="both"/>
        <w:rPr>
          <w:rFonts w:ascii="Times New Roman" w:hAnsi="Times New Roman" w:cs="Times New Roman"/>
          <w:color w:val="000000" w:themeColor="text1"/>
          <w:sz w:val="24"/>
          <w:szCs w:val="24"/>
        </w:rPr>
      </w:pPr>
    </w:p>
    <w:p w:rsidR="00460656" w:rsidRPr="00A000B9" w:rsidRDefault="00460656" w:rsidP="00215BB4">
      <w:pPr>
        <w:pStyle w:val="3"/>
        <w:spacing w:before="0"/>
        <w:jc w:val="center"/>
        <w:rPr>
          <w:rFonts w:ascii="Times New Roman" w:hAnsi="Times New Roman" w:cs="Times New Roman"/>
          <w:b w:val="0"/>
          <w:i/>
          <w:color w:val="000000" w:themeColor="text1"/>
          <w:sz w:val="24"/>
          <w:szCs w:val="24"/>
        </w:rPr>
      </w:pPr>
      <w:bookmarkStart w:id="363" w:name="_Toc435791267"/>
      <w:bookmarkStart w:id="364" w:name="_Toc131524326"/>
      <w:r w:rsidRPr="00A000B9">
        <w:rPr>
          <w:rFonts w:ascii="Times New Roman" w:hAnsi="Times New Roman" w:cs="Times New Roman"/>
          <w:b w:val="0"/>
          <w:i/>
          <w:color w:val="000000" w:themeColor="text1"/>
          <w:sz w:val="24"/>
          <w:szCs w:val="24"/>
        </w:rPr>
        <w:t xml:space="preserve">1.3.15 Предписания надзорных органов по запрещению дальнейшей эксплуатации участков </w:t>
      </w:r>
      <w:r w:rsidRPr="00A000B9">
        <w:rPr>
          <w:rFonts w:ascii="Times New Roman" w:hAnsi="Times New Roman" w:cs="Times New Roman"/>
          <w:b w:val="0"/>
          <w:i/>
          <w:color w:val="000000" w:themeColor="text1"/>
          <w:sz w:val="24"/>
          <w:szCs w:val="24"/>
        </w:rPr>
        <w:br/>
        <w:t>тепловой сети и результаты их исполнения</w:t>
      </w:r>
      <w:bookmarkEnd w:id="363"/>
      <w:bookmarkEnd w:id="364"/>
    </w:p>
    <w:p w:rsidR="00DA0433" w:rsidRPr="00A000B9" w:rsidRDefault="00DA0433" w:rsidP="00215BB4">
      <w:pPr>
        <w:spacing w:after="0"/>
        <w:ind w:firstLine="709"/>
        <w:jc w:val="both"/>
        <w:rPr>
          <w:rFonts w:ascii="Times New Roman" w:hAnsi="Times New Roman" w:cs="Times New Roman"/>
          <w:color w:val="000000" w:themeColor="text1"/>
          <w:sz w:val="24"/>
          <w:szCs w:val="24"/>
        </w:rPr>
      </w:pPr>
    </w:p>
    <w:p w:rsidR="00460656" w:rsidRPr="00A000B9" w:rsidRDefault="00460656" w:rsidP="00215BB4">
      <w:pPr>
        <w:spacing w:after="0"/>
        <w:ind w:firstLine="709"/>
        <w:jc w:val="both"/>
        <w:rPr>
          <w:rFonts w:ascii="Times New Roman" w:hAnsi="Times New Roman" w:cs="Times New Roman"/>
          <w:color w:val="000000" w:themeColor="text1"/>
          <w:sz w:val="24"/>
          <w:szCs w:val="24"/>
        </w:rPr>
      </w:pPr>
      <w:r w:rsidRPr="00A000B9">
        <w:rPr>
          <w:rFonts w:ascii="Times New Roman" w:hAnsi="Times New Roman" w:cs="Times New Roman"/>
          <w:color w:val="000000" w:themeColor="text1"/>
          <w:sz w:val="24"/>
          <w:szCs w:val="24"/>
        </w:rPr>
        <w:t>Предписаний надзорных органов по запрещению дальнейшей эксплуатации участков те</w:t>
      </w:r>
      <w:r w:rsidRPr="00A000B9">
        <w:rPr>
          <w:rFonts w:ascii="Times New Roman" w:hAnsi="Times New Roman" w:cs="Times New Roman"/>
          <w:color w:val="000000" w:themeColor="text1"/>
          <w:sz w:val="24"/>
          <w:szCs w:val="24"/>
        </w:rPr>
        <w:t>п</w:t>
      </w:r>
      <w:r w:rsidRPr="00A000B9">
        <w:rPr>
          <w:rFonts w:ascii="Times New Roman" w:hAnsi="Times New Roman" w:cs="Times New Roman"/>
          <w:color w:val="000000" w:themeColor="text1"/>
          <w:sz w:val="24"/>
          <w:szCs w:val="24"/>
        </w:rPr>
        <w:t xml:space="preserve">ловой сети </w:t>
      </w:r>
      <w:proofErr w:type="gramStart"/>
      <w:r w:rsidRPr="00A000B9">
        <w:rPr>
          <w:rFonts w:ascii="Times New Roman" w:hAnsi="Times New Roman" w:cs="Times New Roman"/>
          <w:color w:val="000000" w:themeColor="text1"/>
          <w:sz w:val="24"/>
          <w:szCs w:val="24"/>
        </w:rPr>
        <w:t>за</w:t>
      </w:r>
      <w:proofErr w:type="gramEnd"/>
      <w:r w:rsidRPr="00A000B9">
        <w:rPr>
          <w:rFonts w:ascii="Times New Roman" w:hAnsi="Times New Roman" w:cs="Times New Roman"/>
          <w:color w:val="000000" w:themeColor="text1"/>
          <w:sz w:val="24"/>
          <w:szCs w:val="24"/>
        </w:rPr>
        <w:t xml:space="preserve"> последние 3 года не имеется.</w:t>
      </w:r>
    </w:p>
    <w:p w:rsidR="00AC1124" w:rsidRDefault="00AC1124" w:rsidP="00215BB4">
      <w:pPr>
        <w:pStyle w:val="3"/>
        <w:spacing w:before="0"/>
        <w:jc w:val="center"/>
        <w:rPr>
          <w:rFonts w:ascii="Times New Roman" w:hAnsi="Times New Roman" w:cs="Times New Roman"/>
          <w:b w:val="0"/>
          <w:i/>
          <w:color w:val="000000" w:themeColor="text1"/>
          <w:sz w:val="24"/>
          <w:szCs w:val="24"/>
        </w:rPr>
      </w:pPr>
      <w:bookmarkStart w:id="365" w:name="_Toc435791268"/>
    </w:p>
    <w:p w:rsidR="00534635" w:rsidRDefault="00534635" w:rsidP="00534635"/>
    <w:p w:rsidR="00534635" w:rsidRPr="00534635" w:rsidRDefault="00534635" w:rsidP="00534635"/>
    <w:p w:rsidR="001F27E7" w:rsidRPr="00A000B9" w:rsidRDefault="001F27E7" w:rsidP="00215BB4">
      <w:pPr>
        <w:pStyle w:val="3"/>
        <w:spacing w:before="0"/>
        <w:jc w:val="center"/>
        <w:rPr>
          <w:rFonts w:ascii="Times New Roman" w:hAnsi="Times New Roman" w:cs="Times New Roman"/>
          <w:b w:val="0"/>
          <w:i/>
          <w:color w:val="000000" w:themeColor="text1"/>
          <w:sz w:val="24"/>
          <w:szCs w:val="24"/>
        </w:rPr>
      </w:pPr>
      <w:bookmarkStart w:id="366" w:name="_Toc131524327"/>
      <w:r w:rsidRPr="00A000B9">
        <w:rPr>
          <w:rFonts w:ascii="Times New Roman" w:hAnsi="Times New Roman" w:cs="Times New Roman"/>
          <w:b w:val="0"/>
          <w:i/>
          <w:color w:val="000000" w:themeColor="text1"/>
          <w:sz w:val="24"/>
          <w:szCs w:val="24"/>
        </w:rPr>
        <w:lastRenderedPageBreak/>
        <w:t xml:space="preserve">1.3.16 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w:t>
      </w:r>
      <w:r w:rsidR="00B854E1">
        <w:rPr>
          <w:rFonts w:ascii="Times New Roman" w:hAnsi="Times New Roman" w:cs="Times New Roman"/>
          <w:b w:val="0"/>
          <w:i/>
          <w:color w:val="000000" w:themeColor="text1"/>
          <w:sz w:val="24"/>
          <w:szCs w:val="24"/>
        </w:rPr>
        <w:br/>
      </w:r>
      <w:r w:rsidRPr="00A000B9">
        <w:rPr>
          <w:rFonts w:ascii="Times New Roman" w:hAnsi="Times New Roman" w:cs="Times New Roman"/>
          <w:b w:val="0"/>
          <w:i/>
          <w:color w:val="000000" w:themeColor="text1"/>
          <w:sz w:val="24"/>
          <w:szCs w:val="24"/>
        </w:rPr>
        <w:t>регулирования отпуска тепловой энергии потребителям</w:t>
      </w:r>
      <w:bookmarkEnd w:id="365"/>
      <w:bookmarkEnd w:id="366"/>
    </w:p>
    <w:p w:rsidR="00DA0433" w:rsidRPr="00A000B9" w:rsidRDefault="00DA0433" w:rsidP="00215BB4">
      <w:pPr>
        <w:spacing w:after="0"/>
        <w:ind w:firstLine="709"/>
        <w:jc w:val="both"/>
        <w:rPr>
          <w:rFonts w:ascii="Times New Roman" w:hAnsi="Times New Roman" w:cs="Times New Roman"/>
          <w:color w:val="000000" w:themeColor="text1"/>
          <w:sz w:val="24"/>
          <w:szCs w:val="24"/>
        </w:rPr>
      </w:pPr>
    </w:p>
    <w:p w:rsidR="008260BB" w:rsidRPr="00A000B9" w:rsidRDefault="0093643D" w:rsidP="00215BB4">
      <w:pPr>
        <w:spacing w:after="0"/>
        <w:ind w:firstLine="709"/>
        <w:jc w:val="both"/>
        <w:rPr>
          <w:rFonts w:ascii="Times New Roman" w:hAnsi="Times New Roman" w:cs="Times New Roman"/>
          <w:color w:val="000000" w:themeColor="text1"/>
          <w:sz w:val="24"/>
          <w:szCs w:val="24"/>
        </w:rPr>
      </w:pPr>
      <w:r w:rsidRPr="00A000B9">
        <w:rPr>
          <w:rFonts w:ascii="Times New Roman" w:hAnsi="Times New Roman" w:cs="Times New Roman"/>
          <w:color w:val="000000" w:themeColor="text1"/>
          <w:sz w:val="24"/>
          <w:szCs w:val="24"/>
        </w:rPr>
        <w:t>Системы отопления и вентиляции подключаемых зданий,</w:t>
      </w:r>
      <w:r w:rsidR="008260BB" w:rsidRPr="00A000B9">
        <w:rPr>
          <w:rFonts w:ascii="Times New Roman" w:hAnsi="Times New Roman" w:cs="Times New Roman"/>
          <w:color w:val="000000" w:themeColor="text1"/>
          <w:sz w:val="24"/>
          <w:szCs w:val="24"/>
        </w:rPr>
        <w:t xml:space="preserve"> зависимые с непосредствен</w:t>
      </w:r>
      <w:r w:rsidR="008260BB" w:rsidRPr="00A000B9">
        <w:rPr>
          <w:rFonts w:ascii="Times New Roman" w:hAnsi="Times New Roman" w:cs="Times New Roman"/>
          <w:color w:val="000000" w:themeColor="text1"/>
          <w:sz w:val="24"/>
          <w:szCs w:val="24"/>
        </w:rPr>
        <w:softHyphen/>
        <w:t>ным (без смешения) присоединением теплопотребляющих установок к тепловым сетям. Си</w:t>
      </w:r>
      <w:r w:rsidR="008260BB" w:rsidRPr="00A000B9">
        <w:rPr>
          <w:rFonts w:ascii="Times New Roman" w:hAnsi="Times New Roman" w:cs="Times New Roman"/>
          <w:color w:val="000000" w:themeColor="text1"/>
          <w:sz w:val="24"/>
          <w:szCs w:val="24"/>
        </w:rPr>
        <w:softHyphen/>
        <w:t>стема те</w:t>
      </w:r>
      <w:r w:rsidR="008260BB" w:rsidRPr="00A000B9">
        <w:rPr>
          <w:rFonts w:ascii="Times New Roman" w:hAnsi="Times New Roman" w:cs="Times New Roman"/>
          <w:color w:val="000000" w:themeColor="text1"/>
          <w:sz w:val="24"/>
          <w:szCs w:val="24"/>
        </w:rPr>
        <w:t>п</w:t>
      </w:r>
      <w:r w:rsidR="008260BB" w:rsidRPr="00A000B9">
        <w:rPr>
          <w:rFonts w:ascii="Times New Roman" w:hAnsi="Times New Roman" w:cs="Times New Roman"/>
          <w:color w:val="000000" w:themeColor="text1"/>
          <w:sz w:val="24"/>
          <w:szCs w:val="24"/>
        </w:rPr>
        <w:t>лоснабжен</w:t>
      </w:r>
      <w:r w:rsidR="00FC2C7A" w:rsidRPr="00A000B9">
        <w:rPr>
          <w:rFonts w:ascii="Times New Roman" w:hAnsi="Times New Roman" w:cs="Times New Roman"/>
          <w:color w:val="000000" w:themeColor="text1"/>
          <w:sz w:val="24"/>
          <w:szCs w:val="24"/>
        </w:rPr>
        <w:t xml:space="preserve">ия по типу относится к </w:t>
      </w:r>
      <w:proofErr w:type="gramStart"/>
      <w:r w:rsidR="00FC2C7A" w:rsidRPr="00A000B9">
        <w:rPr>
          <w:rFonts w:ascii="Times New Roman" w:hAnsi="Times New Roman" w:cs="Times New Roman"/>
          <w:color w:val="000000" w:themeColor="text1"/>
          <w:sz w:val="24"/>
          <w:szCs w:val="24"/>
        </w:rPr>
        <w:t>закрытой</w:t>
      </w:r>
      <w:proofErr w:type="gramEnd"/>
      <w:r w:rsidR="008260BB" w:rsidRPr="00A000B9">
        <w:rPr>
          <w:rFonts w:ascii="Times New Roman" w:hAnsi="Times New Roman" w:cs="Times New Roman"/>
          <w:color w:val="000000" w:themeColor="text1"/>
          <w:sz w:val="24"/>
          <w:szCs w:val="24"/>
        </w:rPr>
        <w:t>. В качестве отопительных приборов используются ч</w:t>
      </w:r>
      <w:r w:rsidR="008260BB" w:rsidRPr="00A000B9">
        <w:rPr>
          <w:rFonts w:ascii="Times New Roman" w:hAnsi="Times New Roman" w:cs="Times New Roman"/>
          <w:color w:val="000000" w:themeColor="text1"/>
          <w:sz w:val="24"/>
          <w:szCs w:val="24"/>
        </w:rPr>
        <w:t>у</w:t>
      </w:r>
      <w:r w:rsidR="008260BB" w:rsidRPr="00A000B9">
        <w:rPr>
          <w:rFonts w:ascii="Times New Roman" w:hAnsi="Times New Roman" w:cs="Times New Roman"/>
          <w:color w:val="000000" w:themeColor="text1"/>
          <w:sz w:val="24"/>
          <w:szCs w:val="24"/>
        </w:rPr>
        <w:t>гунные и биметаллические секцион</w:t>
      </w:r>
      <w:r w:rsidR="008260BB" w:rsidRPr="00A000B9">
        <w:rPr>
          <w:rFonts w:ascii="Times New Roman" w:hAnsi="Times New Roman" w:cs="Times New Roman"/>
          <w:color w:val="000000" w:themeColor="text1"/>
          <w:sz w:val="24"/>
          <w:szCs w:val="24"/>
        </w:rPr>
        <w:softHyphen/>
        <w:t>ные радиаторы. В тепловых узлах присоединение систем ото</w:t>
      </w:r>
      <w:r w:rsidR="008260BB" w:rsidRPr="00A000B9">
        <w:rPr>
          <w:rFonts w:ascii="Times New Roman" w:hAnsi="Times New Roman" w:cs="Times New Roman"/>
          <w:color w:val="000000" w:themeColor="text1"/>
          <w:sz w:val="24"/>
          <w:szCs w:val="24"/>
        </w:rPr>
        <w:t>п</w:t>
      </w:r>
      <w:r w:rsidR="008260BB" w:rsidRPr="00A000B9">
        <w:rPr>
          <w:rFonts w:ascii="Times New Roman" w:hAnsi="Times New Roman" w:cs="Times New Roman"/>
          <w:color w:val="000000" w:themeColor="text1"/>
          <w:sz w:val="24"/>
          <w:szCs w:val="24"/>
        </w:rPr>
        <w:t>ления и вентиляции осу</w:t>
      </w:r>
      <w:r w:rsidR="008260BB" w:rsidRPr="00A000B9">
        <w:rPr>
          <w:rFonts w:ascii="Times New Roman" w:hAnsi="Times New Roman" w:cs="Times New Roman"/>
          <w:color w:val="000000" w:themeColor="text1"/>
          <w:sz w:val="24"/>
          <w:szCs w:val="24"/>
        </w:rPr>
        <w:softHyphen/>
        <w:t>ществляется через дроссельные шайбы, автоматическое регулирование п</w:t>
      </w:r>
      <w:r w:rsidR="008260BB" w:rsidRPr="00A000B9">
        <w:rPr>
          <w:rFonts w:ascii="Times New Roman" w:hAnsi="Times New Roman" w:cs="Times New Roman"/>
          <w:color w:val="000000" w:themeColor="text1"/>
          <w:sz w:val="24"/>
          <w:szCs w:val="24"/>
        </w:rPr>
        <w:t>а</w:t>
      </w:r>
      <w:r w:rsidR="008260BB" w:rsidRPr="00A000B9">
        <w:rPr>
          <w:rFonts w:ascii="Times New Roman" w:hAnsi="Times New Roman" w:cs="Times New Roman"/>
          <w:color w:val="000000" w:themeColor="text1"/>
          <w:sz w:val="24"/>
          <w:szCs w:val="24"/>
        </w:rPr>
        <w:t>ра</w:t>
      </w:r>
      <w:r w:rsidR="00575362">
        <w:rPr>
          <w:rFonts w:ascii="Times New Roman" w:hAnsi="Times New Roman" w:cs="Times New Roman"/>
          <w:color w:val="000000" w:themeColor="text1"/>
          <w:sz w:val="24"/>
          <w:szCs w:val="24"/>
        </w:rPr>
        <w:t>метра</w:t>
      </w:r>
      <w:r w:rsidR="008260BB" w:rsidRPr="00A000B9">
        <w:rPr>
          <w:rFonts w:ascii="Times New Roman" w:hAnsi="Times New Roman" w:cs="Times New Roman"/>
          <w:color w:val="000000" w:themeColor="text1"/>
          <w:sz w:val="24"/>
          <w:szCs w:val="24"/>
        </w:rPr>
        <w:t xml:space="preserve"> теплоно</w:t>
      </w:r>
      <w:r w:rsidR="008260BB" w:rsidRPr="00A000B9">
        <w:rPr>
          <w:rFonts w:ascii="Times New Roman" w:hAnsi="Times New Roman" w:cs="Times New Roman"/>
          <w:color w:val="000000" w:themeColor="text1"/>
          <w:sz w:val="24"/>
          <w:szCs w:val="24"/>
        </w:rPr>
        <w:softHyphen/>
        <w:t>сителя и гидравлическая балансировка системы отопления отсутствует, что пр</w:t>
      </w:r>
      <w:r w:rsidR="008260BB" w:rsidRPr="00A000B9">
        <w:rPr>
          <w:rFonts w:ascii="Times New Roman" w:hAnsi="Times New Roman" w:cs="Times New Roman"/>
          <w:color w:val="000000" w:themeColor="text1"/>
          <w:sz w:val="24"/>
          <w:szCs w:val="24"/>
        </w:rPr>
        <w:t>и</w:t>
      </w:r>
      <w:r w:rsidR="008260BB" w:rsidRPr="00A000B9">
        <w:rPr>
          <w:rFonts w:ascii="Times New Roman" w:hAnsi="Times New Roman" w:cs="Times New Roman"/>
          <w:color w:val="000000" w:themeColor="text1"/>
          <w:sz w:val="24"/>
          <w:szCs w:val="24"/>
        </w:rPr>
        <w:t>водит к перетопам в переходные периоды отопительного сезона и разбалансировке системы те</w:t>
      </w:r>
      <w:r w:rsidR="008260BB" w:rsidRPr="00A000B9">
        <w:rPr>
          <w:rFonts w:ascii="Times New Roman" w:hAnsi="Times New Roman" w:cs="Times New Roman"/>
          <w:color w:val="000000" w:themeColor="text1"/>
          <w:sz w:val="24"/>
          <w:szCs w:val="24"/>
        </w:rPr>
        <w:t>п</w:t>
      </w:r>
      <w:r w:rsidR="008260BB" w:rsidRPr="00A000B9">
        <w:rPr>
          <w:rFonts w:ascii="Times New Roman" w:hAnsi="Times New Roman" w:cs="Times New Roman"/>
          <w:color w:val="000000" w:themeColor="text1"/>
          <w:sz w:val="24"/>
          <w:szCs w:val="24"/>
        </w:rPr>
        <w:t>лоснабже</w:t>
      </w:r>
      <w:r w:rsidR="008260BB" w:rsidRPr="00A000B9">
        <w:rPr>
          <w:rFonts w:ascii="Times New Roman" w:hAnsi="Times New Roman" w:cs="Times New Roman"/>
          <w:color w:val="000000" w:themeColor="text1"/>
          <w:sz w:val="24"/>
          <w:szCs w:val="24"/>
        </w:rPr>
        <w:softHyphen/>
        <w:t>ния потребителей и внутридомовых систем отопления абонентов.</w:t>
      </w:r>
    </w:p>
    <w:p w:rsidR="008260BB" w:rsidRPr="00A000B9" w:rsidRDefault="008260BB" w:rsidP="00215BB4">
      <w:pPr>
        <w:spacing w:after="0"/>
        <w:ind w:firstLine="709"/>
        <w:jc w:val="both"/>
        <w:rPr>
          <w:rFonts w:ascii="Times New Roman" w:hAnsi="Times New Roman" w:cs="Times New Roman"/>
          <w:color w:val="000000" w:themeColor="text1"/>
          <w:sz w:val="24"/>
          <w:szCs w:val="24"/>
        </w:rPr>
      </w:pPr>
      <w:bookmarkStart w:id="367" w:name="bookmark77"/>
      <w:r w:rsidRPr="00A000B9">
        <w:rPr>
          <w:rFonts w:ascii="Times New Roman" w:hAnsi="Times New Roman" w:cs="Times New Roman"/>
          <w:color w:val="000000" w:themeColor="text1"/>
          <w:sz w:val="24"/>
          <w:szCs w:val="24"/>
        </w:rPr>
        <w:t>Отсутствие модулей регулирования в системах отопления потребителей и тип систем опр</w:t>
      </w:r>
      <w:r w:rsidRPr="00A000B9">
        <w:rPr>
          <w:rFonts w:ascii="Times New Roman" w:hAnsi="Times New Roman" w:cs="Times New Roman"/>
          <w:color w:val="000000" w:themeColor="text1"/>
          <w:sz w:val="24"/>
          <w:szCs w:val="24"/>
        </w:rPr>
        <w:t>е</w:t>
      </w:r>
      <w:r w:rsidRPr="00A000B9">
        <w:rPr>
          <w:rFonts w:ascii="Times New Roman" w:hAnsi="Times New Roman" w:cs="Times New Roman"/>
          <w:color w:val="000000" w:themeColor="text1"/>
          <w:sz w:val="24"/>
          <w:szCs w:val="24"/>
        </w:rPr>
        <w:t xml:space="preserve">деляют график отпуска тепловой энергии потребителям </w:t>
      </w:r>
      <w:r w:rsidR="002A3CC6">
        <w:rPr>
          <w:rFonts w:ascii="Times New Roman" w:hAnsi="Times New Roman" w:cs="Times New Roman"/>
          <w:color w:val="000000" w:themeColor="text1"/>
          <w:sz w:val="24"/>
          <w:szCs w:val="24"/>
        </w:rPr>
        <w:t>95</w:t>
      </w:r>
      <w:r w:rsidR="004B7EDC" w:rsidRPr="00A000B9">
        <w:rPr>
          <w:rFonts w:ascii="Times New Roman" w:hAnsi="Times New Roman" w:cs="Times New Roman"/>
          <w:color w:val="000000" w:themeColor="text1"/>
          <w:sz w:val="24"/>
          <w:szCs w:val="24"/>
        </w:rPr>
        <w:t>/</w:t>
      </w:r>
      <w:r w:rsidR="002A3CC6">
        <w:rPr>
          <w:rFonts w:ascii="Times New Roman" w:hAnsi="Times New Roman" w:cs="Times New Roman"/>
          <w:color w:val="000000" w:themeColor="text1"/>
          <w:sz w:val="24"/>
          <w:szCs w:val="24"/>
        </w:rPr>
        <w:t>7</w:t>
      </w:r>
      <w:r w:rsidR="00122667" w:rsidRPr="00A000B9">
        <w:rPr>
          <w:rFonts w:ascii="Times New Roman" w:hAnsi="Times New Roman" w:cs="Times New Roman"/>
          <w:color w:val="000000" w:themeColor="text1"/>
          <w:sz w:val="24"/>
          <w:szCs w:val="24"/>
        </w:rPr>
        <w:t>0</w:t>
      </w:r>
      <w:r w:rsidRPr="00A000B9">
        <w:rPr>
          <w:rFonts w:ascii="Times New Roman" w:hAnsi="Times New Roman" w:cs="Times New Roman"/>
          <w:color w:val="000000" w:themeColor="text1"/>
          <w:sz w:val="24"/>
          <w:szCs w:val="24"/>
        </w:rPr>
        <w:t>°С.</w:t>
      </w:r>
      <w:bookmarkEnd w:id="367"/>
    </w:p>
    <w:p w:rsidR="00154B67" w:rsidRPr="00A000B9" w:rsidRDefault="00154B67" w:rsidP="00215BB4">
      <w:pPr>
        <w:spacing w:after="0"/>
        <w:ind w:firstLine="709"/>
        <w:jc w:val="both"/>
        <w:rPr>
          <w:rFonts w:ascii="Times New Roman" w:hAnsi="Times New Roman" w:cs="Times New Roman"/>
          <w:color w:val="000000" w:themeColor="text1"/>
          <w:sz w:val="24"/>
          <w:szCs w:val="24"/>
        </w:rPr>
      </w:pPr>
    </w:p>
    <w:p w:rsidR="008354A4" w:rsidRPr="00A000B9" w:rsidRDefault="008354A4" w:rsidP="00215BB4">
      <w:pPr>
        <w:pStyle w:val="3"/>
        <w:spacing w:before="0"/>
        <w:jc w:val="center"/>
        <w:rPr>
          <w:rFonts w:ascii="Times New Roman" w:hAnsi="Times New Roman" w:cs="Times New Roman"/>
          <w:b w:val="0"/>
          <w:i/>
          <w:color w:val="000000" w:themeColor="text1"/>
          <w:sz w:val="24"/>
          <w:szCs w:val="24"/>
        </w:rPr>
      </w:pPr>
      <w:bookmarkStart w:id="368" w:name="_Toc435791269"/>
      <w:bookmarkStart w:id="369" w:name="_Toc131524328"/>
      <w:r w:rsidRPr="00A000B9">
        <w:rPr>
          <w:rFonts w:ascii="Times New Roman" w:hAnsi="Times New Roman" w:cs="Times New Roman"/>
          <w:b w:val="0"/>
          <w:i/>
          <w:color w:val="000000" w:themeColor="text1"/>
          <w:sz w:val="24"/>
          <w:szCs w:val="24"/>
        </w:rPr>
        <w:t>1.3.17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368"/>
      <w:bookmarkEnd w:id="369"/>
    </w:p>
    <w:p w:rsidR="00DA0433" w:rsidRPr="00A000B9" w:rsidRDefault="00DA0433" w:rsidP="00215BB4">
      <w:pPr>
        <w:spacing w:after="0"/>
        <w:ind w:firstLine="709"/>
        <w:jc w:val="both"/>
        <w:rPr>
          <w:rFonts w:ascii="Times New Roman" w:hAnsi="Times New Roman" w:cs="Times New Roman"/>
          <w:color w:val="000000" w:themeColor="text1"/>
          <w:sz w:val="24"/>
          <w:szCs w:val="24"/>
        </w:rPr>
      </w:pPr>
      <w:bookmarkStart w:id="370" w:name="bookmark79"/>
    </w:p>
    <w:p w:rsidR="00C91E7F" w:rsidRPr="00801A89" w:rsidRDefault="00C91E7F" w:rsidP="00C91E7F">
      <w:pPr>
        <w:spacing w:after="0"/>
        <w:ind w:firstLine="709"/>
        <w:jc w:val="both"/>
        <w:rPr>
          <w:rFonts w:ascii="Times New Roman" w:hAnsi="Times New Roman" w:cs="Times New Roman"/>
          <w:color w:val="000000" w:themeColor="text1"/>
          <w:sz w:val="24"/>
          <w:szCs w:val="24"/>
        </w:rPr>
      </w:pPr>
      <w:proofErr w:type="gramStart"/>
      <w:r w:rsidRPr="00801A89">
        <w:rPr>
          <w:rFonts w:ascii="Times New Roman" w:hAnsi="Times New Roman" w:cs="Times New Roman"/>
          <w:color w:val="000000" w:themeColor="text1"/>
          <w:sz w:val="24"/>
          <w:szCs w:val="24"/>
        </w:rPr>
        <w:t>18 ноября 2013 г. Правительством РФ было издано </w:t>
      </w:r>
      <w:hyperlink r:id="rId19" w:history="1">
        <w:r w:rsidRPr="00801A89">
          <w:rPr>
            <w:rFonts w:ascii="Times New Roman" w:hAnsi="Times New Roman" w:cs="Times New Roman"/>
            <w:color w:val="000000" w:themeColor="text1"/>
            <w:sz w:val="24"/>
            <w:szCs w:val="24"/>
          </w:rPr>
          <w:t>Постановление №1034 «О коммерч</w:t>
        </w:r>
        <w:r w:rsidRPr="00801A89">
          <w:rPr>
            <w:rFonts w:ascii="Times New Roman" w:hAnsi="Times New Roman" w:cs="Times New Roman"/>
            <w:color w:val="000000" w:themeColor="text1"/>
            <w:sz w:val="24"/>
            <w:szCs w:val="24"/>
          </w:rPr>
          <w:t>е</w:t>
        </w:r>
        <w:r w:rsidRPr="00801A89">
          <w:rPr>
            <w:rFonts w:ascii="Times New Roman" w:hAnsi="Times New Roman" w:cs="Times New Roman"/>
            <w:color w:val="000000" w:themeColor="text1"/>
            <w:sz w:val="24"/>
            <w:szCs w:val="24"/>
          </w:rPr>
          <w:t>ском учете тепловой энергии, теплоносителя»</w:t>
        </w:r>
      </w:hyperlink>
      <w:r w:rsidRPr="00801A89">
        <w:rPr>
          <w:rFonts w:ascii="Times New Roman" w:hAnsi="Times New Roman" w:cs="Times New Roman"/>
          <w:color w:val="000000" w:themeColor="text1"/>
          <w:sz w:val="24"/>
          <w:szCs w:val="24"/>
        </w:rPr>
        <w:t>, в рамках которого были закреплены основные тр</w:t>
      </w:r>
      <w:r w:rsidRPr="00801A89">
        <w:rPr>
          <w:rFonts w:ascii="Times New Roman" w:hAnsi="Times New Roman" w:cs="Times New Roman"/>
          <w:color w:val="000000" w:themeColor="text1"/>
          <w:sz w:val="24"/>
          <w:szCs w:val="24"/>
        </w:rPr>
        <w:t>е</w:t>
      </w:r>
      <w:r w:rsidRPr="00801A89">
        <w:rPr>
          <w:rFonts w:ascii="Times New Roman" w:hAnsi="Times New Roman" w:cs="Times New Roman"/>
          <w:color w:val="000000" w:themeColor="text1"/>
          <w:sz w:val="24"/>
          <w:szCs w:val="24"/>
        </w:rPr>
        <w:t>бования и подходы к порядку организации коммерческого учета тепловой энергии, теплоносителя в целях осуществления расчетов за потребляемые энергоресурсы, контроля за тепловыми и ги</w:t>
      </w:r>
      <w:r w:rsidRPr="00801A89">
        <w:rPr>
          <w:rFonts w:ascii="Times New Roman" w:hAnsi="Times New Roman" w:cs="Times New Roman"/>
          <w:color w:val="000000" w:themeColor="text1"/>
          <w:sz w:val="24"/>
          <w:szCs w:val="24"/>
        </w:rPr>
        <w:t>д</w:t>
      </w:r>
      <w:r w:rsidRPr="00801A89">
        <w:rPr>
          <w:rFonts w:ascii="Times New Roman" w:hAnsi="Times New Roman" w:cs="Times New Roman"/>
          <w:color w:val="000000" w:themeColor="text1"/>
          <w:sz w:val="24"/>
          <w:szCs w:val="24"/>
        </w:rPr>
        <w:t>равлическими режимами работы систем теплоснабжения и теплопотребления, а также за раци</w:t>
      </w:r>
      <w:r w:rsidRPr="00801A89">
        <w:rPr>
          <w:rFonts w:ascii="Times New Roman" w:hAnsi="Times New Roman" w:cs="Times New Roman"/>
          <w:color w:val="000000" w:themeColor="text1"/>
          <w:sz w:val="24"/>
          <w:szCs w:val="24"/>
        </w:rPr>
        <w:t>о</w:t>
      </w:r>
      <w:r w:rsidRPr="00801A89">
        <w:rPr>
          <w:rFonts w:ascii="Times New Roman" w:hAnsi="Times New Roman" w:cs="Times New Roman"/>
          <w:color w:val="000000" w:themeColor="text1"/>
          <w:sz w:val="24"/>
          <w:szCs w:val="24"/>
        </w:rPr>
        <w:t>нальным использованием энергоресурсов при реализации договорных</w:t>
      </w:r>
      <w:proofErr w:type="gramEnd"/>
      <w:r w:rsidRPr="00801A89">
        <w:rPr>
          <w:rFonts w:ascii="Times New Roman" w:hAnsi="Times New Roman" w:cs="Times New Roman"/>
          <w:color w:val="000000" w:themeColor="text1"/>
          <w:sz w:val="24"/>
          <w:szCs w:val="24"/>
        </w:rPr>
        <w:t xml:space="preserve"> отношений в сфере тепл</w:t>
      </w:r>
      <w:r w:rsidRPr="00801A89">
        <w:rPr>
          <w:rFonts w:ascii="Times New Roman" w:hAnsi="Times New Roman" w:cs="Times New Roman"/>
          <w:color w:val="000000" w:themeColor="text1"/>
          <w:sz w:val="24"/>
          <w:szCs w:val="24"/>
        </w:rPr>
        <w:t>о</w:t>
      </w:r>
      <w:r w:rsidRPr="00801A89">
        <w:rPr>
          <w:rFonts w:ascii="Times New Roman" w:hAnsi="Times New Roman" w:cs="Times New Roman"/>
          <w:color w:val="000000" w:themeColor="text1"/>
          <w:sz w:val="24"/>
          <w:szCs w:val="24"/>
        </w:rPr>
        <w:t>снабжения.</w:t>
      </w:r>
    </w:p>
    <w:p w:rsidR="00C91E7F" w:rsidRPr="00801A89" w:rsidRDefault="00C91E7F" w:rsidP="00C91E7F">
      <w:pPr>
        <w:spacing w:after="0"/>
        <w:ind w:firstLine="709"/>
        <w:jc w:val="both"/>
        <w:rPr>
          <w:rFonts w:ascii="Times New Roman" w:hAnsi="Times New Roman" w:cs="Times New Roman"/>
          <w:color w:val="000000" w:themeColor="text1"/>
          <w:sz w:val="24"/>
          <w:szCs w:val="24"/>
        </w:rPr>
      </w:pPr>
      <w:r w:rsidRPr="00801A89">
        <w:rPr>
          <w:rFonts w:ascii="Times New Roman" w:hAnsi="Times New Roman" w:cs="Times New Roman"/>
          <w:color w:val="000000" w:themeColor="text1"/>
          <w:sz w:val="24"/>
          <w:szCs w:val="24"/>
        </w:rPr>
        <w:t> Коммерческий учет тепловой энергии, теплоносителя осуществляется путем их измерения приборами учета, которые устанавливаются в точке учета, расположенной на границе балансовой принадлежности, если договором теплоснабжения или договором оказания услуг по передаче те</w:t>
      </w:r>
      <w:r w:rsidRPr="00801A89">
        <w:rPr>
          <w:rFonts w:ascii="Times New Roman" w:hAnsi="Times New Roman" w:cs="Times New Roman"/>
          <w:color w:val="000000" w:themeColor="text1"/>
          <w:sz w:val="24"/>
          <w:szCs w:val="24"/>
        </w:rPr>
        <w:t>п</w:t>
      </w:r>
      <w:r w:rsidRPr="00801A89">
        <w:rPr>
          <w:rFonts w:ascii="Times New Roman" w:hAnsi="Times New Roman" w:cs="Times New Roman"/>
          <w:color w:val="000000" w:themeColor="text1"/>
          <w:sz w:val="24"/>
          <w:szCs w:val="24"/>
        </w:rPr>
        <w:t>ловой энергии не определена иная точка учета.</w:t>
      </w:r>
    </w:p>
    <w:p w:rsidR="00C91E7F" w:rsidRPr="00801A89" w:rsidRDefault="00C91E7F" w:rsidP="00C91E7F">
      <w:pPr>
        <w:spacing w:after="0"/>
        <w:ind w:firstLine="709"/>
        <w:jc w:val="both"/>
        <w:rPr>
          <w:rFonts w:ascii="Times New Roman" w:hAnsi="Times New Roman" w:cs="Times New Roman"/>
          <w:color w:val="000000" w:themeColor="text1"/>
          <w:sz w:val="24"/>
          <w:szCs w:val="24"/>
        </w:rPr>
      </w:pPr>
      <w:bookmarkStart w:id="371" w:name="dst100303"/>
      <w:bookmarkEnd w:id="371"/>
      <w:r w:rsidRPr="00801A89">
        <w:rPr>
          <w:rFonts w:ascii="Times New Roman" w:hAnsi="Times New Roman" w:cs="Times New Roman"/>
          <w:color w:val="000000" w:themeColor="text1"/>
          <w:sz w:val="24"/>
          <w:szCs w:val="24"/>
        </w:rPr>
        <w:t>Осуществление коммерческого учета тепловой энергии, теплоносителя расчетным путем допускается в следующих случаях:</w:t>
      </w:r>
    </w:p>
    <w:p w:rsidR="00C91E7F" w:rsidRDefault="00C91E7F" w:rsidP="007F2201">
      <w:pPr>
        <w:pStyle w:val="ad"/>
        <w:numPr>
          <w:ilvl w:val="0"/>
          <w:numId w:val="30"/>
        </w:numPr>
        <w:tabs>
          <w:tab w:val="left" w:pos="993"/>
        </w:tabs>
        <w:spacing w:after="0"/>
        <w:ind w:left="0" w:firstLine="709"/>
        <w:jc w:val="both"/>
        <w:rPr>
          <w:rFonts w:ascii="Times New Roman" w:hAnsi="Times New Roman" w:cs="Times New Roman"/>
          <w:color w:val="000000" w:themeColor="text1"/>
          <w:sz w:val="24"/>
          <w:szCs w:val="24"/>
        </w:rPr>
      </w:pPr>
      <w:bookmarkStart w:id="372" w:name="dst100304"/>
      <w:bookmarkEnd w:id="372"/>
      <w:r>
        <w:rPr>
          <w:rFonts w:ascii="Times New Roman" w:hAnsi="Times New Roman" w:cs="Times New Roman"/>
          <w:color w:val="000000" w:themeColor="text1"/>
          <w:sz w:val="24"/>
          <w:szCs w:val="24"/>
        </w:rPr>
        <w:t>О</w:t>
      </w:r>
      <w:r w:rsidRPr="00801A89">
        <w:rPr>
          <w:rFonts w:ascii="Times New Roman" w:hAnsi="Times New Roman" w:cs="Times New Roman"/>
          <w:color w:val="000000" w:themeColor="text1"/>
          <w:sz w:val="24"/>
          <w:szCs w:val="24"/>
        </w:rPr>
        <w:t>тсутствие в точках учета приборов учета</w:t>
      </w:r>
      <w:bookmarkStart w:id="373" w:name="dst100305"/>
      <w:bookmarkEnd w:id="373"/>
      <w:r>
        <w:rPr>
          <w:rFonts w:ascii="Times New Roman" w:hAnsi="Times New Roman" w:cs="Times New Roman"/>
          <w:color w:val="000000" w:themeColor="text1"/>
          <w:sz w:val="24"/>
          <w:szCs w:val="24"/>
        </w:rPr>
        <w:t>.</w:t>
      </w:r>
    </w:p>
    <w:p w:rsidR="00C91E7F" w:rsidRDefault="00C91E7F" w:rsidP="007F2201">
      <w:pPr>
        <w:pStyle w:val="ad"/>
        <w:numPr>
          <w:ilvl w:val="0"/>
          <w:numId w:val="30"/>
        </w:numPr>
        <w:tabs>
          <w:tab w:val="left" w:pos="993"/>
        </w:tabs>
        <w:spacing w:after="0"/>
        <w:ind w:left="0"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w:t>
      </w:r>
      <w:r w:rsidRPr="00801A89">
        <w:rPr>
          <w:rFonts w:ascii="Times New Roman" w:hAnsi="Times New Roman" w:cs="Times New Roman"/>
          <w:color w:val="000000" w:themeColor="text1"/>
          <w:sz w:val="24"/>
          <w:szCs w:val="24"/>
        </w:rPr>
        <w:t>еисправность приборов учета</w:t>
      </w:r>
      <w:bookmarkStart w:id="374" w:name="dst100306"/>
      <w:bookmarkEnd w:id="374"/>
      <w:r>
        <w:rPr>
          <w:rFonts w:ascii="Times New Roman" w:hAnsi="Times New Roman" w:cs="Times New Roman"/>
          <w:color w:val="000000" w:themeColor="text1"/>
          <w:sz w:val="24"/>
          <w:szCs w:val="24"/>
        </w:rPr>
        <w:t>.</w:t>
      </w:r>
    </w:p>
    <w:p w:rsidR="00C91E7F" w:rsidRPr="00801A89" w:rsidRDefault="00C91E7F" w:rsidP="007F2201">
      <w:pPr>
        <w:pStyle w:val="ad"/>
        <w:numPr>
          <w:ilvl w:val="0"/>
          <w:numId w:val="30"/>
        </w:numPr>
        <w:tabs>
          <w:tab w:val="left" w:pos="993"/>
        </w:tabs>
        <w:spacing w:after="0"/>
        <w:ind w:left="0"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w:t>
      </w:r>
      <w:r w:rsidRPr="00801A89">
        <w:rPr>
          <w:rFonts w:ascii="Times New Roman" w:hAnsi="Times New Roman" w:cs="Times New Roman"/>
          <w:color w:val="000000" w:themeColor="text1"/>
          <w:sz w:val="24"/>
          <w:szCs w:val="24"/>
        </w:rPr>
        <w:t>арушение установленных договором теплоснабжения сроков представления показаний приборов учета, являющихся собственностью потребителя.</w:t>
      </w:r>
    </w:p>
    <w:p w:rsidR="008354A4" w:rsidRDefault="008354A4" w:rsidP="00215BB4">
      <w:pPr>
        <w:spacing w:after="0"/>
        <w:ind w:firstLine="709"/>
        <w:jc w:val="both"/>
        <w:rPr>
          <w:rFonts w:ascii="Times New Roman" w:hAnsi="Times New Roman" w:cs="Times New Roman"/>
          <w:color w:val="000000" w:themeColor="text1"/>
          <w:sz w:val="24"/>
          <w:szCs w:val="24"/>
        </w:rPr>
      </w:pPr>
      <w:r w:rsidRPr="00A000B9">
        <w:rPr>
          <w:rFonts w:ascii="Times New Roman" w:hAnsi="Times New Roman" w:cs="Times New Roman"/>
          <w:color w:val="000000" w:themeColor="text1"/>
          <w:sz w:val="24"/>
          <w:szCs w:val="24"/>
        </w:rPr>
        <w:t xml:space="preserve">Сведения о наличии общедомовых приборов учёта тепловой энергии для жилых </w:t>
      </w:r>
      <w:r w:rsidR="0093643D" w:rsidRPr="00A000B9">
        <w:rPr>
          <w:rFonts w:ascii="Times New Roman" w:hAnsi="Times New Roman" w:cs="Times New Roman"/>
          <w:color w:val="000000" w:themeColor="text1"/>
          <w:sz w:val="24"/>
          <w:szCs w:val="24"/>
        </w:rPr>
        <w:t>домов представлены</w:t>
      </w:r>
      <w:r w:rsidRPr="00A000B9">
        <w:rPr>
          <w:rFonts w:ascii="Times New Roman" w:hAnsi="Times New Roman" w:cs="Times New Roman"/>
          <w:color w:val="000000" w:themeColor="text1"/>
          <w:sz w:val="24"/>
          <w:szCs w:val="24"/>
        </w:rPr>
        <w:t xml:space="preserve"> в таблице</w:t>
      </w:r>
      <w:hyperlink w:anchor="bookmark79" w:tooltip="Current Document" w:history="1">
        <w:bookmarkEnd w:id="370"/>
        <w:r w:rsidRPr="00A000B9">
          <w:rPr>
            <w:rFonts w:ascii="Times New Roman" w:hAnsi="Times New Roman" w:cs="Times New Roman"/>
            <w:color w:val="000000" w:themeColor="text1"/>
            <w:sz w:val="24"/>
            <w:szCs w:val="24"/>
          </w:rPr>
          <w:t>.</w:t>
        </w:r>
      </w:hyperlink>
    </w:p>
    <w:p w:rsidR="00407768" w:rsidRPr="00595509" w:rsidRDefault="00407768" w:rsidP="00407768">
      <w:pPr>
        <w:autoSpaceDE w:val="0"/>
        <w:autoSpaceDN w:val="0"/>
        <w:adjustRightInd w:val="0"/>
        <w:spacing w:after="0"/>
        <w:rPr>
          <w:rFonts w:ascii="Times New Roman" w:hAnsi="Times New Roman" w:cs="Times New Roman"/>
          <w:color w:val="000000" w:themeColor="text1"/>
          <w:sz w:val="24"/>
          <w:szCs w:val="24"/>
        </w:rPr>
      </w:pPr>
    </w:p>
    <w:p w:rsidR="00407768" w:rsidRPr="00407768" w:rsidRDefault="00407768"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407768">
        <w:rPr>
          <w:rFonts w:ascii="Times New Roman" w:hAnsi="Times New Roman" w:cs="Times New Roman"/>
          <w:color w:val="000000" w:themeColor="text1"/>
          <w:sz w:val="24"/>
          <w:szCs w:val="24"/>
        </w:rPr>
        <w:t>Сведения о наличии общедомовых приборов учёта тепловой энергии для жилых домов</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263"/>
        <w:gridCol w:w="1985"/>
        <w:gridCol w:w="567"/>
        <w:gridCol w:w="2835"/>
        <w:gridCol w:w="2551"/>
      </w:tblGrid>
      <w:tr w:rsidR="00407768" w:rsidRPr="00407768" w:rsidTr="00C91E7F">
        <w:trPr>
          <w:trHeight w:val="340"/>
          <w:tblHeader/>
        </w:trPr>
        <w:tc>
          <w:tcPr>
            <w:tcW w:w="2263" w:type="dxa"/>
            <w:shd w:val="clear" w:color="auto" w:fill="FFFFFF"/>
            <w:vAlign w:val="center"/>
          </w:tcPr>
          <w:p w:rsidR="00407768" w:rsidRPr="00D1706D" w:rsidRDefault="00407768" w:rsidP="00C91E7F">
            <w:pPr>
              <w:spacing w:after="0" w:line="240" w:lineRule="auto"/>
              <w:jc w:val="center"/>
              <w:rPr>
                <w:rFonts w:ascii="Times New Roman" w:hAnsi="Times New Roman" w:cs="Times New Roman"/>
                <w:b/>
                <w:color w:val="000000" w:themeColor="text1"/>
              </w:rPr>
            </w:pPr>
            <w:r w:rsidRPr="00D1706D">
              <w:rPr>
                <w:rFonts w:ascii="Times New Roman" w:hAnsi="Times New Roman" w:cs="Times New Roman"/>
                <w:b/>
                <w:color w:val="000000" w:themeColor="text1"/>
              </w:rPr>
              <w:t>Зона теплоснабжения</w:t>
            </w:r>
          </w:p>
        </w:tc>
        <w:tc>
          <w:tcPr>
            <w:tcW w:w="2552" w:type="dxa"/>
            <w:gridSpan w:val="2"/>
            <w:shd w:val="clear" w:color="auto" w:fill="FFFFFF"/>
            <w:vAlign w:val="center"/>
          </w:tcPr>
          <w:p w:rsidR="00407768" w:rsidRPr="00D1706D" w:rsidRDefault="00407768" w:rsidP="00C91E7F">
            <w:pPr>
              <w:spacing w:after="0" w:line="240" w:lineRule="auto"/>
              <w:jc w:val="center"/>
              <w:rPr>
                <w:rFonts w:ascii="Times New Roman" w:hAnsi="Times New Roman" w:cs="Times New Roman"/>
                <w:b/>
                <w:color w:val="000000" w:themeColor="text1"/>
              </w:rPr>
            </w:pPr>
            <w:r w:rsidRPr="00D1706D">
              <w:rPr>
                <w:rFonts w:ascii="Times New Roman" w:hAnsi="Times New Roman" w:cs="Times New Roman"/>
                <w:b/>
                <w:color w:val="000000" w:themeColor="text1"/>
              </w:rPr>
              <w:t>Общее количе</w:t>
            </w:r>
            <w:r w:rsidRPr="00D1706D">
              <w:rPr>
                <w:rFonts w:ascii="Times New Roman" w:hAnsi="Times New Roman" w:cs="Times New Roman"/>
                <w:b/>
                <w:color w:val="000000" w:themeColor="text1"/>
              </w:rPr>
              <w:softHyphen/>
              <w:t xml:space="preserve">ство </w:t>
            </w:r>
            <w:r w:rsidRPr="00D1706D">
              <w:rPr>
                <w:rFonts w:ascii="Times New Roman" w:hAnsi="Times New Roman" w:cs="Times New Roman"/>
                <w:b/>
                <w:color w:val="000000" w:themeColor="text1"/>
              </w:rPr>
              <w:br/>
              <w:t>потребителей, шт.</w:t>
            </w:r>
          </w:p>
        </w:tc>
        <w:tc>
          <w:tcPr>
            <w:tcW w:w="2835" w:type="dxa"/>
            <w:shd w:val="clear" w:color="auto" w:fill="FFFFFF"/>
            <w:vAlign w:val="center"/>
          </w:tcPr>
          <w:p w:rsidR="00407768" w:rsidRPr="00D1706D" w:rsidRDefault="00407768" w:rsidP="00C91E7F">
            <w:pPr>
              <w:spacing w:after="0" w:line="240" w:lineRule="auto"/>
              <w:jc w:val="center"/>
              <w:rPr>
                <w:rFonts w:ascii="Times New Roman" w:hAnsi="Times New Roman" w:cs="Times New Roman"/>
                <w:b/>
                <w:color w:val="000000" w:themeColor="text1"/>
              </w:rPr>
            </w:pPr>
            <w:r w:rsidRPr="00D1706D">
              <w:rPr>
                <w:rFonts w:ascii="Times New Roman" w:hAnsi="Times New Roman" w:cs="Times New Roman"/>
                <w:b/>
                <w:color w:val="000000" w:themeColor="text1"/>
              </w:rPr>
              <w:t>Количество потребителей, оснащённых ПУ тепла, шт.</w:t>
            </w:r>
          </w:p>
        </w:tc>
        <w:tc>
          <w:tcPr>
            <w:tcW w:w="2551" w:type="dxa"/>
            <w:shd w:val="clear" w:color="auto" w:fill="FFFFFF"/>
            <w:vAlign w:val="center"/>
          </w:tcPr>
          <w:p w:rsidR="00407768" w:rsidRPr="00D1706D" w:rsidRDefault="00407768" w:rsidP="00C91E7F">
            <w:pPr>
              <w:spacing w:after="0" w:line="240" w:lineRule="auto"/>
              <w:jc w:val="center"/>
              <w:rPr>
                <w:rFonts w:ascii="Times New Roman" w:hAnsi="Times New Roman" w:cs="Times New Roman"/>
                <w:b/>
                <w:color w:val="000000" w:themeColor="text1"/>
              </w:rPr>
            </w:pPr>
            <w:r w:rsidRPr="00D1706D">
              <w:rPr>
                <w:rFonts w:ascii="Times New Roman" w:hAnsi="Times New Roman" w:cs="Times New Roman"/>
                <w:b/>
                <w:color w:val="000000" w:themeColor="text1"/>
              </w:rPr>
              <w:t>Степень оснащён</w:t>
            </w:r>
            <w:r w:rsidRPr="00D1706D">
              <w:rPr>
                <w:rFonts w:ascii="Times New Roman" w:hAnsi="Times New Roman" w:cs="Times New Roman"/>
                <w:b/>
                <w:color w:val="000000" w:themeColor="text1"/>
              </w:rPr>
              <w:softHyphen/>
              <w:t>ности ПУ тепла, %</w:t>
            </w:r>
          </w:p>
        </w:tc>
      </w:tr>
      <w:tr w:rsidR="00C91E7F" w:rsidRPr="00407768" w:rsidTr="00C91E7F">
        <w:trPr>
          <w:trHeight w:val="340"/>
          <w:tblHeader/>
        </w:trPr>
        <w:tc>
          <w:tcPr>
            <w:tcW w:w="2263" w:type="dxa"/>
            <w:shd w:val="clear" w:color="auto" w:fill="FFFFFF"/>
            <w:vAlign w:val="center"/>
          </w:tcPr>
          <w:p w:rsidR="00C91E7F" w:rsidRPr="00C91E7F" w:rsidRDefault="00C91E7F" w:rsidP="00C91E7F">
            <w:pPr>
              <w:spacing w:after="0" w:line="240" w:lineRule="auto"/>
              <w:jc w:val="center"/>
              <w:rPr>
                <w:rFonts w:ascii="Times New Roman" w:hAnsi="Times New Roman" w:cs="Times New Roman"/>
                <w:b/>
                <w:color w:val="000000" w:themeColor="text1"/>
                <w:lang w:val="en-US"/>
              </w:rPr>
            </w:pPr>
            <w:r>
              <w:rPr>
                <w:rFonts w:ascii="Times New Roman" w:hAnsi="Times New Roman" w:cs="Times New Roman"/>
                <w:b/>
                <w:color w:val="000000" w:themeColor="text1"/>
                <w:lang w:val="en-US"/>
              </w:rPr>
              <w:t>1</w:t>
            </w:r>
          </w:p>
        </w:tc>
        <w:tc>
          <w:tcPr>
            <w:tcW w:w="2552" w:type="dxa"/>
            <w:gridSpan w:val="2"/>
            <w:shd w:val="clear" w:color="auto" w:fill="FFFFFF"/>
            <w:vAlign w:val="center"/>
          </w:tcPr>
          <w:p w:rsidR="00C91E7F" w:rsidRPr="00C91E7F" w:rsidRDefault="00C91E7F" w:rsidP="00C91E7F">
            <w:pPr>
              <w:spacing w:after="0" w:line="240" w:lineRule="auto"/>
              <w:jc w:val="center"/>
              <w:rPr>
                <w:rFonts w:ascii="Times New Roman" w:hAnsi="Times New Roman" w:cs="Times New Roman"/>
                <w:b/>
                <w:color w:val="000000" w:themeColor="text1"/>
                <w:lang w:val="en-US"/>
              </w:rPr>
            </w:pPr>
            <w:r>
              <w:rPr>
                <w:rFonts w:ascii="Times New Roman" w:hAnsi="Times New Roman" w:cs="Times New Roman"/>
                <w:b/>
                <w:color w:val="000000" w:themeColor="text1"/>
                <w:lang w:val="en-US"/>
              </w:rPr>
              <w:t>2</w:t>
            </w:r>
          </w:p>
        </w:tc>
        <w:tc>
          <w:tcPr>
            <w:tcW w:w="2835" w:type="dxa"/>
            <w:shd w:val="clear" w:color="auto" w:fill="FFFFFF"/>
            <w:vAlign w:val="center"/>
          </w:tcPr>
          <w:p w:rsidR="00C91E7F" w:rsidRPr="00C91E7F" w:rsidRDefault="00C91E7F" w:rsidP="00C91E7F">
            <w:pPr>
              <w:spacing w:after="0" w:line="240" w:lineRule="auto"/>
              <w:jc w:val="center"/>
              <w:rPr>
                <w:rFonts w:ascii="Times New Roman" w:hAnsi="Times New Roman" w:cs="Times New Roman"/>
                <w:b/>
                <w:color w:val="000000" w:themeColor="text1"/>
                <w:lang w:val="en-US"/>
              </w:rPr>
            </w:pPr>
            <w:r>
              <w:rPr>
                <w:rFonts w:ascii="Times New Roman" w:hAnsi="Times New Roman" w:cs="Times New Roman"/>
                <w:b/>
                <w:color w:val="000000" w:themeColor="text1"/>
                <w:lang w:val="en-US"/>
              </w:rPr>
              <w:t>3</w:t>
            </w:r>
          </w:p>
        </w:tc>
        <w:tc>
          <w:tcPr>
            <w:tcW w:w="2551" w:type="dxa"/>
            <w:shd w:val="clear" w:color="auto" w:fill="FFFFFF"/>
            <w:vAlign w:val="center"/>
          </w:tcPr>
          <w:p w:rsidR="00C91E7F" w:rsidRPr="00C91E7F" w:rsidRDefault="00C91E7F" w:rsidP="00C91E7F">
            <w:pPr>
              <w:spacing w:after="0" w:line="240" w:lineRule="auto"/>
              <w:jc w:val="center"/>
              <w:rPr>
                <w:rFonts w:ascii="Times New Roman" w:hAnsi="Times New Roman" w:cs="Times New Roman"/>
                <w:b/>
                <w:color w:val="000000" w:themeColor="text1"/>
                <w:lang w:val="en-US"/>
              </w:rPr>
            </w:pPr>
            <w:r>
              <w:rPr>
                <w:rFonts w:ascii="Times New Roman" w:hAnsi="Times New Roman" w:cs="Times New Roman"/>
                <w:b/>
                <w:color w:val="000000" w:themeColor="text1"/>
                <w:lang w:val="en-US"/>
              </w:rPr>
              <w:t>4</w:t>
            </w:r>
          </w:p>
        </w:tc>
      </w:tr>
      <w:tr w:rsidR="00814AE0" w:rsidRPr="00407768" w:rsidTr="00C91E7F">
        <w:trPr>
          <w:trHeight w:val="340"/>
        </w:trPr>
        <w:tc>
          <w:tcPr>
            <w:tcW w:w="2263" w:type="dxa"/>
            <w:vMerge w:val="restart"/>
            <w:shd w:val="clear" w:color="auto" w:fill="FFFFFF"/>
            <w:vAlign w:val="center"/>
          </w:tcPr>
          <w:p w:rsidR="00814AE0" w:rsidRPr="00A83A3F" w:rsidRDefault="00814AE0" w:rsidP="00814AE0">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Котельная </w:t>
            </w:r>
            <w:r>
              <w:rPr>
                <w:rFonts w:ascii="Times New Roman" w:hAnsi="Times New Roman" w:cs="Times New Roman"/>
                <w:color w:val="000000"/>
              </w:rPr>
              <w:br/>
            </w:r>
            <w:r>
              <w:rPr>
                <w:rFonts w:ascii="Times New Roman" w:hAnsi="Times New Roman" w:cs="Times New Roman"/>
                <w:color w:val="000000"/>
              </w:rPr>
              <w:lastRenderedPageBreak/>
              <w:t>«Новый Урал»</w:t>
            </w:r>
          </w:p>
        </w:tc>
        <w:tc>
          <w:tcPr>
            <w:tcW w:w="1985" w:type="dxa"/>
            <w:shd w:val="clear" w:color="auto" w:fill="FFFFFF"/>
            <w:vAlign w:val="center"/>
          </w:tcPr>
          <w:p w:rsidR="00814AE0" w:rsidRPr="00D1706D" w:rsidRDefault="00814AE0" w:rsidP="00814AE0">
            <w:pPr>
              <w:spacing w:after="0" w:line="240" w:lineRule="auto"/>
              <w:jc w:val="center"/>
              <w:rPr>
                <w:rFonts w:ascii="Times New Roman" w:hAnsi="Times New Roman" w:cs="Times New Roman"/>
                <w:b/>
                <w:i/>
                <w:color w:val="000000" w:themeColor="text1"/>
                <w:sz w:val="20"/>
              </w:rPr>
            </w:pPr>
            <w:r w:rsidRPr="00D1706D">
              <w:rPr>
                <w:rFonts w:ascii="Times New Roman" w:hAnsi="Times New Roman" w:cs="Times New Roman"/>
                <w:b/>
                <w:i/>
                <w:color w:val="000000" w:themeColor="text1"/>
                <w:sz w:val="20"/>
              </w:rPr>
              <w:lastRenderedPageBreak/>
              <w:t>Физические лица</w:t>
            </w:r>
          </w:p>
        </w:tc>
        <w:tc>
          <w:tcPr>
            <w:tcW w:w="567" w:type="dxa"/>
            <w:shd w:val="clear" w:color="auto" w:fill="FFFFFF"/>
            <w:vAlign w:val="center"/>
          </w:tcPr>
          <w:p w:rsidR="00814AE0" w:rsidRPr="00814AE0" w:rsidRDefault="00814AE0" w:rsidP="00814AE0">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6</w:t>
            </w:r>
          </w:p>
        </w:tc>
        <w:tc>
          <w:tcPr>
            <w:tcW w:w="2835" w:type="dxa"/>
            <w:shd w:val="clear" w:color="auto" w:fill="FFFFFF"/>
            <w:vAlign w:val="center"/>
          </w:tcPr>
          <w:p w:rsidR="00814AE0" w:rsidRPr="00814AE0" w:rsidRDefault="00814AE0" w:rsidP="00814AE0">
            <w:pPr>
              <w:spacing w:after="0" w:line="240" w:lineRule="auto"/>
              <w:jc w:val="center"/>
              <w:rPr>
                <w:rFonts w:ascii="Times New Roman" w:hAnsi="Times New Roman" w:cs="Times New Roman"/>
                <w:color w:val="000000" w:themeColor="text1"/>
              </w:rPr>
            </w:pPr>
            <w:r w:rsidRPr="00814AE0">
              <w:rPr>
                <w:rFonts w:ascii="Times New Roman" w:hAnsi="Times New Roman" w:cs="Times New Roman"/>
                <w:color w:val="000000" w:themeColor="text1"/>
              </w:rPr>
              <w:t>0</w:t>
            </w:r>
          </w:p>
        </w:tc>
        <w:tc>
          <w:tcPr>
            <w:tcW w:w="2551" w:type="dxa"/>
            <w:shd w:val="clear" w:color="auto" w:fill="FFFFFF"/>
            <w:vAlign w:val="center"/>
          </w:tcPr>
          <w:p w:rsidR="00814AE0" w:rsidRPr="00814AE0" w:rsidRDefault="00814AE0" w:rsidP="00814AE0">
            <w:pPr>
              <w:spacing w:after="0" w:line="240" w:lineRule="auto"/>
              <w:jc w:val="center"/>
              <w:rPr>
                <w:rFonts w:ascii="Times New Roman" w:hAnsi="Times New Roman" w:cs="Times New Roman"/>
                <w:color w:val="000000" w:themeColor="text1"/>
              </w:rPr>
            </w:pPr>
            <w:r w:rsidRPr="00814AE0">
              <w:rPr>
                <w:rFonts w:ascii="Times New Roman" w:hAnsi="Times New Roman" w:cs="Times New Roman"/>
                <w:color w:val="000000" w:themeColor="text1"/>
              </w:rPr>
              <w:t>0,0</w:t>
            </w:r>
          </w:p>
        </w:tc>
      </w:tr>
      <w:tr w:rsidR="00814AE0" w:rsidRPr="00407768" w:rsidTr="00C91E7F">
        <w:trPr>
          <w:trHeight w:val="340"/>
        </w:trPr>
        <w:tc>
          <w:tcPr>
            <w:tcW w:w="2263" w:type="dxa"/>
            <w:vMerge/>
            <w:shd w:val="clear" w:color="auto" w:fill="FFFFFF"/>
            <w:vAlign w:val="center"/>
          </w:tcPr>
          <w:p w:rsidR="00814AE0" w:rsidRPr="00D76C78" w:rsidRDefault="00814AE0" w:rsidP="00814AE0">
            <w:pPr>
              <w:spacing w:after="0" w:line="240" w:lineRule="auto"/>
              <w:ind w:firstLine="5"/>
              <w:jc w:val="center"/>
              <w:rPr>
                <w:rFonts w:ascii="Times New Roman" w:hAnsi="Times New Roman" w:cs="Times New Roman"/>
              </w:rPr>
            </w:pPr>
          </w:p>
        </w:tc>
        <w:tc>
          <w:tcPr>
            <w:tcW w:w="1985" w:type="dxa"/>
            <w:shd w:val="clear" w:color="auto" w:fill="FFFFFF"/>
            <w:vAlign w:val="center"/>
          </w:tcPr>
          <w:p w:rsidR="00814AE0" w:rsidRPr="00D1706D" w:rsidRDefault="00814AE0" w:rsidP="00814AE0">
            <w:pPr>
              <w:spacing w:after="0" w:line="240" w:lineRule="auto"/>
              <w:jc w:val="center"/>
              <w:rPr>
                <w:rFonts w:ascii="Times New Roman" w:hAnsi="Times New Roman" w:cs="Times New Roman"/>
                <w:b/>
                <w:i/>
                <w:color w:val="000000" w:themeColor="text1"/>
                <w:sz w:val="20"/>
              </w:rPr>
            </w:pPr>
            <w:r w:rsidRPr="00D1706D">
              <w:rPr>
                <w:rFonts w:ascii="Times New Roman" w:hAnsi="Times New Roman" w:cs="Times New Roman"/>
                <w:b/>
                <w:i/>
                <w:color w:val="000000" w:themeColor="text1"/>
                <w:sz w:val="20"/>
              </w:rPr>
              <w:t>Юридические лица</w:t>
            </w:r>
          </w:p>
        </w:tc>
        <w:tc>
          <w:tcPr>
            <w:tcW w:w="567" w:type="dxa"/>
            <w:shd w:val="clear" w:color="auto" w:fill="FFFFFF"/>
            <w:vAlign w:val="center"/>
          </w:tcPr>
          <w:p w:rsidR="00814AE0" w:rsidRPr="00814AE0" w:rsidRDefault="00814AE0" w:rsidP="00814AE0">
            <w:pPr>
              <w:spacing w:after="0" w:line="240" w:lineRule="auto"/>
              <w:jc w:val="center"/>
              <w:rPr>
                <w:rFonts w:ascii="Times New Roman" w:hAnsi="Times New Roman" w:cs="Times New Roman"/>
                <w:color w:val="000000" w:themeColor="text1"/>
              </w:rPr>
            </w:pPr>
            <w:r w:rsidRPr="00814AE0">
              <w:rPr>
                <w:rFonts w:ascii="Times New Roman" w:hAnsi="Times New Roman" w:cs="Times New Roman"/>
                <w:color w:val="000000" w:themeColor="text1"/>
              </w:rPr>
              <w:t>9</w:t>
            </w:r>
          </w:p>
        </w:tc>
        <w:tc>
          <w:tcPr>
            <w:tcW w:w="2835" w:type="dxa"/>
            <w:shd w:val="clear" w:color="auto" w:fill="FFFFFF"/>
            <w:vAlign w:val="center"/>
          </w:tcPr>
          <w:p w:rsidR="00814AE0" w:rsidRPr="00814AE0" w:rsidRDefault="00814AE0" w:rsidP="00814AE0">
            <w:pPr>
              <w:spacing w:after="0" w:line="240" w:lineRule="auto"/>
              <w:jc w:val="center"/>
              <w:rPr>
                <w:rFonts w:ascii="Times New Roman" w:hAnsi="Times New Roman" w:cs="Times New Roman"/>
                <w:color w:val="000000" w:themeColor="text1"/>
              </w:rPr>
            </w:pPr>
            <w:r w:rsidRPr="00814AE0">
              <w:rPr>
                <w:rFonts w:ascii="Times New Roman" w:hAnsi="Times New Roman" w:cs="Times New Roman"/>
                <w:color w:val="000000" w:themeColor="text1"/>
              </w:rPr>
              <w:t>7</w:t>
            </w:r>
          </w:p>
        </w:tc>
        <w:tc>
          <w:tcPr>
            <w:tcW w:w="2551" w:type="dxa"/>
            <w:shd w:val="clear" w:color="auto" w:fill="FFFFFF"/>
            <w:vAlign w:val="center"/>
          </w:tcPr>
          <w:p w:rsidR="00814AE0" w:rsidRPr="00814AE0" w:rsidRDefault="00814AE0" w:rsidP="00814AE0">
            <w:pPr>
              <w:spacing w:after="0" w:line="240" w:lineRule="auto"/>
              <w:jc w:val="center"/>
              <w:rPr>
                <w:rFonts w:ascii="Times New Roman" w:hAnsi="Times New Roman" w:cs="Times New Roman"/>
                <w:color w:val="000000" w:themeColor="text1"/>
              </w:rPr>
            </w:pPr>
            <w:r w:rsidRPr="00814AE0">
              <w:rPr>
                <w:rFonts w:ascii="Times New Roman" w:hAnsi="Times New Roman" w:cs="Times New Roman"/>
                <w:color w:val="000000" w:themeColor="text1"/>
              </w:rPr>
              <w:t>77,8</w:t>
            </w:r>
          </w:p>
        </w:tc>
      </w:tr>
    </w:tbl>
    <w:p w:rsidR="008354A4" w:rsidRPr="00407768" w:rsidRDefault="008354A4" w:rsidP="00131769">
      <w:pPr>
        <w:spacing w:after="0"/>
        <w:ind w:firstLine="709"/>
        <w:jc w:val="both"/>
        <w:rPr>
          <w:rFonts w:ascii="Times New Roman" w:hAnsi="Times New Roman" w:cs="Times New Roman"/>
          <w:sz w:val="24"/>
        </w:rPr>
      </w:pPr>
      <w:r w:rsidRPr="00407768">
        <w:rPr>
          <w:rFonts w:ascii="Times New Roman" w:hAnsi="Times New Roman" w:cs="Times New Roman"/>
          <w:sz w:val="24"/>
        </w:rPr>
        <w:lastRenderedPageBreak/>
        <w:t>Бюджетные учреждения на территории</w:t>
      </w:r>
      <w:r w:rsidR="00A819F6" w:rsidRPr="00407768">
        <w:rPr>
          <w:rFonts w:ascii="Times New Roman" w:hAnsi="Times New Roman" w:cs="Times New Roman"/>
          <w:sz w:val="24"/>
        </w:rPr>
        <w:t xml:space="preserve"> </w:t>
      </w:r>
      <w:r w:rsidR="00E05C2B">
        <w:rPr>
          <w:rFonts w:ascii="Times New Roman" w:hAnsi="Times New Roman" w:cs="Times New Roman"/>
          <w:sz w:val="24"/>
        </w:rPr>
        <w:t>сельского поселения</w:t>
      </w:r>
      <w:r w:rsidR="00AC1124" w:rsidRPr="00407768">
        <w:rPr>
          <w:rFonts w:ascii="Times New Roman" w:hAnsi="Times New Roman" w:cs="Times New Roman"/>
          <w:sz w:val="24"/>
        </w:rPr>
        <w:t xml:space="preserve"> оснащены</w:t>
      </w:r>
      <w:r w:rsidRPr="00407768">
        <w:rPr>
          <w:rFonts w:ascii="Times New Roman" w:hAnsi="Times New Roman" w:cs="Times New Roman"/>
          <w:sz w:val="24"/>
        </w:rPr>
        <w:t xml:space="preserve"> ПУ тепло</w:t>
      </w:r>
      <w:r w:rsidRPr="00407768">
        <w:rPr>
          <w:rFonts w:ascii="Times New Roman" w:hAnsi="Times New Roman" w:cs="Times New Roman"/>
          <w:sz w:val="24"/>
        </w:rPr>
        <w:softHyphen/>
        <w:t>вой эне</w:t>
      </w:r>
      <w:r w:rsidRPr="00407768">
        <w:rPr>
          <w:rFonts w:ascii="Times New Roman" w:hAnsi="Times New Roman" w:cs="Times New Roman"/>
          <w:sz w:val="24"/>
        </w:rPr>
        <w:t>р</w:t>
      </w:r>
      <w:r w:rsidRPr="00407768">
        <w:rPr>
          <w:rFonts w:ascii="Times New Roman" w:hAnsi="Times New Roman" w:cs="Times New Roman"/>
          <w:sz w:val="24"/>
        </w:rPr>
        <w:t>гии, что соответствует требованиям ФЗ №261.</w:t>
      </w:r>
    </w:p>
    <w:p w:rsidR="00AC1124" w:rsidRPr="008354A4" w:rsidRDefault="00AC1124" w:rsidP="00AC1124">
      <w:pPr>
        <w:spacing w:after="0"/>
        <w:ind w:firstLine="709"/>
        <w:jc w:val="both"/>
        <w:rPr>
          <w:rFonts w:ascii="Times New Roman" w:hAnsi="Times New Roman" w:cs="Times New Roman"/>
          <w:sz w:val="24"/>
        </w:rPr>
      </w:pPr>
      <w:bookmarkStart w:id="375" w:name="bookmark80"/>
      <w:r w:rsidRPr="008354A4">
        <w:rPr>
          <w:rFonts w:ascii="Times New Roman" w:hAnsi="Times New Roman" w:cs="Times New Roman"/>
          <w:sz w:val="24"/>
        </w:rPr>
        <w:t>Осу</w:t>
      </w:r>
      <w:r w:rsidRPr="008354A4">
        <w:rPr>
          <w:rFonts w:ascii="Times New Roman" w:hAnsi="Times New Roman" w:cs="Times New Roman"/>
          <w:sz w:val="24"/>
        </w:rPr>
        <w:softHyphen/>
        <w:t>ществляется технический учет выработанной тепловой энерги</w:t>
      </w:r>
      <w:r>
        <w:rPr>
          <w:rFonts w:ascii="Times New Roman" w:hAnsi="Times New Roman" w:cs="Times New Roman"/>
          <w:sz w:val="24"/>
        </w:rPr>
        <w:t>и с помощью вычислит</w:t>
      </w:r>
      <w:r>
        <w:rPr>
          <w:rFonts w:ascii="Times New Roman" w:hAnsi="Times New Roman" w:cs="Times New Roman"/>
          <w:sz w:val="24"/>
        </w:rPr>
        <w:t>е</w:t>
      </w:r>
      <w:r>
        <w:rPr>
          <w:rFonts w:ascii="Times New Roman" w:hAnsi="Times New Roman" w:cs="Times New Roman"/>
          <w:sz w:val="24"/>
        </w:rPr>
        <w:t>лей</w:t>
      </w:r>
      <w:r w:rsidR="00492A44">
        <w:rPr>
          <w:rFonts w:ascii="Times New Roman" w:hAnsi="Times New Roman" w:cs="Times New Roman"/>
          <w:sz w:val="24"/>
        </w:rPr>
        <w:t xml:space="preserve"> </w:t>
      </w:r>
      <w:r w:rsidRPr="008354A4">
        <w:rPr>
          <w:rFonts w:ascii="Times New Roman" w:hAnsi="Times New Roman" w:cs="Times New Roman"/>
          <w:sz w:val="24"/>
        </w:rPr>
        <w:t xml:space="preserve">установленных в </w:t>
      </w:r>
      <w:bookmarkEnd w:id="375"/>
      <w:r w:rsidR="00492A44">
        <w:rPr>
          <w:rFonts w:ascii="Times New Roman" w:hAnsi="Times New Roman" w:cs="Times New Roman"/>
          <w:sz w:val="24"/>
        </w:rPr>
        <w:t xml:space="preserve">соответствующей </w:t>
      </w:r>
      <w:r w:rsidR="004139D1">
        <w:rPr>
          <w:rFonts w:ascii="Times New Roman" w:hAnsi="Times New Roman" w:cs="Times New Roman"/>
          <w:color w:val="000000" w:themeColor="text1"/>
          <w:sz w:val="24"/>
          <w:szCs w:val="24"/>
        </w:rPr>
        <w:t>котельн</w:t>
      </w:r>
      <w:r w:rsidR="0082388E">
        <w:rPr>
          <w:rFonts w:ascii="Times New Roman" w:hAnsi="Times New Roman" w:cs="Times New Roman"/>
          <w:color w:val="000000" w:themeColor="text1"/>
          <w:sz w:val="24"/>
          <w:szCs w:val="24"/>
        </w:rPr>
        <w:t>ой</w:t>
      </w:r>
      <w:r>
        <w:rPr>
          <w:rFonts w:ascii="Times New Roman" w:hAnsi="Times New Roman" w:cs="Times New Roman"/>
          <w:sz w:val="24"/>
        </w:rPr>
        <w:t>.</w:t>
      </w:r>
    </w:p>
    <w:p w:rsidR="00376B9B" w:rsidRDefault="00376B9B" w:rsidP="004B1269">
      <w:pPr>
        <w:spacing w:after="0"/>
        <w:jc w:val="center"/>
        <w:rPr>
          <w:rFonts w:ascii="Times New Roman" w:hAnsi="Times New Roman" w:cs="Times New Roman"/>
          <w:color w:val="000000" w:themeColor="text1"/>
          <w:sz w:val="24"/>
          <w:szCs w:val="24"/>
        </w:rPr>
      </w:pPr>
    </w:p>
    <w:p w:rsidR="008354A4" w:rsidRPr="004B1269" w:rsidRDefault="008354A4" w:rsidP="00131769">
      <w:pPr>
        <w:pStyle w:val="3"/>
        <w:spacing w:before="0"/>
        <w:jc w:val="center"/>
        <w:rPr>
          <w:rFonts w:ascii="Times New Roman" w:hAnsi="Times New Roman" w:cs="Times New Roman"/>
          <w:b w:val="0"/>
          <w:i/>
          <w:color w:val="000000" w:themeColor="text1"/>
          <w:sz w:val="24"/>
          <w:szCs w:val="24"/>
        </w:rPr>
      </w:pPr>
      <w:bookmarkStart w:id="376" w:name="_Toc435791270"/>
      <w:bookmarkStart w:id="377" w:name="_Toc131524329"/>
      <w:r w:rsidRPr="004B1269">
        <w:rPr>
          <w:rFonts w:ascii="Times New Roman" w:hAnsi="Times New Roman" w:cs="Times New Roman"/>
          <w:b w:val="0"/>
          <w:i/>
          <w:color w:val="000000" w:themeColor="text1"/>
          <w:sz w:val="24"/>
          <w:szCs w:val="24"/>
        </w:rPr>
        <w:t>1.3.18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376"/>
      <w:bookmarkEnd w:id="377"/>
    </w:p>
    <w:p w:rsidR="00937AD9" w:rsidRPr="004B1269" w:rsidRDefault="00937AD9" w:rsidP="004B1269">
      <w:pPr>
        <w:spacing w:after="0"/>
        <w:ind w:firstLine="709"/>
        <w:jc w:val="center"/>
        <w:rPr>
          <w:rFonts w:ascii="Times New Roman" w:hAnsi="Times New Roman" w:cs="Times New Roman"/>
          <w:color w:val="000000" w:themeColor="text1"/>
          <w:sz w:val="24"/>
          <w:szCs w:val="24"/>
        </w:rPr>
      </w:pPr>
      <w:bookmarkStart w:id="378" w:name="bookmark82"/>
    </w:p>
    <w:p w:rsidR="008354A4" w:rsidRPr="004B1269" w:rsidRDefault="008354A4" w:rsidP="00131769">
      <w:pPr>
        <w:spacing w:after="0"/>
        <w:ind w:firstLine="709"/>
        <w:jc w:val="both"/>
        <w:rPr>
          <w:rFonts w:ascii="Times New Roman" w:hAnsi="Times New Roman" w:cs="Times New Roman"/>
          <w:color w:val="000000" w:themeColor="text1"/>
          <w:sz w:val="24"/>
          <w:szCs w:val="24"/>
        </w:rPr>
      </w:pPr>
      <w:r w:rsidRPr="004B1269">
        <w:rPr>
          <w:rFonts w:ascii="Times New Roman" w:hAnsi="Times New Roman" w:cs="Times New Roman"/>
          <w:color w:val="000000" w:themeColor="text1"/>
          <w:sz w:val="24"/>
          <w:szCs w:val="24"/>
        </w:rPr>
        <w:t>Режим работы тепловых сетей и взаимодействие с источником теплоснабжения ведет д</w:t>
      </w:r>
      <w:r w:rsidRPr="004B1269">
        <w:rPr>
          <w:rFonts w:ascii="Times New Roman" w:hAnsi="Times New Roman" w:cs="Times New Roman"/>
          <w:color w:val="000000" w:themeColor="text1"/>
          <w:sz w:val="24"/>
          <w:szCs w:val="24"/>
        </w:rPr>
        <w:t>е</w:t>
      </w:r>
      <w:r w:rsidRPr="004B1269">
        <w:rPr>
          <w:rFonts w:ascii="Times New Roman" w:hAnsi="Times New Roman" w:cs="Times New Roman"/>
          <w:color w:val="000000" w:themeColor="text1"/>
          <w:sz w:val="24"/>
          <w:szCs w:val="24"/>
        </w:rPr>
        <w:t xml:space="preserve">журно-диспетчерская служба. Взаимодействие операторов </w:t>
      </w:r>
      <w:r w:rsidR="00276AF8">
        <w:rPr>
          <w:rFonts w:ascii="Times New Roman" w:hAnsi="Times New Roman" w:cs="Times New Roman"/>
          <w:color w:val="000000" w:themeColor="text1"/>
          <w:sz w:val="24"/>
          <w:szCs w:val="24"/>
        </w:rPr>
        <w:t>котельной</w:t>
      </w:r>
      <w:r w:rsidR="00276AF8" w:rsidRPr="004B1269">
        <w:rPr>
          <w:rFonts w:ascii="Times New Roman" w:hAnsi="Times New Roman" w:cs="Times New Roman"/>
          <w:color w:val="000000" w:themeColor="text1"/>
          <w:sz w:val="24"/>
          <w:szCs w:val="24"/>
        </w:rPr>
        <w:t xml:space="preserve"> </w:t>
      </w:r>
      <w:r w:rsidRPr="004B1269">
        <w:rPr>
          <w:rFonts w:ascii="Times New Roman" w:hAnsi="Times New Roman" w:cs="Times New Roman"/>
          <w:color w:val="000000" w:themeColor="text1"/>
          <w:sz w:val="24"/>
          <w:szCs w:val="24"/>
        </w:rPr>
        <w:t xml:space="preserve">с диспетчерской службой организовано посредством телефонной связи. Контроль работы </w:t>
      </w:r>
      <w:r w:rsidR="00276AF8">
        <w:rPr>
          <w:rFonts w:ascii="Times New Roman" w:hAnsi="Times New Roman" w:cs="Times New Roman"/>
          <w:color w:val="000000" w:themeColor="text1"/>
          <w:sz w:val="24"/>
          <w:szCs w:val="24"/>
        </w:rPr>
        <w:t>котельной</w:t>
      </w:r>
      <w:r w:rsidR="00276AF8" w:rsidRPr="004B1269">
        <w:rPr>
          <w:rFonts w:ascii="Times New Roman" w:hAnsi="Times New Roman" w:cs="Times New Roman"/>
          <w:color w:val="000000" w:themeColor="text1"/>
          <w:sz w:val="24"/>
          <w:szCs w:val="24"/>
        </w:rPr>
        <w:t xml:space="preserve"> </w:t>
      </w:r>
      <w:r w:rsidRPr="004B1269">
        <w:rPr>
          <w:rFonts w:ascii="Times New Roman" w:hAnsi="Times New Roman" w:cs="Times New Roman"/>
          <w:color w:val="000000" w:themeColor="text1"/>
          <w:sz w:val="24"/>
          <w:szCs w:val="24"/>
        </w:rPr>
        <w:t>и тепловых сетей ос</w:t>
      </w:r>
      <w:r w:rsidRPr="004B1269">
        <w:rPr>
          <w:rFonts w:ascii="Times New Roman" w:hAnsi="Times New Roman" w:cs="Times New Roman"/>
          <w:color w:val="000000" w:themeColor="text1"/>
          <w:sz w:val="24"/>
          <w:szCs w:val="24"/>
        </w:rPr>
        <w:t>у</w:t>
      </w:r>
      <w:r w:rsidRPr="004B1269">
        <w:rPr>
          <w:rFonts w:ascii="Times New Roman" w:hAnsi="Times New Roman" w:cs="Times New Roman"/>
          <w:color w:val="000000" w:themeColor="text1"/>
          <w:sz w:val="24"/>
          <w:szCs w:val="24"/>
        </w:rPr>
        <w:t>ществляет дежурная бригада. Средства автоматизации системы диспетчер</w:t>
      </w:r>
      <w:r w:rsidRPr="004B1269">
        <w:rPr>
          <w:rFonts w:ascii="Times New Roman" w:hAnsi="Times New Roman" w:cs="Times New Roman"/>
          <w:color w:val="000000" w:themeColor="text1"/>
          <w:sz w:val="24"/>
          <w:szCs w:val="24"/>
        </w:rPr>
        <w:softHyphen/>
        <w:t>ского контроля отсу</w:t>
      </w:r>
      <w:r w:rsidRPr="004B1269">
        <w:rPr>
          <w:rFonts w:ascii="Times New Roman" w:hAnsi="Times New Roman" w:cs="Times New Roman"/>
          <w:color w:val="000000" w:themeColor="text1"/>
          <w:sz w:val="24"/>
          <w:szCs w:val="24"/>
        </w:rPr>
        <w:t>т</w:t>
      </w:r>
      <w:r w:rsidRPr="004B1269">
        <w:rPr>
          <w:rFonts w:ascii="Times New Roman" w:hAnsi="Times New Roman" w:cs="Times New Roman"/>
          <w:color w:val="000000" w:themeColor="text1"/>
          <w:sz w:val="24"/>
          <w:szCs w:val="24"/>
        </w:rPr>
        <w:t>ствуют.</w:t>
      </w:r>
      <w:bookmarkEnd w:id="378"/>
      <w:r w:rsidR="0006569F" w:rsidRPr="004B1269">
        <w:rPr>
          <w:rFonts w:ascii="Times New Roman" w:hAnsi="Times New Roman" w:cs="Times New Roman"/>
          <w:color w:val="000000" w:themeColor="text1"/>
          <w:sz w:val="24"/>
          <w:szCs w:val="24"/>
        </w:rPr>
        <w:t xml:space="preserve"> Автоматизация осуществляется в части регулирования температуры на подающем труб</w:t>
      </w:r>
      <w:r w:rsidR="0006569F" w:rsidRPr="004B1269">
        <w:rPr>
          <w:rFonts w:ascii="Times New Roman" w:hAnsi="Times New Roman" w:cs="Times New Roman"/>
          <w:color w:val="000000" w:themeColor="text1"/>
          <w:sz w:val="24"/>
          <w:szCs w:val="24"/>
        </w:rPr>
        <w:t>о</w:t>
      </w:r>
      <w:r w:rsidR="0006569F" w:rsidRPr="004B1269">
        <w:rPr>
          <w:rFonts w:ascii="Times New Roman" w:hAnsi="Times New Roman" w:cs="Times New Roman"/>
          <w:color w:val="000000" w:themeColor="text1"/>
          <w:sz w:val="24"/>
          <w:szCs w:val="24"/>
        </w:rPr>
        <w:t>проводе в зависимости от температуры окружающей среды.</w:t>
      </w:r>
    </w:p>
    <w:p w:rsidR="006D4C00" w:rsidRPr="004B1269" w:rsidRDefault="006D4C00" w:rsidP="004B1269">
      <w:pPr>
        <w:spacing w:after="0"/>
        <w:ind w:firstLine="709"/>
        <w:jc w:val="center"/>
        <w:rPr>
          <w:rFonts w:ascii="Times New Roman" w:hAnsi="Times New Roman" w:cs="Times New Roman"/>
          <w:color w:val="000000" w:themeColor="text1"/>
          <w:sz w:val="24"/>
          <w:szCs w:val="24"/>
        </w:rPr>
      </w:pPr>
    </w:p>
    <w:p w:rsidR="0006569F" w:rsidRPr="004B1269" w:rsidRDefault="0006569F" w:rsidP="00131769">
      <w:pPr>
        <w:pStyle w:val="3"/>
        <w:spacing w:before="0"/>
        <w:jc w:val="center"/>
        <w:rPr>
          <w:rFonts w:ascii="Times New Roman" w:hAnsi="Times New Roman" w:cs="Times New Roman"/>
          <w:b w:val="0"/>
          <w:i/>
          <w:color w:val="000000" w:themeColor="text1"/>
          <w:sz w:val="24"/>
          <w:szCs w:val="24"/>
        </w:rPr>
      </w:pPr>
      <w:bookmarkStart w:id="379" w:name="_Toc435791271"/>
      <w:bookmarkStart w:id="380" w:name="_Toc131524330"/>
      <w:r w:rsidRPr="004B1269">
        <w:rPr>
          <w:rFonts w:ascii="Times New Roman" w:hAnsi="Times New Roman" w:cs="Times New Roman"/>
          <w:b w:val="0"/>
          <w:i/>
          <w:color w:val="000000" w:themeColor="text1"/>
          <w:sz w:val="24"/>
          <w:szCs w:val="24"/>
        </w:rPr>
        <w:t xml:space="preserve">1.3.19 Уровень автоматизации и обслуживания центральных тепловых пунктов, </w:t>
      </w:r>
      <w:r w:rsidR="00545F7C">
        <w:rPr>
          <w:rFonts w:ascii="Times New Roman" w:hAnsi="Times New Roman" w:cs="Times New Roman"/>
          <w:b w:val="0"/>
          <w:i/>
          <w:color w:val="000000" w:themeColor="text1"/>
          <w:sz w:val="24"/>
          <w:szCs w:val="24"/>
        </w:rPr>
        <w:br/>
      </w:r>
      <w:r w:rsidRPr="004B1269">
        <w:rPr>
          <w:rFonts w:ascii="Times New Roman" w:hAnsi="Times New Roman" w:cs="Times New Roman"/>
          <w:b w:val="0"/>
          <w:i/>
          <w:color w:val="000000" w:themeColor="text1"/>
          <w:sz w:val="24"/>
          <w:szCs w:val="24"/>
        </w:rPr>
        <w:t>насосных станций</w:t>
      </w:r>
      <w:bookmarkEnd w:id="379"/>
      <w:bookmarkEnd w:id="380"/>
    </w:p>
    <w:p w:rsidR="00937AD9" w:rsidRPr="004B1269" w:rsidRDefault="00937AD9" w:rsidP="004B1269">
      <w:pPr>
        <w:spacing w:after="0"/>
        <w:ind w:firstLine="709"/>
        <w:jc w:val="center"/>
        <w:rPr>
          <w:rFonts w:ascii="Times New Roman" w:hAnsi="Times New Roman" w:cs="Times New Roman"/>
          <w:color w:val="000000" w:themeColor="text1"/>
          <w:sz w:val="24"/>
          <w:szCs w:val="24"/>
        </w:rPr>
      </w:pPr>
      <w:bookmarkStart w:id="381" w:name="bookmark84"/>
    </w:p>
    <w:p w:rsidR="00291145" w:rsidRDefault="00291145" w:rsidP="00131769">
      <w:pPr>
        <w:spacing w:after="0"/>
        <w:ind w:firstLine="709"/>
        <w:jc w:val="both"/>
        <w:rPr>
          <w:rFonts w:ascii="Times New Roman" w:hAnsi="Times New Roman" w:cs="Times New Roman"/>
          <w:color w:val="000000" w:themeColor="text1"/>
          <w:sz w:val="24"/>
          <w:szCs w:val="24"/>
        </w:rPr>
      </w:pPr>
      <w:r w:rsidRPr="004B1269">
        <w:rPr>
          <w:rFonts w:ascii="Times New Roman" w:hAnsi="Times New Roman" w:cs="Times New Roman"/>
          <w:color w:val="000000" w:themeColor="text1"/>
          <w:sz w:val="24"/>
          <w:szCs w:val="24"/>
        </w:rPr>
        <w:t>Системы централизованного теплоснабжения</w:t>
      </w:r>
      <w:r w:rsidR="00A819F6" w:rsidRPr="004B1269">
        <w:rPr>
          <w:rFonts w:ascii="Times New Roman" w:hAnsi="Times New Roman" w:cs="Times New Roman"/>
          <w:color w:val="000000" w:themeColor="text1"/>
          <w:sz w:val="24"/>
          <w:szCs w:val="24"/>
        </w:rPr>
        <w:t xml:space="preserve"> </w:t>
      </w:r>
      <w:r w:rsidR="00E05C2B">
        <w:rPr>
          <w:rFonts w:ascii="Times New Roman" w:hAnsi="Times New Roman" w:cs="Times New Roman"/>
          <w:sz w:val="24"/>
        </w:rPr>
        <w:t>сельского поселения</w:t>
      </w:r>
      <w:r w:rsidR="00E05C2B" w:rsidRPr="00407768">
        <w:rPr>
          <w:rFonts w:ascii="Times New Roman" w:hAnsi="Times New Roman" w:cs="Times New Roman"/>
          <w:sz w:val="24"/>
        </w:rPr>
        <w:t xml:space="preserve"> </w:t>
      </w:r>
      <w:r w:rsidRPr="004B1269">
        <w:rPr>
          <w:rFonts w:ascii="Times New Roman" w:hAnsi="Times New Roman" w:cs="Times New Roman"/>
          <w:color w:val="000000" w:themeColor="text1"/>
          <w:sz w:val="24"/>
          <w:szCs w:val="24"/>
        </w:rPr>
        <w:t>функционируют без п</w:t>
      </w:r>
      <w:r w:rsidRPr="004B1269">
        <w:rPr>
          <w:rFonts w:ascii="Times New Roman" w:hAnsi="Times New Roman" w:cs="Times New Roman"/>
          <w:color w:val="000000" w:themeColor="text1"/>
          <w:sz w:val="24"/>
          <w:szCs w:val="24"/>
        </w:rPr>
        <w:t>о</w:t>
      </w:r>
      <w:r w:rsidRPr="004B1269">
        <w:rPr>
          <w:rFonts w:ascii="Times New Roman" w:hAnsi="Times New Roman" w:cs="Times New Roman"/>
          <w:color w:val="000000" w:themeColor="text1"/>
          <w:sz w:val="24"/>
          <w:szCs w:val="24"/>
        </w:rPr>
        <w:t>высительных и понизительных насосных станций. Районные и группо</w:t>
      </w:r>
      <w:r w:rsidRPr="004B1269">
        <w:rPr>
          <w:rFonts w:ascii="Times New Roman" w:hAnsi="Times New Roman" w:cs="Times New Roman"/>
          <w:color w:val="000000" w:themeColor="text1"/>
          <w:sz w:val="24"/>
          <w:szCs w:val="24"/>
        </w:rPr>
        <w:softHyphen/>
        <w:t>вые тепловые пункты (ЦТП) в системах теплоснабжения не используются.</w:t>
      </w:r>
      <w:bookmarkEnd w:id="381"/>
    </w:p>
    <w:p w:rsidR="008F435E" w:rsidRPr="004B1269" w:rsidRDefault="008F435E" w:rsidP="00131769">
      <w:pPr>
        <w:spacing w:after="0"/>
        <w:ind w:firstLine="709"/>
        <w:jc w:val="both"/>
        <w:rPr>
          <w:rFonts w:ascii="Times New Roman" w:hAnsi="Times New Roman" w:cs="Times New Roman"/>
          <w:color w:val="000000" w:themeColor="text1"/>
          <w:sz w:val="24"/>
          <w:szCs w:val="24"/>
        </w:rPr>
      </w:pPr>
    </w:p>
    <w:p w:rsidR="0006569F" w:rsidRPr="004B1269" w:rsidRDefault="0006569F" w:rsidP="00131769">
      <w:pPr>
        <w:pStyle w:val="3"/>
        <w:spacing w:before="0"/>
        <w:jc w:val="center"/>
        <w:rPr>
          <w:rFonts w:ascii="Times New Roman" w:hAnsi="Times New Roman" w:cs="Times New Roman"/>
          <w:b w:val="0"/>
          <w:i/>
          <w:color w:val="000000" w:themeColor="text1"/>
          <w:sz w:val="24"/>
          <w:szCs w:val="24"/>
        </w:rPr>
      </w:pPr>
      <w:bookmarkStart w:id="382" w:name="_Toc435791272"/>
      <w:bookmarkStart w:id="383" w:name="_Toc131524331"/>
      <w:r w:rsidRPr="004B1269">
        <w:rPr>
          <w:rFonts w:ascii="Times New Roman" w:hAnsi="Times New Roman" w:cs="Times New Roman"/>
          <w:b w:val="0"/>
          <w:i/>
          <w:color w:val="000000" w:themeColor="text1"/>
          <w:sz w:val="24"/>
          <w:szCs w:val="24"/>
        </w:rPr>
        <w:t>1.3.20 Сведения о наличии защиты тепловых сетей от превышения давления</w:t>
      </w:r>
      <w:bookmarkEnd w:id="382"/>
      <w:bookmarkEnd w:id="383"/>
    </w:p>
    <w:p w:rsidR="00937AD9" w:rsidRPr="004B1269" w:rsidRDefault="00937AD9" w:rsidP="004B1269">
      <w:pPr>
        <w:spacing w:after="0"/>
        <w:ind w:firstLine="709"/>
        <w:jc w:val="center"/>
        <w:rPr>
          <w:rFonts w:ascii="Times New Roman" w:hAnsi="Times New Roman" w:cs="Times New Roman"/>
          <w:color w:val="000000" w:themeColor="text1"/>
          <w:sz w:val="24"/>
          <w:szCs w:val="24"/>
        </w:rPr>
      </w:pPr>
    </w:p>
    <w:p w:rsidR="00122667" w:rsidRPr="004B1269" w:rsidRDefault="0023056F" w:rsidP="00131769">
      <w:pPr>
        <w:spacing w:after="0"/>
        <w:ind w:firstLine="709"/>
        <w:jc w:val="both"/>
        <w:rPr>
          <w:rFonts w:ascii="Times New Roman" w:hAnsi="Times New Roman" w:cs="Times New Roman"/>
          <w:color w:val="000000" w:themeColor="text1"/>
          <w:sz w:val="24"/>
          <w:szCs w:val="24"/>
        </w:rPr>
      </w:pPr>
      <w:r w:rsidRPr="004B1269">
        <w:rPr>
          <w:rFonts w:ascii="Times New Roman" w:hAnsi="Times New Roman" w:cs="Times New Roman"/>
          <w:color w:val="000000" w:themeColor="text1"/>
          <w:sz w:val="24"/>
          <w:szCs w:val="24"/>
        </w:rPr>
        <w:t xml:space="preserve">Защиты тепловых сетей от превышения давления </w:t>
      </w:r>
      <w:proofErr w:type="gramStart"/>
      <w:r w:rsidRPr="004B1269">
        <w:rPr>
          <w:rFonts w:ascii="Times New Roman" w:hAnsi="Times New Roman" w:cs="Times New Roman"/>
          <w:color w:val="000000" w:themeColor="text1"/>
          <w:sz w:val="24"/>
          <w:szCs w:val="24"/>
        </w:rPr>
        <w:t>автоматическая</w:t>
      </w:r>
      <w:proofErr w:type="gramEnd"/>
      <w:r w:rsidRPr="004B1269">
        <w:rPr>
          <w:rFonts w:ascii="Times New Roman" w:hAnsi="Times New Roman" w:cs="Times New Roman"/>
          <w:color w:val="000000" w:themeColor="text1"/>
          <w:sz w:val="24"/>
          <w:szCs w:val="24"/>
        </w:rPr>
        <w:t xml:space="preserve"> с применением линий п</w:t>
      </w:r>
      <w:r w:rsidRPr="004B1269">
        <w:rPr>
          <w:rFonts w:ascii="Times New Roman" w:hAnsi="Times New Roman" w:cs="Times New Roman"/>
          <w:color w:val="000000" w:themeColor="text1"/>
          <w:sz w:val="24"/>
          <w:szCs w:val="24"/>
        </w:rPr>
        <w:t>е</w:t>
      </w:r>
      <w:r w:rsidRPr="004B1269">
        <w:rPr>
          <w:rFonts w:ascii="Times New Roman" w:hAnsi="Times New Roman" w:cs="Times New Roman"/>
          <w:color w:val="000000" w:themeColor="text1"/>
          <w:sz w:val="24"/>
          <w:szCs w:val="24"/>
        </w:rPr>
        <w:t>репуска.</w:t>
      </w:r>
    </w:p>
    <w:p w:rsidR="00E95DDC" w:rsidRPr="004B1269" w:rsidRDefault="00E95DDC" w:rsidP="00131769">
      <w:pPr>
        <w:spacing w:after="0"/>
        <w:ind w:firstLine="709"/>
        <w:jc w:val="both"/>
        <w:rPr>
          <w:rFonts w:ascii="Times New Roman" w:hAnsi="Times New Roman" w:cs="Times New Roman"/>
          <w:color w:val="000000" w:themeColor="text1"/>
          <w:sz w:val="24"/>
          <w:szCs w:val="24"/>
        </w:rPr>
      </w:pPr>
    </w:p>
    <w:p w:rsidR="0006569F" w:rsidRPr="004B1269" w:rsidRDefault="0006569F" w:rsidP="00131769">
      <w:pPr>
        <w:pStyle w:val="3"/>
        <w:spacing w:before="0"/>
        <w:jc w:val="center"/>
        <w:rPr>
          <w:rFonts w:ascii="Times New Roman" w:hAnsi="Times New Roman" w:cs="Times New Roman"/>
          <w:b w:val="0"/>
          <w:i/>
          <w:color w:val="000000" w:themeColor="text1"/>
          <w:sz w:val="24"/>
          <w:szCs w:val="24"/>
        </w:rPr>
      </w:pPr>
      <w:bookmarkStart w:id="384" w:name="_Toc435791273"/>
      <w:bookmarkStart w:id="385" w:name="_Toc131524332"/>
      <w:r w:rsidRPr="004B1269">
        <w:rPr>
          <w:rFonts w:ascii="Times New Roman" w:hAnsi="Times New Roman" w:cs="Times New Roman"/>
          <w:b w:val="0"/>
          <w:i/>
          <w:color w:val="000000" w:themeColor="text1"/>
          <w:sz w:val="24"/>
          <w:szCs w:val="24"/>
        </w:rPr>
        <w:t>1.3.21 Перечень выявленных бесхозяйных тепловых сетей и обоснование выбора организации, уполномоченной на их эксплуатацию</w:t>
      </w:r>
      <w:bookmarkEnd w:id="384"/>
      <w:bookmarkEnd w:id="385"/>
    </w:p>
    <w:p w:rsidR="00937AD9" w:rsidRPr="004B1269" w:rsidRDefault="00937AD9" w:rsidP="004B1269">
      <w:pPr>
        <w:spacing w:after="0"/>
        <w:ind w:firstLine="709"/>
        <w:jc w:val="center"/>
        <w:rPr>
          <w:rFonts w:ascii="Times New Roman" w:hAnsi="Times New Roman" w:cs="Times New Roman"/>
          <w:color w:val="000000" w:themeColor="text1"/>
          <w:sz w:val="24"/>
          <w:szCs w:val="24"/>
        </w:rPr>
      </w:pPr>
    </w:p>
    <w:p w:rsidR="00E95DDC" w:rsidRDefault="00E95DDC" w:rsidP="00E95DDC">
      <w:pPr>
        <w:spacing w:after="0"/>
        <w:ind w:firstLine="709"/>
        <w:jc w:val="both"/>
        <w:rPr>
          <w:rFonts w:ascii="Times New Roman" w:hAnsi="Times New Roman" w:cs="Times New Roman"/>
          <w:sz w:val="24"/>
          <w:szCs w:val="24"/>
        </w:rPr>
      </w:pPr>
      <w:bookmarkStart w:id="386" w:name="_Toc391732451"/>
      <w:bookmarkStart w:id="387" w:name="_Toc435791274"/>
      <w:r w:rsidRPr="001C3CC5">
        <w:rPr>
          <w:rFonts w:ascii="Times New Roman" w:hAnsi="Times New Roman" w:cs="Times New Roman"/>
          <w:sz w:val="24"/>
          <w:szCs w:val="24"/>
        </w:rPr>
        <w:t xml:space="preserve">На момент разработки настоящей схемы теплоснабжения в границах </w:t>
      </w:r>
      <w:r w:rsidR="00F41928">
        <w:rPr>
          <w:rFonts w:ascii="Times New Roman" w:hAnsi="Times New Roman" w:cs="Times New Roman"/>
          <w:sz w:val="24"/>
          <w:szCs w:val="24"/>
        </w:rPr>
        <w:t>Новоуральск</w:t>
      </w:r>
      <w:r>
        <w:rPr>
          <w:rFonts w:ascii="Times New Roman" w:hAnsi="Times New Roman" w:cs="Times New Roman"/>
          <w:sz w:val="24"/>
          <w:szCs w:val="24"/>
        </w:rPr>
        <w:t>ого</w:t>
      </w:r>
      <w:r w:rsidRPr="001C3CC5">
        <w:rPr>
          <w:rFonts w:ascii="Times New Roman" w:hAnsi="Times New Roman" w:cs="Times New Roman"/>
          <w:sz w:val="24"/>
          <w:szCs w:val="24"/>
        </w:rPr>
        <w:t xml:space="preserve"> сел</w:t>
      </w:r>
      <w:r w:rsidRPr="001C3CC5">
        <w:rPr>
          <w:rFonts w:ascii="Times New Roman" w:hAnsi="Times New Roman" w:cs="Times New Roman"/>
          <w:sz w:val="24"/>
          <w:szCs w:val="24"/>
        </w:rPr>
        <w:t>ь</w:t>
      </w:r>
      <w:r w:rsidRPr="001C3CC5">
        <w:rPr>
          <w:rFonts w:ascii="Times New Roman" w:hAnsi="Times New Roman" w:cs="Times New Roman"/>
          <w:sz w:val="24"/>
          <w:szCs w:val="24"/>
        </w:rPr>
        <w:t xml:space="preserve">ского поселения бесхозяйных объектов централизованных систем теплоснабжения не имеется. </w:t>
      </w:r>
    </w:p>
    <w:p w:rsidR="00E95DDC" w:rsidRPr="001C3CC5" w:rsidRDefault="00E95DDC" w:rsidP="00E95DDC">
      <w:pPr>
        <w:spacing w:after="0"/>
        <w:ind w:firstLine="709"/>
        <w:jc w:val="both"/>
        <w:rPr>
          <w:rFonts w:ascii="Times New Roman" w:hAnsi="Times New Roman" w:cs="Times New Roman"/>
          <w:sz w:val="24"/>
          <w:szCs w:val="24"/>
        </w:rPr>
      </w:pPr>
      <w:r w:rsidRPr="001C3CC5">
        <w:rPr>
          <w:rFonts w:ascii="Times New Roman" w:hAnsi="Times New Roman" w:cs="Times New Roman"/>
          <w:sz w:val="24"/>
          <w:szCs w:val="24"/>
        </w:rPr>
        <w:t>В случае обнаружения таковых в последующем, необходимо руководствоваться Пунктом 6 Статьи 15 Федерального закона от 27 июля 2010 года №190-ФЗ «О теплоснабжении»</w:t>
      </w:r>
      <w:r>
        <w:rPr>
          <w:rFonts w:ascii="Times New Roman" w:hAnsi="Times New Roman" w:cs="Times New Roman"/>
          <w:sz w:val="24"/>
          <w:szCs w:val="24"/>
        </w:rPr>
        <w:t>.</w:t>
      </w:r>
    </w:p>
    <w:p w:rsidR="00E95DDC" w:rsidRPr="001C3CC5" w:rsidRDefault="00E95DDC" w:rsidP="00E95DDC">
      <w:pPr>
        <w:spacing w:after="0"/>
        <w:ind w:firstLine="709"/>
        <w:jc w:val="both"/>
        <w:rPr>
          <w:rFonts w:ascii="Times New Roman" w:hAnsi="Times New Roman" w:cs="Times New Roman"/>
          <w:sz w:val="24"/>
          <w:szCs w:val="24"/>
        </w:rPr>
      </w:pPr>
      <w:proofErr w:type="gramStart"/>
      <w:r w:rsidRPr="001C3CC5">
        <w:rPr>
          <w:rFonts w:ascii="Times New Roman" w:hAnsi="Times New Roman" w:cs="Times New Roman"/>
          <w:sz w:val="24"/>
          <w:szCs w:val="24"/>
        </w:rPr>
        <w:t>В случае выявления бесхозяйных тепловых сетей (тепловых сетей, не имеющих эксплуат</w:t>
      </w:r>
      <w:r w:rsidRPr="001C3CC5">
        <w:rPr>
          <w:rFonts w:ascii="Times New Roman" w:hAnsi="Times New Roman" w:cs="Times New Roman"/>
          <w:sz w:val="24"/>
          <w:szCs w:val="24"/>
        </w:rPr>
        <w:t>и</w:t>
      </w:r>
      <w:r w:rsidRPr="001C3CC5">
        <w:rPr>
          <w:rFonts w:ascii="Times New Roman" w:hAnsi="Times New Roman" w:cs="Times New Roman"/>
          <w:sz w:val="24"/>
          <w:szCs w:val="24"/>
        </w:rPr>
        <w:t>рующей организации) орган местного самоуправления до признания права собственности на ук</w:t>
      </w:r>
      <w:r w:rsidRPr="001C3CC5">
        <w:rPr>
          <w:rFonts w:ascii="Times New Roman" w:hAnsi="Times New Roman" w:cs="Times New Roman"/>
          <w:sz w:val="24"/>
          <w:szCs w:val="24"/>
        </w:rPr>
        <w:t>а</w:t>
      </w:r>
      <w:r w:rsidRPr="001C3CC5">
        <w:rPr>
          <w:rFonts w:ascii="Times New Roman" w:hAnsi="Times New Roman" w:cs="Times New Roman"/>
          <w:sz w:val="24"/>
          <w:szCs w:val="24"/>
        </w:rPr>
        <w:t>занные бесхозяйные тепловые сети в течение тридцати дней с даты их выявления обязан опред</w:t>
      </w:r>
      <w:r w:rsidRPr="001C3CC5">
        <w:rPr>
          <w:rFonts w:ascii="Times New Roman" w:hAnsi="Times New Roman" w:cs="Times New Roman"/>
          <w:sz w:val="24"/>
          <w:szCs w:val="24"/>
        </w:rPr>
        <w:t>е</w:t>
      </w:r>
      <w:r w:rsidRPr="001C3CC5">
        <w:rPr>
          <w:rFonts w:ascii="Times New Roman" w:hAnsi="Times New Roman" w:cs="Times New Roman"/>
          <w:sz w:val="24"/>
          <w:szCs w:val="24"/>
        </w:rPr>
        <w:t xml:space="preserve">лить </w:t>
      </w:r>
      <w:proofErr w:type="spellStart"/>
      <w:r w:rsidRPr="001C3CC5">
        <w:rPr>
          <w:rFonts w:ascii="Times New Roman" w:hAnsi="Times New Roman" w:cs="Times New Roman"/>
          <w:sz w:val="24"/>
          <w:szCs w:val="24"/>
        </w:rPr>
        <w:t>теплосетевую</w:t>
      </w:r>
      <w:proofErr w:type="spellEnd"/>
      <w:r w:rsidRPr="001C3CC5">
        <w:rPr>
          <w:rFonts w:ascii="Times New Roman" w:hAnsi="Times New Roman" w:cs="Times New Roman"/>
          <w:sz w:val="24"/>
          <w:szCs w:val="24"/>
        </w:rPr>
        <w:t xml:space="preserve"> организацию, тепловые сети которой непосредственно соединены с указанн</w:t>
      </w:r>
      <w:r w:rsidRPr="001C3CC5">
        <w:rPr>
          <w:rFonts w:ascii="Times New Roman" w:hAnsi="Times New Roman" w:cs="Times New Roman"/>
          <w:sz w:val="24"/>
          <w:szCs w:val="24"/>
        </w:rPr>
        <w:t>ы</w:t>
      </w:r>
      <w:r w:rsidRPr="001C3CC5">
        <w:rPr>
          <w:rFonts w:ascii="Times New Roman" w:hAnsi="Times New Roman" w:cs="Times New Roman"/>
          <w:sz w:val="24"/>
          <w:szCs w:val="24"/>
        </w:rPr>
        <w:t>ми бесхозяйными тепловыми сетями, или единую теплоснабжающую организацию в системе те</w:t>
      </w:r>
      <w:r w:rsidRPr="001C3CC5">
        <w:rPr>
          <w:rFonts w:ascii="Times New Roman" w:hAnsi="Times New Roman" w:cs="Times New Roman"/>
          <w:sz w:val="24"/>
          <w:szCs w:val="24"/>
        </w:rPr>
        <w:t>п</w:t>
      </w:r>
      <w:r w:rsidRPr="001C3CC5">
        <w:rPr>
          <w:rFonts w:ascii="Times New Roman" w:hAnsi="Times New Roman" w:cs="Times New Roman"/>
          <w:sz w:val="24"/>
          <w:szCs w:val="24"/>
        </w:rPr>
        <w:t>лоснабжения, в которую входят указанные бесхозяйные тепловые сети</w:t>
      </w:r>
      <w:proofErr w:type="gramEnd"/>
      <w:r w:rsidRPr="001C3CC5">
        <w:rPr>
          <w:rFonts w:ascii="Times New Roman" w:hAnsi="Times New Roman" w:cs="Times New Roman"/>
          <w:sz w:val="24"/>
          <w:szCs w:val="24"/>
        </w:rPr>
        <w:t xml:space="preserve"> и </w:t>
      </w:r>
      <w:proofErr w:type="gramStart"/>
      <w:r w:rsidRPr="001C3CC5">
        <w:rPr>
          <w:rFonts w:ascii="Times New Roman" w:hAnsi="Times New Roman" w:cs="Times New Roman"/>
          <w:sz w:val="24"/>
          <w:szCs w:val="24"/>
        </w:rPr>
        <w:t>которая</w:t>
      </w:r>
      <w:proofErr w:type="gramEnd"/>
      <w:r w:rsidRPr="001C3CC5">
        <w:rPr>
          <w:rFonts w:ascii="Times New Roman" w:hAnsi="Times New Roman" w:cs="Times New Roman"/>
          <w:sz w:val="24"/>
          <w:szCs w:val="24"/>
        </w:rPr>
        <w:t xml:space="preserve"> осуществляет содержание и обслуживание указанных бесхозяйных тепловых сетей. Орган регулирования обязан </w:t>
      </w:r>
      <w:r w:rsidRPr="001C3CC5">
        <w:rPr>
          <w:rFonts w:ascii="Times New Roman" w:hAnsi="Times New Roman" w:cs="Times New Roman"/>
          <w:sz w:val="24"/>
          <w:szCs w:val="24"/>
        </w:rPr>
        <w:lastRenderedPageBreak/>
        <w:t>включить затраты на содержание и обслуживание бесхозяйных тепловых сетей в тарифы соотве</w:t>
      </w:r>
      <w:r w:rsidRPr="001C3CC5">
        <w:rPr>
          <w:rFonts w:ascii="Times New Roman" w:hAnsi="Times New Roman" w:cs="Times New Roman"/>
          <w:sz w:val="24"/>
          <w:szCs w:val="24"/>
        </w:rPr>
        <w:t>т</w:t>
      </w:r>
      <w:r w:rsidRPr="001C3CC5">
        <w:rPr>
          <w:rFonts w:ascii="Times New Roman" w:hAnsi="Times New Roman" w:cs="Times New Roman"/>
          <w:sz w:val="24"/>
          <w:szCs w:val="24"/>
        </w:rPr>
        <w:t>ствующей организации на следующий период регулирования.</w:t>
      </w:r>
    </w:p>
    <w:p w:rsidR="00291145" w:rsidRPr="004B1269" w:rsidRDefault="00291145" w:rsidP="009D1186">
      <w:pPr>
        <w:pStyle w:val="af4"/>
        <w:spacing w:line="276" w:lineRule="auto"/>
        <w:ind w:firstLine="708"/>
        <w:jc w:val="both"/>
        <w:rPr>
          <w:rFonts w:ascii="Times New Roman" w:hAnsi="Times New Roman" w:cs="Times New Roman"/>
          <w:color w:val="000000" w:themeColor="text1"/>
          <w:sz w:val="24"/>
          <w:szCs w:val="24"/>
        </w:rPr>
      </w:pPr>
      <w:r w:rsidRPr="004B1269">
        <w:rPr>
          <w:rFonts w:ascii="Times New Roman" w:hAnsi="Times New Roman" w:cs="Times New Roman"/>
          <w:color w:val="000000" w:themeColor="text1"/>
          <w:sz w:val="24"/>
          <w:szCs w:val="24"/>
        </w:rPr>
        <w:br w:type="page"/>
      </w:r>
    </w:p>
    <w:p w:rsidR="00291145" w:rsidRPr="002249F5" w:rsidRDefault="00291145" w:rsidP="00215BB4">
      <w:pPr>
        <w:pStyle w:val="2"/>
        <w:spacing w:before="0"/>
        <w:ind w:firstLine="709"/>
        <w:jc w:val="both"/>
        <w:rPr>
          <w:rFonts w:ascii="Times New Roman" w:hAnsi="Times New Roman" w:cs="Times New Roman"/>
          <w:color w:val="000000" w:themeColor="text1"/>
          <w:sz w:val="24"/>
          <w:szCs w:val="24"/>
        </w:rPr>
      </w:pPr>
      <w:bookmarkStart w:id="388" w:name="_Toc131524333"/>
      <w:r w:rsidRPr="002249F5">
        <w:rPr>
          <w:rFonts w:ascii="Times New Roman" w:hAnsi="Times New Roman" w:cs="Times New Roman"/>
          <w:color w:val="000000" w:themeColor="text1"/>
          <w:sz w:val="24"/>
          <w:szCs w:val="24"/>
        </w:rPr>
        <w:lastRenderedPageBreak/>
        <w:t>Часть 4. Зоны действия источников тепловой энергии</w:t>
      </w:r>
      <w:bookmarkEnd w:id="386"/>
      <w:bookmarkEnd w:id="387"/>
      <w:bookmarkEnd w:id="388"/>
    </w:p>
    <w:p w:rsidR="00D53D4A" w:rsidRDefault="00D53D4A" w:rsidP="00D53D4A">
      <w:pPr>
        <w:spacing w:after="0"/>
        <w:ind w:firstLine="709"/>
        <w:jc w:val="both"/>
        <w:rPr>
          <w:rFonts w:ascii="Times New Roman" w:hAnsi="Times New Roman" w:cs="Times New Roman"/>
          <w:color w:val="000000" w:themeColor="text1"/>
          <w:sz w:val="24"/>
          <w:szCs w:val="24"/>
        </w:rPr>
      </w:pPr>
    </w:p>
    <w:p w:rsidR="00D53D4A" w:rsidRPr="0080566A" w:rsidRDefault="00D53D4A" w:rsidP="00D53D4A">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Источники тепловой энергии </w:t>
      </w:r>
      <w:r w:rsidRPr="0080566A">
        <w:rPr>
          <w:rFonts w:ascii="Times New Roman" w:hAnsi="Times New Roman" w:cs="Times New Roman"/>
          <w:color w:val="000000" w:themeColor="text1"/>
          <w:sz w:val="24"/>
          <w:szCs w:val="24"/>
        </w:rPr>
        <w:t>обеспечивают теплоснабжением</w:t>
      </w:r>
      <w:r w:rsidRPr="0080566A">
        <w:rPr>
          <w:sz w:val="24"/>
          <w:szCs w:val="24"/>
        </w:rPr>
        <w:t xml:space="preserve"> </w:t>
      </w:r>
      <w:r w:rsidRPr="0080566A">
        <w:rPr>
          <w:rFonts w:ascii="Times New Roman" w:hAnsi="Times New Roman" w:cs="Times New Roman"/>
          <w:sz w:val="24"/>
          <w:szCs w:val="24"/>
        </w:rPr>
        <w:t>объекты</w:t>
      </w:r>
      <w:r w:rsidRPr="0080566A">
        <w:rPr>
          <w:sz w:val="24"/>
          <w:szCs w:val="24"/>
        </w:rPr>
        <w:t xml:space="preserve"> </w:t>
      </w:r>
      <w:r>
        <w:rPr>
          <w:rFonts w:ascii="Times New Roman" w:hAnsi="Times New Roman" w:cs="Times New Roman"/>
          <w:color w:val="000000" w:themeColor="text1"/>
          <w:sz w:val="24"/>
          <w:szCs w:val="24"/>
        </w:rPr>
        <w:t>соцкультбыта, мн</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гоквартирные и одноквартирные жилые дома поселка Новый Урал</w:t>
      </w:r>
      <w:r w:rsidRPr="0080566A">
        <w:rPr>
          <w:rFonts w:ascii="Times New Roman" w:hAnsi="Times New Roman" w:cs="Times New Roman"/>
          <w:color w:val="000000" w:themeColor="text1"/>
          <w:sz w:val="24"/>
          <w:szCs w:val="24"/>
        </w:rPr>
        <w:t xml:space="preserve">. </w:t>
      </w:r>
    </w:p>
    <w:p w:rsidR="00D53D4A" w:rsidRDefault="00D53D4A" w:rsidP="00D53D4A">
      <w:pPr>
        <w:spacing w:after="0"/>
        <w:ind w:firstLine="709"/>
        <w:jc w:val="both"/>
        <w:rPr>
          <w:rFonts w:ascii="Times New Roman" w:hAnsi="Times New Roman" w:cs="Times New Roman"/>
          <w:color w:val="000000" w:themeColor="text1"/>
          <w:sz w:val="24"/>
          <w:szCs w:val="24"/>
        </w:rPr>
      </w:pPr>
      <w:r w:rsidRPr="00F272C8">
        <w:rPr>
          <w:rFonts w:ascii="Times New Roman" w:hAnsi="Times New Roman" w:cs="Times New Roman"/>
          <w:color w:val="000000" w:themeColor="text1"/>
          <w:sz w:val="24"/>
          <w:szCs w:val="24"/>
        </w:rPr>
        <w:t xml:space="preserve">Зона действия </w:t>
      </w:r>
      <w:r>
        <w:rPr>
          <w:rFonts w:ascii="Times New Roman" w:hAnsi="Times New Roman" w:cs="Times New Roman"/>
          <w:color w:val="000000" w:themeColor="text1"/>
          <w:sz w:val="24"/>
          <w:szCs w:val="24"/>
        </w:rPr>
        <w:t xml:space="preserve">Котельной «Новый Урал» </w:t>
      </w:r>
      <w:r w:rsidRPr="00F272C8">
        <w:rPr>
          <w:rFonts w:ascii="Times New Roman" w:hAnsi="Times New Roman" w:cs="Times New Roman"/>
          <w:color w:val="000000" w:themeColor="text1"/>
          <w:sz w:val="24"/>
          <w:szCs w:val="24"/>
        </w:rPr>
        <w:t xml:space="preserve">распространяется на </w:t>
      </w:r>
      <w:r>
        <w:rPr>
          <w:rFonts w:ascii="Times New Roman" w:hAnsi="Times New Roman" w:cs="Times New Roman"/>
          <w:color w:val="000000" w:themeColor="text1"/>
          <w:sz w:val="24"/>
          <w:szCs w:val="24"/>
        </w:rPr>
        <w:t xml:space="preserve">центральную часть поселка Новый Урал. </w:t>
      </w:r>
      <w:r w:rsidRPr="00F272C8">
        <w:rPr>
          <w:rFonts w:ascii="Times New Roman" w:hAnsi="Times New Roman" w:cs="Times New Roman"/>
          <w:color w:val="000000" w:themeColor="text1"/>
          <w:sz w:val="24"/>
          <w:szCs w:val="24"/>
        </w:rPr>
        <w:t xml:space="preserve">Зона действия источника составляет </w:t>
      </w:r>
      <m:oMath>
        <m:r>
          <w:rPr>
            <w:rFonts w:ascii="Cambria Math" w:hAnsi="Times New Roman" w:cs="Times New Roman"/>
            <w:color w:val="000000" w:themeColor="text1"/>
            <w:sz w:val="24"/>
            <w:szCs w:val="24"/>
          </w:rPr>
          <m:t>≈</m:t>
        </m:r>
      </m:oMath>
      <w:r>
        <w:rPr>
          <w:rFonts w:ascii="Times New Roman" w:hAnsi="Times New Roman" w:cs="Times New Roman"/>
          <w:color w:val="000000" w:themeColor="text1"/>
          <w:sz w:val="24"/>
          <w:szCs w:val="24"/>
        </w:rPr>
        <w:t xml:space="preserve"> 0,020</w:t>
      </w:r>
      <w:r w:rsidR="00814AE0">
        <w:rPr>
          <w:rFonts w:ascii="Times New Roman" w:hAnsi="Times New Roman" w:cs="Times New Roman"/>
          <w:color w:val="000000" w:themeColor="text1"/>
          <w:sz w:val="24"/>
          <w:szCs w:val="24"/>
        </w:rPr>
        <w:t>0</w:t>
      </w:r>
      <w:r w:rsidRPr="00F272C8">
        <w:rPr>
          <w:rFonts w:ascii="Times New Roman" w:hAnsi="Times New Roman" w:cs="Times New Roman"/>
          <w:color w:val="000000" w:themeColor="text1"/>
          <w:sz w:val="24"/>
          <w:szCs w:val="24"/>
        </w:rPr>
        <w:t xml:space="preserve"> км</w:t>
      </w:r>
      <w:proofErr w:type="gramStart"/>
      <w:r w:rsidRPr="00F272C8">
        <w:rPr>
          <w:rFonts w:ascii="Times New Roman" w:hAnsi="Times New Roman" w:cs="Times New Roman"/>
          <w:color w:val="000000" w:themeColor="text1"/>
          <w:sz w:val="24"/>
          <w:szCs w:val="24"/>
          <w:vertAlign w:val="superscript"/>
        </w:rPr>
        <w:t>2</w:t>
      </w:r>
      <w:proofErr w:type="gramEnd"/>
      <w:r w:rsidRPr="00F272C8">
        <w:rPr>
          <w:rFonts w:ascii="Times New Roman" w:hAnsi="Times New Roman" w:cs="Times New Roman"/>
          <w:color w:val="000000" w:themeColor="text1"/>
          <w:sz w:val="24"/>
          <w:szCs w:val="24"/>
        </w:rPr>
        <w:t>.</w:t>
      </w:r>
    </w:p>
    <w:p w:rsidR="00291145" w:rsidRPr="002249F5" w:rsidRDefault="00291145" w:rsidP="00215BB4">
      <w:pPr>
        <w:spacing w:after="0"/>
        <w:rPr>
          <w:rFonts w:ascii="Times New Roman" w:hAnsi="Times New Roman" w:cs="Times New Roman"/>
          <w:color w:val="000000" w:themeColor="text1"/>
        </w:rPr>
      </w:pPr>
    </w:p>
    <w:p w:rsidR="00291145" w:rsidRPr="002249F5" w:rsidRDefault="00291145" w:rsidP="00215BB4">
      <w:pPr>
        <w:spacing w:after="0"/>
        <w:rPr>
          <w:rFonts w:ascii="Times New Roman" w:eastAsiaTheme="majorEastAsia" w:hAnsi="Times New Roman" w:cs="Times New Roman"/>
          <w:b/>
          <w:bCs/>
          <w:color w:val="000000" w:themeColor="text1"/>
          <w:sz w:val="24"/>
          <w:szCs w:val="24"/>
        </w:rPr>
      </w:pPr>
      <w:bookmarkStart w:id="389" w:name="_Toc391732452"/>
      <w:bookmarkStart w:id="390" w:name="_Toc435791275"/>
      <w:r w:rsidRPr="002249F5">
        <w:rPr>
          <w:rFonts w:ascii="Times New Roman" w:hAnsi="Times New Roman" w:cs="Times New Roman"/>
          <w:color w:val="000000" w:themeColor="text1"/>
          <w:sz w:val="24"/>
          <w:szCs w:val="24"/>
        </w:rPr>
        <w:br w:type="page"/>
      </w:r>
    </w:p>
    <w:p w:rsidR="000F2DE6" w:rsidRPr="00842BE3" w:rsidRDefault="000F2DE6" w:rsidP="000F2DE6">
      <w:pPr>
        <w:pStyle w:val="2"/>
        <w:spacing w:before="0"/>
        <w:ind w:firstLine="709"/>
        <w:jc w:val="both"/>
        <w:rPr>
          <w:rFonts w:ascii="Times New Roman" w:hAnsi="Times New Roman" w:cs="Times New Roman"/>
          <w:color w:val="000000" w:themeColor="text1"/>
          <w:sz w:val="24"/>
          <w:szCs w:val="24"/>
        </w:rPr>
      </w:pPr>
      <w:bookmarkStart w:id="391" w:name="_Toc6389235"/>
      <w:bookmarkStart w:id="392" w:name="_Toc131524334"/>
      <w:bookmarkEnd w:id="389"/>
      <w:bookmarkEnd w:id="390"/>
      <w:r w:rsidRPr="002249F5">
        <w:rPr>
          <w:rFonts w:ascii="Times New Roman" w:hAnsi="Times New Roman" w:cs="Times New Roman"/>
          <w:color w:val="000000" w:themeColor="text1"/>
          <w:sz w:val="24"/>
          <w:szCs w:val="24"/>
        </w:rPr>
        <w:lastRenderedPageBreak/>
        <w:t>Часть 5. </w:t>
      </w:r>
      <w:r w:rsidRPr="00842BE3">
        <w:rPr>
          <w:rFonts w:ascii="Times New Roman" w:hAnsi="Times New Roman" w:cs="Times New Roman"/>
          <w:color w:val="000000" w:themeColor="text1"/>
          <w:sz w:val="24"/>
          <w:szCs w:val="24"/>
        </w:rPr>
        <w:t xml:space="preserve">Тепловые нагрузки потребителей тепловой энергии, групп потребителей </w:t>
      </w:r>
      <w:r w:rsidRPr="00842BE3">
        <w:rPr>
          <w:rFonts w:ascii="Times New Roman" w:hAnsi="Times New Roman" w:cs="Times New Roman"/>
          <w:color w:val="000000" w:themeColor="text1"/>
          <w:sz w:val="24"/>
          <w:szCs w:val="24"/>
        </w:rPr>
        <w:br/>
        <w:t>тепловой энергии</w:t>
      </w:r>
      <w:bookmarkEnd w:id="391"/>
      <w:bookmarkEnd w:id="392"/>
      <w:r w:rsidRPr="00842BE3">
        <w:rPr>
          <w:rFonts w:ascii="Times New Roman" w:hAnsi="Times New Roman" w:cs="Times New Roman"/>
          <w:color w:val="000000" w:themeColor="text1"/>
          <w:sz w:val="24"/>
          <w:szCs w:val="24"/>
        </w:rPr>
        <w:t xml:space="preserve"> </w:t>
      </w:r>
    </w:p>
    <w:p w:rsidR="00937AD9" w:rsidRPr="00842BE3" w:rsidRDefault="00937AD9" w:rsidP="00937AD9">
      <w:pPr>
        <w:spacing w:after="0"/>
        <w:rPr>
          <w:rFonts w:ascii="Times New Roman" w:hAnsi="Times New Roman" w:cs="Times New Roman"/>
          <w:color w:val="000000" w:themeColor="text1"/>
          <w:sz w:val="24"/>
          <w:szCs w:val="24"/>
        </w:rPr>
      </w:pPr>
    </w:p>
    <w:p w:rsidR="000F2DE6" w:rsidRPr="00842BE3" w:rsidRDefault="000F2DE6" w:rsidP="000F2DE6">
      <w:pPr>
        <w:pStyle w:val="3"/>
        <w:spacing w:before="0"/>
        <w:jc w:val="center"/>
        <w:rPr>
          <w:rFonts w:ascii="Times New Roman" w:hAnsi="Times New Roman" w:cs="Times New Roman"/>
          <w:b w:val="0"/>
          <w:i/>
          <w:color w:val="000000" w:themeColor="text1"/>
          <w:sz w:val="24"/>
          <w:szCs w:val="24"/>
        </w:rPr>
      </w:pPr>
      <w:bookmarkStart w:id="393" w:name="_Toc435791276"/>
      <w:bookmarkStart w:id="394" w:name="_Toc6389236"/>
      <w:bookmarkStart w:id="395" w:name="_Toc131524335"/>
      <w:r w:rsidRPr="00842BE3">
        <w:rPr>
          <w:rFonts w:ascii="Times New Roman" w:hAnsi="Times New Roman" w:cs="Times New Roman"/>
          <w:b w:val="0"/>
          <w:i/>
          <w:color w:val="000000" w:themeColor="text1"/>
          <w:sz w:val="24"/>
          <w:szCs w:val="24"/>
        </w:rPr>
        <w:t>1.5.1. Значени</w:t>
      </w:r>
      <w:r w:rsidR="00883541" w:rsidRPr="00842BE3">
        <w:rPr>
          <w:rFonts w:ascii="Times New Roman" w:hAnsi="Times New Roman" w:cs="Times New Roman"/>
          <w:b w:val="0"/>
          <w:i/>
          <w:color w:val="000000" w:themeColor="text1"/>
          <w:sz w:val="24"/>
          <w:szCs w:val="24"/>
        </w:rPr>
        <w:t>е</w:t>
      </w:r>
      <w:r w:rsidRPr="00842BE3">
        <w:rPr>
          <w:rFonts w:ascii="Times New Roman" w:hAnsi="Times New Roman" w:cs="Times New Roman"/>
          <w:b w:val="0"/>
          <w:i/>
          <w:color w:val="000000" w:themeColor="text1"/>
          <w:sz w:val="24"/>
          <w:szCs w:val="24"/>
        </w:rPr>
        <w:t xml:space="preserve"> </w:t>
      </w:r>
      <w:bookmarkEnd w:id="393"/>
      <w:r w:rsidRPr="00842BE3">
        <w:rPr>
          <w:rFonts w:ascii="Times New Roman" w:hAnsi="Times New Roman" w:cs="Times New Roman"/>
          <w:b w:val="0"/>
          <w:i/>
          <w:color w:val="000000" w:themeColor="text1"/>
          <w:sz w:val="24"/>
          <w:szCs w:val="24"/>
        </w:rPr>
        <w:t xml:space="preserve">спроса на тепловую мощность в расчетных элементах </w:t>
      </w:r>
      <w:r w:rsidRPr="00842BE3">
        <w:rPr>
          <w:rFonts w:ascii="Times New Roman" w:hAnsi="Times New Roman" w:cs="Times New Roman"/>
          <w:b w:val="0"/>
          <w:i/>
          <w:color w:val="000000" w:themeColor="text1"/>
          <w:sz w:val="24"/>
          <w:szCs w:val="24"/>
        </w:rPr>
        <w:br/>
        <w:t>территориального деления, в том числе значений тепловых нагрузок потребителей тепловой энергии, групп потребителей тепловой энергии</w:t>
      </w:r>
      <w:bookmarkEnd w:id="394"/>
      <w:bookmarkEnd w:id="395"/>
      <w:r w:rsidRPr="00842BE3">
        <w:rPr>
          <w:rFonts w:ascii="Times New Roman" w:hAnsi="Times New Roman" w:cs="Times New Roman"/>
          <w:b w:val="0"/>
          <w:i/>
          <w:color w:val="000000" w:themeColor="text1"/>
          <w:sz w:val="24"/>
          <w:szCs w:val="24"/>
        </w:rPr>
        <w:br/>
      </w:r>
    </w:p>
    <w:p w:rsidR="002741B4" w:rsidRPr="00842BE3" w:rsidRDefault="002741B4" w:rsidP="00215BB4">
      <w:pPr>
        <w:spacing w:after="0"/>
        <w:ind w:firstLine="709"/>
        <w:jc w:val="both"/>
        <w:rPr>
          <w:rFonts w:ascii="Times New Roman" w:hAnsi="Times New Roman" w:cs="Times New Roman"/>
          <w:color w:val="000000" w:themeColor="text1"/>
          <w:sz w:val="24"/>
          <w:szCs w:val="24"/>
        </w:rPr>
      </w:pPr>
      <w:r w:rsidRPr="00842BE3">
        <w:rPr>
          <w:rFonts w:ascii="Times New Roman" w:hAnsi="Times New Roman" w:cs="Times New Roman"/>
          <w:color w:val="000000" w:themeColor="text1"/>
          <w:sz w:val="24"/>
          <w:szCs w:val="24"/>
        </w:rPr>
        <w:t>Расчетными элементами территориального деления, неизменяемыми в границах на весь срок проектирования, являются кадастровые кварталы, в границах которых распол</w:t>
      </w:r>
      <w:r w:rsidR="00D62C61">
        <w:rPr>
          <w:rFonts w:ascii="Times New Roman" w:hAnsi="Times New Roman" w:cs="Times New Roman"/>
          <w:color w:val="000000" w:themeColor="text1"/>
          <w:sz w:val="24"/>
          <w:szCs w:val="24"/>
        </w:rPr>
        <w:t>о</w:t>
      </w:r>
      <w:r w:rsidR="00333FE8">
        <w:rPr>
          <w:rFonts w:ascii="Times New Roman" w:hAnsi="Times New Roman" w:cs="Times New Roman"/>
          <w:color w:val="000000" w:themeColor="text1"/>
          <w:sz w:val="24"/>
          <w:szCs w:val="24"/>
        </w:rPr>
        <w:t xml:space="preserve">жены зоны действия </w:t>
      </w:r>
      <w:r w:rsidR="00492A44">
        <w:rPr>
          <w:rFonts w:ascii="Times New Roman" w:hAnsi="Times New Roman" w:cs="Times New Roman"/>
          <w:color w:val="000000" w:themeColor="text1"/>
          <w:sz w:val="24"/>
          <w:szCs w:val="24"/>
        </w:rPr>
        <w:t>источников тепловой энергии</w:t>
      </w:r>
      <w:r w:rsidR="00276AF8">
        <w:rPr>
          <w:rFonts w:ascii="Times New Roman" w:hAnsi="Times New Roman" w:cs="Times New Roman"/>
          <w:color w:val="000000" w:themeColor="text1"/>
          <w:sz w:val="24"/>
          <w:szCs w:val="24"/>
        </w:rPr>
        <w:t xml:space="preserve"> </w:t>
      </w:r>
      <w:r w:rsidR="00995ADF">
        <w:rPr>
          <w:rFonts w:ascii="Times New Roman" w:hAnsi="Times New Roman" w:cs="Times New Roman"/>
          <w:color w:val="000000" w:themeColor="text1"/>
          <w:sz w:val="24"/>
          <w:szCs w:val="24"/>
        </w:rPr>
        <w:t>сельского поселения</w:t>
      </w:r>
      <w:r w:rsidRPr="00842BE3">
        <w:rPr>
          <w:rFonts w:ascii="Times New Roman" w:hAnsi="Times New Roman" w:cs="Times New Roman"/>
          <w:color w:val="000000" w:themeColor="text1"/>
          <w:sz w:val="24"/>
          <w:szCs w:val="24"/>
        </w:rPr>
        <w:t>. Значения потребления тепловой энергии (мощности) при расчетных температурах наружного воздуха в соответствии с требован</w:t>
      </w:r>
      <w:r w:rsidRPr="00842BE3">
        <w:rPr>
          <w:rFonts w:ascii="Times New Roman" w:hAnsi="Times New Roman" w:cs="Times New Roman"/>
          <w:color w:val="000000" w:themeColor="text1"/>
          <w:sz w:val="24"/>
          <w:szCs w:val="24"/>
        </w:rPr>
        <w:t>и</w:t>
      </w:r>
      <w:r w:rsidRPr="00842BE3">
        <w:rPr>
          <w:rFonts w:ascii="Times New Roman" w:hAnsi="Times New Roman" w:cs="Times New Roman"/>
          <w:color w:val="000000" w:themeColor="text1"/>
          <w:sz w:val="24"/>
          <w:szCs w:val="24"/>
        </w:rPr>
        <w:t>ями строительной климатологии приведены в таблице.</w:t>
      </w:r>
    </w:p>
    <w:p w:rsidR="00D16294" w:rsidRDefault="00D16294" w:rsidP="00215BB4">
      <w:pPr>
        <w:spacing w:after="0"/>
        <w:jc w:val="both"/>
        <w:rPr>
          <w:rFonts w:ascii="Times New Roman" w:hAnsi="Times New Roman" w:cs="Times New Roman"/>
          <w:color w:val="000000" w:themeColor="text1"/>
          <w:sz w:val="24"/>
          <w:szCs w:val="24"/>
        </w:rPr>
      </w:pPr>
    </w:p>
    <w:p w:rsidR="00C91E7F" w:rsidRDefault="00C91E7F"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842BE3">
        <w:rPr>
          <w:rFonts w:ascii="Times New Roman" w:hAnsi="Times New Roman" w:cs="Times New Roman"/>
          <w:color w:val="000000" w:themeColor="text1"/>
          <w:sz w:val="24"/>
          <w:szCs w:val="24"/>
        </w:rPr>
        <w:t>Значения потребления тепловой</w:t>
      </w:r>
      <w:r w:rsidRPr="00223278">
        <w:rPr>
          <w:rFonts w:ascii="Times New Roman" w:hAnsi="Times New Roman" w:cs="Times New Roman"/>
          <w:color w:val="000000" w:themeColor="text1"/>
          <w:sz w:val="24"/>
          <w:szCs w:val="24"/>
        </w:rPr>
        <w:t xml:space="preserve"> энергии (мощности) в расчетных элементах терр</w:t>
      </w:r>
      <w:r w:rsidRPr="00223278">
        <w:rPr>
          <w:rFonts w:ascii="Times New Roman" w:hAnsi="Times New Roman" w:cs="Times New Roman"/>
          <w:color w:val="000000" w:themeColor="text1"/>
          <w:sz w:val="24"/>
          <w:szCs w:val="24"/>
        </w:rPr>
        <w:t>и</w:t>
      </w:r>
      <w:r w:rsidRPr="00223278">
        <w:rPr>
          <w:rFonts w:ascii="Times New Roman" w:hAnsi="Times New Roman" w:cs="Times New Roman"/>
          <w:color w:val="000000" w:themeColor="text1"/>
          <w:sz w:val="24"/>
          <w:szCs w:val="24"/>
        </w:rPr>
        <w:t>ториального деления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260"/>
        <w:gridCol w:w="1139"/>
        <w:gridCol w:w="980"/>
        <w:gridCol w:w="980"/>
        <w:gridCol w:w="980"/>
        <w:gridCol w:w="981"/>
        <w:gridCol w:w="980"/>
        <w:gridCol w:w="980"/>
        <w:gridCol w:w="981"/>
      </w:tblGrid>
      <w:tr w:rsidR="00E54D4A" w:rsidRPr="00322627" w:rsidTr="00A85DC1">
        <w:trPr>
          <w:trHeight w:val="340"/>
          <w:tblHeader/>
          <w:jc w:val="center"/>
        </w:trPr>
        <w:tc>
          <w:tcPr>
            <w:tcW w:w="2244" w:type="dxa"/>
            <w:vMerge w:val="restart"/>
            <w:tcBorders>
              <w:tl2br w:val="single" w:sz="4" w:space="0" w:color="auto"/>
            </w:tcBorders>
            <w:vAlign w:val="center"/>
          </w:tcPr>
          <w:p w:rsidR="00E54D4A" w:rsidRDefault="00E54D4A" w:rsidP="00A85DC1">
            <w:pPr>
              <w:pStyle w:val="Default"/>
              <w:ind w:left="-107" w:right="88" w:firstLine="107"/>
              <w:jc w:val="right"/>
              <w:rPr>
                <w:b/>
                <w:color w:val="000000" w:themeColor="text1"/>
                <w:sz w:val="22"/>
                <w:szCs w:val="22"/>
              </w:rPr>
            </w:pPr>
            <w:r>
              <w:rPr>
                <w:b/>
                <w:color w:val="000000" w:themeColor="text1"/>
                <w:sz w:val="22"/>
                <w:szCs w:val="22"/>
              </w:rPr>
              <w:t>Год</w:t>
            </w:r>
          </w:p>
          <w:p w:rsidR="00E54D4A" w:rsidRDefault="00E54D4A" w:rsidP="00A85DC1">
            <w:pPr>
              <w:pStyle w:val="Default"/>
              <w:ind w:left="-107" w:right="-108" w:firstLine="107"/>
              <w:rPr>
                <w:b/>
                <w:color w:val="000000" w:themeColor="text1"/>
                <w:sz w:val="22"/>
                <w:szCs w:val="22"/>
              </w:rPr>
            </w:pPr>
          </w:p>
          <w:p w:rsidR="00E54D4A" w:rsidRPr="00322627" w:rsidRDefault="00E54D4A" w:rsidP="00A85DC1">
            <w:pPr>
              <w:pStyle w:val="Default"/>
              <w:ind w:left="-107" w:right="-108" w:firstLine="107"/>
              <w:rPr>
                <w:b/>
                <w:color w:val="000000" w:themeColor="text1"/>
                <w:sz w:val="22"/>
                <w:szCs w:val="22"/>
              </w:rPr>
            </w:pPr>
            <w:r>
              <w:rPr>
                <w:b/>
                <w:color w:val="000000" w:themeColor="text1"/>
                <w:sz w:val="22"/>
                <w:szCs w:val="22"/>
              </w:rPr>
              <w:t>Показатель</w:t>
            </w:r>
          </w:p>
        </w:tc>
        <w:tc>
          <w:tcPr>
            <w:tcW w:w="1131" w:type="dxa"/>
            <w:vMerge w:val="restart"/>
            <w:vAlign w:val="center"/>
          </w:tcPr>
          <w:p w:rsidR="00E54D4A" w:rsidRPr="002249F5" w:rsidRDefault="00E54D4A" w:rsidP="00A85DC1">
            <w:pPr>
              <w:pStyle w:val="Default"/>
              <w:ind w:left="-3"/>
              <w:jc w:val="center"/>
              <w:rPr>
                <w:b/>
                <w:color w:val="000000" w:themeColor="text1"/>
                <w:sz w:val="22"/>
                <w:szCs w:val="22"/>
              </w:rPr>
            </w:pPr>
            <w:r w:rsidRPr="002249F5">
              <w:rPr>
                <w:b/>
                <w:color w:val="000000" w:themeColor="text1"/>
                <w:sz w:val="22"/>
                <w:szCs w:val="22"/>
              </w:rPr>
              <w:t>Сущ</w:t>
            </w:r>
            <w:r w:rsidRPr="002249F5">
              <w:rPr>
                <w:b/>
                <w:color w:val="000000" w:themeColor="text1"/>
                <w:sz w:val="22"/>
                <w:szCs w:val="22"/>
              </w:rPr>
              <w:t>е</w:t>
            </w:r>
            <w:r w:rsidRPr="002249F5">
              <w:rPr>
                <w:b/>
                <w:color w:val="000000" w:themeColor="text1"/>
                <w:sz w:val="22"/>
                <w:szCs w:val="22"/>
              </w:rPr>
              <w:t>ствующая</w:t>
            </w:r>
          </w:p>
          <w:p w:rsidR="00E54D4A" w:rsidRPr="002249F5" w:rsidRDefault="00E54D4A" w:rsidP="006E39CB">
            <w:pPr>
              <w:spacing w:after="0" w:line="240" w:lineRule="auto"/>
              <w:jc w:val="center"/>
              <w:rPr>
                <w:b/>
                <w:color w:val="000000" w:themeColor="text1"/>
              </w:rPr>
            </w:pPr>
            <w:r>
              <w:rPr>
                <w:rFonts w:ascii="Times New Roman" w:hAnsi="Times New Roman" w:cs="Times New Roman"/>
                <w:b/>
                <w:color w:val="000000" w:themeColor="text1"/>
              </w:rPr>
              <w:t>20</w:t>
            </w:r>
            <w:r w:rsidR="006E39CB">
              <w:rPr>
                <w:rFonts w:ascii="Times New Roman" w:hAnsi="Times New Roman" w:cs="Times New Roman"/>
                <w:b/>
                <w:color w:val="000000" w:themeColor="text1"/>
              </w:rPr>
              <w:t>22</w:t>
            </w:r>
          </w:p>
        </w:tc>
        <w:tc>
          <w:tcPr>
            <w:tcW w:w="6820" w:type="dxa"/>
            <w:gridSpan w:val="7"/>
            <w:vAlign w:val="center"/>
          </w:tcPr>
          <w:p w:rsidR="00E54D4A" w:rsidRDefault="00E54D4A" w:rsidP="00A85DC1">
            <w:pPr>
              <w:pStyle w:val="Default"/>
              <w:ind w:left="-107" w:right="-108" w:hanging="35"/>
              <w:jc w:val="center"/>
              <w:rPr>
                <w:b/>
                <w:color w:val="000000" w:themeColor="text1"/>
                <w:sz w:val="22"/>
                <w:szCs w:val="22"/>
              </w:rPr>
            </w:pPr>
            <w:r>
              <w:rPr>
                <w:b/>
                <w:color w:val="000000" w:themeColor="text1"/>
                <w:sz w:val="22"/>
                <w:szCs w:val="22"/>
              </w:rPr>
              <w:t>Тепловая энергия (мощность</w:t>
            </w:r>
            <w:r w:rsidRPr="007F4465">
              <w:rPr>
                <w:b/>
                <w:color w:val="000000" w:themeColor="text1"/>
                <w:sz w:val="22"/>
                <w:szCs w:val="22"/>
              </w:rPr>
              <w:t>), Гкал</w:t>
            </w:r>
            <w:r>
              <w:rPr>
                <w:b/>
                <w:color w:val="000000" w:themeColor="text1"/>
                <w:sz w:val="22"/>
                <w:szCs w:val="22"/>
              </w:rPr>
              <w:t>/год</w:t>
            </w:r>
          </w:p>
        </w:tc>
      </w:tr>
      <w:tr w:rsidR="006E39CB" w:rsidRPr="00322627" w:rsidTr="006E39CB">
        <w:trPr>
          <w:trHeight w:val="397"/>
          <w:tblHeader/>
          <w:jc w:val="center"/>
        </w:trPr>
        <w:tc>
          <w:tcPr>
            <w:tcW w:w="2244" w:type="dxa"/>
            <w:vMerge/>
            <w:tcBorders>
              <w:tl2br w:val="single" w:sz="4" w:space="0" w:color="auto"/>
            </w:tcBorders>
            <w:vAlign w:val="center"/>
          </w:tcPr>
          <w:p w:rsidR="006E39CB" w:rsidRDefault="006E39CB" w:rsidP="006E39CB">
            <w:pPr>
              <w:pStyle w:val="Default"/>
              <w:ind w:left="-107" w:right="-108" w:firstLine="107"/>
              <w:jc w:val="center"/>
              <w:rPr>
                <w:b/>
                <w:color w:val="000000" w:themeColor="text1"/>
                <w:sz w:val="22"/>
                <w:szCs w:val="22"/>
              </w:rPr>
            </w:pPr>
          </w:p>
        </w:tc>
        <w:tc>
          <w:tcPr>
            <w:tcW w:w="1131" w:type="dxa"/>
            <w:vMerge/>
            <w:vAlign w:val="center"/>
          </w:tcPr>
          <w:p w:rsidR="006E39CB" w:rsidRPr="002249F5" w:rsidRDefault="006E39CB" w:rsidP="006E39CB">
            <w:pPr>
              <w:pStyle w:val="Default"/>
              <w:ind w:left="-54" w:right="-108"/>
              <w:jc w:val="center"/>
              <w:rPr>
                <w:b/>
                <w:color w:val="000000" w:themeColor="text1"/>
                <w:sz w:val="22"/>
                <w:szCs w:val="22"/>
              </w:rPr>
            </w:pPr>
          </w:p>
        </w:tc>
        <w:tc>
          <w:tcPr>
            <w:tcW w:w="974" w:type="dxa"/>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974"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974"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975"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974"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974"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975"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E54D4A" w:rsidRPr="00322627" w:rsidTr="00A85DC1">
        <w:trPr>
          <w:trHeight w:val="340"/>
          <w:tblHeader/>
          <w:jc w:val="center"/>
        </w:trPr>
        <w:tc>
          <w:tcPr>
            <w:tcW w:w="2244" w:type="dxa"/>
            <w:vAlign w:val="center"/>
          </w:tcPr>
          <w:p w:rsidR="00E54D4A" w:rsidRPr="00322627" w:rsidRDefault="00E54D4A" w:rsidP="00A85DC1">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1</w:t>
            </w:r>
          </w:p>
        </w:tc>
        <w:tc>
          <w:tcPr>
            <w:tcW w:w="1131" w:type="dxa"/>
            <w:vAlign w:val="center"/>
          </w:tcPr>
          <w:p w:rsidR="00E54D4A" w:rsidRPr="00322627" w:rsidRDefault="00E54D4A" w:rsidP="00A85DC1">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2</w:t>
            </w:r>
          </w:p>
        </w:tc>
        <w:tc>
          <w:tcPr>
            <w:tcW w:w="974" w:type="dxa"/>
            <w:vAlign w:val="center"/>
          </w:tcPr>
          <w:p w:rsidR="00E54D4A" w:rsidRPr="00322627" w:rsidRDefault="00E54D4A" w:rsidP="00A85DC1">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3</w:t>
            </w:r>
          </w:p>
        </w:tc>
        <w:tc>
          <w:tcPr>
            <w:tcW w:w="974" w:type="dxa"/>
            <w:vAlign w:val="center"/>
          </w:tcPr>
          <w:p w:rsidR="00E54D4A" w:rsidRPr="00322627" w:rsidRDefault="00E54D4A" w:rsidP="00A85DC1">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4</w:t>
            </w:r>
          </w:p>
        </w:tc>
        <w:tc>
          <w:tcPr>
            <w:tcW w:w="974" w:type="dxa"/>
            <w:vAlign w:val="center"/>
          </w:tcPr>
          <w:p w:rsidR="00E54D4A" w:rsidRPr="00322627" w:rsidRDefault="00E54D4A" w:rsidP="00A85DC1">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5</w:t>
            </w:r>
          </w:p>
        </w:tc>
        <w:tc>
          <w:tcPr>
            <w:tcW w:w="975" w:type="dxa"/>
            <w:vAlign w:val="center"/>
          </w:tcPr>
          <w:p w:rsidR="00E54D4A" w:rsidRPr="00322627" w:rsidRDefault="00E54D4A" w:rsidP="00A85DC1">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6</w:t>
            </w:r>
          </w:p>
        </w:tc>
        <w:tc>
          <w:tcPr>
            <w:tcW w:w="974" w:type="dxa"/>
            <w:vAlign w:val="center"/>
          </w:tcPr>
          <w:p w:rsidR="00E54D4A" w:rsidRPr="00322627" w:rsidRDefault="00E54D4A" w:rsidP="00A85DC1">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7</w:t>
            </w:r>
          </w:p>
        </w:tc>
        <w:tc>
          <w:tcPr>
            <w:tcW w:w="974" w:type="dxa"/>
            <w:vAlign w:val="center"/>
          </w:tcPr>
          <w:p w:rsidR="00E54D4A" w:rsidRPr="00322627" w:rsidRDefault="00E54D4A" w:rsidP="00A85DC1">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8</w:t>
            </w:r>
          </w:p>
        </w:tc>
        <w:tc>
          <w:tcPr>
            <w:tcW w:w="975" w:type="dxa"/>
            <w:vAlign w:val="center"/>
          </w:tcPr>
          <w:p w:rsidR="00E54D4A" w:rsidRPr="00322627" w:rsidRDefault="00E54D4A" w:rsidP="00A85DC1">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r>
      <w:tr w:rsidR="00E54D4A" w:rsidRPr="00322627" w:rsidTr="00A85DC1">
        <w:trPr>
          <w:trHeight w:val="340"/>
          <w:jc w:val="center"/>
        </w:trPr>
        <w:tc>
          <w:tcPr>
            <w:tcW w:w="10195" w:type="dxa"/>
            <w:gridSpan w:val="9"/>
            <w:vAlign w:val="center"/>
          </w:tcPr>
          <w:p w:rsidR="00E54D4A" w:rsidRPr="00322627" w:rsidRDefault="00E54D4A" w:rsidP="00E54D4A">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Поселок Новый Урал</w:t>
            </w:r>
          </w:p>
        </w:tc>
      </w:tr>
      <w:tr w:rsidR="00870797" w:rsidRPr="00322627" w:rsidTr="00A85DC1">
        <w:trPr>
          <w:trHeight w:val="454"/>
          <w:jc w:val="center"/>
        </w:trPr>
        <w:tc>
          <w:tcPr>
            <w:tcW w:w="2244" w:type="dxa"/>
            <w:vAlign w:val="center"/>
          </w:tcPr>
          <w:p w:rsidR="00870797" w:rsidRPr="004F34EF" w:rsidRDefault="00870797" w:rsidP="00870797">
            <w:pPr>
              <w:pStyle w:val="Default"/>
              <w:ind w:left="-33"/>
              <w:jc w:val="center"/>
              <w:rPr>
                <w:color w:val="000000" w:themeColor="text1"/>
                <w:sz w:val="22"/>
                <w:szCs w:val="22"/>
              </w:rPr>
            </w:pPr>
            <w:r>
              <w:rPr>
                <w:color w:val="000000" w:themeColor="text1"/>
                <w:sz w:val="22"/>
                <w:szCs w:val="22"/>
              </w:rPr>
              <w:t>Общий отпуск</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3 230,00</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3 230,00</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3 230,00</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3 059,42</w:t>
            </w:r>
          </w:p>
        </w:tc>
        <w:tc>
          <w:tcPr>
            <w:tcW w:w="975"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3 059,42</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3 059,42</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3 059,42</w:t>
            </w:r>
          </w:p>
        </w:tc>
        <w:tc>
          <w:tcPr>
            <w:tcW w:w="975" w:type="dxa"/>
            <w:tcBorders>
              <w:top w:val="single" w:sz="4" w:space="0" w:color="auto"/>
              <w:left w:val="nil"/>
              <w:bottom w:val="single" w:sz="4" w:space="0" w:color="auto"/>
              <w:right w:val="single" w:sz="4" w:space="0" w:color="auto"/>
            </w:tcBorders>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3 615,56</w:t>
            </w:r>
          </w:p>
        </w:tc>
      </w:tr>
      <w:tr w:rsidR="00870797" w:rsidRPr="00322627" w:rsidTr="00A85DC1">
        <w:trPr>
          <w:trHeight w:val="454"/>
          <w:jc w:val="center"/>
        </w:trPr>
        <w:tc>
          <w:tcPr>
            <w:tcW w:w="2244" w:type="dxa"/>
            <w:vAlign w:val="center"/>
          </w:tcPr>
          <w:p w:rsidR="00870797" w:rsidRDefault="00870797" w:rsidP="00870797">
            <w:pPr>
              <w:pStyle w:val="Default"/>
              <w:ind w:left="-33"/>
              <w:jc w:val="center"/>
              <w:rPr>
                <w:color w:val="000000" w:themeColor="text1"/>
                <w:sz w:val="22"/>
                <w:szCs w:val="22"/>
              </w:rPr>
            </w:pPr>
            <w:r>
              <w:rPr>
                <w:color w:val="000000" w:themeColor="text1"/>
                <w:sz w:val="22"/>
                <w:szCs w:val="22"/>
              </w:rPr>
              <w:t>Отпуск с коллекторов</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3 169,00</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3 169,00</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3 169,00</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3 046,35</w:t>
            </w:r>
          </w:p>
        </w:tc>
        <w:tc>
          <w:tcPr>
            <w:tcW w:w="975"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3 046,35</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3 046,35</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3 046,35</w:t>
            </w:r>
          </w:p>
        </w:tc>
        <w:tc>
          <w:tcPr>
            <w:tcW w:w="975" w:type="dxa"/>
            <w:tcBorders>
              <w:top w:val="single" w:sz="4" w:space="0" w:color="auto"/>
              <w:left w:val="nil"/>
              <w:bottom w:val="single" w:sz="4" w:space="0" w:color="auto"/>
              <w:right w:val="single" w:sz="4" w:space="0" w:color="auto"/>
            </w:tcBorders>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3 602,49</w:t>
            </w:r>
          </w:p>
        </w:tc>
      </w:tr>
      <w:tr w:rsidR="00870797" w:rsidRPr="00322627" w:rsidTr="00A85DC1">
        <w:trPr>
          <w:trHeight w:val="454"/>
          <w:jc w:val="center"/>
        </w:trPr>
        <w:tc>
          <w:tcPr>
            <w:tcW w:w="2244" w:type="dxa"/>
            <w:vAlign w:val="center"/>
          </w:tcPr>
          <w:p w:rsidR="00870797" w:rsidRPr="004F34EF" w:rsidRDefault="00870797" w:rsidP="00870797">
            <w:pPr>
              <w:pStyle w:val="Default"/>
              <w:ind w:left="-33"/>
              <w:jc w:val="center"/>
              <w:rPr>
                <w:color w:val="000000" w:themeColor="text1"/>
                <w:sz w:val="22"/>
                <w:szCs w:val="22"/>
              </w:rPr>
            </w:pPr>
            <w:r w:rsidRPr="004F34EF">
              <w:rPr>
                <w:color w:val="000000" w:themeColor="text1"/>
                <w:sz w:val="22"/>
                <w:szCs w:val="22"/>
              </w:rPr>
              <w:t>Полезный отпуск</w:t>
            </w:r>
          </w:p>
        </w:tc>
        <w:tc>
          <w:tcPr>
            <w:tcW w:w="1131" w:type="dxa"/>
            <w:tcBorders>
              <w:top w:val="nil"/>
              <w:left w:val="single" w:sz="4" w:space="0" w:color="auto"/>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2 110,60</w:t>
            </w:r>
          </w:p>
        </w:tc>
        <w:tc>
          <w:tcPr>
            <w:tcW w:w="975"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2 110,60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2 110,60</w:t>
            </w:r>
          </w:p>
        </w:tc>
        <w:tc>
          <w:tcPr>
            <w:tcW w:w="975" w:type="dxa"/>
            <w:tcBorders>
              <w:top w:val="nil"/>
              <w:left w:val="nil"/>
              <w:bottom w:val="single" w:sz="4" w:space="0" w:color="auto"/>
              <w:right w:val="single" w:sz="4" w:space="0" w:color="auto"/>
            </w:tcBorders>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2 110,60</w:t>
            </w:r>
          </w:p>
        </w:tc>
      </w:tr>
      <w:tr w:rsidR="00870797" w:rsidRPr="00322627" w:rsidTr="00A85DC1">
        <w:trPr>
          <w:trHeight w:val="454"/>
          <w:jc w:val="center"/>
        </w:trPr>
        <w:tc>
          <w:tcPr>
            <w:tcW w:w="2244" w:type="dxa"/>
            <w:vAlign w:val="center"/>
          </w:tcPr>
          <w:p w:rsidR="00870797" w:rsidRPr="008754CF" w:rsidRDefault="00870797" w:rsidP="00870797">
            <w:pPr>
              <w:pStyle w:val="Default"/>
              <w:ind w:left="-33"/>
              <w:jc w:val="center"/>
              <w:rPr>
                <w:color w:val="000000" w:themeColor="text1"/>
                <w:sz w:val="22"/>
                <w:szCs w:val="22"/>
              </w:rPr>
            </w:pPr>
            <w:r>
              <w:rPr>
                <w:color w:val="000000" w:themeColor="text1"/>
                <w:sz w:val="22"/>
                <w:szCs w:val="22"/>
              </w:rPr>
              <w:t>Отпуск на ГВС</w:t>
            </w:r>
          </w:p>
        </w:tc>
        <w:tc>
          <w:tcPr>
            <w:tcW w:w="1131" w:type="dxa"/>
            <w:tcBorders>
              <w:top w:val="nil"/>
              <w:left w:val="single" w:sz="4" w:space="0" w:color="auto"/>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0,00</w:t>
            </w:r>
          </w:p>
        </w:tc>
        <w:tc>
          <w:tcPr>
            <w:tcW w:w="975"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0,00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0,00</w:t>
            </w:r>
          </w:p>
        </w:tc>
        <w:tc>
          <w:tcPr>
            <w:tcW w:w="975" w:type="dxa"/>
            <w:tcBorders>
              <w:top w:val="nil"/>
              <w:left w:val="nil"/>
              <w:bottom w:val="single" w:sz="4" w:space="0" w:color="auto"/>
              <w:right w:val="single" w:sz="4" w:space="0" w:color="auto"/>
            </w:tcBorders>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0,00</w:t>
            </w:r>
          </w:p>
        </w:tc>
      </w:tr>
      <w:tr w:rsidR="00870797" w:rsidRPr="00322627" w:rsidTr="00A85DC1">
        <w:trPr>
          <w:trHeight w:val="454"/>
          <w:jc w:val="center"/>
        </w:trPr>
        <w:tc>
          <w:tcPr>
            <w:tcW w:w="2244" w:type="dxa"/>
            <w:vAlign w:val="center"/>
          </w:tcPr>
          <w:p w:rsidR="00870797" w:rsidRPr="004F34EF" w:rsidRDefault="00870797" w:rsidP="00870797">
            <w:pPr>
              <w:pStyle w:val="Default"/>
              <w:ind w:left="-33"/>
              <w:jc w:val="center"/>
              <w:rPr>
                <w:color w:val="000000" w:themeColor="text1"/>
                <w:sz w:val="22"/>
                <w:szCs w:val="22"/>
              </w:rPr>
            </w:pPr>
            <w:r>
              <w:rPr>
                <w:color w:val="000000" w:themeColor="text1"/>
                <w:sz w:val="22"/>
                <w:szCs w:val="22"/>
              </w:rPr>
              <w:t>Отпуск на с</w:t>
            </w:r>
            <w:r w:rsidRPr="004F34EF">
              <w:rPr>
                <w:color w:val="000000" w:themeColor="text1"/>
                <w:sz w:val="22"/>
                <w:szCs w:val="22"/>
              </w:rPr>
              <w:t>обственные нужды</w:t>
            </w:r>
            <w:r>
              <w:rPr>
                <w:color w:val="000000" w:themeColor="text1"/>
                <w:sz w:val="22"/>
                <w:szCs w:val="22"/>
              </w:rPr>
              <w:t xml:space="preserve"> котельной</w:t>
            </w:r>
          </w:p>
        </w:tc>
        <w:tc>
          <w:tcPr>
            <w:tcW w:w="1131" w:type="dxa"/>
            <w:tcBorders>
              <w:top w:val="nil"/>
              <w:left w:val="single" w:sz="4" w:space="0" w:color="auto"/>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61,00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61,00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61,00</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13,07</w:t>
            </w:r>
          </w:p>
        </w:tc>
        <w:tc>
          <w:tcPr>
            <w:tcW w:w="975"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13,07</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13,07</w:t>
            </w:r>
          </w:p>
        </w:tc>
        <w:tc>
          <w:tcPr>
            <w:tcW w:w="974" w:type="dxa"/>
            <w:tcBorders>
              <w:top w:val="nil"/>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13,07</w:t>
            </w:r>
          </w:p>
        </w:tc>
        <w:tc>
          <w:tcPr>
            <w:tcW w:w="975" w:type="dxa"/>
            <w:tcBorders>
              <w:top w:val="nil"/>
              <w:left w:val="nil"/>
              <w:bottom w:val="single" w:sz="4" w:space="0" w:color="auto"/>
              <w:right w:val="single" w:sz="4" w:space="0" w:color="auto"/>
            </w:tcBorders>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13,07</w:t>
            </w:r>
          </w:p>
        </w:tc>
      </w:tr>
      <w:tr w:rsidR="00870797" w:rsidRPr="001D5462" w:rsidTr="00A85DC1">
        <w:trPr>
          <w:trHeight w:val="454"/>
          <w:jc w:val="center"/>
        </w:trPr>
        <w:tc>
          <w:tcPr>
            <w:tcW w:w="2244" w:type="dxa"/>
            <w:vAlign w:val="center"/>
          </w:tcPr>
          <w:p w:rsidR="00870797" w:rsidRPr="004F34EF" w:rsidRDefault="00870797" w:rsidP="00870797">
            <w:pPr>
              <w:spacing w:after="0" w:line="240" w:lineRule="auto"/>
              <w:ind w:left="-33"/>
              <w:jc w:val="center"/>
              <w:rPr>
                <w:rFonts w:ascii="Times New Roman" w:hAnsi="Times New Roman" w:cs="Times New Roman"/>
                <w:color w:val="000000" w:themeColor="text1"/>
              </w:rPr>
            </w:pPr>
            <w:r w:rsidRPr="004F34EF">
              <w:rPr>
                <w:rFonts w:ascii="Times New Roman" w:hAnsi="Times New Roman" w:cs="Times New Roman"/>
                <w:color w:val="000000" w:themeColor="text1"/>
              </w:rPr>
              <w:t>Потери</w:t>
            </w:r>
          </w:p>
        </w:tc>
        <w:tc>
          <w:tcPr>
            <w:tcW w:w="1131" w:type="dxa"/>
            <w:tcBorders>
              <w:top w:val="single" w:sz="4" w:space="0" w:color="auto"/>
              <w:left w:val="single" w:sz="4" w:space="0" w:color="auto"/>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1 058,40</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1 058,40</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1 058,40</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935,75</w:t>
            </w:r>
          </w:p>
        </w:tc>
        <w:tc>
          <w:tcPr>
            <w:tcW w:w="975"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935,75</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935,75</w:t>
            </w:r>
          </w:p>
        </w:tc>
        <w:tc>
          <w:tcPr>
            <w:tcW w:w="974" w:type="dxa"/>
            <w:tcBorders>
              <w:top w:val="single" w:sz="4" w:space="0" w:color="auto"/>
              <w:left w:val="nil"/>
              <w:bottom w:val="single" w:sz="4" w:space="0" w:color="auto"/>
              <w:right w:val="single" w:sz="4" w:space="0" w:color="auto"/>
            </w:tcBorders>
            <w:shd w:val="clear" w:color="auto" w:fill="auto"/>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935,75</w:t>
            </w:r>
          </w:p>
        </w:tc>
        <w:tc>
          <w:tcPr>
            <w:tcW w:w="975" w:type="dxa"/>
            <w:tcBorders>
              <w:top w:val="single" w:sz="4" w:space="0" w:color="auto"/>
              <w:left w:val="nil"/>
              <w:bottom w:val="single" w:sz="4" w:space="0" w:color="auto"/>
              <w:right w:val="single" w:sz="4" w:space="0" w:color="auto"/>
            </w:tcBorders>
            <w:vAlign w:val="center"/>
          </w:tcPr>
          <w:p w:rsidR="00870797" w:rsidRPr="00870797" w:rsidRDefault="00870797" w:rsidP="00870797">
            <w:pPr>
              <w:spacing w:after="0" w:line="240" w:lineRule="auto"/>
              <w:jc w:val="center"/>
              <w:rPr>
                <w:rFonts w:ascii="Times New Roman" w:hAnsi="Times New Roman" w:cs="Times New Roman"/>
                <w:color w:val="000000"/>
              </w:rPr>
            </w:pPr>
            <w:r w:rsidRPr="00870797">
              <w:rPr>
                <w:rFonts w:ascii="Times New Roman" w:hAnsi="Times New Roman" w:cs="Times New Roman"/>
                <w:color w:val="000000"/>
              </w:rPr>
              <w:t>1 491,89</w:t>
            </w:r>
          </w:p>
        </w:tc>
      </w:tr>
    </w:tbl>
    <w:p w:rsidR="00BD40B6" w:rsidRPr="00842BE3" w:rsidRDefault="00BD40B6" w:rsidP="00215BB4">
      <w:pPr>
        <w:spacing w:after="0"/>
        <w:jc w:val="both"/>
        <w:rPr>
          <w:rFonts w:ascii="Times New Roman" w:hAnsi="Times New Roman" w:cs="Times New Roman"/>
          <w:color w:val="000000" w:themeColor="text1"/>
          <w:sz w:val="24"/>
          <w:szCs w:val="24"/>
        </w:rPr>
      </w:pPr>
    </w:p>
    <w:p w:rsidR="002741B4" w:rsidRDefault="002741B4"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842BE3">
        <w:rPr>
          <w:rFonts w:ascii="Times New Roman" w:hAnsi="Times New Roman" w:cs="Times New Roman"/>
          <w:color w:val="000000" w:themeColor="text1"/>
          <w:sz w:val="24"/>
          <w:szCs w:val="24"/>
        </w:rPr>
        <w:t xml:space="preserve">Значения </w:t>
      </w:r>
      <w:r w:rsidR="007D4828">
        <w:rPr>
          <w:rFonts w:ascii="Times New Roman" w:hAnsi="Times New Roman" w:cs="Times New Roman"/>
          <w:color w:val="000000" w:themeColor="text1"/>
          <w:sz w:val="24"/>
          <w:szCs w:val="24"/>
        </w:rPr>
        <w:t>выработки</w:t>
      </w:r>
      <w:r w:rsidRPr="00842BE3">
        <w:rPr>
          <w:rFonts w:ascii="Times New Roman" w:hAnsi="Times New Roman" w:cs="Times New Roman"/>
          <w:color w:val="000000" w:themeColor="text1"/>
          <w:sz w:val="24"/>
          <w:szCs w:val="24"/>
        </w:rPr>
        <w:t xml:space="preserve"> тепловой</w:t>
      </w:r>
      <w:r w:rsidRPr="00223278">
        <w:rPr>
          <w:rFonts w:ascii="Times New Roman" w:hAnsi="Times New Roman" w:cs="Times New Roman"/>
          <w:color w:val="000000" w:themeColor="text1"/>
          <w:sz w:val="24"/>
          <w:szCs w:val="24"/>
        </w:rPr>
        <w:t xml:space="preserve"> энергии (мощности) при расчетных температурах наружного воздуха в расчетных элементах территориального деления</w:t>
      </w:r>
    </w:p>
    <w:tbl>
      <w:tblPr>
        <w:tblW w:w="500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986"/>
        <w:gridCol w:w="724"/>
        <w:gridCol w:w="724"/>
        <w:gridCol w:w="724"/>
        <w:gridCol w:w="723"/>
        <w:gridCol w:w="724"/>
        <w:gridCol w:w="724"/>
        <w:gridCol w:w="724"/>
        <w:gridCol w:w="724"/>
        <w:gridCol w:w="724"/>
        <w:gridCol w:w="724"/>
      </w:tblGrid>
      <w:tr w:rsidR="00BD40B6" w:rsidRPr="001B168B" w:rsidTr="00542F58">
        <w:trPr>
          <w:trHeight w:val="340"/>
          <w:tblHeader/>
        </w:trPr>
        <w:tc>
          <w:tcPr>
            <w:tcW w:w="2979" w:type="dxa"/>
            <w:vMerge w:val="restart"/>
            <w:vAlign w:val="center"/>
          </w:tcPr>
          <w:p w:rsidR="00BD40B6" w:rsidRPr="00A57755" w:rsidRDefault="00BD40B6" w:rsidP="00542F58">
            <w:pPr>
              <w:spacing w:after="0" w:line="240" w:lineRule="auto"/>
              <w:jc w:val="center"/>
              <w:rPr>
                <w:rFonts w:ascii="Times New Roman" w:hAnsi="Times New Roman" w:cs="Times New Roman"/>
                <w:b/>
                <w:color w:val="000000" w:themeColor="text1"/>
              </w:rPr>
            </w:pPr>
            <w:r w:rsidRPr="00A57755">
              <w:rPr>
                <w:rFonts w:ascii="Times New Roman" w:hAnsi="Times New Roman" w:cs="Times New Roman"/>
                <w:b/>
                <w:color w:val="000000" w:themeColor="text1"/>
              </w:rPr>
              <w:t xml:space="preserve">Температура </w:t>
            </w:r>
            <w:r w:rsidRPr="00A57755">
              <w:rPr>
                <w:rFonts w:ascii="Times New Roman" w:hAnsi="Times New Roman" w:cs="Times New Roman"/>
                <w:b/>
                <w:color w:val="000000" w:themeColor="text1"/>
              </w:rPr>
              <w:br/>
              <w:t>сетевой воды</w:t>
            </w:r>
          </w:p>
        </w:tc>
        <w:tc>
          <w:tcPr>
            <w:tcW w:w="7226" w:type="dxa"/>
            <w:gridSpan w:val="10"/>
            <w:shd w:val="clear" w:color="auto" w:fill="auto"/>
            <w:noWrap/>
            <w:vAlign w:val="center"/>
          </w:tcPr>
          <w:p w:rsidR="00BD40B6" w:rsidRPr="00A57755" w:rsidRDefault="00BD40B6" w:rsidP="00542F58">
            <w:pPr>
              <w:spacing w:after="0" w:line="240" w:lineRule="auto"/>
              <w:jc w:val="center"/>
              <w:rPr>
                <w:rFonts w:ascii="Times New Roman" w:hAnsi="Times New Roman" w:cs="Times New Roman"/>
                <w:b/>
                <w:color w:val="000000" w:themeColor="text1"/>
              </w:rPr>
            </w:pPr>
            <w:r w:rsidRPr="00A57755">
              <w:rPr>
                <w:rFonts w:ascii="Times New Roman" w:hAnsi="Times New Roman" w:cs="Times New Roman"/>
                <w:b/>
                <w:color w:val="000000" w:themeColor="text1"/>
              </w:rPr>
              <w:t>Расчетная температура наружного воздуха, °</w:t>
            </w:r>
            <w:proofErr w:type="gramStart"/>
            <w:r w:rsidRPr="00A57755">
              <w:rPr>
                <w:rFonts w:ascii="Times New Roman" w:hAnsi="Times New Roman" w:cs="Times New Roman"/>
                <w:b/>
                <w:color w:val="000000" w:themeColor="text1"/>
              </w:rPr>
              <w:t>С</w:t>
            </w:r>
            <w:proofErr w:type="gramEnd"/>
          </w:p>
        </w:tc>
      </w:tr>
      <w:tr w:rsidR="00E54D4A" w:rsidRPr="001B168B" w:rsidTr="00542F58">
        <w:trPr>
          <w:trHeight w:val="340"/>
          <w:tblHeader/>
        </w:trPr>
        <w:tc>
          <w:tcPr>
            <w:tcW w:w="2979" w:type="dxa"/>
            <w:vMerge/>
            <w:vAlign w:val="center"/>
          </w:tcPr>
          <w:p w:rsidR="00E54D4A" w:rsidRPr="00A57755" w:rsidRDefault="00E54D4A" w:rsidP="00E54D4A">
            <w:pPr>
              <w:spacing w:after="0" w:line="240" w:lineRule="auto"/>
              <w:jc w:val="center"/>
              <w:rPr>
                <w:rFonts w:ascii="Times New Roman" w:hAnsi="Times New Roman" w:cs="Times New Roman"/>
                <w:b/>
                <w:color w:val="000000" w:themeColor="text1"/>
              </w:rPr>
            </w:pPr>
          </w:p>
        </w:tc>
        <w:tc>
          <w:tcPr>
            <w:tcW w:w="722"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10</w:t>
            </w:r>
          </w:p>
        </w:tc>
        <w:tc>
          <w:tcPr>
            <w:tcW w:w="722"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5</w:t>
            </w:r>
          </w:p>
        </w:tc>
        <w:tc>
          <w:tcPr>
            <w:tcW w:w="722"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0</w:t>
            </w:r>
          </w:p>
        </w:tc>
        <w:tc>
          <w:tcPr>
            <w:tcW w:w="722"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-5</w:t>
            </w:r>
          </w:p>
        </w:tc>
        <w:tc>
          <w:tcPr>
            <w:tcW w:w="723"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-10</w:t>
            </w:r>
          </w:p>
        </w:tc>
        <w:tc>
          <w:tcPr>
            <w:tcW w:w="723"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-15</w:t>
            </w:r>
          </w:p>
        </w:tc>
        <w:tc>
          <w:tcPr>
            <w:tcW w:w="723"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-20</w:t>
            </w:r>
          </w:p>
        </w:tc>
        <w:tc>
          <w:tcPr>
            <w:tcW w:w="723"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-25</w:t>
            </w:r>
          </w:p>
        </w:tc>
        <w:tc>
          <w:tcPr>
            <w:tcW w:w="723"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-30</w:t>
            </w:r>
          </w:p>
        </w:tc>
        <w:tc>
          <w:tcPr>
            <w:tcW w:w="723" w:type="dxa"/>
            <w:shd w:val="clear" w:color="auto" w:fill="auto"/>
            <w:noWrap/>
            <w:vAlign w:val="center"/>
            <w:hideMark/>
          </w:tcPr>
          <w:p w:rsidR="00E54D4A" w:rsidRPr="00E54D4A" w:rsidRDefault="00E54D4A" w:rsidP="00E54D4A">
            <w:pPr>
              <w:spacing w:after="0" w:line="240" w:lineRule="auto"/>
              <w:jc w:val="center"/>
              <w:rPr>
                <w:rFonts w:ascii="Times New Roman" w:hAnsi="Times New Roman" w:cs="Times New Roman"/>
                <w:b/>
                <w:color w:val="000000" w:themeColor="text1"/>
              </w:rPr>
            </w:pPr>
            <w:r w:rsidRPr="00E54D4A">
              <w:rPr>
                <w:rFonts w:ascii="Times New Roman" w:hAnsi="Times New Roman" w:cs="Times New Roman"/>
                <w:b/>
                <w:color w:val="000000" w:themeColor="text1"/>
              </w:rPr>
              <w:t>-35</w:t>
            </w:r>
          </w:p>
        </w:tc>
      </w:tr>
      <w:tr w:rsidR="00BD40B6" w:rsidRPr="001B168B" w:rsidTr="00542F58">
        <w:trPr>
          <w:trHeight w:val="340"/>
          <w:tblHeader/>
        </w:trPr>
        <w:tc>
          <w:tcPr>
            <w:tcW w:w="2979" w:type="dxa"/>
            <w:vAlign w:val="center"/>
          </w:tcPr>
          <w:p w:rsidR="00BD40B6" w:rsidRPr="00A57755"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722"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722"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722"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c>
          <w:tcPr>
            <w:tcW w:w="722"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5</w:t>
            </w:r>
          </w:p>
        </w:tc>
        <w:tc>
          <w:tcPr>
            <w:tcW w:w="723"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6</w:t>
            </w:r>
          </w:p>
        </w:tc>
        <w:tc>
          <w:tcPr>
            <w:tcW w:w="723"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7</w:t>
            </w:r>
          </w:p>
        </w:tc>
        <w:tc>
          <w:tcPr>
            <w:tcW w:w="723"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8</w:t>
            </w:r>
          </w:p>
        </w:tc>
        <w:tc>
          <w:tcPr>
            <w:tcW w:w="723"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c>
          <w:tcPr>
            <w:tcW w:w="723"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10</w:t>
            </w:r>
          </w:p>
        </w:tc>
        <w:tc>
          <w:tcPr>
            <w:tcW w:w="723" w:type="dxa"/>
            <w:shd w:val="clear" w:color="auto" w:fill="auto"/>
            <w:noWrap/>
            <w:vAlign w:val="center"/>
          </w:tcPr>
          <w:p w:rsidR="00BD40B6" w:rsidRPr="004E442D" w:rsidRDefault="00BD40B6" w:rsidP="00542F58">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11</w:t>
            </w:r>
          </w:p>
        </w:tc>
      </w:tr>
      <w:tr w:rsidR="00BD40B6" w:rsidRPr="001B168B" w:rsidTr="00542F58">
        <w:trPr>
          <w:trHeight w:val="340"/>
        </w:trPr>
        <w:tc>
          <w:tcPr>
            <w:tcW w:w="10205" w:type="dxa"/>
            <w:gridSpan w:val="11"/>
            <w:tcBorders>
              <w:right w:val="single" w:sz="4" w:space="0" w:color="auto"/>
            </w:tcBorders>
            <w:vAlign w:val="center"/>
          </w:tcPr>
          <w:p w:rsidR="00BD40B6" w:rsidRPr="00303CF4" w:rsidRDefault="00BD40B6" w:rsidP="00E54D4A">
            <w:pPr>
              <w:spacing w:after="0" w:line="240" w:lineRule="auto"/>
              <w:ind w:left="-89" w:right="-119"/>
              <w:jc w:val="center"/>
              <w:rPr>
                <w:rFonts w:ascii="Times New Roman" w:hAnsi="Times New Roman" w:cs="Times New Roman"/>
                <w:b/>
                <w:i/>
                <w:color w:val="000000" w:themeColor="text1"/>
              </w:rPr>
            </w:pPr>
            <w:r>
              <w:rPr>
                <w:rFonts w:ascii="Times New Roman" w:hAnsi="Times New Roman" w:cs="Times New Roman"/>
                <w:b/>
                <w:i/>
                <w:color w:val="000000" w:themeColor="text1"/>
              </w:rPr>
              <w:t xml:space="preserve">Котельная </w:t>
            </w:r>
            <w:r w:rsidR="00E54D4A">
              <w:rPr>
                <w:rFonts w:ascii="Times New Roman" w:hAnsi="Times New Roman" w:cs="Times New Roman"/>
                <w:b/>
                <w:i/>
                <w:color w:val="000000" w:themeColor="text1"/>
              </w:rPr>
              <w:t>поселка Новый Урал</w:t>
            </w:r>
            <w:r>
              <w:rPr>
                <w:rFonts w:ascii="Times New Roman" w:hAnsi="Times New Roman" w:cs="Times New Roman"/>
                <w:b/>
                <w:i/>
                <w:color w:val="000000" w:themeColor="text1"/>
              </w:rPr>
              <w:t>, 95</w:t>
            </w:r>
            <w:r w:rsidRPr="00303CF4">
              <w:rPr>
                <w:rFonts w:ascii="Times New Roman" w:hAnsi="Times New Roman" w:cs="Times New Roman"/>
                <w:b/>
                <w:i/>
                <w:color w:val="000000" w:themeColor="text1"/>
              </w:rPr>
              <w:t>/</w:t>
            </w:r>
            <w:r>
              <w:rPr>
                <w:rFonts w:ascii="Times New Roman" w:hAnsi="Times New Roman" w:cs="Times New Roman"/>
                <w:b/>
                <w:i/>
                <w:color w:val="000000" w:themeColor="text1"/>
              </w:rPr>
              <w:t>70</w:t>
            </w:r>
            <w:proofErr w:type="gramStart"/>
            <w:r w:rsidRPr="00303CF4">
              <w:rPr>
                <w:rFonts w:ascii="Times New Roman" w:hAnsi="Times New Roman" w:cs="Times New Roman"/>
                <w:b/>
                <w:i/>
                <w:color w:val="000000" w:themeColor="text1"/>
              </w:rPr>
              <w:t>°С</w:t>
            </w:r>
            <w:proofErr w:type="gramEnd"/>
          </w:p>
        </w:tc>
      </w:tr>
      <w:tr w:rsidR="00E54D4A" w:rsidRPr="001B168B" w:rsidTr="00542F58">
        <w:trPr>
          <w:trHeight w:val="340"/>
        </w:trPr>
        <w:tc>
          <w:tcPr>
            <w:tcW w:w="2979" w:type="dxa"/>
            <w:vAlign w:val="center"/>
          </w:tcPr>
          <w:p w:rsidR="00E54D4A" w:rsidRPr="00303CF4" w:rsidRDefault="00E54D4A" w:rsidP="00E54D4A">
            <w:pPr>
              <w:spacing w:after="0" w:line="240" w:lineRule="auto"/>
              <w:ind w:right="-101"/>
              <w:jc w:val="center"/>
              <w:rPr>
                <w:rFonts w:ascii="Times New Roman" w:hAnsi="Times New Roman" w:cs="Times New Roman"/>
                <w:color w:val="000000" w:themeColor="text1"/>
              </w:rPr>
            </w:pPr>
            <w:r w:rsidRPr="00303CF4">
              <w:rPr>
                <w:rFonts w:ascii="Times New Roman" w:hAnsi="Times New Roman" w:cs="Times New Roman"/>
                <w:color w:val="000000" w:themeColor="text1"/>
              </w:rPr>
              <w:t>В прямом трубопроводе</w:t>
            </w:r>
          </w:p>
        </w:tc>
        <w:tc>
          <w:tcPr>
            <w:tcW w:w="722" w:type="dxa"/>
            <w:tcBorders>
              <w:top w:val="single" w:sz="4" w:space="0" w:color="auto"/>
              <w:left w:val="single" w:sz="4" w:space="0" w:color="auto"/>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38,25</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45,51</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52,37</w:t>
            </w:r>
          </w:p>
        </w:tc>
        <w:tc>
          <w:tcPr>
            <w:tcW w:w="722" w:type="dxa"/>
            <w:tcBorders>
              <w:top w:val="single" w:sz="4" w:space="0" w:color="auto"/>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58,94</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65,30</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71,49</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77,53</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83,46</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89,28</w:t>
            </w:r>
          </w:p>
        </w:tc>
        <w:tc>
          <w:tcPr>
            <w:tcW w:w="723" w:type="dxa"/>
            <w:tcBorders>
              <w:top w:val="single" w:sz="4" w:space="0" w:color="auto"/>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95,00</w:t>
            </w:r>
          </w:p>
        </w:tc>
      </w:tr>
      <w:tr w:rsidR="00E54D4A" w:rsidRPr="001B168B" w:rsidTr="00542F58">
        <w:trPr>
          <w:trHeight w:val="340"/>
        </w:trPr>
        <w:tc>
          <w:tcPr>
            <w:tcW w:w="2979" w:type="dxa"/>
            <w:vAlign w:val="center"/>
          </w:tcPr>
          <w:p w:rsidR="00E54D4A" w:rsidRPr="00303CF4" w:rsidRDefault="00E54D4A" w:rsidP="00E54D4A">
            <w:pPr>
              <w:spacing w:after="0" w:line="240" w:lineRule="auto"/>
              <w:ind w:right="-101"/>
              <w:jc w:val="center"/>
              <w:rPr>
                <w:rFonts w:ascii="Times New Roman" w:hAnsi="Times New Roman" w:cs="Times New Roman"/>
                <w:color w:val="000000" w:themeColor="text1"/>
              </w:rPr>
            </w:pPr>
            <w:r w:rsidRPr="00303CF4">
              <w:rPr>
                <w:rFonts w:ascii="Times New Roman" w:hAnsi="Times New Roman" w:cs="Times New Roman"/>
                <w:color w:val="000000" w:themeColor="text1"/>
              </w:rPr>
              <w:t>В обратном трубопроводе</w:t>
            </w:r>
          </w:p>
        </w:tc>
        <w:tc>
          <w:tcPr>
            <w:tcW w:w="722" w:type="dxa"/>
            <w:tcBorders>
              <w:top w:val="nil"/>
              <w:left w:val="single" w:sz="4" w:space="0" w:color="auto"/>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33,71</w:t>
            </w:r>
          </w:p>
        </w:tc>
        <w:tc>
          <w:tcPr>
            <w:tcW w:w="722"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38,69</w:t>
            </w:r>
          </w:p>
        </w:tc>
        <w:tc>
          <w:tcPr>
            <w:tcW w:w="722"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43,28</w:t>
            </w:r>
          </w:p>
        </w:tc>
        <w:tc>
          <w:tcPr>
            <w:tcW w:w="722"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47,58</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51,67</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55,58</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59,35</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63,00</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66,55</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70,00</w:t>
            </w:r>
          </w:p>
        </w:tc>
      </w:tr>
      <w:tr w:rsidR="00E54D4A" w:rsidRPr="001B168B" w:rsidTr="00542F58">
        <w:trPr>
          <w:trHeight w:val="340"/>
        </w:trPr>
        <w:tc>
          <w:tcPr>
            <w:tcW w:w="2979" w:type="dxa"/>
            <w:vAlign w:val="center"/>
          </w:tcPr>
          <w:p w:rsidR="00E54D4A" w:rsidRPr="00303CF4" w:rsidRDefault="00E54D4A" w:rsidP="00E54D4A">
            <w:pPr>
              <w:spacing w:after="0" w:line="240" w:lineRule="auto"/>
              <w:jc w:val="center"/>
              <w:rPr>
                <w:rFonts w:ascii="Times New Roman" w:hAnsi="Times New Roman" w:cs="Times New Roman"/>
                <w:color w:val="000000" w:themeColor="text1"/>
              </w:rPr>
            </w:pPr>
            <w:r w:rsidRPr="00303CF4">
              <w:rPr>
                <w:rFonts w:ascii="Times New Roman" w:hAnsi="Times New Roman" w:cs="Times New Roman"/>
                <w:color w:val="000000" w:themeColor="text1"/>
              </w:rPr>
              <w:t>Разница температур</w:t>
            </w:r>
          </w:p>
        </w:tc>
        <w:tc>
          <w:tcPr>
            <w:tcW w:w="722" w:type="dxa"/>
            <w:tcBorders>
              <w:top w:val="nil"/>
              <w:left w:val="single" w:sz="4" w:space="0" w:color="auto"/>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4,55</w:t>
            </w:r>
          </w:p>
        </w:tc>
        <w:tc>
          <w:tcPr>
            <w:tcW w:w="722"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6,82</w:t>
            </w:r>
          </w:p>
        </w:tc>
        <w:tc>
          <w:tcPr>
            <w:tcW w:w="722"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9,09</w:t>
            </w:r>
          </w:p>
        </w:tc>
        <w:tc>
          <w:tcPr>
            <w:tcW w:w="722"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11,36</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13,64</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15,91</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18,18</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20,45</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22,73</w:t>
            </w:r>
          </w:p>
        </w:tc>
        <w:tc>
          <w:tcPr>
            <w:tcW w:w="723" w:type="dxa"/>
            <w:tcBorders>
              <w:top w:val="nil"/>
              <w:left w:val="nil"/>
              <w:bottom w:val="single" w:sz="4" w:space="0" w:color="auto"/>
              <w:right w:val="single" w:sz="4" w:space="0" w:color="auto"/>
            </w:tcBorders>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25,00</w:t>
            </w:r>
          </w:p>
        </w:tc>
      </w:tr>
      <w:tr w:rsidR="00BD40B6" w:rsidRPr="001B168B" w:rsidTr="00542F58">
        <w:trPr>
          <w:trHeight w:val="340"/>
        </w:trPr>
        <w:tc>
          <w:tcPr>
            <w:tcW w:w="10205" w:type="dxa"/>
            <w:gridSpan w:val="11"/>
            <w:tcBorders>
              <w:right w:val="single" w:sz="4" w:space="0" w:color="auto"/>
            </w:tcBorders>
            <w:vAlign w:val="center"/>
          </w:tcPr>
          <w:p w:rsidR="00BD40B6" w:rsidRPr="000D038E" w:rsidRDefault="00BD40B6" w:rsidP="00BD40B6">
            <w:pPr>
              <w:spacing w:after="0"/>
              <w:jc w:val="center"/>
              <w:rPr>
                <w:rFonts w:ascii="Times New Roman" w:hAnsi="Times New Roman" w:cs="Times New Roman"/>
                <w:b/>
                <w:i/>
                <w:color w:val="000000" w:themeColor="text1"/>
              </w:rPr>
            </w:pPr>
            <w:r>
              <w:rPr>
                <w:rFonts w:ascii="Times New Roman" w:hAnsi="Times New Roman" w:cs="Times New Roman"/>
                <w:b/>
                <w:i/>
                <w:color w:val="000000" w:themeColor="text1"/>
              </w:rPr>
              <w:t>Выработка</w:t>
            </w:r>
            <w:r w:rsidRPr="000D038E">
              <w:rPr>
                <w:rFonts w:ascii="Times New Roman" w:hAnsi="Times New Roman" w:cs="Times New Roman"/>
                <w:b/>
                <w:i/>
                <w:color w:val="000000" w:themeColor="text1"/>
              </w:rPr>
              <w:t xml:space="preserve"> тепловой энергии при расчётной температуре, Гкал/</w:t>
            </w:r>
            <w:proofErr w:type="gramStart"/>
            <w:r w:rsidRPr="000D038E">
              <w:rPr>
                <w:rFonts w:ascii="Times New Roman" w:hAnsi="Times New Roman" w:cs="Times New Roman"/>
                <w:b/>
                <w:i/>
                <w:color w:val="000000" w:themeColor="text1"/>
              </w:rPr>
              <w:t>ч</w:t>
            </w:r>
            <w:proofErr w:type="gramEnd"/>
          </w:p>
        </w:tc>
      </w:tr>
      <w:tr w:rsidR="002420DB" w:rsidRPr="001B168B" w:rsidTr="00542F58">
        <w:trPr>
          <w:trHeight w:val="340"/>
        </w:trPr>
        <w:tc>
          <w:tcPr>
            <w:tcW w:w="2979" w:type="dxa"/>
            <w:vAlign w:val="center"/>
          </w:tcPr>
          <w:p w:rsidR="002420DB" w:rsidRPr="00A57755" w:rsidRDefault="002420DB" w:rsidP="002420DB">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Поселок Новый Урал</w:t>
            </w:r>
          </w:p>
        </w:tc>
        <w:tc>
          <w:tcPr>
            <w:tcW w:w="722" w:type="dxa"/>
            <w:tcBorders>
              <w:top w:val="nil"/>
              <w:left w:val="single" w:sz="4" w:space="0" w:color="auto"/>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0,518</w:t>
            </w:r>
          </w:p>
        </w:tc>
        <w:tc>
          <w:tcPr>
            <w:tcW w:w="722" w:type="dxa"/>
            <w:tcBorders>
              <w:top w:val="nil"/>
              <w:left w:val="nil"/>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0,616</w:t>
            </w:r>
          </w:p>
        </w:tc>
        <w:tc>
          <w:tcPr>
            <w:tcW w:w="722" w:type="dxa"/>
            <w:tcBorders>
              <w:top w:val="nil"/>
              <w:left w:val="nil"/>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0,709</w:t>
            </w:r>
          </w:p>
        </w:tc>
        <w:tc>
          <w:tcPr>
            <w:tcW w:w="722" w:type="dxa"/>
            <w:tcBorders>
              <w:top w:val="nil"/>
              <w:left w:val="nil"/>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0,797</w:t>
            </w:r>
          </w:p>
        </w:tc>
        <w:tc>
          <w:tcPr>
            <w:tcW w:w="723" w:type="dxa"/>
            <w:tcBorders>
              <w:top w:val="nil"/>
              <w:left w:val="nil"/>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0,883</w:t>
            </w:r>
          </w:p>
        </w:tc>
        <w:tc>
          <w:tcPr>
            <w:tcW w:w="723" w:type="dxa"/>
            <w:tcBorders>
              <w:top w:val="nil"/>
              <w:left w:val="nil"/>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0,967</w:t>
            </w:r>
          </w:p>
        </w:tc>
        <w:tc>
          <w:tcPr>
            <w:tcW w:w="723" w:type="dxa"/>
            <w:tcBorders>
              <w:top w:val="nil"/>
              <w:left w:val="nil"/>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1,049</w:t>
            </w:r>
          </w:p>
        </w:tc>
        <w:tc>
          <w:tcPr>
            <w:tcW w:w="723" w:type="dxa"/>
            <w:tcBorders>
              <w:top w:val="nil"/>
              <w:left w:val="nil"/>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1,129</w:t>
            </w:r>
          </w:p>
        </w:tc>
        <w:tc>
          <w:tcPr>
            <w:tcW w:w="723" w:type="dxa"/>
            <w:tcBorders>
              <w:top w:val="nil"/>
              <w:left w:val="nil"/>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1,208</w:t>
            </w:r>
          </w:p>
        </w:tc>
        <w:tc>
          <w:tcPr>
            <w:tcW w:w="723" w:type="dxa"/>
            <w:tcBorders>
              <w:top w:val="nil"/>
              <w:left w:val="nil"/>
              <w:bottom w:val="single" w:sz="4" w:space="0" w:color="auto"/>
              <w:right w:val="single" w:sz="4" w:space="0" w:color="auto"/>
            </w:tcBorders>
            <w:shd w:val="clear" w:color="auto" w:fill="auto"/>
            <w:noWrap/>
            <w:vAlign w:val="center"/>
          </w:tcPr>
          <w:p w:rsidR="002420DB" w:rsidRPr="002420DB" w:rsidRDefault="002420DB" w:rsidP="002420DB">
            <w:pPr>
              <w:spacing w:after="0"/>
              <w:jc w:val="center"/>
              <w:rPr>
                <w:rFonts w:ascii="Times New Roman" w:hAnsi="Times New Roman" w:cs="Times New Roman"/>
                <w:color w:val="000000" w:themeColor="text1"/>
              </w:rPr>
            </w:pPr>
            <w:r w:rsidRPr="002420DB">
              <w:rPr>
                <w:rFonts w:ascii="Times New Roman" w:hAnsi="Times New Roman" w:cs="Times New Roman"/>
                <w:color w:val="000000" w:themeColor="text1"/>
              </w:rPr>
              <w:t>1,285</w:t>
            </w:r>
          </w:p>
        </w:tc>
      </w:tr>
    </w:tbl>
    <w:p w:rsidR="00BD40B6" w:rsidRDefault="00BD40B6" w:rsidP="00BD40B6">
      <w:pPr>
        <w:tabs>
          <w:tab w:val="left" w:pos="1560"/>
        </w:tabs>
        <w:spacing w:after="0"/>
        <w:jc w:val="both"/>
        <w:rPr>
          <w:rFonts w:ascii="Times New Roman" w:hAnsi="Times New Roman" w:cs="Times New Roman"/>
          <w:color w:val="000000" w:themeColor="text1"/>
          <w:sz w:val="24"/>
          <w:szCs w:val="24"/>
        </w:rPr>
      </w:pPr>
    </w:p>
    <w:p w:rsidR="00376B9B" w:rsidRDefault="00376B9B" w:rsidP="00376B9B">
      <w:pPr>
        <w:pStyle w:val="3"/>
        <w:spacing w:before="0"/>
        <w:jc w:val="center"/>
        <w:rPr>
          <w:rFonts w:ascii="Times New Roman" w:hAnsi="Times New Roman" w:cs="Times New Roman"/>
          <w:b w:val="0"/>
          <w:i/>
          <w:color w:val="000000" w:themeColor="text1"/>
          <w:sz w:val="24"/>
          <w:szCs w:val="24"/>
        </w:rPr>
      </w:pPr>
      <w:bookmarkStart w:id="396" w:name="_Toc131524336"/>
      <w:bookmarkStart w:id="397" w:name="_Toc435791277"/>
      <w:r w:rsidRPr="00842BE3">
        <w:rPr>
          <w:rFonts w:ascii="Times New Roman" w:hAnsi="Times New Roman" w:cs="Times New Roman"/>
          <w:b w:val="0"/>
          <w:i/>
          <w:color w:val="000000" w:themeColor="text1"/>
          <w:sz w:val="24"/>
          <w:szCs w:val="24"/>
        </w:rPr>
        <w:lastRenderedPageBreak/>
        <w:t xml:space="preserve">1.5.2 Описание значений расчетных тепловых нагрузок на коллекторах </w:t>
      </w:r>
      <w:r w:rsidR="006A4E08">
        <w:rPr>
          <w:rFonts w:ascii="Times New Roman" w:hAnsi="Times New Roman" w:cs="Times New Roman"/>
          <w:b w:val="0"/>
          <w:i/>
          <w:color w:val="000000" w:themeColor="text1"/>
          <w:sz w:val="24"/>
          <w:szCs w:val="24"/>
        </w:rPr>
        <w:br/>
      </w:r>
      <w:r w:rsidRPr="00842BE3">
        <w:rPr>
          <w:rFonts w:ascii="Times New Roman" w:hAnsi="Times New Roman" w:cs="Times New Roman"/>
          <w:b w:val="0"/>
          <w:i/>
          <w:color w:val="000000" w:themeColor="text1"/>
          <w:sz w:val="24"/>
          <w:szCs w:val="24"/>
        </w:rPr>
        <w:t>источников тепловой энергии</w:t>
      </w:r>
      <w:bookmarkEnd w:id="396"/>
    </w:p>
    <w:p w:rsidR="007B0C46" w:rsidRDefault="007B0C46" w:rsidP="000F2DE6">
      <w:pPr>
        <w:spacing w:after="0"/>
        <w:ind w:firstLine="709"/>
        <w:jc w:val="both"/>
        <w:rPr>
          <w:rFonts w:ascii="Times New Roman" w:hAnsi="Times New Roman" w:cs="Times New Roman"/>
          <w:color w:val="000000" w:themeColor="text1"/>
          <w:sz w:val="24"/>
          <w:szCs w:val="24"/>
        </w:rPr>
      </w:pPr>
    </w:p>
    <w:p w:rsidR="000F2DE6" w:rsidRPr="00842BE3" w:rsidRDefault="000F2DE6" w:rsidP="000F2DE6">
      <w:pPr>
        <w:spacing w:after="0"/>
        <w:ind w:firstLine="709"/>
        <w:jc w:val="both"/>
        <w:rPr>
          <w:rFonts w:ascii="Times New Roman" w:hAnsi="Times New Roman" w:cs="Times New Roman"/>
          <w:color w:val="000000" w:themeColor="text1"/>
          <w:sz w:val="24"/>
          <w:szCs w:val="24"/>
        </w:rPr>
      </w:pPr>
      <w:r w:rsidRPr="00842BE3">
        <w:rPr>
          <w:rFonts w:ascii="Times New Roman" w:hAnsi="Times New Roman" w:cs="Times New Roman"/>
          <w:color w:val="000000" w:themeColor="text1"/>
          <w:sz w:val="24"/>
          <w:szCs w:val="24"/>
        </w:rPr>
        <w:t>С коллекторов источников тепловой энергии</w:t>
      </w:r>
      <w:r w:rsidR="00A819F6" w:rsidRPr="00842BE3">
        <w:rPr>
          <w:rFonts w:ascii="Times New Roman" w:hAnsi="Times New Roman" w:cs="Times New Roman"/>
          <w:color w:val="000000" w:themeColor="text1"/>
          <w:sz w:val="24"/>
          <w:szCs w:val="24"/>
        </w:rPr>
        <w:t xml:space="preserve"> </w:t>
      </w:r>
      <w:r w:rsidR="00E05C2B">
        <w:rPr>
          <w:rFonts w:ascii="Times New Roman" w:hAnsi="Times New Roman" w:cs="Times New Roman"/>
          <w:sz w:val="24"/>
        </w:rPr>
        <w:t>сельского поселения</w:t>
      </w:r>
      <w:r w:rsidR="00E05C2B" w:rsidRPr="00407768">
        <w:rPr>
          <w:rFonts w:ascii="Times New Roman" w:hAnsi="Times New Roman" w:cs="Times New Roman"/>
          <w:sz w:val="24"/>
        </w:rPr>
        <w:t xml:space="preserve"> </w:t>
      </w:r>
      <w:r w:rsidRPr="00842BE3">
        <w:rPr>
          <w:rFonts w:ascii="Times New Roman" w:hAnsi="Times New Roman" w:cs="Times New Roman"/>
          <w:color w:val="000000" w:themeColor="text1"/>
          <w:sz w:val="24"/>
          <w:szCs w:val="24"/>
        </w:rPr>
        <w:t>отпускается тепловая энергия достаточная, для покрытия требуемого спроса в тепловой энергии у потребителей, с уч</w:t>
      </w:r>
      <w:r w:rsidRPr="00842BE3">
        <w:rPr>
          <w:rFonts w:ascii="Times New Roman" w:hAnsi="Times New Roman" w:cs="Times New Roman"/>
          <w:color w:val="000000" w:themeColor="text1"/>
          <w:sz w:val="24"/>
          <w:szCs w:val="24"/>
        </w:rPr>
        <w:t>е</w:t>
      </w:r>
      <w:r w:rsidRPr="00842BE3">
        <w:rPr>
          <w:rFonts w:ascii="Times New Roman" w:hAnsi="Times New Roman" w:cs="Times New Roman"/>
          <w:color w:val="000000" w:themeColor="text1"/>
          <w:sz w:val="24"/>
          <w:szCs w:val="24"/>
        </w:rPr>
        <w:t>том потерь тепловой энергии, при передач</w:t>
      </w:r>
      <w:r w:rsidR="00883541" w:rsidRPr="00842BE3">
        <w:rPr>
          <w:rFonts w:ascii="Times New Roman" w:hAnsi="Times New Roman" w:cs="Times New Roman"/>
          <w:color w:val="000000" w:themeColor="text1"/>
          <w:sz w:val="24"/>
          <w:szCs w:val="24"/>
        </w:rPr>
        <w:t>е</w:t>
      </w:r>
      <w:r w:rsidRPr="00842BE3">
        <w:rPr>
          <w:rFonts w:ascii="Times New Roman" w:hAnsi="Times New Roman" w:cs="Times New Roman"/>
          <w:color w:val="000000" w:themeColor="text1"/>
          <w:sz w:val="24"/>
          <w:szCs w:val="24"/>
        </w:rPr>
        <w:t xml:space="preserve"> через тепловые сети.</w:t>
      </w:r>
    </w:p>
    <w:p w:rsidR="00472B12" w:rsidRPr="00842BE3" w:rsidRDefault="00472B12" w:rsidP="00215BB4">
      <w:pPr>
        <w:pStyle w:val="3"/>
        <w:spacing w:before="0"/>
        <w:jc w:val="center"/>
        <w:rPr>
          <w:rFonts w:ascii="Times New Roman" w:hAnsi="Times New Roman" w:cs="Times New Roman"/>
          <w:b w:val="0"/>
          <w:i/>
          <w:color w:val="000000" w:themeColor="text1"/>
          <w:sz w:val="24"/>
          <w:szCs w:val="24"/>
        </w:rPr>
      </w:pPr>
    </w:p>
    <w:p w:rsidR="00472B12" w:rsidRPr="00842BE3" w:rsidRDefault="00472B12" w:rsidP="00215BB4">
      <w:pPr>
        <w:pStyle w:val="3"/>
        <w:spacing w:before="0"/>
        <w:jc w:val="center"/>
        <w:rPr>
          <w:rFonts w:ascii="Times New Roman" w:hAnsi="Times New Roman" w:cs="Times New Roman"/>
          <w:b w:val="0"/>
          <w:i/>
          <w:color w:val="000000" w:themeColor="text1"/>
          <w:sz w:val="24"/>
          <w:szCs w:val="24"/>
        </w:rPr>
      </w:pPr>
      <w:bookmarkStart w:id="398" w:name="_Toc131524337"/>
      <w:r w:rsidRPr="00842BE3">
        <w:rPr>
          <w:rFonts w:ascii="Times New Roman" w:hAnsi="Times New Roman" w:cs="Times New Roman"/>
          <w:b w:val="0"/>
          <w:i/>
          <w:color w:val="000000" w:themeColor="text1"/>
          <w:sz w:val="24"/>
          <w:szCs w:val="24"/>
        </w:rPr>
        <w:t>1.5.</w:t>
      </w:r>
      <w:r w:rsidR="000F2DE6" w:rsidRPr="00842BE3">
        <w:rPr>
          <w:rFonts w:ascii="Times New Roman" w:hAnsi="Times New Roman" w:cs="Times New Roman"/>
          <w:b w:val="0"/>
          <w:i/>
          <w:color w:val="000000" w:themeColor="text1"/>
          <w:sz w:val="24"/>
          <w:szCs w:val="24"/>
        </w:rPr>
        <w:t>3</w:t>
      </w:r>
      <w:r w:rsidRPr="00842BE3">
        <w:rPr>
          <w:rFonts w:ascii="Times New Roman" w:hAnsi="Times New Roman" w:cs="Times New Roman"/>
          <w:b w:val="0"/>
          <w:i/>
          <w:color w:val="000000" w:themeColor="text1"/>
          <w:sz w:val="24"/>
          <w:szCs w:val="24"/>
        </w:rPr>
        <w:t xml:space="preserve">. Случаи (условия) применения отопления жилых помещений в многоквартирных домах с </w:t>
      </w:r>
      <w:r w:rsidRPr="00842BE3">
        <w:rPr>
          <w:rFonts w:ascii="Times New Roman" w:hAnsi="Times New Roman" w:cs="Times New Roman"/>
          <w:b w:val="0"/>
          <w:i/>
          <w:color w:val="000000" w:themeColor="text1"/>
          <w:sz w:val="24"/>
          <w:szCs w:val="24"/>
        </w:rPr>
        <w:br/>
        <w:t>использованием индивидуальных квартирных источников тепловой энергии</w:t>
      </w:r>
      <w:bookmarkEnd w:id="397"/>
      <w:bookmarkEnd w:id="398"/>
    </w:p>
    <w:p w:rsidR="00D16294" w:rsidRPr="00842BE3" w:rsidRDefault="00D16294" w:rsidP="00215BB4">
      <w:pPr>
        <w:spacing w:after="0"/>
        <w:ind w:firstLine="709"/>
        <w:jc w:val="both"/>
        <w:rPr>
          <w:rFonts w:ascii="Times New Roman" w:hAnsi="Times New Roman" w:cs="Times New Roman"/>
          <w:color w:val="000000" w:themeColor="text1"/>
          <w:sz w:val="24"/>
          <w:szCs w:val="24"/>
        </w:rPr>
      </w:pPr>
      <w:bookmarkStart w:id="399" w:name="bookmark99"/>
    </w:p>
    <w:bookmarkEnd w:id="399"/>
    <w:p w:rsidR="0077404E" w:rsidRPr="00842BE3" w:rsidRDefault="0077404E" w:rsidP="0077404E">
      <w:pPr>
        <w:spacing w:after="0"/>
        <w:ind w:firstLine="709"/>
        <w:jc w:val="both"/>
        <w:rPr>
          <w:rFonts w:ascii="Times New Roman" w:hAnsi="Times New Roman" w:cs="Times New Roman"/>
          <w:sz w:val="24"/>
          <w:szCs w:val="24"/>
        </w:rPr>
      </w:pPr>
      <w:r w:rsidRPr="00842BE3">
        <w:rPr>
          <w:rFonts w:ascii="Times New Roman" w:hAnsi="Times New Roman" w:cs="Times New Roman"/>
          <w:sz w:val="24"/>
          <w:szCs w:val="24"/>
        </w:rPr>
        <w:t>В соответствии с требованиями п. 15 статьи 14 ФЗ №190 «О теплоснабжении» запрещается переход на отопление жилых помещений в многоквартирных домах с использованием индивид</w:t>
      </w:r>
      <w:r w:rsidRPr="00842BE3">
        <w:rPr>
          <w:rFonts w:ascii="Times New Roman" w:hAnsi="Times New Roman" w:cs="Times New Roman"/>
          <w:sz w:val="24"/>
          <w:szCs w:val="24"/>
        </w:rPr>
        <w:t>у</w:t>
      </w:r>
      <w:r w:rsidRPr="00842BE3">
        <w:rPr>
          <w:rFonts w:ascii="Times New Roman" w:hAnsi="Times New Roman" w:cs="Times New Roman"/>
          <w:sz w:val="24"/>
          <w:szCs w:val="24"/>
        </w:rPr>
        <w:t>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w:t>
      </w:r>
      <w:r w:rsidRPr="00842BE3">
        <w:rPr>
          <w:rFonts w:ascii="Times New Roman" w:hAnsi="Times New Roman" w:cs="Times New Roman"/>
          <w:sz w:val="24"/>
          <w:szCs w:val="24"/>
        </w:rPr>
        <w:t>у</w:t>
      </w:r>
      <w:r w:rsidRPr="00842BE3">
        <w:rPr>
          <w:rFonts w:ascii="Times New Roman" w:hAnsi="Times New Roman" w:cs="Times New Roman"/>
          <w:sz w:val="24"/>
          <w:szCs w:val="24"/>
        </w:rPr>
        <w:t>чаев, определенных схемой теплоснабжения.</w:t>
      </w:r>
    </w:p>
    <w:p w:rsidR="0077404E" w:rsidRPr="00842BE3" w:rsidRDefault="0077404E" w:rsidP="0077404E">
      <w:pPr>
        <w:spacing w:after="0"/>
        <w:ind w:firstLine="709"/>
        <w:jc w:val="both"/>
        <w:rPr>
          <w:rFonts w:ascii="Times New Roman" w:hAnsi="Times New Roman" w:cs="Times New Roman"/>
          <w:sz w:val="24"/>
          <w:szCs w:val="24"/>
        </w:rPr>
      </w:pPr>
      <w:r w:rsidRPr="00842BE3">
        <w:rPr>
          <w:rFonts w:ascii="Times New Roman" w:hAnsi="Times New Roman" w:cs="Times New Roman"/>
          <w:sz w:val="24"/>
          <w:szCs w:val="24"/>
        </w:rPr>
        <w:t>Использование автономных источников теплоснабжения целесообразно в случаях:</w:t>
      </w:r>
    </w:p>
    <w:p w:rsidR="0077404E" w:rsidRPr="00842BE3" w:rsidRDefault="0077404E" w:rsidP="00FB2355">
      <w:pPr>
        <w:pStyle w:val="ad"/>
        <w:numPr>
          <w:ilvl w:val="0"/>
          <w:numId w:val="22"/>
        </w:numPr>
        <w:tabs>
          <w:tab w:val="left" w:pos="993"/>
        </w:tabs>
        <w:spacing w:after="0"/>
        <w:ind w:left="0" w:firstLine="709"/>
        <w:jc w:val="both"/>
        <w:rPr>
          <w:rFonts w:ascii="Times New Roman" w:hAnsi="Times New Roman" w:cs="Times New Roman"/>
          <w:sz w:val="24"/>
          <w:szCs w:val="24"/>
        </w:rPr>
      </w:pPr>
      <w:r w:rsidRPr="00842BE3">
        <w:rPr>
          <w:rFonts w:ascii="Times New Roman" w:hAnsi="Times New Roman" w:cs="Times New Roman"/>
          <w:sz w:val="24"/>
          <w:szCs w:val="24"/>
        </w:rPr>
        <w:t>значительной удаленности от существующих и перспективных тепловых сетей;</w:t>
      </w:r>
    </w:p>
    <w:p w:rsidR="0077404E" w:rsidRPr="00842BE3" w:rsidRDefault="0077404E" w:rsidP="00FB2355">
      <w:pPr>
        <w:pStyle w:val="ad"/>
        <w:numPr>
          <w:ilvl w:val="0"/>
          <w:numId w:val="22"/>
        </w:numPr>
        <w:tabs>
          <w:tab w:val="left" w:pos="993"/>
        </w:tabs>
        <w:spacing w:after="0"/>
        <w:ind w:left="0" w:firstLine="709"/>
        <w:jc w:val="both"/>
        <w:rPr>
          <w:rFonts w:ascii="Times New Roman" w:hAnsi="Times New Roman" w:cs="Times New Roman"/>
          <w:sz w:val="24"/>
          <w:szCs w:val="24"/>
        </w:rPr>
      </w:pPr>
      <w:r w:rsidRPr="00842BE3">
        <w:rPr>
          <w:rFonts w:ascii="Times New Roman" w:hAnsi="Times New Roman" w:cs="Times New Roman"/>
          <w:sz w:val="24"/>
          <w:szCs w:val="24"/>
        </w:rPr>
        <w:t>малой подключаемой нагрузки (менее 0,01 Гкал/час);</w:t>
      </w:r>
    </w:p>
    <w:p w:rsidR="0077404E" w:rsidRPr="00842BE3" w:rsidRDefault="0077404E" w:rsidP="00FB2355">
      <w:pPr>
        <w:pStyle w:val="ad"/>
        <w:numPr>
          <w:ilvl w:val="0"/>
          <w:numId w:val="22"/>
        </w:numPr>
        <w:tabs>
          <w:tab w:val="left" w:pos="993"/>
        </w:tabs>
        <w:spacing w:after="0"/>
        <w:ind w:left="0" w:firstLine="709"/>
        <w:jc w:val="both"/>
        <w:rPr>
          <w:rFonts w:ascii="Times New Roman" w:hAnsi="Times New Roman" w:cs="Times New Roman"/>
          <w:sz w:val="24"/>
          <w:szCs w:val="24"/>
        </w:rPr>
      </w:pPr>
      <w:r w:rsidRPr="00842BE3">
        <w:rPr>
          <w:rFonts w:ascii="Times New Roman" w:hAnsi="Times New Roman" w:cs="Times New Roman"/>
          <w:sz w:val="24"/>
          <w:szCs w:val="24"/>
        </w:rPr>
        <w:t>использование тепловой энергии в технологических целях;</w:t>
      </w:r>
    </w:p>
    <w:p w:rsidR="0077404E" w:rsidRPr="00842BE3" w:rsidRDefault="0077404E" w:rsidP="00FB2355">
      <w:pPr>
        <w:pStyle w:val="ad"/>
        <w:numPr>
          <w:ilvl w:val="0"/>
          <w:numId w:val="22"/>
        </w:numPr>
        <w:tabs>
          <w:tab w:val="left" w:pos="993"/>
        </w:tabs>
        <w:spacing w:after="0"/>
        <w:ind w:left="0" w:firstLine="709"/>
        <w:jc w:val="both"/>
        <w:rPr>
          <w:rFonts w:ascii="Times New Roman" w:hAnsi="Times New Roman" w:cs="Times New Roman"/>
          <w:sz w:val="24"/>
          <w:szCs w:val="24"/>
        </w:rPr>
      </w:pPr>
      <w:r w:rsidRPr="00842BE3">
        <w:rPr>
          <w:rFonts w:ascii="Times New Roman" w:hAnsi="Times New Roman" w:cs="Times New Roman"/>
          <w:sz w:val="24"/>
          <w:szCs w:val="24"/>
        </w:rPr>
        <w:t>отсутствие резервов тепловой мощности в границах застройки на данный момент и в рассматриваемой перспективе.</w:t>
      </w:r>
    </w:p>
    <w:p w:rsidR="0077404E" w:rsidRPr="00842BE3" w:rsidRDefault="0077404E" w:rsidP="0077404E">
      <w:pPr>
        <w:spacing w:after="0"/>
        <w:ind w:firstLine="709"/>
        <w:jc w:val="both"/>
        <w:rPr>
          <w:rFonts w:ascii="Times New Roman" w:hAnsi="Times New Roman" w:cs="Times New Roman"/>
          <w:sz w:val="24"/>
          <w:szCs w:val="24"/>
        </w:rPr>
      </w:pPr>
      <w:r w:rsidRPr="00842BE3">
        <w:rPr>
          <w:rFonts w:ascii="Times New Roman" w:hAnsi="Times New Roman" w:cs="Times New Roman"/>
          <w:sz w:val="24"/>
          <w:szCs w:val="24"/>
        </w:rPr>
        <w:t>Индивидуальное поквартирное отопление в многоквартирных жилых домах на перспективу не планируется.</w:t>
      </w:r>
    </w:p>
    <w:p w:rsidR="00AC1124" w:rsidRPr="00842BE3" w:rsidRDefault="00AC1124" w:rsidP="00215BB4">
      <w:pPr>
        <w:spacing w:after="0"/>
        <w:ind w:firstLine="709"/>
        <w:jc w:val="both"/>
        <w:rPr>
          <w:rFonts w:ascii="Times New Roman" w:hAnsi="Times New Roman" w:cs="Times New Roman"/>
          <w:color w:val="000000" w:themeColor="text1"/>
          <w:sz w:val="24"/>
          <w:szCs w:val="24"/>
        </w:rPr>
      </w:pPr>
    </w:p>
    <w:p w:rsidR="000F2DE6" w:rsidRPr="00842BE3" w:rsidRDefault="000F2DE6" w:rsidP="000F2DE6">
      <w:pPr>
        <w:pStyle w:val="3"/>
        <w:spacing w:before="0"/>
        <w:jc w:val="center"/>
        <w:rPr>
          <w:rFonts w:ascii="Times New Roman" w:hAnsi="Times New Roman" w:cs="Times New Roman"/>
          <w:color w:val="000000" w:themeColor="text1"/>
          <w:sz w:val="24"/>
          <w:szCs w:val="24"/>
        </w:rPr>
      </w:pPr>
      <w:bookmarkStart w:id="400" w:name="_Toc435791278"/>
      <w:bookmarkStart w:id="401" w:name="_Toc6389239"/>
      <w:bookmarkStart w:id="402" w:name="_Toc131524338"/>
      <w:bookmarkStart w:id="403" w:name="_Toc435791279"/>
      <w:r w:rsidRPr="00842BE3">
        <w:rPr>
          <w:rFonts w:ascii="Times New Roman" w:hAnsi="Times New Roman" w:cs="Times New Roman"/>
          <w:b w:val="0"/>
          <w:i/>
          <w:color w:val="000000" w:themeColor="text1"/>
          <w:sz w:val="24"/>
          <w:szCs w:val="24"/>
        </w:rPr>
        <w:t>1.5.4. </w:t>
      </w:r>
      <w:bookmarkEnd w:id="400"/>
      <w:r w:rsidRPr="00842BE3">
        <w:rPr>
          <w:rFonts w:ascii="Times New Roman" w:hAnsi="Times New Roman" w:cs="Times New Roman"/>
          <w:b w:val="0"/>
          <w:i/>
          <w:color w:val="000000" w:themeColor="text1"/>
          <w:sz w:val="24"/>
          <w:szCs w:val="24"/>
        </w:rPr>
        <w:t xml:space="preserve">Описание величины потребления тепловой энергии в расчетных элементах </w:t>
      </w:r>
      <w:r w:rsidRPr="00842BE3">
        <w:rPr>
          <w:rFonts w:ascii="Times New Roman" w:hAnsi="Times New Roman" w:cs="Times New Roman"/>
          <w:b w:val="0"/>
          <w:i/>
          <w:color w:val="000000" w:themeColor="text1"/>
          <w:sz w:val="24"/>
          <w:szCs w:val="24"/>
        </w:rPr>
        <w:br/>
        <w:t>территориального деления за отопительный период и за год в целом</w:t>
      </w:r>
      <w:bookmarkEnd w:id="401"/>
      <w:bookmarkEnd w:id="402"/>
      <w:r w:rsidRPr="00842BE3">
        <w:rPr>
          <w:rFonts w:ascii="Times New Roman" w:hAnsi="Times New Roman" w:cs="Times New Roman"/>
          <w:b w:val="0"/>
          <w:i/>
          <w:color w:val="000000" w:themeColor="text1"/>
          <w:sz w:val="24"/>
          <w:szCs w:val="24"/>
        </w:rPr>
        <w:br/>
      </w:r>
    </w:p>
    <w:p w:rsidR="000F2DE6" w:rsidRPr="00842BE3" w:rsidRDefault="000F2DE6" w:rsidP="000F2DE6">
      <w:pPr>
        <w:spacing w:after="0"/>
        <w:ind w:firstLine="709"/>
        <w:jc w:val="both"/>
        <w:rPr>
          <w:rFonts w:ascii="Times New Roman" w:hAnsi="Times New Roman" w:cs="Times New Roman"/>
          <w:color w:val="000000" w:themeColor="text1"/>
          <w:sz w:val="24"/>
          <w:szCs w:val="24"/>
        </w:rPr>
      </w:pPr>
      <w:r w:rsidRPr="00842BE3">
        <w:rPr>
          <w:rFonts w:ascii="Times New Roman" w:hAnsi="Times New Roman" w:cs="Times New Roman"/>
          <w:color w:val="000000" w:themeColor="text1"/>
          <w:sz w:val="24"/>
          <w:szCs w:val="24"/>
        </w:rPr>
        <w:t>Значения потребления тепловой энергии (мощности) при расчетных температурах нару</w:t>
      </w:r>
      <w:r w:rsidRPr="00842BE3">
        <w:rPr>
          <w:rFonts w:ascii="Times New Roman" w:hAnsi="Times New Roman" w:cs="Times New Roman"/>
          <w:color w:val="000000" w:themeColor="text1"/>
          <w:sz w:val="24"/>
          <w:szCs w:val="24"/>
        </w:rPr>
        <w:t>ж</w:t>
      </w:r>
      <w:r w:rsidRPr="00842BE3">
        <w:rPr>
          <w:rFonts w:ascii="Times New Roman" w:hAnsi="Times New Roman" w:cs="Times New Roman"/>
          <w:color w:val="000000" w:themeColor="text1"/>
          <w:sz w:val="24"/>
          <w:szCs w:val="24"/>
        </w:rPr>
        <w:t>ного воздуха в зонах действия источника теплово</w:t>
      </w:r>
      <w:r w:rsidR="00940A59" w:rsidRPr="00842BE3">
        <w:rPr>
          <w:rFonts w:ascii="Times New Roman" w:hAnsi="Times New Roman" w:cs="Times New Roman"/>
          <w:color w:val="000000" w:themeColor="text1"/>
          <w:sz w:val="24"/>
          <w:szCs w:val="24"/>
        </w:rPr>
        <w:t>й энергии приведены в таблице</w:t>
      </w:r>
      <w:r w:rsidRPr="00842BE3">
        <w:rPr>
          <w:rFonts w:ascii="Times New Roman" w:hAnsi="Times New Roman" w:cs="Times New Roman"/>
          <w:color w:val="000000" w:themeColor="text1"/>
          <w:sz w:val="24"/>
          <w:szCs w:val="24"/>
        </w:rPr>
        <w:t>.</w:t>
      </w:r>
    </w:p>
    <w:p w:rsidR="000F2DE6" w:rsidRPr="00842BE3" w:rsidRDefault="000F2DE6" w:rsidP="000F2DE6">
      <w:pPr>
        <w:spacing w:after="0"/>
        <w:ind w:firstLine="709"/>
        <w:jc w:val="both"/>
        <w:rPr>
          <w:rFonts w:ascii="Times New Roman" w:hAnsi="Times New Roman" w:cs="Times New Roman"/>
          <w:color w:val="000000" w:themeColor="text1"/>
          <w:sz w:val="24"/>
          <w:szCs w:val="24"/>
        </w:rPr>
      </w:pPr>
    </w:p>
    <w:p w:rsidR="000F2DE6" w:rsidRPr="00842BE3" w:rsidRDefault="000F2DE6"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842BE3">
        <w:rPr>
          <w:rFonts w:ascii="Times New Roman" w:hAnsi="Times New Roman" w:cs="Times New Roman"/>
          <w:color w:val="000000" w:themeColor="text1"/>
          <w:sz w:val="24"/>
          <w:szCs w:val="24"/>
        </w:rPr>
        <w:t>Значения потребления тепловой энергии в расчетных элементах территориального деления за отопительный период и за год</w:t>
      </w:r>
    </w:p>
    <w:tbl>
      <w:tblPr>
        <w:tblW w:w="50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179"/>
        <w:gridCol w:w="631"/>
        <w:gridCol w:w="631"/>
        <w:gridCol w:w="631"/>
        <w:gridCol w:w="631"/>
        <w:gridCol w:w="632"/>
        <w:gridCol w:w="632"/>
        <w:gridCol w:w="632"/>
        <w:gridCol w:w="632"/>
        <w:gridCol w:w="632"/>
        <w:gridCol w:w="632"/>
        <w:gridCol w:w="632"/>
        <w:gridCol w:w="632"/>
        <w:gridCol w:w="632"/>
      </w:tblGrid>
      <w:tr w:rsidR="007D4828" w:rsidRPr="002249F5" w:rsidTr="007D4828">
        <w:trPr>
          <w:trHeight w:val="340"/>
          <w:tblHeader/>
          <w:jc w:val="center"/>
        </w:trPr>
        <w:tc>
          <w:tcPr>
            <w:tcW w:w="2154" w:type="dxa"/>
            <w:vMerge w:val="restart"/>
            <w:tcBorders>
              <w:tl2br w:val="single" w:sz="4" w:space="0" w:color="auto"/>
            </w:tcBorders>
            <w:shd w:val="clear" w:color="auto" w:fill="auto"/>
            <w:noWrap/>
            <w:vAlign w:val="center"/>
          </w:tcPr>
          <w:p w:rsidR="007D4828" w:rsidRDefault="007D4828" w:rsidP="002F0192">
            <w:pPr>
              <w:spacing w:after="0" w:line="360" w:lineRule="auto"/>
              <w:jc w:val="right"/>
              <w:rPr>
                <w:rFonts w:ascii="Times New Roman" w:hAnsi="Times New Roman" w:cs="Times New Roman"/>
                <w:b/>
                <w:color w:val="000000" w:themeColor="text1"/>
              </w:rPr>
            </w:pPr>
            <w:r w:rsidRPr="002249F5">
              <w:rPr>
                <w:rFonts w:ascii="Times New Roman" w:hAnsi="Times New Roman" w:cs="Times New Roman"/>
                <w:b/>
                <w:color w:val="000000" w:themeColor="text1"/>
              </w:rPr>
              <w:t>Месяц</w:t>
            </w:r>
          </w:p>
          <w:p w:rsidR="007D4828" w:rsidRPr="002249F5" w:rsidRDefault="007D4828" w:rsidP="007D4828">
            <w:pPr>
              <w:spacing w:after="0" w:line="360" w:lineRule="auto"/>
              <w:rPr>
                <w:rFonts w:ascii="Times New Roman" w:hAnsi="Times New Roman" w:cs="Times New Roman"/>
                <w:b/>
                <w:color w:val="000000" w:themeColor="text1"/>
              </w:rPr>
            </w:pPr>
            <w:r w:rsidRPr="002249F5">
              <w:rPr>
                <w:rFonts w:ascii="Times New Roman" w:hAnsi="Times New Roman" w:cs="Times New Roman"/>
                <w:b/>
                <w:color w:val="000000" w:themeColor="text1"/>
              </w:rPr>
              <w:t>Параметр</w:t>
            </w:r>
          </w:p>
        </w:tc>
        <w:tc>
          <w:tcPr>
            <w:tcW w:w="7488" w:type="dxa"/>
            <w:gridSpan w:val="12"/>
            <w:shd w:val="clear" w:color="auto" w:fill="auto"/>
            <w:vAlign w:val="center"/>
          </w:tcPr>
          <w:p w:rsidR="007D4828" w:rsidRPr="002249F5" w:rsidRDefault="007D4828" w:rsidP="00B0716B">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Значение в течение года</w:t>
            </w:r>
          </w:p>
        </w:tc>
        <w:tc>
          <w:tcPr>
            <w:tcW w:w="624" w:type="dxa"/>
            <w:vMerge w:val="restart"/>
            <w:shd w:val="clear" w:color="auto" w:fill="auto"/>
            <w:textDirection w:val="btLr"/>
            <w:vAlign w:val="bottom"/>
          </w:tcPr>
          <w:p w:rsidR="007D4828" w:rsidRPr="002249F5" w:rsidRDefault="007D4828" w:rsidP="009030D7">
            <w:pPr>
              <w:spacing w:after="0"/>
              <w:ind w:left="-89" w:right="-119"/>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 xml:space="preserve">Значение </w:t>
            </w:r>
            <w:r>
              <w:rPr>
                <w:rFonts w:ascii="Times New Roman" w:hAnsi="Times New Roman" w:cs="Times New Roman"/>
                <w:b/>
                <w:color w:val="000000" w:themeColor="text1"/>
              </w:rPr>
              <w:br/>
            </w:r>
            <w:r w:rsidRPr="002249F5">
              <w:rPr>
                <w:rFonts w:ascii="Times New Roman" w:hAnsi="Times New Roman" w:cs="Times New Roman"/>
                <w:b/>
                <w:color w:val="000000" w:themeColor="text1"/>
              </w:rPr>
              <w:t>за год</w:t>
            </w:r>
          </w:p>
        </w:tc>
      </w:tr>
      <w:tr w:rsidR="007D4828" w:rsidRPr="002249F5" w:rsidTr="007D4828">
        <w:trPr>
          <w:trHeight w:val="690"/>
          <w:tblHeader/>
          <w:jc w:val="center"/>
        </w:trPr>
        <w:tc>
          <w:tcPr>
            <w:tcW w:w="2154" w:type="dxa"/>
            <w:vMerge/>
            <w:tcBorders>
              <w:tl2br w:val="single" w:sz="4" w:space="0" w:color="auto"/>
            </w:tcBorders>
            <w:shd w:val="clear" w:color="auto" w:fill="auto"/>
            <w:noWrap/>
            <w:vAlign w:val="center"/>
            <w:hideMark/>
          </w:tcPr>
          <w:p w:rsidR="007D4828" w:rsidRPr="002249F5" w:rsidRDefault="007D4828" w:rsidP="008F435E">
            <w:pPr>
              <w:spacing w:after="0"/>
              <w:jc w:val="center"/>
              <w:rPr>
                <w:rFonts w:ascii="Times New Roman" w:hAnsi="Times New Roman" w:cs="Times New Roman"/>
                <w:b/>
                <w:color w:val="000000" w:themeColor="text1"/>
              </w:rPr>
            </w:pP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I</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II</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III</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IV</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V</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VI</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VII</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VIII</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IX</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X</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XI</w:t>
            </w:r>
          </w:p>
        </w:tc>
        <w:tc>
          <w:tcPr>
            <w:tcW w:w="624" w:type="dxa"/>
            <w:shd w:val="clear" w:color="auto" w:fill="auto"/>
            <w:noWrap/>
            <w:vAlign w:val="center"/>
            <w:hideMark/>
          </w:tcPr>
          <w:p w:rsidR="007D4828" w:rsidRPr="008F435E" w:rsidRDefault="007D4828" w:rsidP="008F435E">
            <w:pPr>
              <w:spacing w:after="0" w:line="240" w:lineRule="auto"/>
              <w:jc w:val="center"/>
              <w:rPr>
                <w:rFonts w:ascii="Times New Roman" w:hAnsi="Times New Roman" w:cs="Times New Roman"/>
                <w:color w:val="000000" w:themeColor="text1"/>
              </w:rPr>
            </w:pPr>
            <w:r w:rsidRPr="008F435E">
              <w:rPr>
                <w:rFonts w:ascii="Times New Roman" w:hAnsi="Times New Roman" w:cs="Times New Roman"/>
                <w:color w:val="000000" w:themeColor="text1"/>
              </w:rPr>
              <w:t>XII</w:t>
            </w:r>
          </w:p>
        </w:tc>
        <w:tc>
          <w:tcPr>
            <w:tcW w:w="624" w:type="dxa"/>
            <w:vMerge/>
            <w:shd w:val="clear" w:color="auto" w:fill="auto"/>
            <w:vAlign w:val="center"/>
          </w:tcPr>
          <w:p w:rsidR="007D4828" w:rsidRPr="002249F5" w:rsidRDefault="007D4828" w:rsidP="008F435E">
            <w:pPr>
              <w:spacing w:after="0"/>
              <w:ind w:right="-119"/>
              <w:jc w:val="center"/>
              <w:rPr>
                <w:rFonts w:ascii="Times New Roman" w:hAnsi="Times New Roman" w:cs="Times New Roman"/>
                <w:b/>
                <w:color w:val="000000" w:themeColor="text1"/>
              </w:rPr>
            </w:pPr>
          </w:p>
        </w:tc>
      </w:tr>
      <w:tr w:rsidR="007D4828" w:rsidRPr="002249F5" w:rsidTr="007D4828">
        <w:trPr>
          <w:trHeight w:val="340"/>
          <w:jc w:val="center"/>
        </w:trPr>
        <w:tc>
          <w:tcPr>
            <w:tcW w:w="10266" w:type="dxa"/>
            <w:gridSpan w:val="14"/>
            <w:shd w:val="clear" w:color="auto" w:fill="auto"/>
            <w:noWrap/>
            <w:vAlign w:val="center"/>
          </w:tcPr>
          <w:p w:rsidR="007D4828" w:rsidRPr="00885CDE" w:rsidRDefault="007D4828" w:rsidP="007D4828">
            <w:pPr>
              <w:spacing w:after="0"/>
              <w:ind w:left="-111" w:right="-105"/>
              <w:jc w:val="center"/>
              <w:rPr>
                <w:rFonts w:ascii="Times New Roman" w:hAnsi="Times New Roman" w:cs="Times New Roman"/>
                <w:b/>
                <w:i/>
                <w:color w:val="000000"/>
              </w:rPr>
            </w:pPr>
            <w:r w:rsidRPr="00885CDE">
              <w:rPr>
                <w:rFonts w:ascii="Times New Roman" w:hAnsi="Times New Roman" w:cs="Times New Roman"/>
                <w:b/>
                <w:i/>
                <w:color w:val="000000" w:themeColor="text1"/>
              </w:rPr>
              <w:t>Потребление тепловой энергии в расчетных элементах территориального деления, Гкал</w:t>
            </w:r>
          </w:p>
        </w:tc>
      </w:tr>
      <w:tr w:rsidR="00E54D4A" w:rsidRPr="002249F5" w:rsidTr="007D4828">
        <w:trPr>
          <w:trHeight w:val="340"/>
          <w:jc w:val="center"/>
        </w:trPr>
        <w:tc>
          <w:tcPr>
            <w:tcW w:w="2154" w:type="dxa"/>
            <w:shd w:val="clear" w:color="auto" w:fill="auto"/>
            <w:noWrap/>
            <w:vAlign w:val="center"/>
            <w:hideMark/>
          </w:tcPr>
          <w:p w:rsidR="00E54D4A" w:rsidRPr="00885CDE" w:rsidRDefault="00E54D4A" w:rsidP="00E54D4A">
            <w:pPr>
              <w:spacing w:after="0" w:line="240" w:lineRule="auto"/>
              <w:ind w:left="-142" w:right="-108"/>
              <w:jc w:val="center"/>
              <w:rPr>
                <w:rFonts w:ascii="Times New Roman" w:hAnsi="Times New Roman" w:cs="Times New Roman"/>
                <w:color w:val="000000" w:themeColor="text1"/>
              </w:rPr>
            </w:pPr>
            <w:r w:rsidRPr="00885CDE">
              <w:rPr>
                <w:rFonts w:ascii="Times New Roman" w:hAnsi="Times New Roman" w:cs="Times New Roman"/>
                <w:color w:val="000000" w:themeColor="text1"/>
              </w:rPr>
              <w:t xml:space="preserve">Среднемесячная и </w:t>
            </w:r>
            <w:r>
              <w:rPr>
                <w:rFonts w:ascii="Times New Roman" w:hAnsi="Times New Roman" w:cs="Times New Roman"/>
                <w:color w:val="000000" w:themeColor="text1"/>
              </w:rPr>
              <w:br/>
            </w:r>
            <w:r w:rsidRPr="00885CDE">
              <w:rPr>
                <w:rFonts w:ascii="Times New Roman" w:hAnsi="Times New Roman" w:cs="Times New Roman"/>
                <w:color w:val="000000" w:themeColor="text1"/>
              </w:rPr>
              <w:t>годовая температура воздуха, °</w:t>
            </w:r>
            <w:proofErr w:type="gramStart"/>
            <w:r w:rsidRPr="00885CDE">
              <w:rPr>
                <w:rFonts w:ascii="Times New Roman" w:hAnsi="Times New Roman" w:cs="Times New Roman"/>
                <w:color w:val="000000" w:themeColor="text1"/>
              </w:rPr>
              <w:t>С</w:t>
            </w:r>
            <w:proofErr w:type="gramEnd"/>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-16,7</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-15,8</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-8,2</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3,7</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11,6</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16,3</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17,8</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15,6</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9,8</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2,2</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-6,2</w:t>
            </w:r>
          </w:p>
        </w:tc>
        <w:tc>
          <w:tcPr>
            <w:tcW w:w="624" w:type="dxa"/>
            <w:shd w:val="clear" w:color="auto" w:fill="auto"/>
            <w:noWrap/>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-13,8</w:t>
            </w:r>
          </w:p>
        </w:tc>
        <w:tc>
          <w:tcPr>
            <w:tcW w:w="624" w:type="dxa"/>
            <w:shd w:val="clear" w:color="auto" w:fill="auto"/>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1,4</w:t>
            </w:r>
          </w:p>
        </w:tc>
      </w:tr>
      <w:tr w:rsidR="00814AE0" w:rsidRPr="001B168B" w:rsidTr="00814AE0">
        <w:trPr>
          <w:cantSplit/>
          <w:trHeight w:val="1192"/>
          <w:jc w:val="center"/>
        </w:trPr>
        <w:tc>
          <w:tcPr>
            <w:tcW w:w="2154" w:type="dxa"/>
            <w:shd w:val="clear" w:color="auto" w:fill="auto"/>
            <w:noWrap/>
            <w:vAlign w:val="center"/>
            <w:hideMark/>
          </w:tcPr>
          <w:p w:rsidR="00814AE0" w:rsidRPr="00885CDE" w:rsidRDefault="00814AE0" w:rsidP="00814AE0">
            <w:pPr>
              <w:spacing w:after="0"/>
              <w:ind w:left="-142" w:right="-108"/>
              <w:jc w:val="center"/>
              <w:rPr>
                <w:rFonts w:ascii="Times New Roman" w:hAnsi="Times New Roman" w:cs="Times New Roman"/>
                <w:color w:val="000000" w:themeColor="text1"/>
              </w:rPr>
            </w:pPr>
            <w:r>
              <w:rPr>
                <w:rFonts w:ascii="Times New Roman" w:hAnsi="Times New Roman" w:cs="Times New Roman"/>
                <w:color w:val="000000" w:themeColor="text1"/>
                <w:szCs w:val="24"/>
              </w:rPr>
              <w:t>п. Новый Урал</w:t>
            </w:r>
          </w:p>
        </w:tc>
        <w:tc>
          <w:tcPr>
            <w:tcW w:w="624" w:type="dxa"/>
            <w:tcBorders>
              <w:top w:val="single" w:sz="4" w:space="0" w:color="auto"/>
              <w:left w:val="single" w:sz="4" w:space="0" w:color="auto"/>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700,35</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607,88</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461,14</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193,67</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9,63</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0,00</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0,00</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0,00</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17,42</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228,08</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397,86</w:t>
            </w:r>
          </w:p>
        </w:tc>
        <w:tc>
          <w:tcPr>
            <w:tcW w:w="624" w:type="dxa"/>
            <w:tcBorders>
              <w:top w:val="single" w:sz="4" w:space="0" w:color="auto"/>
              <w:left w:val="nil"/>
              <w:bottom w:val="single" w:sz="4" w:space="0" w:color="auto"/>
              <w:right w:val="single" w:sz="4" w:space="0" w:color="auto"/>
            </w:tcBorders>
            <w:shd w:val="clear" w:color="auto" w:fill="auto"/>
            <w:noWrap/>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613,96</w:t>
            </w:r>
          </w:p>
        </w:tc>
        <w:tc>
          <w:tcPr>
            <w:tcW w:w="624" w:type="dxa"/>
            <w:tcBorders>
              <w:top w:val="single" w:sz="4" w:space="0" w:color="auto"/>
              <w:left w:val="nil"/>
              <w:bottom w:val="single" w:sz="4" w:space="0" w:color="auto"/>
              <w:right w:val="single" w:sz="4" w:space="0" w:color="auto"/>
            </w:tcBorders>
            <w:shd w:val="clear" w:color="auto" w:fill="auto"/>
            <w:textDirection w:val="btLr"/>
            <w:vAlign w:val="center"/>
          </w:tcPr>
          <w:p w:rsidR="00814AE0" w:rsidRPr="00814AE0" w:rsidRDefault="00814AE0" w:rsidP="00814AE0">
            <w:pPr>
              <w:spacing w:after="0" w:line="240" w:lineRule="auto"/>
              <w:ind w:left="113" w:right="113"/>
              <w:jc w:val="center"/>
              <w:rPr>
                <w:rFonts w:ascii="Times New Roman" w:hAnsi="Times New Roman" w:cs="Times New Roman"/>
                <w:color w:val="000000" w:themeColor="text1"/>
              </w:rPr>
            </w:pPr>
            <w:r w:rsidRPr="00814AE0">
              <w:rPr>
                <w:rFonts w:ascii="Times New Roman" w:hAnsi="Times New Roman" w:cs="Times New Roman"/>
                <w:color w:val="000000" w:themeColor="text1"/>
              </w:rPr>
              <w:t>3 230,00</w:t>
            </w:r>
          </w:p>
        </w:tc>
      </w:tr>
    </w:tbl>
    <w:p w:rsidR="000F2DE6" w:rsidRPr="0077404E" w:rsidRDefault="000F2DE6" w:rsidP="000F2DE6">
      <w:pPr>
        <w:spacing w:after="0"/>
        <w:jc w:val="both"/>
        <w:rPr>
          <w:rFonts w:ascii="Times New Roman" w:hAnsi="Times New Roman" w:cs="Times New Roman"/>
          <w:color w:val="000000" w:themeColor="text1"/>
          <w:sz w:val="24"/>
          <w:szCs w:val="24"/>
        </w:rPr>
      </w:pPr>
    </w:p>
    <w:p w:rsidR="000F2DE6" w:rsidRPr="0077404E" w:rsidRDefault="000F2DE6" w:rsidP="000F2DE6">
      <w:pPr>
        <w:pStyle w:val="3"/>
        <w:spacing w:before="0"/>
        <w:jc w:val="center"/>
        <w:rPr>
          <w:rFonts w:ascii="Times New Roman" w:hAnsi="Times New Roman" w:cs="Times New Roman"/>
          <w:b w:val="0"/>
          <w:i/>
          <w:color w:val="000000" w:themeColor="text1"/>
          <w:sz w:val="24"/>
          <w:szCs w:val="24"/>
        </w:rPr>
      </w:pPr>
      <w:bookmarkStart w:id="404" w:name="_Toc6389240"/>
      <w:bookmarkStart w:id="405" w:name="_Toc131524339"/>
      <w:r w:rsidRPr="0077404E">
        <w:rPr>
          <w:rFonts w:ascii="Times New Roman" w:hAnsi="Times New Roman" w:cs="Times New Roman"/>
          <w:b w:val="0"/>
          <w:i/>
          <w:color w:val="000000" w:themeColor="text1"/>
          <w:sz w:val="24"/>
          <w:szCs w:val="24"/>
        </w:rPr>
        <w:lastRenderedPageBreak/>
        <w:t xml:space="preserve">1.5.5 Описание существующих нормативов потребления тепловой энергии для населения на </w:t>
      </w:r>
      <w:r w:rsidRPr="0077404E">
        <w:rPr>
          <w:rFonts w:ascii="Times New Roman" w:hAnsi="Times New Roman" w:cs="Times New Roman"/>
          <w:b w:val="0"/>
          <w:i/>
          <w:color w:val="000000" w:themeColor="text1"/>
          <w:sz w:val="24"/>
          <w:szCs w:val="24"/>
        </w:rPr>
        <w:br/>
        <w:t>отопление и горячее водоснабжение</w:t>
      </w:r>
      <w:bookmarkEnd w:id="404"/>
      <w:bookmarkEnd w:id="405"/>
    </w:p>
    <w:p w:rsidR="000F2DE6" w:rsidRPr="0077404E" w:rsidRDefault="000F2DE6" w:rsidP="000F2DE6">
      <w:pPr>
        <w:pStyle w:val="3"/>
        <w:spacing w:before="0"/>
        <w:jc w:val="center"/>
        <w:rPr>
          <w:rFonts w:ascii="Times New Roman" w:hAnsi="Times New Roman" w:cs="Times New Roman"/>
          <w:b w:val="0"/>
          <w:i/>
          <w:color w:val="000000" w:themeColor="text1"/>
          <w:sz w:val="24"/>
          <w:szCs w:val="24"/>
        </w:rPr>
      </w:pPr>
    </w:p>
    <w:p w:rsidR="000F2DE6" w:rsidRDefault="000F2DE6" w:rsidP="000F2DE6">
      <w:pPr>
        <w:spacing w:after="0"/>
        <w:ind w:firstLine="709"/>
        <w:jc w:val="both"/>
        <w:rPr>
          <w:rFonts w:ascii="Times New Roman" w:hAnsi="Times New Roman" w:cs="Times New Roman"/>
          <w:color w:val="000000" w:themeColor="text1"/>
          <w:sz w:val="24"/>
          <w:szCs w:val="24"/>
        </w:rPr>
      </w:pPr>
      <w:r w:rsidRPr="0077404E">
        <w:rPr>
          <w:rFonts w:ascii="Times New Roman" w:hAnsi="Times New Roman" w:cs="Times New Roman"/>
          <w:color w:val="000000" w:themeColor="text1"/>
          <w:sz w:val="24"/>
          <w:szCs w:val="24"/>
        </w:rPr>
        <w:t xml:space="preserve">Нормативы потребления тепловой энергии для населения </w:t>
      </w:r>
      <w:r w:rsidR="007D4828">
        <w:rPr>
          <w:rFonts w:ascii="Times New Roman" w:hAnsi="Times New Roman" w:cs="Times New Roman"/>
          <w:color w:val="000000" w:themeColor="text1"/>
          <w:sz w:val="24"/>
          <w:szCs w:val="24"/>
        </w:rPr>
        <w:t>Челябинской</w:t>
      </w:r>
      <w:r w:rsidR="00B02D36">
        <w:rPr>
          <w:rFonts w:ascii="Times New Roman" w:hAnsi="Times New Roman" w:cs="Times New Roman"/>
          <w:color w:val="000000" w:themeColor="text1"/>
          <w:sz w:val="24"/>
          <w:szCs w:val="24"/>
        </w:rPr>
        <w:t xml:space="preserve"> </w:t>
      </w:r>
      <w:r w:rsidRPr="0077404E">
        <w:rPr>
          <w:rFonts w:ascii="Times New Roman" w:hAnsi="Times New Roman" w:cs="Times New Roman"/>
          <w:color w:val="000000" w:themeColor="text1"/>
          <w:sz w:val="24"/>
          <w:szCs w:val="24"/>
        </w:rPr>
        <w:t>области на</w:t>
      </w:r>
      <w:r w:rsidR="00940A59" w:rsidRPr="0077404E">
        <w:rPr>
          <w:rFonts w:ascii="Times New Roman" w:hAnsi="Times New Roman" w:cs="Times New Roman"/>
          <w:color w:val="000000" w:themeColor="text1"/>
          <w:sz w:val="24"/>
          <w:szCs w:val="24"/>
        </w:rPr>
        <w:t xml:space="preserve"> отопл</w:t>
      </w:r>
      <w:r w:rsidR="00940A59" w:rsidRPr="0077404E">
        <w:rPr>
          <w:rFonts w:ascii="Times New Roman" w:hAnsi="Times New Roman" w:cs="Times New Roman"/>
          <w:color w:val="000000" w:themeColor="text1"/>
          <w:sz w:val="24"/>
          <w:szCs w:val="24"/>
        </w:rPr>
        <w:t>е</w:t>
      </w:r>
      <w:r w:rsidR="00940A59" w:rsidRPr="0077404E">
        <w:rPr>
          <w:rFonts w:ascii="Times New Roman" w:hAnsi="Times New Roman" w:cs="Times New Roman"/>
          <w:color w:val="000000" w:themeColor="text1"/>
          <w:sz w:val="24"/>
          <w:szCs w:val="24"/>
        </w:rPr>
        <w:t>ние приведены в таблице</w:t>
      </w:r>
      <w:r w:rsidRPr="0077404E">
        <w:rPr>
          <w:rFonts w:ascii="Times New Roman" w:hAnsi="Times New Roman" w:cs="Times New Roman"/>
          <w:color w:val="000000" w:themeColor="text1"/>
          <w:sz w:val="24"/>
          <w:szCs w:val="24"/>
        </w:rPr>
        <w:t>.</w:t>
      </w:r>
    </w:p>
    <w:p w:rsidR="0071364E" w:rsidRDefault="0071364E" w:rsidP="000F2DE6">
      <w:pPr>
        <w:spacing w:after="0"/>
        <w:ind w:firstLine="709"/>
        <w:jc w:val="both"/>
        <w:rPr>
          <w:rFonts w:ascii="Times New Roman" w:hAnsi="Times New Roman" w:cs="Times New Roman"/>
          <w:color w:val="000000" w:themeColor="text1"/>
          <w:sz w:val="24"/>
          <w:szCs w:val="24"/>
        </w:rPr>
      </w:pPr>
    </w:p>
    <w:p w:rsidR="00EA4874" w:rsidRPr="0077404E" w:rsidRDefault="00EA4874"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77404E">
        <w:rPr>
          <w:rFonts w:ascii="Times New Roman" w:hAnsi="Times New Roman" w:cs="Times New Roman"/>
          <w:color w:val="000000" w:themeColor="text1"/>
          <w:sz w:val="24"/>
          <w:szCs w:val="24"/>
        </w:rPr>
        <w:t xml:space="preserve">Нормативы потребления тепловой энергии для населения </w:t>
      </w:r>
      <w:r>
        <w:rPr>
          <w:rFonts w:ascii="Times New Roman" w:hAnsi="Times New Roman" w:cs="Times New Roman"/>
          <w:color w:val="000000" w:themeColor="text1"/>
          <w:sz w:val="24"/>
          <w:szCs w:val="24"/>
        </w:rPr>
        <w:t xml:space="preserve">Челябинской </w:t>
      </w:r>
      <w:r w:rsidRPr="0077404E">
        <w:rPr>
          <w:rFonts w:ascii="Times New Roman" w:hAnsi="Times New Roman" w:cs="Times New Roman"/>
          <w:color w:val="000000" w:themeColor="text1"/>
          <w:sz w:val="24"/>
          <w:szCs w:val="24"/>
        </w:rPr>
        <w:t>области на отопление</w:t>
      </w:r>
      <w:r>
        <w:rPr>
          <w:rFonts w:ascii="Times New Roman" w:hAnsi="Times New Roman" w:cs="Times New Roman"/>
          <w:color w:val="000000" w:themeColor="text1"/>
          <w:sz w:val="24"/>
          <w:szCs w:val="24"/>
        </w:rPr>
        <w:t xml:space="preserve"> (Нормативы вступают в действие с 01.01.</w:t>
      </w:r>
      <w:r w:rsidR="00756239">
        <w:rPr>
          <w:rFonts w:ascii="Times New Roman" w:hAnsi="Times New Roman" w:cs="Times New Roman"/>
          <w:color w:val="000000" w:themeColor="text1"/>
          <w:sz w:val="24"/>
          <w:szCs w:val="24"/>
        </w:rPr>
        <w:t>2023</w:t>
      </w:r>
      <w:r>
        <w:rPr>
          <w:rFonts w:ascii="Times New Roman" w:hAnsi="Times New Roman" w:cs="Times New Roman"/>
          <w:color w:val="000000" w:themeColor="text1"/>
          <w:sz w:val="24"/>
          <w:szCs w:val="24"/>
        </w:rPr>
        <w:t xml:space="preserve">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2499"/>
        <w:gridCol w:w="2394"/>
        <w:gridCol w:w="2893"/>
      </w:tblGrid>
      <w:tr w:rsidR="007D4828" w:rsidRPr="0034166F" w:rsidTr="0030556B">
        <w:trPr>
          <w:trHeight w:val="340"/>
          <w:tblHeader/>
        </w:trPr>
        <w:tc>
          <w:tcPr>
            <w:tcW w:w="2409" w:type="dxa"/>
            <w:vAlign w:val="center"/>
          </w:tcPr>
          <w:p w:rsidR="007D4828" w:rsidRPr="0034166F" w:rsidRDefault="007D4828" w:rsidP="00861863">
            <w:pPr>
              <w:spacing w:after="0" w:line="240" w:lineRule="auto"/>
              <w:ind w:left="29"/>
              <w:jc w:val="center"/>
              <w:rPr>
                <w:rFonts w:ascii="Times New Roman" w:hAnsi="Times New Roman" w:cs="Times New Roman"/>
                <w:b/>
                <w:color w:val="000000" w:themeColor="text1"/>
              </w:rPr>
            </w:pPr>
            <w:bookmarkStart w:id="406" w:name="_Toc6389241"/>
            <w:r w:rsidRPr="0034166F">
              <w:rPr>
                <w:rFonts w:ascii="Times New Roman" w:hAnsi="Times New Roman" w:cs="Times New Roman"/>
                <w:b/>
                <w:color w:val="000000" w:themeColor="text1"/>
              </w:rPr>
              <w:t xml:space="preserve">Категория </w:t>
            </w:r>
            <w:r w:rsidRPr="0034166F">
              <w:rPr>
                <w:rFonts w:ascii="Times New Roman" w:hAnsi="Times New Roman" w:cs="Times New Roman"/>
                <w:b/>
                <w:color w:val="000000" w:themeColor="text1"/>
              </w:rPr>
              <w:br/>
              <w:t>многоквартирного дома</w:t>
            </w:r>
          </w:p>
        </w:tc>
        <w:tc>
          <w:tcPr>
            <w:tcW w:w="2499" w:type="dxa"/>
            <w:vAlign w:val="center"/>
          </w:tcPr>
          <w:p w:rsidR="007D4828" w:rsidRPr="0034166F" w:rsidRDefault="007D4828" w:rsidP="00861863">
            <w:pPr>
              <w:spacing w:after="0" w:line="240" w:lineRule="auto"/>
              <w:ind w:left="29"/>
              <w:jc w:val="center"/>
              <w:rPr>
                <w:rFonts w:ascii="Times New Roman" w:hAnsi="Times New Roman" w:cs="Times New Roman"/>
                <w:b/>
                <w:color w:val="000000" w:themeColor="text1"/>
              </w:rPr>
            </w:pPr>
            <w:r w:rsidRPr="0034166F">
              <w:rPr>
                <w:rFonts w:ascii="Times New Roman" w:hAnsi="Times New Roman" w:cs="Times New Roman"/>
                <w:b/>
                <w:color w:val="000000" w:themeColor="text1"/>
              </w:rPr>
              <w:t>Норматив в месяц для многоквартирных домов со стенами из камня, кирпича Гкал/м</w:t>
            </w:r>
            <w:proofErr w:type="gramStart"/>
            <w:r w:rsidRPr="0034166F">
              <w:rPr>
                <w:rFonts w:ascii="Times New Roman" w:hAnsi="Times New Roman" w:cs="Times New Roman"/>
                <w:b/>
                <w:color w:val="000000" w:themeColor="text1"/>
                <w:vertAlign w:val="superscript"/>
              </w:rPr>
              <w:t>2</w:t>
            </w:r>
            <w:proofErr w:type="gramEnd"/>
          </w:p>
        </w:tc>
        <w:tc>
          <w:tcPr>
            <w:tcW w:w="2394" w:type="dxa"/>
            <w:vAlign w:val="center"/>
          </w:tcPr>
          <w:p w:rsidR="007D4828" w:rsidRPr="0034166F" w:rsidRDefault="007D4828" w:rsidP="00861863">
            <w:pPr>
              <w:spacing w:after="0" w:line="240" w:lineRule="auto"/>
              <w:ind w:left="29"/>
              <w:jc w:val="center"/>
              <w:rPr>
                <w:rFonts w:ascii="Times New Roman" w:hAnsi="Times New Roman" w:cs="Times New Roman"/>
                <w:b/>
                <w:color w:val="000000" w:themeColor="text1"/>
              </w:rPr>
            </w:pPr>
            <w:r w:rsidRPr="0034166F">
              <w:rPr>
                <w:rFonts w:ascii="Times New Roman" w:hAnsi="Times New Roman" w:cs="Times New Roman"/>
                <w:b/>
                <w:color w:val="000000" w:themeColor="text1"/>
              </w:rPr>
              <w:t>Норматив в месяц для многокварти</w:t>
            </w:r>
            <w:r w:rsidRPr="0034166F">
              <w:rPr>
                <w:rFonts w:ascii="Times New Roman" w:hAnsi="Times New Roman" w:cs="Times New Roman"/>
                <w:b/>
                <w:color w:val="000000" w:themeColor="text1"/>
              </w:rPr>
              <w:t>р</w:t>
            </w:r>
            <w:r w:rsidRPr="0034166F">
              <w:rPr>
                <w:rFonts w:ascii="Times New Roman" w:hAnsi="Times New Roman" w:cs="Times New Roman"/>
                <w:b/>
                <w:color w:val="000000" w:themeColor="text1"/>
              </w:rPr>
              <w:t>ных домов со стен</w:t>
            </w:r>
            <w:r w:rsidRPr="0034166F">
              <w:rPr>
                <w:rFonts w:ascii="Times New Roman" w:hAnsi="Times New Roman" w:cs="Times New Roman"/>
                <w:b/>
                <w:color w:val="000000" w:themeColor="text1"/>
              </w:rPr>
              <w:t>а</w:t>
            </w:r>
            <w:r w:rsidRPr="0034166F">
              <w:rPr>
                <w:rFonts w:ascii="Times New Roman" w:hAnsi="Times New Roman" w:cs="Times New Roman"/>
                <w:b/>
                <w:color w:val="000000" w:themeColor="text1"/>
              </w:rPr>
              <w:t>ми из панелей, бл</w:t>
            </w:r>
            <w:r w:rsidRPr="0034166F">
              <w:rPr>
                <w:rFonts w:ascii="Times New Roman" w:hAnsi="Times New Roman" w:cs="Times New Roman"/>
                <w:b/>
                <w:color w:val="000000" w:themeColor="text1"/>
              </w:rPr>
              <w:t>о</w:t>
            </w:r>
            <w:r w:rsidRPr="0034166F">
              <w:rPr>
                <w:rFonts w:ascii="Times New Roman" w:hAnsi="Times New Roman" w:cs="Times New Roman"/>
                <w:b/>
                <w:color w:val="000000" w:themeColor="text1"/>
              </w:rPr>
              <w:t>ков Гкал/м</w:t>
            </w:r>
            <w:proofErr w:type="gramStart"/>
            <w:r w:rsidRPr="0034166F">
              <w:rPr>
                <w:rFonts w:ascii="Times New Roman" w:hAnsi="Times New Roman" w:cs="Times New Roman"/>
                <w:b/>
                <w:color w:val="000000" w:themeColor="text1"/>
                <w:vertAlign w:val="superscript"/>
              </w:rPr>
              <w:t>2</w:t>
            </w:r>
            <w:proofErr w:type="gramEnd"/>
          </w:p>
        </w:tc>
        <w:tc>
          <w:tcPr>
            <w:tcW w:w="2893" w:type="dxa"/>
            <w:vAlign w:val="center"/>
          </w:tcPr>
          <w:p w:rsidR="007D4828" w:rsidRPr="0034166F" w:rsidRDefault="007D4828" w:rsidP="00861863">
            <w:pPr>
              <w:spacing w:after="0" w:line="240" w:lineRule="auto"/>
              <w:ind w:left="29"/>
              <w:jc w:val="center"/>
              <w:rPr>
                <w:rFonts w:ascii="Times New Roman" w:hAnsi="Times New Roman" w:cs="Times New Roman"/>
                <w:b/>
                <w:color w:val="000000" w:themeColor="text1"/>
              </w:rPr>
            </w:pPr>
            <w:r w:rsidRPr="0034166F">
              <w:rPr>
                <w:rFonts w:ascii="Times New Roman" w:hAnsi="Times New Roman" w:cs="Times New Roman"/>
                <w:b/>
                <w:color w:val="000000" w:themeColor="text1"/>
              </w:rPr>
              <w:t>Норматив в месяц для многоквартирных домов со стенами из дерева, смешанных и других м</w:t>
            </w:r>
            <w:r w:rsidRPr="0034166F">
              <w:rPr>
                <w:rFonts w:ascii="Times New Roman" w:hAnsi="Times New Roman" w:cs="Times New Roman"/>
                <w:b/>
                <w:color w:val="000000" w:themeColor="text1"/>
              </w:rPr>
              <w:t>а</w:t>
            </w:r>
            <w:r w:rsidRPr="0034166F">
              <w:rPr>
                <w:rFonts w:ascii="Times New Roman" w:hAnsi="Times New Roman" w:cs="Times New Roman"/>
                <w:b/>
                <w:color w:val="000000" w:themeColor="text1"/>
              </w:rPr>
              <w:t>териалов, Гкал/м</w:t>
            </w:r>
            <w:proofErr w:type="gramStart"/>
            <w:r w:rsidRPr="0034166F">
              <w:rPr>
                <w:rFonts w:ascii="Times New Roman" w:hAnsi="Times New Roman" w:cs="Times New Roman"/>
                <w:b/>
                <w:color w:val="000000" w:themeColor="text1"/>
                <w:vertAlign w:val="superscript"/>
              </w:rPr>
              <w:t>2</w:t>
            </w:r>
            <w:proofErr w:type="gramEnd"/>
          </w:p>
        </w:tc>
      </w:tr>
      <w:tr w:rsidR="007D4828" w:rsidRPr="0034166F" w:rsidTr="00870797">
        <w:trPr>
          <w:trHeight w:val="340"/>
          <w:tblHeader/>
        </w:trPr>
        <w:tc>
          <w:tcPr>
            <w:tcW w:w="2409" w:type="dxa"/>
            <w:vAlign w:val="center"/>
          </w:tcPr>
          <w:p w:rsidR="007D4828" w:rsidRPr="0034166F" w:rsidRDefault="007D4828" w:rsidP="00861863">
            <w:pPr>
              <w:spacing w:after="0" w:line="240" w:lineRule="auto"/>
              <w:ind w:left="29"/>
              <w:jc w:val="center"/>
              <w:rPr>
                <w:rFonts w:ascii="Times New Roman" w:hAnsi="Times New Roman" w:cs="Times New Roman"/>
                <w:b/>
                <w:color w:val="000000" w:themeColor="text1"/>
              </w:rPr>
            </w:pPr>
            <w:r w:rsidRPr="0034166F">
              <w:rPr>
                <w:rFonts w:ascii="Times New Roman" w:hAnsi="Times New Roman" w:cs="Times New Roman"/>
                <w:b/>
                <w:color w:val="000000" w:themeColor="text1"/>
              </w:rPr>
              <w:t>1</w:t>
            </w:r>
          </w:p>
        </w:tc>
        <w:tc>
          <w:tcPr>
            <w:tcW w:w="2499" w:type="dxa"/>
            <w:vAlign w:val="center"/>
          </w:tcPr>
          <w:p w:rsidR="007D4828" w:rsidRPr="0034166F" w:rsidRDefault="007D4828" w:rsidP="00861863">
            <w:pPr>
              <w:spacing w:after="0" w:line="240" w:lineRule="auto"/>
              <w:ind w:left="29"/>
              <w:jc w:val="center"/>
              <w:rPr>
                <w:rFonts w:ascii="Times New Roman" w:hAnsi="Times New Roman" w:cs="Times New Roman"/>
                <w:b/>
                <w:color w:val="000000" w:themeColor="text1"/>
              </w:rPr>
            </w:pPr>
            <w:r w:rsidRPr="0034166F">
              <w:rPr>
                <w:rFonts w:ascii="Times New Roman" w:hAnsi="Times New Roman" w:cs="Times New Roman"/>
                <w:b/>
                <w:color w:val="000000" w:themeColor="text1"/>
              </w:rPr>
              <w:t>2</w:t>
            </w:r>
          </w:p>
        </w:tc>
        <w:tc>
          <w:tcPr>
            <w:tcW w:w="2394" w:type="dxa"/>
            <w:vAlign w:val="center"/>
          </w:tcPr>
          <w:p w:rsidR="007D4828" w:rsidRPr="0034166F" w:rsidRDefault="007D4828" w:rsidP="00861863">
            <w:pPr>
              <w:spacing w:after="0" w:line="240" w:lineRule="auto"/>
              <w:ind w:left="29"/>
              <w:jc w:val="center"/>
              <w:rPr>
                <w:rFonts w:ascii="Times New Roman" w:hAnsi="Times New Roman" w:cs="Times New Roman"/>
                <w:b/>
                <w:color w:val="000000" w:themeColor="text1"/>
              </w:rPr>
            </w:pPr>
            <w:r w:rsidRPr="0034166F">
              <w:rPr>
                <w:rFonts w:ascii="Times New Roman" w:hAnsi="Times New Roman" w:cs="Times New Roman"/>
                <w:b/>
                <w:color w:val="000000" w:themeColor="text1"/>
              </w:rPr>
              <w:t>3</w:t>
            </w:r>
          </w:p>
        </w:tc>
        <w:tc>
          <w:tcPr>
            <w:tcW w:w="2893" w:type="dxa"/>
            <w:vAlign w:val="center"/>
          </w:tcPr>
          <w:p w:rsidR="007D4828" w:rsidRPr="0034166F" w:rsidRDefault="007D4828" w:rsidP="00861863">
            <w:pPr>
              <w:spacing w:after="0" w:line="240" w:lineRule="auto"/>
              <w:ind w:left="29"/>
              <w:jc w:val="center"/>
              <w:rPr>
                <w:rFonts w:ascii="Times New Roman" w:hAnsi="Times New Roman" w:cs="Times New Roman"/>
                <w:b/>
                <w:color w:val="000000" w:themeColor="text1"/>
              </w:rPr>
            </w:pPr>
            <w:r w:rsidRPr="0034166F">
              <w:rPr>
                <w:rFonts w:ascii="Times New Roman" w:hAnsi="Times New Roman" w:cs="Times New Roman"/>
                <w:b/>
                <w:color w:val="000000" w:themeColor="text1"/>
              </w:rPr>
              <w:t>4</w:t>
            </w:r>
          </w:p>
        </w:tc>
      </w:tr>
      <w:tr w:rsidR="007D4828" w:rsidRPr="0034166F" w:rsidTr="0030556B">
        <w:trPr>
          <w:trHeight w:val="340"/>
        </w:trPr>
        <w:tc>
          <w:tcPr>
            <w:tcW w:w="2409" w:type="dxa"/>
            <w:vAlign w:val="center"/>
          </w:tcPr>
          <w:p w:rsidR="007D4828" w:rsidRPr="0034166F" w:rsidRDefault="007D4828" w:rsidP="00861863">
            <w:pPr>
              <w:spacing w:after="0" w:line="240" w:lineRule="auto"/>
              <w:ind w:left="29"/>
              <w:jc w:val="center"/>
              <w:rPr>
                <w:rFonts w:ascii="Times New Roman" w:hAnsi="Times New Roman" w:cs="Times New Roman"/>
                <w:color w:val="000000" w:themeColor="text1"/>
              </w:rPr>
            </w:pPr>
            <w:r w:rsidRPr="0034166F">
              <w:rPr>
                <w:rFonts w:ascii="Times New Roman" w:hAnsi="Times New Roman" w:cs="Times New Roman"/>
                <w:color w:val="000000" w:themeColor="text1"/>
              </w:rPr>
              <w:t>Этажность</w:t>
            </w:r>
          </w:p>
        </w:tc>
        <w:tc>
          <w:tcPr>
            <w:tcW w:w="2499" w:type="dxa"/>
            <w:vAlign w:val="center"/>
          </w:tcPr>
          <w:p w:rsidR="007D4828" w:rsidRPr="0034166F" w:rsidRDefault="007D4828" w:rsidP="00861863">
            <w:pPr>
              <w:spacing w:after="0" w:line="240" w:lineRule="auto"/>
              <w:ind w:left="29"/>
              <w:jc w:val="center"/>
              <w:rPr>
                <w:rFonts w:ascii="Times New Roman" w:hAnsi="Times New Roman" w:cs="Times New Roman"/>
                <w:color w:val="000000" w:themeColor="text1"/>
              </w:rPr>
            </w:pPr>
          </w:p>
        </w:tc>
        <w:tc>
          <w:tcPr>
            <w:tcW w:w="2394" w:type="dxa"/>
            <w:vAlign w:val="center"/>
          </w:tcPr>
          <w:p w:rsidR="007D4828" w:rsidRPr="0034166F" w:rsidRDefault="007D4828" w:rsidP="00861863">
            <w:pPr>
              <w:spacing w:after="0" w:line="240" w:lineRule="auto"/>
              <w:ind w:left="29"/>
              <w:jc w:val="center"/>
              <w:rPr>
                <w:rFonts w:ascii="Times New Roman" w:hAnsi="Times New Roman" w:cs="Times New Roman"/>
                <w:color w:val="000000" w:themeColor="text1"/>
              </w:rPr>
            </w:pPr>
          </w:p>
        </w:tc>
        <w:tc>
          <w:tcPr>
            <w:tcW w:w="2893" w:type="dxa"/>
            <w:vAlign w:val="center"/>
          </w:tcPr>
          <w:p w:rsidR="007D4828" w:rsidRPr="0034166F" w:rsidRDefault="007D4828" w:rsidP="00861863">
            <w:pPr>
              <w:spacing w:after="0" w:line="240" w:lineRule="auto"/>
              <w:ind w:left="29"/>
              <w:jc w:val="center"/>
              <w:rPr>
                <w:rFonts w:ascii="Times New Roman" w:hAnsi="Times New Roman" w:cs="Times New Roman"/>
                <w:color w:val="000000" w:themeColor="text1"/>
              </w:rPr>
            </w:pP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1</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0,05698</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0,05698</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0,05698</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2</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0,06560</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0,06560</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0,06560</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3-4</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0,03927</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0,03927</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0,03927</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5-9</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0,03372</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0,03372</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0,03372</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10</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0,02942</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0,02942</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0,02942</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11</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0,03130</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0,03130</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0,03130</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12</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0,03095</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0,03095</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0,03095</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13</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0,03130</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0,03130</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0,03130</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14</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0,03181</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0,03181</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0,03181</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15</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0,03224</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0,03224</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0,03224</w:t>
            </w:r>
          </w:p>
        </w:tc>
      </w:tr>
      <w:tr w:rsidR="007D4828" w:rsidRPr="0034166F" w:rsidTr="0030556B">
        <w:trPr>
          <w:trHeight w:val="340"/>
        </w:trPr>
        <w:tc>
          <w:tcPr>
            <w:tcW w:w="240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15 и более</w:t>
            </w:r>
          </w:p>
        </w:tc>
        <w:tc>
          <w:tcPr>
            <w:tcW w:w="2499"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0,03310</w:t>
            </w:r>
          </w:p>
        </w:tc>
        <w:tc>
          <w:tcPr>
            <w:tcW w:w="2394"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0,03310</w:t>
            </w:r>
          </w:p>
        </w:tc>
        <w:tc>
          <w:tcPr>
            <w:tcW w:w="2893" w:type="dxa"/>
            <w:vAlign w:val="center"/>
          </w:tcPr>
          <w:p w:rsidR="007D4828" w:rsidRPr="005D1184" w:rsidRDefault="007D4828" w:rsidP="00861863">
            <w:pPr>
              <w:spacing w:after="0" w:line="240" w:lineRule="auto"/>
              <w:ind w:left="29"/>
              <w:jc w:val="center"/>
              <w:rPr>
                <w:rFonts w:ascii="Times New Roman" w:hAnsi="Times New Roman" w:cs="Times New Roman"/>
              </w:rPr>
            </w:pPr>
            <w:r w:rsidRPr="005D1184">
              <w:rPr>
                <w:rFonts w:ascii="Times New Roman" w:hAnsi="Times New Roman" w:cs="Times New Roman"/>
              </w:rPr>
              <w:t>0,03310</w:t>
            </w:r>
          </w:p>
        </w:tc>
      </w:tr>
    </w:tbl>
    <w:p w:rsidR="007D4828" w:rsidRDefault="007D4828" w:rsidP="000F2DE6">
      <w:pPr>
        <w:pStyle w:val="3"/>
        <w:spacing w:before="0"/>
        <w:jc w:val="center"/>
        <w:rPr>
          <w:rFonts w:ascii="Times New Roman" w:hAnsi="Times New Roman" w:cs="Times New Roman"/>
          <w:b w:val="0"/>
          <w:i/>
          <w:color w:val="000000" w:themeColor="text1"/>
          <w:sz w:val="24"/>
          <w:szCs w:val="24"/>
        </w:rPr>
      </w:pPr>
    </w:p>
    <w:p w:rsidR="000F2DE6" w:rsidRPr="0077404E" w:rsidRDefault="000F2DE6" w:rsidP="000F2DE6">
      <w:pPr>
        <w:pStyle w:val="3"/>
        <w:spacing w:before="0"/>
        <w:jc w:val="center"/>
        <w:rPr>
          <w:rFonts w:ascii="Times New Roman" w:hAnsi="Times New Roman" w:cs="Times New Roman"/>
          <w:b w:val="0"/>
          <w:i/>
          <w:color w:val="000000" w:themeColor="text1"/>
          <w:sz w:val="24"/>
          <w:szCs w:val="24"/>
        </w:rPr>
      </w:pPr>
      <w:bookmarkStart w:id="407" w:name="_Toc131524340"/>
      <w:r w:rsidRPr="0077404E">
        <w:rPr>
          <w:rFonts w:ascii="Times New Roman" w:hAnsi="Times New Roman" w:cs="Times New Roman"/>
          <w:b w:val="0"/>
          <w:i/>
          <w:color w:val="000000" w:themeColor="text1"/>
          <w:sz w:val="24"/>
          <w:szCs w:val="24"/>
        </w:rPr>
        <w:t>1.5.6 Описание сравнения величины договорной и расчетной тепловой нагрузки по зоне действия каждого источника тепловой энергии</w:t>
      </w:r>
      <w:bookmarkEnd w:id="406"/>
      <w:bookmarkEnd w:id="407"/>
      <w:r w:rsidRPr="0077404E">
        <w:rPr>
          <w:rFonts w:ascii="Times New Roman" w:hAnsi="Times New Roman" w:cs="Times New Roman"/>
          <w:b w:val="0"/>
          <w:i/>
          <w:color w:val="000000" w:themeColor="text1"/>
          <w:sz w:val="24"/>
          <w:szCs w:val="24"/>
        </w:rPr>
        <w:br/>
      </w:r>
    </w:p>
    <w:p w:rsidR="00C91E7F" w:rsidRDefault="00C91E7F"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Сравнение величин договорной и расчетной тепловой нагрузки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5"/>
        <w:gridCol w:w="2270"/>
        <w:gridCol w:w="2270"/>
        <w:gridCol w:w="2270"/>
      </w:tblGrid>
      <w:tr w:rsidR="00C91E7F" w:rsidRPr="002249F5" w:rsidTr="00C91E7F">
        <w:trPr>
          <w:trHeight w:val="340"/>
          <w:tblHeader/>
        </w:trPr>
        <w:tc>
          <w:tcPr>
            <w:tcW w:w="1667" w:type="pct"/>
            <w:vAlign w:val="center"/>
          </w:tcPr>
          <w:p w:rsidR="00C91E7F" w:rsidRPr="002249F5" w:rsidRDefault="00C91E7F" w:rsidP="00C91E7F">
            <w:pPr>
              <w:pStyle w:val="Default"/>
              <w:ind w:left="-107" w:right="-108" w:firstLine="107"/>
              <w:jc w:val="center"/>
              <w:rPr>
                <w:b/>
                <w:color w:val="000000" w:themeColor="text1"/>
                <w:sz w:val="22"/>
              </w:rPr>
            </w:pPr>
            <w:r w:rsidRPr="002249F5">
              <w:rPr>
                <w:b/>
                <w:color w:val="000000" w:themeColor="text1"/>
                <w:sz w:val="22"/>
              </w:rPr>
              <w:t>Источник теплоснабжения</w:t>
            </w:r>
          </w:p>
        </w:tc>
        <w:tc>
          <w:tcPr>
            <w:tcW w:w="1111" w:type="pct"/>
            <w:vAlign w:val="center"/>
          </w:tcPr>
          <w:p w:rsidR="00C91E7F" w:rsidRPr="002249F5" w:rsidRDefault="00C91E7F" w:rsidP="00C91E7F">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Расчетная тепловая нагрузка потребит</w:t>
            </w:r>
            <w:r>
              <w:rPr>
                <w:rFonts w:ascii="Times New Roman" w:hAnsi="Times New Roman" w:cs="Times New Roman"/>
                <w:b/>
                <w:color w:val="000000" w:themeColor="text1"/>
              </w:rPr>
              <w:t>е</w:t>
            </w:r>
            <w:r>
              <w:rPr>
                <w:rFonts w:ascii="Times New Roman" w:hAnsi="Times New Roman" w:cs="Times New Roman"/>
                <w:b/>
                <w:color w:val="000000" w:themeColor="text1"/>
              </w:rPr>
              <w:t>лей, Гкал/час</w:t>
            </w:r>
          </w:p>
        </w:tc>
        <w:tc>
          <w:tcPr>
            <w:tcW w:w="1111" w:type="pct"/>
            <w:vAlign w:val="center"/>
          </w:tcPr>
          <w:p w:rsidR="00C91E7F" w:rsidRPr="002249F5" w:rsidRDefault="00C91E7F" w:rsidP="00C91E7F">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Договорная тепловая нагрузка потребит</w:t>
            </w:r>
            <w:r>
              <w:rPr>
                <w:rFonts w:ascii="Times New Roman" w:hAnsi="Times New Roman" w:cs="Times New Roman"/>
                <w:b/>
                <w:color w:val="000000" w:themeColor="text1"/>
              </w:rPr>
              <w:t>е</w:t>
            </w:r>
            <w:r>
              <w:rPr>
                <w:rFonts w:ascii="Times New Roman" w:hAnsi="Times New Roman" w:cs="Times New Roman"/>
                <w:b/>
                <w:color w:val="000000" w:themeColor="text1"/>
              </w:rPr>
              <w:t>лей, Гкал/час</w:t>
            </w:r>
          </w:p>
        </w:tc>
        <w:tc>
          <w:tcPr>
            <w:tcW w:w="1111" w:type="pct"/>
            <w:vAlign w:val="center"/>
          </w:tcPr>
          <w:p w:rsidR="00C91E7F" w:rsidRPr="002249F5" w:rsidRDefault="00C91E7F" w:rsidP="00C91E7F">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Разница величин те</w:t>
            </w:r>
            <w:r>
              <w:rPr>
                <w:rFonts w:ascii="Times New Roman" w:hAnsi="Times New Roman" w:cs="Times New Roman"/>
                <w:b/>
                <w:color w:val="000000" w:themeColor="text1"/>
              </w:rPr>
              <w:t>п</w:t>
            </w:r>
            <w:r>
              <w:rPr>
                <w:rFonts w:ascii="Times New Roman" w:hAnsi="Times New Roman" w:cs="Times New Roman"/>
                <w:b/>
                <w:color w:val="000000" w:themeColor="text1"/>
              </w:rPr>
              <w:t>ловой нагрузки, Гкал/час</w:t>
            </w:r>
          </w:p>
        </w:tc>
      </w:tr>
      <w:tr w:rsidR="00C91E7F" w:rsidRPr="002249F5" w:rsidTr="00C91E7F">
        <w:trPr>
          <w:trHeight w:val="340"/>
          <w:tblHeader/>
        </w:trPr>
        <w:tc>
          <w:tcPr>
            <w:tcW w:w="1667" w:type="pct"/>
            <w:vAlign w:val="center"/>
          </w:tcPr>
          <w:p w:rsidR="00C91E7F" w:rsidRPr="002249F5" w:rsidRDefault="00C91E7F" w:rsidP="00C91E7F">
            <w:pPr>
              <w:pStyle w:val="Default"/>
              <w:ind w:left="-107" w:right="-108" w:firstLine="107"/>
              <w:jc w:val="center"/>
              <w:rPr>
                <w:b/>
                <w:color w:val="000000" w:themeColor="text1"/>
                <w:sz w:val="22"/>
              </w:rPr>
            </w:pPr>
            <w:r>
              <w:rPr>
                <w:b/>
                <w:color w:val="000000" w:themeColor="text1"/>
                <w:sz w:val="22"/>
              </w:rPr>
              <w:t>1</w:t>
            </w:r>
          </w:p>
        </w:tc>
        <w:tc>
          <w:tcPr>
            <w:tcW w:w="1111" w:type="pct"/>
            <w:vAlign w:val="center"/>
          </w:tcPr>
          <w:p w:rsidR="00C91E7F" w:rsidRDefault="00C91E7F" w:rsidP="00C91E7F">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111" w:type="pct"/>
            <w:vAlign w:val="center"/>
          </w:tcPr>
          <w:p w:rsidR="00C91E7F" w:rsidRDefault="00C91E7F" w:rsidP="00C91E7F">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1111" w:type="pct"/>
            <w:vAlign w:val="center"/>
          </w:tcPr>
          <w:p w:rsidR="00C91E7F" w:rsidRDefault="00C91E7F" w:rsidP="00C91E7F">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r>
      <w:tr w:rsidR="00814AE0" w:rsidRPr="002249F5" w:rsidTr="00C91E7F">
        <w:trPr>
          <w:trHeight w:val="340"/>
        </w:trPr>
        <w:tc>
          <w:tcPr>
            <w:tcW w:w="1667" w:type="pct"/>
            <w:vAlign w:val="center"/>
          </w:tcPr>
          <w:p w:rsidR="00814AE0" w:rsidRPr="00041DA8" w:rsidRDefault="00814AE0" w:rsidP="00814AE0">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1111" w:type="pct"/>
            <w:vAlign w:val="center"/>
          </w:tcPr>
          <w:p w:rsidR="00814AE0" w:rsidRPr="00814AE0" w:rsidRDefault="00814AE0" w:rsidP="00814AE0">
            <w:pPr>
              <w:spacing w:after="0" w:line="240" w:lineRule="auto"/>
              <w:jc w:val="center"/>
              <w:rPr>
                <w:rFonts w:ascii="Times New Roman" w:hAnsi="Times New Roman" w:cs="Times New Roman"/>
                <w:color w:val="000000" w:themeColor="text1"/>
              </w:rPr>
            </w:pPr>
            <w:r w:rsidRPr="00814AE0">
              <w:rPr>
                <w:rFonts w:ascii="Times New Roman" w:hAnsi="Times New Roman" w:cs="Times New Roman"/>
                <w:color w:val="000000" w:themeColor="text1"/>
              </w:rPr>
              <w:t>0,856</w:t>
            </w:r>
          </w:p>
        </w:tc>
        <w:tc>
          <w:tcPr>
            <w:tcW w:w="1111" w:type="pct"/>
            <w:vAlign w:val="center"/>
          </w:tcPr>
          <w:p w:rsidR="00814AE0" w:rsidRPr="00814AE0" w:rsidRDefault="00814AE0" w:rsidP="00814AE0">
            <w:pPr>
              <w:spacing w:after="0" w:line="240" w:lineRule="auto"/>
              <w:jc w:val="center"/>
              <w:rPr>
                <w:rFonts w:ascii="Times New Roman" w:hAnsi="Times New Roman" w:cs="Times New Roman"/>
                <w:color w:val="000000" w:themeColor="text1"/>
              </w:rPr>
            </w:pPr>
            <w:r w:rsidRPr="00814AE0">
              <w:rPr>
                <w:rFonts w:ascii="Times New Roman" w:hAnsi="Times New Roman" w:cs="Times New Roman"/>
                <w:color w:val="000000" w:themeColor="text1"/>
              </w:rPr>
              <w:t>0,856</w:t>
            </w:r>
          </w:p>
        </w:tc>
        <w:tc>
          <w:tcPr>
            <w:tcW w:w="1111" w:type="pct"/>
            <w:tcBorders>
              <w:top w:val="single" w:sz="4" w:space="0" w:color="auto"/>
              <w:left w:val="single" w:sz="4" w:space="0" w:color="auto"/>
              <w:bottom w:val="single" w:sz="4" w:space="0" w:color="auto"/>
              <w:right w:val="single" w:sz="4" w:space="0" w:color="auto"/>
            </w:tcBorders>
            <w:shd w:val="clear" w:color="auto" w:fill="auto"/>
            <w:vAlign w:val="center"/>
          </w:tcPr>
          <w:p w:rsidR="00814AE0" w:rsidRPr="00814AE0" w:rsidRDefault="00814AE0" w:rsidP="00814AE0">
            <w:pPr>
              <w:spacing w:after="0" w:line="240" w:lineRule="auto"/>
              <w:jc w:val="center"/>
              <w:rPr>
                <w:rFonts w:ascii="Times New Roman" w:hAnsi="Times New Roman" w:cs="Times New Roman"/>
                <w:color w:val="000000" w:themeColor="text1"/>
              </w:rPr>
            </w:pPr>
            <w:r w:rsidRPr="00814AE0">
              <w:rPr>
                <w:rFonts w:ascii="Times New Roman" w:hAnsi="Times New Roman" w:cs="Times New Roman"/>
                <w:color w:val="000000" w:themeColor="text1"/>
              </w:rPr>
              <w:t>0,000</w:t>
            </w:r>
          </w:p>
        </w:tc>
      </w:tr>
    </w:tbl>
    <w:p w:rsidR="00C91E7F" w:rsidRDefault="00C91E7F" w:rsidP="000F2DE6">
      <w:pPr>
        <w:spacing w:after="0"/>
        <w:ind w:firstLine="709"/>
        <w:jc w:val="both"/>
        <w:rPr>
          <w:rFonts w:ascii="Times New Roman" w:hAnsi="Times New Roman" w:cs="Times New Roman"/>
          <w:color w:val="000000" w:themeColor="text1"/>
          <w:sz w:val="24"/>
          <w:szCs w:val="24"/>
        </w:rPr>
      </w:pPr>
    </w:p>
    <w:p w:rsidR="00D16294" w:rsidRPr="002249F5" w:rsidRDefault="00D16294" w:rsidP="00215BB4">
      <w:pPr>
        <w:pStyle w:val="2"/>
        <w:spacing w:before="0"/>
        <w:ind w:firstLine="709"/>
        <w:jc w:val="both"/>
        <w:rPr>
          <w:rFonts w:ascii="Times New Roman" w:hAnsi="Times New Roman" w:cs="Times New Roman"/>
          <w:color w:val="000000" w:themeColor="text1"/>
          <w:sz w:val="24"/>
          <w:szCs w:val="24"/>
        </w:rPr>
      </w:pPr>
      <w:bookmarkStart w:id="408" w:name="_Toc435791280"/>
      <w:bookmarkEnd w:id="403"/>
    </w:p>
    <w:p w:rsidR="00D16294" w:rsidRPr="002249F5" w:rsidRDefault="00D16294">
      <w:pPr>
        <w:rPr>
          <w:rFonts w:ascii="Times New Roman" w:eastAsiaTheme="majorEastAsia" w:hAnsi="Times New Roman" w:cs="Times New Roman"/>
          <w:b/>
          <w:bCs/>
          <w:color w:val="000000" w:themeColor="text1"/>
          <w:sz w:val="24"/>
          <w:szCs w:val="24"/>
        </w:rPr>
      </w:pPr>
      <w:r w:rsidRPr="002249F5">
        <w:rPr>
          <w:rFonts w:ascii="Times New Roman" w:hAnsi="Times New Roman" w:cs="Times New Roman"/>
          <w:color w:val="000000" w:themeColor="text1"/>
          <w:sz w:val="24"/>
          <w:szCs w:val="24"/>
        </w:rPr>
        <w:br w:type="page"/>
      </w:r>
    </w:p>
    <w:p w:rsidR="00CF5B3D" w:rsidRPr="002F0192" w:rsidRDefault="00CF5B3D" w:rsidP="00CF5B3D">
      <w:pPr>
        <w:pStyle w:val="2"/>
        <w:spacing w:before="0"/>
        <w:ind w:firstLine="709"/>
        <w:jc w:val="both"/>
        <w:rPr>
          <w:rFonts w:ascii="Times New Roman" w:hAnsi="Times New Roman" w:cs="Times New Roman"/>
          <w:color w:val="000000" w:themeColor="text1"/>
          <w:sz w:val="24"/>
          <w:szCs w:val="24"/>
        </w:rPr>
      </w:pPr>
      <w:bookmarkStart w:id="409" w:name="_Toc6389242"/>
      <w:bookmarkStart w:id="410" w:name="_Toc131524341"/>
      <w:bookmarkEnd w:id="408"/>
      <w:r w:rsidRPr="002249F5">
        <w:rPr>
          <w:rFonts w:ascii="Times New Roman" w:hAnsi="Times New Roman" w:cs="Times New Roman"/>
          <w:color w:val="000000" w:themeColor="text1"/>
          <w:sz w:val="24"/>
          <w:szCs w:val="24"/>
        </w:rPr>
        <w:lastRenderedPageBreak/>
        <w:t xml:space="preserve">Часть 6. Балансы тепловой </w:t>
      </w:r>
      <w:r w:rsidRPr="002F0192">
        <w:rPr>
          <w:rFonts w:ascii="Times New Roman" w:hAnsi="Times New Roman" w:cs="Times New Roman"/>
          <w:color w:val="000000" w:themeColor="text1"/>
          <w:sz w:val="24"/>
          <w:szCs w:val="24"/>
        </w:rPr>
        <w:t>мощности и тепловой нагрузки</w:t>
      </w:r>
      <w:bookmarkEnd w:id="409"/>
      <w:bookmarkEnd w:id="410"/>
      <w:r w:rsidRPr="002F0192">
        <w:rPr>
          <w:rFonts w:ascii="Times New Roman" w:hAnsi="Times New Roman" w:cs="Times New Roman"/>
          <w:color w:val="000000" w:themeColor="text1"/>
          <w:sz w:val="24"/>
          <w:szCs w:val="24"/>
        </w:rPr>
        <w:t xml:space="preserve"> </w:t>
      </w:r>
    </w:p>
    <w:p w:rsidR="00D16294" w:rsidRPr="002F0192" w:rsidRDefault="00D16294" w:rsidP="00D16294">
      <w:pPr>
        <w:spacing w:after="0"/>
        <w:rPr>
          <w:rFonts w:ascii="Times New Roman" w:hAnsi="Times New Roman" w:cs="Times New Roman"/>
          <w:color w:val="000000" w:themeColor="text1"/>
          <w:sz w:val="24"/>
          <w:szCs w:val="24"/>
        </w:rPr>
      </w:pPr>
    </w:p>
    <w:p w:rsidR="00CF5B3D" w:rsidRPr="002F0192" w:rsidRDefault="00CF5B3D" w:rsidP="00CF5B3D">
      <w:pPr>
        <w:pStyle w:val="3"/>
        <w:spacing w:before="0"/>
        <w:jc w:val="center"/>
        <w:rPr>
          <w:rFonts w:ascii="Times New Roman" w:hAnsi="Times New Roman" w:cs="Times New Roman"/>
          <w:b w:val="0"/>
          <w:i/>
          <w:color w:val="000000" w:themeColor="text1"/>
          <w:sz w:val="24"/>
          <w:szCs w:val="24"/>
        </w:rPr>
      </w:pPr>
      <w:bookmarkStart w:id="411" w:name="_Toc435791281"/>
      <w:bookmarkStart w:id="412" w:name="_Toc6389243"/>
      <w:bookmarkStart w:id="413" w:name="_Toc131524342"/>
      <w:bookmarkStart w:id="414" w:name="bookmark112"/>
      <w:r w:rsidRPr="002F0192">
        <w:rPr>
          <w:rFonts w:ascii="Times New Roman" w:hAnsi="Times New Roman" w:cs="Times New Roman"/>
          <w:b w:val="0"/>
          <w:i/>
          <w:color w:val="000000" w:themeColor="text1"/>
          <w:sz w:val="24"/>
          <w:szCs w:val="24"/>
        </w:rPr>
        <w:t>1.6.1. </w:t>
      </w:r>
      <w:proofErr w:type="gramStart"/>
      <w:r w:rsidRPr="002F0192">
        <w:rPr>
          <w:rFonts w:ascii="Times New Roman" w:hAnsi="Times New Roman" w:cs="Times New Roman"/>
          <w:b w:val="0"/>
          <w:i/>
          <w:color w:val="000000" w:themeColor="text1"/>
          <w:sz w:val="24"/>
          <w:szCs w:val="24"/>
        </w:rPr>
        <w:t xml:space="preserve">Балансы установленной, располагаемой тепловой мощности и тепловой мощности нетто, потерь тепловой мощности в </w:t>
      </w:r>
      <w:bookmarkEnd w:id="411"/>
      <w:r w:rsidRPr="002F0192">
        <w:rPr>
          <w:rFonts w:ascii="Times New Roman" w:hAnsi="Times New Roman" w:cs="Times New Roman"/>
          <w:b w:val="0"/>
          <w:i/>
          <w:color w:val="000000" w:themeColor="text1"/>
          <w:sz w:val="24"/>
          <w:szCs w:val="24"/>
        </w:rPr>
        <w:t xml:space="preserve">тепловых сетях и расчетной тепловой нагрузки по каждому </w:t>
      </w:r>
      <w:r w:rsidRPr="002F0192">
        <w:rPr>
          <w:rFonts w:ascii="Times New Roman" w:hAnsi="Times New Roman" w:cs="Times New Roman"/>
          <w:b w:val="0"/>
          <w:i/>
          <w:color w:val="000000" w:themeColor="text1"/>
          <w:sz w:val="24"/>
          <w:szCs w:val="24"/>
        </w:rPr>
        <w:br/>
        <w:t xml:space="preserve">источнику тепловой энергии, а в ценовых зонах теплоснабжения - </w:t>
      </w:r>
      <w:r w:rsidRPr="002F0192">
        <w:rPr>
          <w:rFonts w:ascii="Times New Roman" w:hAnsi="Times New Roman" w:cs="Times New Roman"/>
          <w:b w:val="0"/>
          <w:i/>
          <w:color w:val="000000" w:themeColor="text1"/>
          <w:sz w:val="24"/>
          <w:szCs w:val="24"/>
        </w:rPr>
        <w:br/>
        <w:t>по каждой системе теплоснабжения</w:t>
      </w:r>
      <w:bookmarkEnd w:id="412"/>
      <w:bookmarkEnd w:id="413"/>
      <w:r w:rsidRPr="002F0192">
        <w:rPr>
          <w:rFonts w:ascii="Times New Roman" w:hAnsi="Times New Roman" w:cs="Times New Roman"/>
          <w:b w:val="0"/>
          <w:i/>
          <w:color w:val="000000" w:themeColor="text1"/>
          <w:sz w:val="24"/>
          <w:szCs w:val="24"/>
        </w:rPr>
        <w:br/>
      </w:r>
      <w:proofErr w:type="gramEnd"/>
    </w:p>
    <w:p w:rsidR="00444DF9" w:rsidRPr="002F0192" w:rsidRDefault="00444DF9" w:rsidP="00215BB4">
      <w:pPr>
        <w:spacing w:after="0"/>
        <w:ind w:firstLine="709"/>
        <w:jc w:val="both"/>
        <w:rPr>
          <w:rFonts w:ascii="Times New Roman" w:hAnsi="Times New Roman" w:cs="Times New Roman"/>
          <w:color w:val="000000" w:themeColor="text1"/>
          <w:sz w:val="24"/>
          <w:szCs w:val="24"/>
        </w:rPr>
      </w:pPr>
      <w:r w:rsidRPr="002F0192">
        <w:rPr>
          <w:rFonts w:ascii="Times New Roman" w:hAnsi="Times New Roman" w:cs="Times New Roman"/>
          <w:color w:val="000000" w:themeColor="text1"/>
          <w:sz w:val="24"/>
          <w:szCs w:val="24"/>
        </w:rPr>
        <w:t>Баланс тепловых мощностей и их потерь в тепловых сетях по каждому источнику теп</w:t>
      </w:r>
      <w:r w:rsidRPr="002F0192">
        <w:rPr>
          <w:rFonts w:ascii="Times New Roman" w:hAnsi="Times New Roman" w:cs="Times New Roman"/>
          <w:color w:val="000000" w:themeColor="text1"/>
          <w:sz w:val="24"/>
          <w:szCs w:val="24"/>
        </w:rPr>
        <w:softHyphen/>
        <w:t>ловой энергии представлен в таблице</w:t>
      </w:r>
      <w:hyperlink w:anchor="bookmark112" w:tooltip="Current Document" w:history="1">
        <w:r w:rsidRPr="002F0192">
          <w:rPr>
            <w:rFonts w:ascii="Times New Roman" w:hAnsi="Times New Roman" w:cs="Times New Roman"/>
            <w:color w:val="000000" w:themeColor="text1"/>
            <w:sz w:val="24"/>
            <w:szCs w:val="24"/>
          </w:rPr>
          <w:t>.</w:t>
        </w:r>
        <w:bookmarkEnd w:id="414"/>
      </w:hyperlink>
    </w:p>
    <w:p w:rsidR="00AA2290" w:rsidRPr="002F0192" w:rsidRDefault="00AA2290" w:rsidP="00215BB4">
      <w:pPr>
        <w:spacing w:after="0"/>
        <w:ind w:firstLine="709"/>
        <w:jc w:val="both"/>
        <w:rPr>
          <w:rFonts w:ascii="Times New Roman" w:hAnsi="Times New Roman" w:cs="Times New Roman"/>
          <w:color w:val="000000" w:themeColor="text1"/>
          <w:sz w:val="24"/>
          <w:szCs w:val="24"/>
        </w:rPr>
      </w:pPr>
    </w:p>
    <w:p w:rsidR="00C95B16" w:rsidRPr="00223278" w:rsidRDefault="00C95B16"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2F0192">
        <w:rPr>
          <w:rFonts w:ascii="Times New Roman" w:hAnsi="Times New Roman" w:cs="Times New Roman"/>
          <w:color w:val="000000" w:themeColor="text1"/>
          <w:sz w:val="24"/>
          <w:szCs w:val="24"/>
        </w:rPr>
        <w:t>Балансы тепловой мощности</w:t>
      </w:r>
      <w:r w:rsidRPr="00223278">
        <w:rPr>
          <w:rFonts w:ascii="Times New Roman" w:hAnsi="Times New Roman" w:cs="Times New Roman"/>
          <w:color w:val="000000" w:themeColor="text1"/>
          <w:sz w:val="24"/>
          <w:szCs w:val="24"/>
        </w:rPr>
        <w:t xml:space="preserve"> и тепловых нагрузок </w:t>
      </w:r>
      <w:r w:rsidR="00492A44">
        <w:rPr>
          <w:rFonts w:ascii="Times New Roman" w:hAnsi="Times New Roman" w:cs="Times New Roman"/>
          <w:color w:val="000000" w:themeColor="text1"/>
          <w:sz w:val="24"/>
          <w:szCs w:val="24"/>
        </w:rPr>
        <w:t>источников тепловой энергии</w:t>
      </w:r>
    </w:p>
    <w:tbl>
      <w:tblPr>
        <w:tblW w:w="10227" w:type="dxa"/>
        <w:tblLook w:val="04A0" w:firstRow="1" w:lastRow="0" w:firstColumn="1" w:lastColumn="0" w:noHBand="0" w:noVBand="1"/>
      </w:tblPr>
      <w:tblGrid>
        <w:gridCol w:w="531"/>
        <w:gridCol w:w="4876"/>
        <w:gridCol w:w="964"/>
        <w:gridCol w:w="964"/>
        <w:gridCol w:w="964"/>
        <w:gridCol w:w="964"/>
        <w:gridCol w:w="964"/>
      </w:tblGrid>
      <w:tr w:rsidR="00EA6E37" w:rsidRPr="00EF7C74" w:rsidTr="0030556B">
        <w:trPr>
          <w:cantSplit/>
          <w:trHeight w:val="2315"/>
          <w:tblHeader/>
        </w:trPr>
        <w:tc>
          <w:tcPr>
            <w:tcW w:w="531" w:type="dxa"/>
            <w:tcBorders>
              <w:top w:val="single" w:sz="4" w:space="0" w:color="auto"/>
              <w:left w:val="single" w:sz="4" w:space="0" w:color="auto"/>
              <w:bottom w:val="single" w:sz="4" w:space="0" w:color="auto"/>
              <w:right w:val="single" w:sz="4" w:space="0" w:color="auto"/>
            </w:tcBorders>
            <w:vAlign w:val="center"/>
          </w:tcPr>
          <w:p w:rsidR="00EA6E37" w:rsidRPr="00EF7C74" w:rsidRDefault="00EA6E37" w:rsidP="00861863">
            <w:pPr>
              <w:spacing w:after="0" w:line="240" w:lineRule="auto"/>
              <w:jc w:val="center"/>
              <w:rPr>
                <w:rFonts w:ascii="Times New Roman" w:hAnsi="Times New Roman" w:cs="Times New Roman"/>
                <w:b/>
                <w:color w:val="000000" w:themeColor="text1"/>
              </w:rPr>
            </w:pPr>
            <w:bookmarkStart w:id="415" w:name="_Toc435791282"/>
            <w:r w:rsidRPr="00EF7C74">
              <w:rPr>
                <w:rFonts w:ascii="Times New Roman" w:hAnsi="Times New Roman" w:cs="Times New Roman"/>
                <w:b/>
                <w:color w:val="000000" w:themeColor="text1"/>
              </w:rPr>
              <w:t>№</w:t>
            </w:r>
          </w:p>
          <w:p w:rsidR="00EA6E37" w:rsidRPr="00EF7C74" w:rsidRDefault="00EA6E37" w:rsidP="00861863">
            <w:pPr>
              <w:spacing w:after="0" w:line="240" w:lineRule="auto"/>
              <w:jc w:val="center"/>
              <w:rPr>
                <w:rFonts w:ascii="Times New Roman" w:hAnsi="Times New Roman" w:cs="Times New Roman"/>
                <w:b/>
                <w:color w:val="000000" w:themeColor="text1"/>
              </w:rPr>
            </w:pPr>
            <w:proofErr w:type="gramStart"/>
            <w:r w:rsidRPr="00EF7C74">
              <w:rPr>
                <w:rFonts w:ascii="Times New Roman" w:hAnsi="Times New Roman" w:cs="Times New Roman"/>
                <w:b/>
                <w:color w:val="000000" w:themeColor="text1"/>
              </w:rPr>
              <w:t>п</w:t>
            </w:r>
            <w:proofErr w:type="gramEnd"/>
            <w:r w:rsidRPr="00EF7C74">
              <w:rPr>
                <w:rFonts w:ascii="Times New Roman" w:hAnsi="Times New Roman" w:cs="Times New Roman"/>
                <w:b/>
                <w:color w:val="000000" w:themeColor="text1"/>
              </w:rPr>
              <w:t>/п</w:t>
            </w:r>
          </w:p>
        </w:tc>
        <w:tc>
          <w:tcPr>
            <w:tcW w:w="4876" w:type="dxa"/>
            <w:tcBorders>
              <w:top w:val="single" w:sz="4" w:space="0" w:color="auto"/>
              <w:left w:val="single" w:sz="4" w:space="0" w:color="auto"/>
              <w:bottom w:val="single" w:sz="4" w:space="0" w:color="auto"/>
              <w:right w:val="single" w:sz="4" w:space="0" w:color="auto"/>
              <w:tl2br w:val="single" w:sz="4" w:space="0" w:color="auto"/>
            </w:tcBorders>
            <w:vAlign w:val="center"/>
          </w:tcPr>
          <w:p w:rsidR="00EA6E37" w:rsidRPr="00EF7C74" w:rsidRDefault="00EA6E37" w:rsidP="00861863">
            <w:pPr>
              <w:spacing w:after="0" w:line="240" w:lineRule="auto"/>
              <w:jc w:val="right"/>
              <w:rPr>
                <w:rFonts w:ascii="Times New Roman" w:hAnsi="Times New Roman" w:cs="Times New Roman"/>
                <w:b/>
                <w:color w:val="000000" w:themeColor="text1"/>
              </w:rPr>
            </w:pPr>
            <w:r w:rsidRPr="00EF7C74">
              <w:rPr>
                <w:rFonts w:ascii="Times New Roman" w:hAnsi="Times New Roman" w:cs="Times New Roman"/>
                <w:b/>
                <w:color w:val="000000" w:themeColor="text1"/>
              </w:rPr>
              <w:t>Наименование</w:t>
            </w:r>
            <w:r w:rsidRPr="00EF7C74">
              <w:rPr>
                <w:rFonts w:ascii="Times New Roman" w:hAnsi="Times New Roman" w:cs="Times New Roman"/>
                <w:b/>
                <w:color w:val="000000" w:themeColor="text1"/>
              </w:rPr>
              <w:br/>
              <w:t xml:space="preserve"> показателя</w:t>
            </w:r>
          </w:p>
          <w:p w:rsidR="00EA6E37" w:rsidRPr="00EF7C74" w:rsidRDefault="00EA6E37" w:rsidP="00861863">
            <w:pPr>
              <w:spacing w:after="0" w:line="240" w:lineRule="auto"/>
              <w:jc w:val="right"/>
              <w:rPr>
                <w:rFonts w:ascii="Times New Roman" w:hAnsi="Times New Roman" w:cs="Times New Roman"/>
                <w:b/>
                <w:color w:val="000000" w:themeColor="text1"/>
              </w:rPr>
            </w:pPr>
          </w:p>
          <w:p w:rsidR="00EA6E37" w:rsidRPr="00EF7C74" w:rsidRDefault="00EA6E37" w:rsidP="00861863">
            <w:pPr>
              <w:spacing w:after="0" w:line="240" w:lineRule="auto"/>
              <w:jc w:val="right"/>
              <w:rPr>
                <w:rFonts w:ascii="Times New Roman" w:hAnsi="Times New Roman" w:cs="Times New Roman"/>
                <w:b/>
                <w:color w:val="000000" w:themeColor="text1"/>
              </w:rPr>
            </w:pPr>
          </w:p>
          <w:p w:rsidR="00EA6E37" w:rsidRPr="00EF7C74" w:rsidRDefault="00EA6E37" w:rsidP="00861863">
            <w:pPr>
              <w:spacing w:after="0" w:line="240" w:lineRule="auto"/>
              <w:rPr>
                <w:rFonts w:ascii="Times New Roman" w:hAnsi="Times New Roman" w:cs="Times New Roman"/>
                <w:b/>
                <w:color w:val="000000" w:themeColor="text1"/>
              </w:rPr>
            </w:pPr>
            <w:r w:rsidRPr="00EF7C74">
              <w:rPr>
                <w:rFonts w:ascii="Times New Roman" w:hAnsi="Times New Roman" w:cs="Times New Roman"/>
                <w:b/>
                <w:color w:val="000000" w:themeColor="text1"/>
              </w:rPr>
              <w:t>Источник тепловой</w:t>
            </w:r>
            <w:r w:rsidRPr="00EF7C74">
              <w:rPr>
                <w:rFonts w:ascii="Times New Roman" w:hAnsi="Times New Roman" w:cs="Times New Roman"/>
                <w:b/>
                <w:color w:val="000000" w:themeColor="text1"/>
              </w:rPr>
              <w:br/>
              <w:t>энергии</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EA6E37" w:rsidRPr="00EF7C74" w:rsidRDefault="00EA6E37" w:rsidP="00861863">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Установленная мощность, Гкал/час</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EA6E37" w:rsidRPr="00EF7C74" w:rsidRDefault="00EA6E37" w:rsidP="00861863">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Располагаемая те</w:t>
            </w:r>
            <w:r w:rsidRPr="00EF7C74">
              <w:rPr>
                <w:rFonts w:ascii="Times New Roman" w:hAnsi="Times New Roman" w:cs="Times New Roman"/>
                <w:b/>
                <w:color w:val="000000" w:themeColor="text1"/>
              </w:rPr>
              <w:t>п</w:t>
            </w:r>
            <w:r w:rsidRPr="00EF7C74">
              <w:rPr>
                <w:rFonts w:ascii="Times New Roman" w:hAnsi="Times New Roman" w:cs="Times New Roman"/>
                <w:b/>
                <w:color w:val="000000" w:themeColor="text1"/>
              </w:rPr>
              <w:t>ловая мощность, Гкал/час</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EA6E37" w:rsidRPr="00EF7C74" w:rsidRDefault="00EA6E37" w:rsidP="00861863">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Тепловая мощность нетто, Гкал/час</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EA6E37" w:rsidRPr="00EF7C74" w:rsidRDefault="00EA6E37" w:rsidP="00861863">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Потери тепловой мощности в тепл</w:t>
            </w:r>
            <w:r w:rsidRPr="00EF7C74">
              <w:rPr>
                <w:rFonts w:ascii="Times New Roman" w:hAnsi="Times New Roman" w:cs="Times New Roman"/>
                <w:b/>
                <w:color w:val="000000" w:themeColor="text1"/>
              </w:rPr>
              <w:t>о</w:t>
            </w:r>
            <w:r w:rsidRPr="00EF7C74">
              <w:rPr>
                <w:rFonts w:ascii="Times New Roman" w:hAnsi="Times New Roman" w:cs="Times New Roman"/>
                <w:b/>
                <w:color w:val="000000" w:themeColor="text1"/>
              </w:rPr>
              <w:t>вых сетях, Гкал/час</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EA6E37" w:rsidRPr="00EF7C74" w:rsidRDefault="00EA6E37" w:rsidP="00861863">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Присоединенная тепловая нагрузка, Гкал/час</w:t>
            </w:r>
          </w:p>
        </w:tc>
      </w:tr>
      <w:tr w:rsidR="00EA6E37" w:rsidRPr="00EF7C74" w:rsidTr="0030556B">
        <w:trPr>
          <w:trHeight w:val="340"/>
          <w:tblHeader/>
        </w:trPr>
        <w:tc>
          <w:tcPr>
            <w:tcW w:w="531" w:type="dxa"/>
            <w:tcBorders>
              <w:top w:val="single" w:sz="4" w:space="0" w:color="auto"/>
              <w:left w:val="single" w:sz="4" w:space="0" w:color="auto"/>
              <w:bottom w:val="single" w:sz="4" w:space="0" w:color="auto"/>
              <w:right w:val="single" w:sz="4" w:space="0" w:color="auto"/>
            </w:tcBorders>
            <w:vAlign w:val="center"/>
          </w:tcPr>
          <w:p w:rsidR="00EA6E37" w:rsidRPr="00EF7C74" w:rsidRDefault="00EA6E37" w:rsidP="00861863">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1</w:t>
            </w:r>
          </w:p>
        </w:tc>
        <w:tc>
          <w:tcPr>
            <w:tcW w:w="4876" w:type="dxa"/>
            <w:tcBorders>
              <w:top w:val="single" w:sz="4" w:space="0" w:color="auto"/>
              <w:left w:val="single" w:sz="4" w:space="0" w:color="auto"/>
              <w:bottom w:val="single" w:sz="4" w:space="0" w:color="auto"/>
              <w:right w:val="single" w:sz="4" w:space="0" w:color="auto"/>
            </w:tcBorders>
            <w:vAlign w:val="center"/>
          </w:tcPr>
          <w:p w:rsidR="00EA6E37" w:rsidRPr="00EF7C74" w:rsidRDefault="00EA6E37" w:rsidP="00861863">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2</w:t>
            </w:r>
          </w:p>
        </w:tc>
        <w:tc>
          <w:tcPr>
            <w:tcW w:w="964" w:type="dxa"/>
            <w:tcBorders>
              <w:top w:val="single" w:sz="4" w:space="0" w:color="auto"/>
              <w:left w:val="single" w:sz="4" w:space="0" w:color="auto"/>
              <w:bottom w:val="single" w:sz="4" w:space="0" w:color="auto"/>
              <w:right w:val="single" w:sz="4" w:space="0" w:color="auto"/>
            </w:tcBorders>
            <w:vAlign w:val="center"/>
          </w:tcPr>
          <w:p w:rsidR="00EA6E37" w:rsidRPr="00EF7C74" w:rsidRDefault="00EA6E37" w:rsidP="00861863">
            <w:pPr>
              <w:tabs>
                <w:tab w:val="left" w:pos="299"/>
                <w:tab w:val="center" w:pos="374"/>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3</w:t>
            </w:r>
          </w:p>
        </w:tc>
        <w:tc>
          <w:tcPr>
            <w:tcW w:w="964" w:type="dxa"/>
            <w:tcBorders>
              <w:top w:val="single" w:sz="4" w:space="0" w:color="auto"/>
              <w:left w:val="single" w:sz="4" w:space="0" w:color="auto"/>
              <w:bottom w:val="single" w:sz="4" w:space="0" w:color="auto"/>
              <w:right w:val="single" w:sz="4" w:space="0" w:color="auto"/>
            </w:tcBorders>
            <w:vAlign w:val="center"/>
          </w:tcPr>
          <w:p w:rsidR="00EA6E37" w:rsidRPr="00EF7C74" w:rsidRDefault="00EA6E37" w:rsidP="00861863">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4</w:t>
            </w:r>
          </w:p>
        </w:tc>
        <w:tc>
          <w:tcPr>
            <w:tcW w:w="964" w:type="dxa"/>
            <w:tcBorders>
              <w:top w:val="single" w:sz="4" w:space="0" w:color="auto"/>
              <w:left w:val="single" w:sz="4" w:space="0" w:color="auto"/>
              <w:bottom w:val="single" w:sz="4" w:space="0" w:color="auto"/>
              <w:right w:val="single" w:sz="4" w:space="0" w:color="auto"/>
            </w:tcBorders>
            <w:vAlign w:val="center"/>
          </w:tcPr>
          <w:p w:rsidR="00EA6E37" w:rsidRPr="00EF7C74" w:rsidRDefault="00EA6E37" w:rsidP="00861863">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5</w:t>
            </w:r>
          </w:p>
        </w:tc>
        <w:tc>
          <w:tcPr>
            <w:tcW w:w="964" w:type="dxa"/>
            <w:tcBorders>
              <w:top w:val="single" w:sz="4" w:space="0" w:color="auto"/>
              <w:left w:val="single" w:sz="4" w:space="0" w:color="auto"/>
              <w:bottom w:val="single" w:sz="4" w:space="0" w:color="auto"/>
              <w:right w:val="single" w:sz="4" w:space="0" w:color="auto"/>
            </w:tcBorders>
            <w:vAlign w:val="center"/>
          </w:tcPr>
          <w:p w:rsidR="00EA6E37" w:rsidRPr="00EF7C74" w:rsidRDefault="00EA6E37" w:rsidP="00861863">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6</w:t>
            </w:r>
          </w:p>
        </w:tc>
        <w:tc>
          <w:tcPr>
            <w:tcW w:w="964" w:type="dxa"/>
            <w:tcBorders>
              <w:top w:val="single" w:sz="4" w:space="0" w:color="auto"/>
              <w:left w:val="single" w:sz="4" w:space="0" w:color="auto"/>
              <w:bottom w:val="single" w:sz="4" w:space="0" w:color="auto"/>
              <w:right w:val="single" w:sz="4" w:space="0" w:color="auto"/>
            </w:tcBorders>
            <w:vAlign w:val="center"/>
          </w:tcPr>
          <w:p w:rsidR="00EA6E37" w:rsidRPr="00EF7C74" w:rsidRDefault="00EA6E37" w:rsidP="00861863">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7</w:t>
            </w:r>
          </w:p>
        </w:tc>
      </w:tr>
      <w:tr w:rsidR="002420DB" w:rsidRPr="00EF7C74" w:rsidTr="0030556B">
        <w:trPr>
          <w:trHeight w:val="340"/>
        </w:trPr>
        <w:tc>
          <w:tcPr>
            <w:tcW w:w="531" w:type="dxa"/>
            <w:tcBorders>
              <w:top w:val="single" w:sz="4" w:space="0" w:color="auto"/>
              <w:left w:val="single" w:sz="4" w:space="0" w:color="auto"/>
              <w:bottom w:val="single" w:sz="4" w:space="0" w:color="auto"/>
              <w:right w:val="single" w:sz="4" w:space="0" w:color="auto"/>
            </w:tcBorders>
            <w:vAlign w:val="center"/>
          </w:tcPr>
          <w:p w:rsidR="002420DB" w:rsidRPr="00EF7C74" w:rsidRDefault="002420DB" w:rsidP="00870797">
            <w:pPr>
              <w:tabs>
                <w:tab w:val="left" w:pos="1560"/>
              </w:tabs>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w:t>
            </w:r>
          </w:p>
        </w:tc>
        <w:tc>
          <w:tcPr>
            <w:tcW w:w="4876" w:type="dxa"/>
            <w:tcBorders>
              <w:top w:val="single" w:sz="4" w:space="0" w:color="auto"/>
              <w:left w:val="single" w:sz="4" w:space="0" w:color="auto"/>
              <w:bottom w:val="single" w:sz="4" w:space="0" w:color="auto"/>
              <w:right w:val="single" w:sz="4" w:space="0" w:color="auto"/>
            </w:tcBorders>
            <w:vAlign w:val="center"/>
          </w:tcPr>
          <w:p w:rsidR="002420DB" w:rsidRPr="00041DA8" w:rsidRDefault="002420DB" w:rsidP="0087079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964" w:type="dxa"/>
            <w:tcBorders>
              <w:top w:val="single" w:sz="4" w:space="0" w:color="auto"/>
              <w:left w:val="single" w:sz="4" w:space="0" w:color="auto"/>
              <w:bottom w:val="single" w:sz="4" w:space="0" w:color="auto"/>
              <w:right w:val="single" w:sz="4" w:space="0" w:color="auto"/>
            </w:tcBorders>
            <w:vAlign w:val="center"/>
          </w:tcPr>
          <w:p w:rsidR="002420DB" w:rsidRPr="002420DB" w:rsidRDefault="002420DB" w:rsidP="00870797">
            <w:pPr>
              <w:spacing w:after="0" w:line="240" w:lineRule="auto"/>
              <w:jc w:val="center"/>
              <w:rPr>
                <w:rFonts w:ascii="Times New Roman" w:hAnsi="Times New Roman" w:cs="Times New Roman"/>
                <w:color w:val="000000" w:themeColor="text1"/>
              </w:rPr>
            </w:pPr>
            <w:r w:rsidRPr="002420DB">
              <w:rPr>
                <w:rFonts w:ascii="Times New Roman" w:hAnsi="Times New Roman" w:cs="Times New Roman"/>
                <w:color w:val="000000" w:themeColor="text1"/>
              </w:rPr>
              <w:t>6,019</w:t>
            </w:r>
          </w:p>
        </w:tc>
        <w:tc>
          <w:tcPr>
            <w:tcW w:w="964" w:type="dxa"/>
            <w:tcBorders>
              <w:top w:val="single" w:sz="4" w:space="0" w:color="auto"/>
              <w:left w:val="single" w:sz="4" w:space="0" w:color="auto"/>
              <w:bottom w:val="single" w:sz="4" w:space="0" w:color="auto"/>
              <w:right w:val="single" w:sz="4" w:space="0" w:color="auto"/>
            </w:tcBorders>
            <w:vAlign w:val="center"/>
          </w:tcPr>
          <w:p w:rsidR="002420DB" w:rsidRPr="002420DB" w:rsidRDefault="002420DB" w:rsidP="00870797">
            <w:pPr>
              <w:spacing w:after="0" w:line="240" w:lineRule="auto"/>
              <w:jc w:val="center"/>
              <w:rPr>
                <w:rFonts w:ascii="Times New Roman" w:hAnsi="Times New Roman" w:cs="Times New Roman"/>
                <w:color w:val="000000" w:themeColor="text1"/>
              </w:rPr>
            </w:pPr>
            <w:r w:rsidRPr="002420DB">
              <w:rPr>
                <w:rFonts w:ascii="Times New Roman" w:hAnsi="Times New Roman" w:cs="Times New Roman"/>
                <w:color w:val="000000" w:themeColor="text1"/>
              </w:rPr>
              <w:t>6,019</w:t>
            </w:r>
          </w:p>
        </w:tc>
        <w:tc>
          <w:tcPr>
            <w:tcW w:w="964" w:type="dxa"/>
            <w:tcBorders>
              <w:top w:val="single" w:sz="4" w:space="0" w:color="auto"/>
              <w:left w:val="single" w:sz="4" w:space="0" w:color="auto"/>
              <w:bottom w:val="single" w:sz="4" w:space="0" w:color="auto"/>
              <w:right w:val="single" w:sz="4" w:space="0" w:color="auto"/>
            </w:tcBorders>
            <w:vAlign w:val="center"/>
          </w:tcPr>
          <w:p w:rsidR="002420DB" w:rsidRPr="002420DB" w:rsidRDefault="002420DB" w:rsidP="00870797">
            <w:pPr>
              <w:spacing w:after="0" w:line="240" w:lineRule="auto"/>
              <w:jc w:val="center"/>
              <w:rPr>
                <w:rFonts w:ascii="Times New Roman" w:hAnsi="Times New Roman" w:cs="Times New Roman"/>
                <w:color w:val="000000" w:themeColor="text1"/>
              </w:rPr>
            </w:pPr>
            <w:r w:rsidRPr="002420DB">
              <w:rPr>
                <w:rFonts w:ascii="Times New Roman" w:hAnsi="Times New Roman" w:cs="Times New Roman"/>
                <w:color w:val="000000" w:themeColor="text1"/>
              </w:rPr>
              <w:t>5,994</w:t>
            </w:r>
          </w:p>
        </w:tc>
        <w:tc>
          <w:tcPr>
            <w:tcW w:w="964" w:type="dxa"/>
            <w:tcBorders>
              <w:top w:val="single" w:sz="4" w:space="0" w:color="auto"/>
              <w:left w:val="single" w:sz="4" w:space="0" w:color="auto"/>
              <w:bottom w:val="single" w:sz="4" w:space="0" w:color="auto"/>
              <w:right w:val="single" w:sz="4" w:space="0" w:color="auto"/>
            </w:tcBorders>
            <w:vAlign w:val="center"/>
          </w:tcPr>
          <w:p w:rsidR="002420DB" w:rsidRPr="002420DB" w:rsidRDefault="002420DB" w:rsidP="00870797">
            <w:pPr>
              <w:spacing w:after="0" w:line="240" w:lineRule="auto"/>
              <w:jc w:val="center"/>
              <w:rPr>
                <w:rFonts w:ascii="Times New Roman" w:hAnsi="Times New Roman" w:cs="Times New Roman"/>
                <w:color w:val="000000" w:themeColor="text1"/>
              </w:rPr>
            </w:pPr>
            <w:r w:rsidRPr="002420DB">
              <w:rPr>
                <w:rFonts w:ascii="Times New Roman" w:hAnsi="Times New Roman" w:cs="Times New Roman"/>
                <w:color w:val="000000" w:themeColor="text1"/>
              </w:rPr>
              <w:t>0,429</w:t>
            </w:r>
          </w:p>
        </w:tc>
        <w:tc>
          <w:tcPr>
            <w:tcW w:w="964" w:type="dxa"/>
            <w:tcBorders>
              <w:top w:val="single" w:sz="4" w:space="0" w:color="auto"/>
              <w:left w:val="single" w:sz="4" w:space="0" w:color="auto"/>
              <w:bottom w:val="single" w:sz="4" w:space="0" w:color="auto"/>
              <w:right w:val="single" w:sz="4" w:space="0" w:color="auto"/>
            </w:tcBorders>
            <w:vAlign w:val="center"/>
          </w:tcPr>
          <w:p w:rsidR="002420DB" w:rsidRPr="002420DB" w:rsidRDefault="002420DB" w:rsidP="00870797">
            <w:pPr>
              <w:spacing w:after="0" w:line="240" w:lineRule="auto"/>
              <w:jc w:val="center"/>
              <w:rPr>
                <w:rFonts w:ascii="Times New Roman" w:hAnsi="Times New Roman" w:cs="Times New Roman"/>
                <w:color w:val="000000" w:themeColor="text1"/>
              </w:rPr>
            </w:pPr>
            <w:r w:rsidRPr="002420DB">
              <w:rPr>
                <w:rFonts w:ascii="Times New Roman" w:hAnsi="Times New Roman" w:cs="Times New Roman"/>
                <w:color w:val="000000" w:themeColor="text1"/>
              </w:rPr>
              <w:t>0,856</w:t>
            </w:r>
          </w:p>
        </w:tc>
      </w:tr>
    </w:tbl>
    <w:p w:rsidR="007D4828" w:rsidRDefault="007D4828" w:rsidP="000D038E">
      <w:pPr>
        <w:pStyle w:val="3"/>
        <w:tabs>
          <w:tab w:val="left" w:pos="142"/>
        </w:tabs>
        <w:spacing w:before="0"/>
        <w:jc w:val="center"/>
        <w:rPr>
          <w:rFonts w:ascii="Times New Roman" w:hAnsi="Times New Roman" w:cs="Times New Roman"/>
          <w:b w:val="0"/>
          <w:i/>
          <w:color w:val="000000" w:themeColor="text1"/>
          <w:sz w:val="24"/>
          <w:szCs w:val="24"/>
        </w:rPr>
      </w:pPr>
      <w:bookmarkStart w:id="416" w:name="_Toc6389244"/>
      <w:bookmarkStart w:id="417" w:name="bookmark114"/>
      <w:bookmarkEnd w:id="415"/>
    </w:p>
    <w:p w:rsidR="00CF5B3D" w:rsidRPr="00F67D65" w:rsidRDefault="00CF5B3D" w:rsidP="000D038E">
      <w:pPr>
        <w:pStyle w:val="3"/>
        <w:tabs>
          <w:tab w:val="left" w:pos="142"/>
        </w:tabs>
        <w:spacing w:before="0"/>
        <w:jc w:val="center"/>
        <w:rPr>
          <w:rFonts w:ascii="Times New Roman" w:hAnsi="Times New Roman" w:cs="Times New Roman"/>
          <w:color w:val="000000" w:themeColor="text1"/>
          <w:sz w:val="24"/>
          <w:szCs w:val="24"/>
        </w:rPr>
      </w:pPr>
      <w:bookmarkStart w:id="418" w:name="_Toc131524343"/>
      <w:r w:rsidRPr="002249F5">
        <w:rPr>
          <w:rFonts w:ascii="Times New Roman" w:hAnsi="Times New Roman" w:cs="Times New Roman"/>
          <w:b w:val="0"/>
          <w:i/>
          <w:color w:val="000000" w:themeColor="text1"/>
          <w:sz w:val="24"/>
          <w:szCs w:val="24"/>
        </w:rPr>
        <w:t xml:space="preserve">1.6.2. Описание резервов и дефицитов тепловой </w:t>
      </w:r>
      <w:r w:rsidRPr="002F0192">
        <w:rPr>
          <w:rFonts w:ascii="Times New Roman" w:hAnsi="Times New Roman" w:cs="Times New Roman"/>
          <w:b w:val="0"/>
          <w:i/>
          <w:color w:val="000000" w:themeColor="text1"/>
          <w:sz w:val="24"/>
          <w:szCs w:val="24"/>
        </w:rPr>
        <w:t xml:space="preserve">мощности нетто по каждому источнику </w:t>
      </w:r>
      <w:r w:rsidRPr="002F0192">
        <w:rPr>
          <w:rFonts w:ascii="Times New Roman" w:hAnsi="Times New Roman" w:cs="Times New Roman"/>
          <w:b w:val="0"/>
          <w:i/>
          <w:color w:val="000000" w:themeColor="text1"/>
          <w:sz w:val="24"/>
          <w:szCs w:val="24"/>
        </w:rPr>
        <w:br/>
        <w:t>тепловой энергии, а в ценовых зонах теплоснабжения - по каждой системе теплоснабжения</w:t>
      </w:r>
      <w:bookmarkEnd w:id="416"/>
      <w:bookmarkEnd w:id="418"/>
      <w:r w:rsidRPr="002F0192">
        <w:rPr>
          <w:rFonts w:ascii="Times New Roman" w:hAnsi="Times New Roman" w:cs="Times New Roman"/>
          <w:b w:val="0"/>
          <w:i/>
          <w:color w:val="000000" w:themeColor="text1"/>
          <w:sz w:val="24"/>
          <w:szCs w:val="24"/>
        </w:rPr>
        <w:br/>
      </w:r>
    </w:p>
    <w:bookmarkEnd w:id="417"/>
    <w:p w:rsidR="00E54D4A" w:rsidRPr="00F67D65" w:rsidRDefault="00E54D4A" w:rsidP="00E54D4A">
      <w:pPr>
        <w:spacing w:after="0"/>
        <w:ind w:firstLine="709"/>
        <w:jc w:val="both"/>
        <w:rPr>
          <w:rFonts w:ascii="Times New Roman" w:hAnsi="Times New Roman" w:cs="Times New Roman"/>
          <w:color w:val="000000" w:themeColor="text1"/>
          <w:sz w:val="24"/>
          <w:szCs w:val="24"/>
        </w:rPr>
      </w:pPr>
      <w:r w:rsidRPr="00F67D65">
        <w:rPr>
          <w:rFonts w:ascii="Times New Roman" w:hAnsi="Times New Roman" w:cs="Times New Roman"/>
          <w:color w:val="000000" w:themeColor="text1"/>
          <w:sz w:val="24"/>
          <w:szCs w:val="24"/>
        </w:rPr>
        <w:t>Дефиц</w:t>
      </w:r>
      <w:r>
        <w:rPr>
          <w:rFonts w:ascii="Times New Roman" w:hAnsi="Times New Roman" w:cs="Times New Roman"/>
          <w:color w:val="000000" w:themeColor="text1"/>
          <w:sz w:val="24"/>
          <w:szCs w:val="24"/>
        </w:rPr>
        <w:t>итов тепловой мощности источников тепловой энергии Новоуральского сельского поселения</w:t>
      </w:r>
      <w:r w:rsidRPr="00F67D65">
        <w:rPr>
          <w:rFonts w:ascii="Times New Roman" w:hAnsi="Times New Roman" w:cs="Times New Roman"/>
          <w:color w:val="000000" w:themeColor="text1"/>
          <w:sz w:val="24"/>
          <w:szCs w:val="24"/>
        </w:rPr>
        <w:t xml:space="preserve"> не выявлено.</w:t>
      </w:r>
    </w:p>
    <w:p w:rsidR="00AA2290" w:rsidRPr="002F0192" w:rsidRDefault="00AA2290" w:rsidP="00422323">
      <w:pPr>
        <w:spacing w:after="0"/>
        <w:ind w:firstLine="709"/>
        <w:jc w:val="center"/>
        <w:rPr>
          <w:rFonts w:ascii="Times New Roman" w:hAnsi="Times New Roman" w:cs="Times New Roman"/>
          <w:color w:val="000000" w:themeColor="text1"/>
          <w:sz w:val="24"/>
          <w:szCs w:val="24"/>
        </w:rPr>
      </w:pPr>
    </w:p>
    <w:p w:rsidR="00B43071" w:rsidRPr="007A7A19" w:rsidRDefault="00B43071"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2F0192">
        <w:rPr>
          <w:rFonts w:ascii="Times New Roman" w:hAnsi="Times New Roman" w:cs="Times New Roman"/>
          <w:color w:val="000000" w:themeColor="text1"/>
          <w:sz w:val="24"/>
          <w:szCs w:val="24"/>
        </w:rPr>
        <w:t>Балансы тепловой мощности и тепловых нагрузок</w:t>
      </w:r>
      <w:r w:rsidRPr="002249F5">
        <w:rPr>
          <w:rFonts w:ascii="Times New Roman" w:hAnsi="Times New Roman" w:cs="Times New Roman"/>
          <w:color w:val="000000" w:themeColor="text1"/>
          <w:sz w:val="24"/>
        </w:rPr>
        <w:t xml:space="preserve"> </w:t>
      </w:r>
      <w:r w:rsidR="00492A44">
        <w:rPr>
          <w:rFonts w:ascii="Times New Roman" w:hAnsi="Times New Roman" w:cs="Times New Roman"/>
          <w:color w:val="000000" w:themeColor="text1"/>
          <w:sz w:val="24"/>
          <w:szCs w:val="24"/>
        </w:rPr>
        <w:t>источников тепловой энергии</w:t>
      </w:r>
    </w:p>
    <w:tbl>
      <w:tblPr>
        <w:tblW w:w="10182" w:type="dxa"/>
        <w:tblLook w:val="04A0" w:firstRow="1" w:lastRow="0" w:firstColumn="1" w:lastColumn="0" w:noHBand="0" w:noVBand="1"/>
      </w:tblPr>
      <w:tblGrid>
        <w:gridCol w:w="532"/>
        <w:gridCol w:w="4774"/>
        <w:gridCol w:w="2438"/>
        <w:gridCol w:w="2438"/>
      </w:tblGrid>
      <w:tr w:rsidR="007A7A19" w:rsidRPr="00EF7C74" w:rsidTr="0030556B">
        <w:trPr>
          <w:cantSplit/>
          <w:trHeight w:val="1247"/>
          <w:tblHeader/>
        </w:trPr>
        <w:tc>
          <w:tcPr>
            <w:tcW w:w="532" w:type="dxa"/>
            <w:tcBorders>
              <w:top w:val="single" w:sz="4" w:space="0" w:color="auto"/>
              <w:left w:val="single" w:sz="4" w:space="0" w:color="auto"/>
              <w:bottom w:val="single" w:sz="4" w:space="0" w:color="auto"/>
              <w:right w:val="single" w:sz="4" w:space="0" w:color="auto"/>
            </w:tcBorders>
            <w:vAlign w:val="center"/>
          </w:tcPr>
          <w:p w:rsidR="007A7A19" w:rsidRPr="00EF7C74" w:rsidRDefault="007A7A19" w:rsidP="00861863">
            <w:pPr>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w:t>
            </w:r>
          </w:p>
          <w:p w:rsidR="007A7A19" w:rsidRPr="00EF7C74" w:rsidRDefault="007A7A19" w:rsidP="00861863">
            <w:pPr>
              <w:spacing w:after="0" w:line="240" w:lineRule="auto"/>
              <w:jc w:val="center"/>
              <w:rPr>
                <w:rFonts w:ascii="Times New Roman" w:hAnsi="Times New Roman" w:cs="Times New Roman"/>
                <w:b/>
                <w:color w:val="000000" w:themeColor="text1"/>
              </w:rPr>
            </w:pPr>
            <w:proofErr w:type="gramStart"/>
            <w:r w:rsidRPr="00EF7C74">
              <w:rPr>
                <w:rFonts w:ascii="Times New Roman" w:hAnsi="Times New Roman" w:cs="Times New Roman"/>
                <w:b/>
                <w:color w:val="000000" w:themeColor="text1"/>
              </w:rPr>
              <w:t>п</w:t>
            </w:r>
            <w:proofErr w:type="gramEnd"/>
            <w:r w:rsidRPr="00EF7C74">
              <w:rPr>
                <w:rFonts w:ascii="Times New Roman" w:hAnsi="Times New Roman" w:cs="Times New Roman"/>
                <w:b/>
                <w:color w:val="000000" w:themeColor="text1"/>
              </w:rPr>
              <w:t>/п</w:t>
            </w:r>
          </w:p>
        </w:tc>
        <w:tc>
          <w:tcPr>
            <w:tcW w:w="4774" w:type="dxa"/>
            <w:tcBorders>
              <w:top w:val="single" w:sz="4" w:space="0" w:color="auto"/>
              <w:left w:val="single" w:sz="4" w:space="0" w:color="auto"/>
              <w:bottom w:val="single" w:sz="4" w:space="0" w:color="auto"/>
              <w:right w:val="single" w:sz="4" w:space="0" w:color="auto"/>
              <w:tl2br w:val="single" w:sz="4" w:space="0" w:color="auto"/>
            </w:tcBorders>
            <w:vAlign w:val="center"/>
          </w:tcPr>
          <w:p w:rsidR="007A7A19" w:rsidRPr="00EF7C74" w:rsidRDefault="007A7A19" w:rsidP="00861863">
            <w:pPr>
              <w:spacing w:after="0" w:line="240" w:lineRule="auto"/>
              <w:jc w:val="right"/>
              <w:rPr>
                <w:rFonts w:ascii="Times New Roman" w:hAnsi="Times New Roman" w:cs="Times New Roman"/>
                <w:b/>
                <w:color w:val="000000" w:themeColor="text1"/>
              </w:rPr>
            </w:pPr>
            <w:r w:rsidRPr="00EF7C74">
              <w:rPr>
                <w:rFonts w:ascii="Times New Roman" w:hAnsi="Times New Roman" w:cs="Times New Roman"/>
                <w:b/>
                <w:color w:val="000000" w:themeColor="text1"/>
              </w:rPr>
              <w:t>Наименование</w:t>
            </w:r>
            <w:r w:rsidRPr="00EF7C74">
              <w:rPr>
                <w:rFonts w:ascii="Times New Roman" w:hAnsi="Times New Roman" w:cs="Times New Roman"/>
                <w:b/>
                <w:color w:val="000000" w:themeColor="text1"/>
              </w:rPr>
              <w:br/>
              <w:t xml:space="preserve"> показателя</w:t>
            </w:r>
          </w:p>
          <w:p w:rsidR="007A7A19" w:rsidRPr="00EF7C74" w:rsidRDefault="007A7A19" w:rsidP="00861863">
            <w:pPr>
              <w:spacing w:after="0" w:line="240" w:lineRule="auto"/>
              <w:rPr>
                <w:rFonts w:ascii="Times New Roman" w:hAnsi="Times New Roman" w:cs="Times New Roman"/>
                <w:b/>
                <w:color w:val="000000" w:themeColor="text1"/>
              </w:rPr>
            </w:pPr>
            <w:r w:rsidRPr="00EF7C74">
              <w:rPr>
                <w:rFonts w:ascii="Times New Roman" w:hAnsi="Times New Roman" w:cs="Times New Roman"/>
                <w:b/>
                <w:color w:val="000000" w:themeColor="text1"/>
              </w:rPr>
              <w:t>Источник тепловой</w:t>
            </w:r>
            <w:r w:rsidRPr="00EF7C74">
              <w:rPr>
                <w:rFonts w:ascii="Times New Roman" w:hAnsi="Times New Roman" w:cs="Times New Roman"/>
                <w:b/>
                <w:color w:val="000000" w:themeColor="text1"/>
              </w:rPr>
              <w:br/>
              <w:t>энергии</w:t>
            </w:r>
          </w:p>
        </w:tc>
        <w:tc>
          <w:tcPr>
            <w:tcW w:w="2438" w:type="dxa"/>
            <w:tcBorders>
              <w:top w:val="single" w:sz="4" w:space="0" w:color="auto"/>
              <w:left w:val="single" w:sz="4" w:space="0" w:color="auto"/>
              <w:bottom w:val="single" w:sz="4" w:space="0" w:color="auto"/>
              <w:right w:val="single" w:sz="4" w:space="0" w:color="auto"/>
            </w:tcBorders>
            <w:vAlign w:val="center"/>
          </w:tcPr>
          <w:p w:rsidR="007A7A19" w:rsidRPr="007A7A19" w:rsidRDefault="007A7A19" w:rsidP="00542F58">
            <w:pPr>
              <w:tabs>
                <w:tab w:val="left" w:pos="734"/>
                <w:tab w:val="center" w:pos="856"/>
                <w:tab w:val="left" w:pos="1560"/>
              </w:tabs>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Резерв тепловой мощности, Гкал/час</w:t>
            </w:r>
          </w:p>
        </w:tc>
        <w:tc>
          <w:tcPr>
            <w:tcW w:w="2438" w:type="dxa"/>
            <w:tcBorders>
              <w:top w:val="single" w:sz="4" w:space="0" w:color="auto"/>
              <w:left w:val="single" w:sz="4" w:space="0" w:color="auto"/>
              <w:bottom w:val="single" w:sz="4" w:space="0" w:color="auto"/>
              <w:right w:val="single" w:sz="4" w:space="0" w:color="auto"/>
            </w:tcBorders>
            <w:vAlign w:val="center"/>
          </w:tcPr>
          <w:p w:rsidR="007A7A19" w:rsidRPr="007A7A19" w:rsidRDefault="007A7A19" w:rsidP="00861863">
            <w:pPr>
              <w:tabs>
                <w:tab w:val="left" w:pos="734"/>
                <w:tab w:val="center" w:pos="856"/>
                <w:tab w:val="left" w:pos="1560"/>
              </w:tabs>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Дефицит тепловой энергии, Гкал/час</w:t>
            </w:r>
          </w:p>
        </w:tc>
      </w:tr>
      <w:tr w:rsidR="007A7A19" w:rsidRPr="00EF7C74" w:rsidTr="0030556B">
        <w:trPr>
          <w:trHeight w:val="340"/>
          <w:tblHeader/>
        </w:trPr>
        <w:tc>
          <w:tcPr>
            <w:tcW w:w="532" w:type="dxa"/>
            <w:tcBorders>
              <w:top w:val="single" w:sz="4" w:space="0" w:color="auto"/>
              <w:left w:val="single" w:sz="4" w:space="0" w:color="auto"/>
              <w:bottom w:val="single" w:sz="4" w:space="0" w:color="auto"/>
              <w:right w:val="single" w:sz="4" w:space="0" w:color="auto"/>
            </w:tcBorders>
            <w:vAlign w:val="center"/>
          </w:tcPr>
          <w:p w:rsidR="007A7A19" w:rsidRPr="00EF7C74" w:rsidRDefault="007A7A19" w:rsidP="00861863">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1</w:t>
            </w:r>
          </w:p>
        </w:tc>
        <w:tc>
          <w:tcPr>
            <w:tcW w:w="4774" w:type="dxa"/>
            <w:tcBorders>
              <w:top w:val="single" w:sz="4" w:space="0" w:color="auto"/>
              <w:left w:val="single" w:sz="4" w:space="0" w:color="auto"/>
              <w:bottom w:val="single" w:sz="4" w:space="0" w:color="auto"/>
              <w:right w:val="single" w:sz="4" w:space="0" w:color="auto"/>
            </w:tcBorders>
            <w:vAlign w:val="center"/>
          </w:tcPr>
          <w:p w:rsidR="007A7A19" w:rsidRPr="00EF7C74" w:rsidRDefault="007A7A19" w:rsidP="00861863">
            <w:pPr>
              <w:tabs>
                <w:tab w:val="left" w:pos="1560"/>
                <w:tab w:val="left" w:pos="2065"/>
                <w:tab w:val="center" w:pos="2279"/>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2</w:t>
            </w:r>
          </w:p>
        </w:tc>
        <w:tc>
          <w:tcPr>
            <w:tcW w:w="2438" w:type="dxa"/>
            <w:tcBorders>
              <w:top w:val="single" w:sz="4" w:space="0" w:color="auto"/>
              <w:left w:val="single" w:sz="4" w:space="0" w:color="auto"/>
              <w:bottom w:val="single" w:sz="4" w:space="0" w:color="auto"/>
              <w:right w:val="single" w:sz="4" w:space="0" w:color="auto"/>
            </w:tcBorders>
            <w:vAlign w:val="center"/>
          </w:tcPr>
          <w:p w:rsidR="007A7A19" w:rsidRPr="00EF7C74" w:rsidRDefault="007A7A19" w:rsidP="00861863">
            <w:pPr>
              <w:tabs>
                <w:tab w:val="left" w:pos="734"/>
                <w:tab w:val="left" w:pos="815"/>
                <w:tab w:val="center" w:pos="856"/>
                <w:tab w:val="center" w:pos="1111"/>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3</w:t>
            </w:r>
          </w:p>
        </w:tc>
        <w:tc>
          <w:tcPr>
            <w:tcW w:w="2438" w:type="dxa"/>
            <w:tcBorders>
              <w:top w:val="single" w:sz="4" w:space="0" w:color="auto"/>
              <w:left w:val="single" w:sz="4" w:space="0" w:color="auto"/>
              <w:bottom w:val="single" w:sz="4" w:space="0" w:color="auto"/>
              <w:right w:val="single" w:sz="4" w:space="0" w:color="auto"/>
            </w:tcBorders>
            <w:vAlign w:val="center"/>
          </w:tcPr>
          <w:p w:rsidR="007A7A19" w:rsidRPr="00EF7C74" w:rsidRDefault="007A7A19" w:rsidP="00861863">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4</w:t>
            </w:r>
          </w:p>
        </w:tc>
      </w:tr>
      <w:tr w:rsidR="002420DB" w:rsidRPr="00EF7C74" w:rsidTr="0030556B">
        <w:trPr>
          <w:trHeight w:val="340"/>
        </w:trPr>
        <w:tc>
          <w:tcPr>
            <w:tcW w:w="532" w:type="dxa"/>
            <w:tcBorders>
              <w:top w:val="single" w:sz="4" w:space="0" w:color="auto"/>
              <w:left w:val="single" w:sz="4" w:space="0" w:color="auto"/>
              <w:bottom w:val="single" w:sz="4" w:space="0" w:color="auto"/>
              <w:right w:val="single" w:sz="4" w:space="0" w:color="auto"/>
            </w:tcBorders>
            <w:vAlign w:val="center"/>
          </w:tcPr>
          <w:p w:rsidR="002420DB" w:rsidRPr="00EF7C74" w:rsidRDefault="002420DB" w:rsidP="002420DB">
            <w:pPr>
              <w:tabs>
                <w:tab w:val="left" w:pos="1560"/>
              </w:tabs>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w:t>
            </w:r>
          </w:p>
        </w:tc>
        <w:tc>
          <w:tcPr>
            <w:tcW w:w="4774" w:type="dxa"/>
            <w:tcBorders>
              <w:top w:val="single" w:sz="4" w:space="0" w:color="auto"/>
              <w:left w:val="single" w:sz="4" w:space="0" w:color="auto"/>
              <w:bottom w:val="single" w:sz="4" w:space="0" w:color="auto"/>
              <w:right w:val="single" w:sz="4" w:space="0" w:color="auto"/>
            </w:tcBorders>
            <w:vAlign w:val="center"/>
          </w:tcPr>
          <w:p w:rsidR="002420DB" w:rsidRPr="00041DA8" w:rsidRDefault="002420DB" w:rsidP="0087079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2438" w:type="dxa"/>
            <w:tcBorders>
              <w:top w:val="single" w:sz="4" w:space="0" w:color="auto"/>
              <w:left w:val="single" w:sz="4" w:space="0" w:color="auto"/>
              <w:bottom w:val="single" w:sz="4" w:space="0" w:color="auto"/>
              <w:right w:val="single" w:sz="4" w:space="0" w:color="auto"/>
            </w:tcBorders>
            <w:vAlign w:val="center"/>
          </w:tcPr>
          <w:p w:rsidR="002420DB" w:rsidRPr="002420DB" w:rsidRDefault="002420DB" w:rsidP="00870797">
            <w:pPr>
              <w:spacing w:after="0" w:line="240" w:lineRule="auto"/>
              <w:jc w:val="center"/>
              <w:rPr>
                <w:rFonts w:ascii="Times New Roman" w:hAnsi="Times New Roman" w:cs="Times New Roman"/>
                <w:color w:val="000000" w:themeColor="text1"/>
              </w:rPr>
            </w:pPr>
            <w:r w:rsidRPr="002420DB">
              <w:rPr>
                <w:rFonts w:ascii="Times New Roman" w:hAnsi="Times New Roman" w:cs="Times New Roman"/>
                <w:color w:val="000000" w:themeColor="text1"/>
              </w:rPr>
              <w:t>4,709</w:t>
            </w:r>
          </w:p>
        </w:tc>
        <w:tc>
          <w:tcPr>
            <w:tcW w:w="2438" w:type="dxa"/>
            <w:tcBorders>
              <w:top w:val="single" w:sz="4" w:space="0" w:color="auto"/>
              <w:left w:val="single" w:sz="4" w:space="0" w:color="auto"/>
              <w:bottom w:val="single" w:sz="4" w:space="0" w:color="auto"/>
              <w:right w:val="single" w:sz="4" w:space="0" w:color="auto"/>
            </w:tcBorders>
            <w:vAlign w:val="center"/>
          </w:tcPr>
          <w:p w:rsidR="002420DB" w:rsidRPr="002420DB" w:rsidRDefault="002420DB" w:rsidP="00870797">
            <w:pPr>
              <w:spacing w:after="0" w:line="240" w:lineRule="auto"/>
              <w:jc w:val="center"/>
              <w:rPr>
                <w:rFonts w:ascii="Times New Roman" w:hAnsi="Times New Roman" w:cs="Times New Roman"/>
                <w:color w:val="000000" w:themeColor="text1"/>
              </w:rPr>
            </w:pPr>
            <w:r w:rsidRPr="002420DB">
              <w:rPr>
                <w:rFonts w:ascii="Times New Roman" w:hAnsi="Times New Roman" w:cs="Times New Roman"/>
                <w:color w:val="000000" w:themeColor="text1"/>
              </w:rPr>
              <w:t>0,000</w:t>
            </w:r>
          </w:p>
        </w:tc>
      </w:tr>
    </w:tbl>
    <w:p w:rsidR="00542F58" w:rsidRPr="000D038E" w:rsidRDefault="00542F58" w:rsidP="007A7A19">
      <w:pPr>
        <w:pStyle w:val="ad"/>
        <w:tabs>
          <w:tab w:val="left" w:pos="1560"/>
        </w:tabs>
        <w:spacing w:after="0"/>
        <w:ind w:left="0"/>
        <w:jc w:val="both"/>
        <w:rPr>
          <w:rFonts w:ascii="Times New Roman" w:hAnsi="Times New Roman" w:cs="Times New Roman"/>
          <w:color w:val="000000" w:themeColor="text1"/>
          <w:sz w:val="24"/>
        </w:rPr>
      </w:pPr>
    </w:p>
    <w:p w:rsidR="00B43071" w:rsidRPr="00201BB5" w:rsidRDefault="00B43071" w:rsidP="00201BB5">
      <w:pPr>
        <w:pStyle w:val="3"/>
        <w:spacing w:before="0"/>
        <w:jc w:val="center"/>
        <w:rPr>
          <w:rFonts w:ascii="Times New Roman" w:hAnsi="Times New Roman" w:cs="Times New Roman"/>
          <w:b w:val="0"/>
          <w:i/>
          <w:color w:val="000000" w:themeColor="text1"/>
          <w:sz w:val="24"/>
          <w:szCs w:val="24"/>
        </w:rPr>
      </w:pPr>
      <w:bookmarkStart w:id="419" w:name="_Toc435791283"/>
      <w:bookmarkStart w:id="420" w:name="_Toc131524344"/>
      <w:r w:rsidRPr="00201BB5">
        <w:rPr>
          <w:rFonts w:ascii="Times New Roman" w:hAnsi="Times New Roman" w:cs="Times New Roman"/>
          <w:b w:val="0"/>
          <w:i/>
          <w:color w:val="000000" w:themeColor="text1"/>
          <w:sz w:val="24"/>
          <w:szCs w:val="24"/>
        </w:rPr>
        <w:t>1.6.3. </w:t>
      </w:r>
      <w:proofErr w:type="gramStart"/>
      <w:r w:rsidRPr="00201BB5">
        <w:rPr>
          <w:rFonts w:ascii="Times New Roman" w:hAnsi="Times New Roman" w:cs="Times New Roman"/>
          <w:b w:val="0"/>
          <w:i/>
          <w:color w:val="000000" w:themeColor="text1"/>
          <w:sz w:val="24"/>
          <w:szCs w:val="24"/>
        </w:rPr>
        <w:t xml:space="preserve">Гидравлические режимы, обеспечивающие передачу тепловой энергии от источника </w:t>
      </w:r>
      <w:r w:rsidRPr="00201BB5">
        <w:rPr>
          <w:rFonts w:ascii="Times New Roman" w:hAnsi="Times New Roman" w:cs="Times New Roman"/>
          <w:b w:val="0"/>
          <w:i/>
          <w:color w:val="000000" w:themeColor="text1"/>
          <w:sz w:val="24"/>
          <w:szCs w:val="24"/>
        </w:rPr>
        <w:br/>
        <w:t xml:space="preserve">тепловой энергии до самого удаленного потребителя и характеризующих существующие </w:t>
      </w:r>
      <w:r w:rsidRPr="00201BB5">
        <w:rPr>
          <w:rFonts w:ascii="Times New Roman" w:hAnsi="Times New Roman" w:cs="Times New Roman"/>
          <w:b w:val="0"/>
          <w:i/>
          <w:color w:val="000000" w:themeColor="text1"/>
          <w:sz w:val="24"/>
          <w:szCs w:val="24"/>
        </w:rPr>
        <w:br/>
        <w:t>возможности (резервы и дефициты по пропускной способности) передачи тепловой энергии от источника к потребителю</w:t>
      </w:r>
      <w:bookmarkEnd w:id="419"/>
      <w:bookmarkEnd w:id="420"/>
      <w:proofErr w:type="gramEnd"/>
    </w:p>
    <w:p w:rsidR="00AA2290" w:rsidRPr="00201BB5" w:rsidRDefault="00AA2290" w:rsidP="00201BB5">
      <w:pPr>
        <w:spacing w:after="0"/>
        <w:ind w:firstLine="709"/>
        <w:jc w:val="both"/>
        <w:rPr>
          <w:rFonts w:ascii="Times New Roman" w:hAnsi="Times New Roman" w:cs="Times New Roman"/>
          <w:color w:val="000000" w:themeColor="text1"/>
          <w:sz w:val="24"/>
          <w:szCs w:val="24"/>
          <w:highlight w:val="yellow"/>
        </w:rPr>
      </w:pPr>
    </w:p>
    <w:p w:rsidR="00B43071" w:rsidRPr="00201BB5" w:rsidRDefault="00B43071" w:rsidP="00201BB5">
      <w:pPr>
        <w:spacing w:after="0"/>
        <w:ind w:firstLine="709"/>
        <w:jc w:val="both"/>
        <w:rPr>
          <w:rFonts w:ascii="Times New Roman" w:hAnsi="Times New Roman" w:cs="Times New Roman"/>
          <w:color w:val="000000" w:themeColor="text1"/>
          <w:sz w:val="24"/>
          <w:szCs w:val="24"/>
        </w:rPr>
      </w:pPr>
      <w:r w:rsidRPr="00201BB5">
        <w:rPr>
          <w:rFonts w:ascii="Times New Roman" w:hAnsi="Times New Roman" w:cs="Times New Roman"/>
          <w:color w:val="000000" w:themeColor="text1"/>
          <w:sz w:val="24"/>
          <w:szCs w:val="24"/>
        </w:rPr>
        <w:t>Расчетные гидравлические режимы, обеспечивающие передачу тепловой энергии от исто</w:t>
      </w:r>
      <w:r w:rsidRPr="00201BB5">
        <w:rPr>
          <w:rFonts w:ascii="Times New Roman" w:hAnsi="Times New Roman" w:cs="Times New Roman"/>
          <w:color w:val="000000" w:themeColor="text1"/>
          <w:sz w:val="24"/>
          <w:szCs w:val="24"/>
        </w:rPr>
        <w:t>ч</w:t>
      </w:r>
      <w:r w:rsidRPr="00201BB5">
        <w:rPr>
          <w:rFonts w:ascii="Times New Roman" w:hAnsi="Times New Roman" w:cs="Times New Roman"/>
          <w:color w:val="000000" w:themeColor="text1"/>
          <w:sz w:val="24"/>
          <w:szCs w:val="24"/>
        </w:rPr>
        <w:t>ника тепловой энергии до самого удаленного потребителя.</w:t>
      </w:r>
    </w:p>
    <w:p w:rsidR="002720DF" w:rsidRPr="00876BC4" w:rsidRDefault="002720DF" w:rsidP="00215BB4">
      <w:pPr>
        <w:spacing w:after="0"/>
        <w:ind w:firstLine="709"/>
        <w:jc w:val="both"/>
        <w:rPr>
          <w:rFonts w:ascii="Times New Roman" w:hAnsi="Times New Roman" w:cs="Times New Roman"/>
          <w:color w:val="000000" w:themeColor="text1"/>
          <w:sz w:val="24"/>
          <w:szCs w:val="24"/>
        </w:rPr>
      </w:pPr>
      <w:r w:rsidRPr="00876BC4">
        <w:rPr>
          <w:rFonts w:ascii="Times New Roman" w:hAnsi="Times New Roman" w:cs="Times New Roman"/>
          <w:color w:val="000000" w:themeColor="text1"/>
          <w:sz w:val="24"/>
          <w:szCs w:val="24"/>
        </w:rPr>
        <w:t>Данные режимы обеспечивают резерв разницы давлений между подающим и обратным трубопроводом на самом удаленном потребителе.</w:t>
      </w:r>
    </w:p>
    <w:p w:rsidR="002720DF" w:rsidRDefault="002720DF" w:rsidP="00215BB4">
      <w:pPr>
        <w:spacing w:after="0"/>
        <w:ind w:firstLine="709"/>
        <w:jc w:val="both"/>
        <w:rPr>
          <w:rFonts w:ascii="Times New Roman" w:hAnsi="Times New Roman" w:cs="Times New Roman"/>
          <w:color w:val="000000" w:themeColor="text1"/>
          <w:sz w:val="24"/>
          <w:szCs w:val="24"/>
        </w:rPr>
      </w:pPr>
      <w:bookmarkStart w:id="421" w:name="bookmark115"/>
      <w:bookmarkStart w:id="422" w:name="bookmark116"/>
      <w:r w:rsidRPr="00876BC4">
        <w:rPr>
          <w:rFonts w:ascii="Times New Roman" w:hAnsi="Times New Roman" w:cs="Times New Roman"/>
          <w:color w:val="000000" w:themeColor="text1"/>
          <w:sz w:val="24"/>
          <w:szCs w:val="24"/>
        </w:rPr>
        <w:lastRenderedPageBreak/>
        <w:t>Система теплоснабжения</w:t>
      </w:r>
      <w:r w:rsidR="00873691" w:rsidRPr="00876BC4">
        <w:rPr>
          <w:rFonts w:ascii="Times New Roman" w:hAnsi="Times New Roman" w:cs="Times New Roman"/>
          <w:color w:val="000000" w:themeColor="text1"/>
          <w:sz w:val="24"/>
          <w:szCs w:val="24"/>
        </w:rPr>
        <w:t xml:space="preserve"> </w:t>
      </w:r>
      <w:r w:rsidR="007421D8">
        <w:rPr>
          <w:rFonts w:ascii="Times New Roman" w:hAnsi="Times New Roman" w:cs="Times New Roman"/>
          <w:color w:val="000000" w:themeColor="text1"/>
          <w:sz w:val="24"/>
          <w:szCs w:val="24"/>
        </w:rPr>
        <w:t>сельского поселения</w:t>
      </w:r>
      <w:r w:rsidR="00004190" w:rsidRPr="00876BC4">
        <w:rPr>
          <w:rFonts w:ascii="Times New Roman" w:hAnsi="Times New Roman" w:cs="Times New Roman"/>
          <w:color w:val="000000" w:themeColor="text1"/>
          <w:sz w:val="24"/>
          <w:szCs w:val="24"/>
        </w:rPr>
        <w:t xml:space="preserve"> </w:t>
      </w:r>
      <w:r w:rsidRPr="00876BC4">
        <w:rPr>
          <w:rFonts w:ascii="Times New Roman" w:hAnsi="Times New Roman" w:cs="Times New Roman"/>
          <w:color w:val="000000" w:themeColor="text1"/>
          <w:sz w:val="24"/>
          <w:szCs w:val="24"/>
        </w:rPr>
        <w:t>обеспечивается достаточный напор для по</w:t>
      </w:r>
      <w:r w:rsidRPr="00876BC4">
        <w:rPr>
          <w:rFonts w:ascii="Times New Roman" w:hAnsi="Times New Roman" w:cs="Times New Roman"/>
          <w:color w:val="000000" w:themeColor="text1"/>
          <w:sz w:val="24"/>
          <w:szCs w:val="24"/>
        </w:rPr>
        <w:t>д</w:t>
      </w:r>
      <w:r w:rsidRPr="00876BC4">
        <w:rPr>
          <w:rFonts w:ascii="Times New Roman" w:hAnsi="Times New Roman" w:cs="Times New Roman"/>
          <w:color w:val="000000" w:themeColor="text1"/>
          <w:sz w:val="24"/>
          <w:szCs w:val="24"/>
        </w:rPr>
        <w:t>ключения наиболее удаленных абонентов по принятой схеме (</w:t>
      </w:r>
      <w:r w:rsidR="007A7A19">
        <w:rPr>
          <w:rFonts w:ascii="Times New Roman" w:hAnsi="Times New Roman" w:cs="Times New Roman"/>
          <w:color w:val="000000" w:themeColor="text1"/>
          <w:sz w:val="24"/>
          <w:szCs w:val="24"/>
        </w:rPr>
        <w:t>не</w:t>
      </w:r>
      <w:r w:rsidRPr="00876BC4">
        <w:rPr>
          <w:rFonts w:ascii="Times New Roman" w:hAnsi="Times New Roman" w:cs="Times New Roman"/>
          <w:color w:val="000000" w:themeColor="text1"/>
          <w:sz w:val="24"/>
          <w:szCs w:val="24"/>
        </w:rPr>
        <w:t>за</w:t>
      </w:r>
      <w:r w:rsidRPr="00876BC4">
        <w:rPr>
          <w:rFonts w:ascii="Times New Roman" w:hAnsi="Times New Roman" w:cs="Times New Roman"/>
          <w:color w:val="000000" w:themeColor="text1"/>
          <w:sz w:val="24"/>
          <w:szCs w:val="24"/>
        </w:rPr>
        <w:softHyphen/>
        <w:t xml:space="preserve">висимая без смешения). </w:t>
      </w:r>
      <w:bookmarkEnd w:id="421"/>
      <w:bookmarkEnd w:id="422"/>
    </w:p>
    <w:p w:rsidR="00376B9B" w:rsidRPr="00876BC4" w:rsidRDefault="00376B9B" w:rsidP="00215BB4">
      <w:pPr>
        <w:spacing w:after="0"/>
        <w:ind w:firstLine="709"/>
        <w:jc w:val="both"/>
        <w:rPr>
          <w:rFonts w:ascii="Times New Roman" w:hAnsi="Times New Roman" w:cs="Times New Roman"/>
          <w:color w:val="000000" w:themeColor="text1"/>
          <w:sz w:val="24"/>
          <w:szCs w:val="24"/>
        </w:rPr>
      </w:pPr>
    </w:p>
    <w:p w:rsidR="002720DF" w:rsidRPr="00876BC4" w:rsidRDefault="002720DF" w:rsidP="00215BB4">
      <w:pPr>
        <w:pStyle w:val="3"/>
        <w:spacing w:before="0"/>
        <w:jc w:val="center"/>
        <w:rPr>
          <w:rFonts w:ascii="Times New Roman" w:hAnsi="Times New Roman" w:cs="Times New Roman"/>
          <w:b w:val="0"/>
          <w:i/>
          <w:color w:val="000000" w:themeColor="text1"/>
          <w:sz w:val="24"/>
          <w:szCs w:val="24"/>
        </w:rPr>
      </w:pPr>
      <w:bookmarkStart w:id="423" w:name="_Toc435791284"/>
      <w:bookmarkStart w:id="424" w:name="_Toc131524345"/>
      <w:r w:rsidRPr="00876BC4">
        <w:rPr>
          <w:rFonts w:ascii="Times New Roman" w:hAnsi="Times New Roman" w:cs="Times New Roman"/>
          <w:b w:val="0"/>
          <w:i/>
          <w:color w:val="000000" w:themeColor="text1"/>
          <w:sz w:val="24"/>
          <w:szCs w:val="24"/>
        </w:rPr>
        <w:t>1.6.4. Причины возникновения дефицитов тепловой мощности и последствий влияния дефицитов на качество теплоснабжения</w:t>
      </w:r>
      <w:bookmarkEnd w:id="423"/>
      <w:bookmarkEnd w:id="424"/>
    </w:p>
    <w:p w:rsidR="00986614" w:rsidRPr="00876BC4" w:rsidRDefault="00986614" w:rsidP="00215BB4">
      <w:pPr>
        <w:spacing w:after="0"/>
        <w:ind w:firstLine="709"/>
        <w:jc w:val="both"/>
        <w:rPr>
          <w:rFonts w:ascii="Times New Roman" w:hAnsi="Times New Roman" w:cs="Times New Roman"/>
          <w:color w:val="000000" w:themeColor="text1"/>
          <w:sz w:val="24"/>
          <w:szCs w:val="24"/>
        </w:rPr>
      </w:pPr>
    </w:p>
    <w:p w:rsidR="002E60B4" w:rsidRPr="00F67D65" w:rsidRDefault="002E60B4" w:rsidP="002E60B4">
      <w:pPr>
        <w:spacing w:after="0"/>
        <w:ind w:firstLine="709"/>
        <w:jc w:val="both"/>
        <w:rPr>
          <w:rFonts w:ascii="Times New Roman" w:hAnsi="Times New Roman" w:cs="Times New Roman"/>
          <w:color w:val="000000" w:themeColor="text1"/>
          <w:sz w:val="24"/>
          <w:szCs w:val="24"/>
        </w:rPr>
      </w:pPr>
      <w:r w:rsidRPr="00F67D65">
        <w:rPr>
          <w:rFonts w:ascii="Times New Roman" w:hAnsi="Times New Roman" w:cs="Times New Roman"/>
          <w:color w:val="000000" w:themeColor="text1"/>
          <w:sz w:val="24"/>
          <w:szCs w:val="24"/>
        </w:rPr>
        <w:t>Дефиц</w:t>
      </w:r>
      <w:r>
        <w:rPr>
          <w:rFonts w:ascii="Times New Roman" w:hAnsi="Times New Roman" w:cs="Times New Roman"/>
          <w:color w:val="000000" w:themeColor="text1"/>
          <w:sz w:val="24"/>
          <w:szCs w:val="24"/>
        </w:rPr>
        <w:t>итов тепловой мощности источников тепловой энергии Новоуральского сельского поселения</w:t>
      </w:r>
      <w:r w:rsidRPr="00F67D65">
        <w:rPr>
          <w:rFonts w:ascii="Times New Roman" w:hAnsi="Times New Roman" w:cs="Times New Roman"/>
          <w:color w:val="000000" w:themeColor="text1"/>
          <w:sz w:val="24"/>
          <w:szCs w:val="24"/>
        </w:rPr>
        <w:t xml:space="preserve"> не выявлено.</w:t>
      </w:r>
    </w:p>
    <w:p w:rsidR="007421D8" w:rsidRPr="00896BA9" w:rsidRDefault="007421D8" w:rsidP="00D01735">
      <w:pPr>
        <w:spacing w:after="0"/>
        <w:ind w:firstLine="709"/>
        <w:jc w:val="both"/>
        <w:rPr>
          <w:rFonts w:ascii="Times New Roman" w:hAnsi="Times New Roman" w:cs="Times New Roman"/>
          <w:color w:val="000000" w:themeColor="text1"/>
          <w:sz w:val="24"/>
        </w:rPr>
      </w:pPr>
    </w:p>
    <w:p w:rsidR="002720DF" w:rsidRPr="00876BC4" w:rsidRDefault="002720DF" w:rsidP="00215BB4">
      <w:pPr>
        <w:pStyle w:val="3"/>
        <w:spacing w:before="0"/>
        <w:jc w:val="center"/>
        <w:rPr>
          <w:rFonts w:ascii="Times New Roman" w:hAnsi="Times New Roman" w:cs="Times New Roman"/>
          <w:b w:val="0"/>
          <w:i/>
          <w:color w:val="000000" w:themeColor="text1"/>
          <w:sz w:val="24"/>
          <w:szCs w:val="24"/>
        </w:rPr>
      </w:pPr>
      <w:bookmarkStart w:id="425" w:name="_Toc435791285"/>
      <w:bookmarkStart w:id="426" w:name="_Toc131524346"/>
      <w:r w:rsidRPr="00876BC4">
        <w:rPr>
          <w:rFonts w:ascii="Times New Roman" w:hAnsi="Times New Roman" w:cs="Times New Roman"/>
          <w:b w:val="0"/>
          <w:i/>
          <w:color w:val="000000" w:themeColor="text1"/>
          <w:sz w:val="24"/>
          <w:szCs w:val="24"/>
        </w:rPr>
        <w:t xml:space="preserve">1.6.5. Резервы тепловой мощности нетто источников тепловой энергии и возможностей </w:t>
      </w:r>
      <w:r w:rsidRPr="00876BC4">
        <w:rPr>
          <w:rFonts w:ascii="Times New Roman" w:hAnsi="Times New Roman" w:cs="Times New Roman"/>
          <w:b w:val="0"/>
          <w:i/>
          <w:color w:val="000000" w:themeColor="text1"/>
          <w:sz w:val="24"/>
          <w:szCs w:val="24"/>
        </w:rPr>
        <w:br/>
        <w:t>расширения технологических зон действия источников с резервами тепловой мощности нетто в зоны действия с дефицитом тепловой мощности</w:t>
      </w:r>
      <w:bookmarkEnd w:id="425"/>
      <w:bookmarkEnd w:id="426"/>
    </w:p>
    <w:p w:rsidR="00986614" w:rsidRPr="00876BC4" w:rsidRDefault="00986614" w:rsidP="00215BB4">
      <w:pPr>
        <w:spacing w:after="0"/>
        <w:ind w:firstLine="709"/>
        <w:jc w:val="both"/>
        <w:rPr>
          <w:rFonts w:ascii="Times New Roman" w:hAnsi="Times New Roman" w:cs="Times New Roman"/>
          <w:color w:val="000000" w:themeColor="text1"/>
          <w:sz w:val="24"/>
          <w:szCs w:val="24"/>
        </w:rPr>
      </w:pPr>
    </w:p>
    <w:p w:rsidR="002720DF" w:rsidRPr="00876BC4" w:rsidRDefault="002720DF" w:rsidP="00215BB4">
      <w:pPr>
        <w:spacing w:after="0"/>
        <w:ind w:firstLine="709"/>
        <w:jc w:val="both"/>
        <w:rPr>
          <w:rFonts w:ascii="Times New Roman" w:hAnsi="Times New Roman" w:cs="Times New Roman"/>
          <w:color w:val="000000" w:themeColor="text1"/>
          <w:sz w:val="24"/>
          <w:szCs w:val="24"/>
        </w:rPr>
      </w:pPr>
      <w:r w:rsidRPr="00876BC4">
        <w:rPr>
          <w:rFonts w:ascii="Times New Roman" w:hAnsi="Times New Roman" w:cs="Times New Roman"/>
          <w:color w:val="000000" w:themeColor="text1"/>
          <w:sz w:val="24"/>
          <w:szCs w:val="24"/>
        </w:rPr>
        <w:t xml:space="preserve">В настоящее время наблюдается резерв тепловой мощности нетто. </w:t>
      </w:r>
      <w:r w:rsidR="00814D27">
        <w:rPr>
          <w:rFonts w:ascii="Times New Roman" w:hAnsi="Times New Roman" w:cs="Times New Roman"/>
          <w:color w:val="000000" w:themeColor="text1"/>
          <w:sz w:val="24"/>
          <w:szCs w:val="24"/>
        </w:rPr>
        <w:t xml:space="preserve">Расширение </w:t>
      </w:r>
      <w:r w:rsidRPr="00876BC4">
        <w:rPr>
          <w:rFonts w:ascii="Times New Roman" w:hAnsi="Times New Roman" w:cs="Times New Roman"/>
          <w:color w:val="000000" w:themeColor="text1"/>
          <w:sz w:val="24"/>
          <w:szCs w:val="24"/>
        </w:rPr>
        <w:t>технолог</w:t>
      </w:r>
      <w:r w:rsidRPr="00876BC4">
        <w:rPr>
          <w:rFonts w:ascii="Times New Roman" w:hAnsi="Times New Roman" w:cs="Times New Roman"/>
          <w:color w:val="000000" w:themeColor="text1"/>
          <w:sz w:val="24"/>
          <w:szCs w:val="24"/>
        </w:rPr>
        <w:t>и</w:t>
      </w:r>
      <w:r w:rsidRPr="00876BC4">
        <w:rPr>
          <w:rFonts w:ascii="Times New Roman" w:hAnsi="Times New Roman" w:cs="Times New Roman"/>
          <w:color w:val="000000" w:themeColor="text1"/>
          <w:sz w:val="24"/>
          <w:szCs w:val="24"/>
        </w:rPr>
        <w:t>ческих зон действия источ</w:t>
      </w:r>
      <w:r w:rsidR="001405F6" w:rsidRPr="00876BC4">
        <w:rPr>
          <w:rFonts w:ascii="Times New Roman" w:hAnsi="Times New Roman" w:cs="Times New Roman"/>
          <w:color w:val="000000" w:themeColor="text1"/>
          <w:sz w:val="24"/>
          <w:szCs w:val="24"/>
        </w:rPr>
        <w:t xml:space="preserve">ника </w:t>
      </w:r>
      <w:r w:rsidR="00814D27">
        <w:rPr>
          <w:rFonts w:ascii="Times New Roman" w:hAnsi="Times New Roman" w:cs="Times New Roman"/>
          <w:color w:val="000000" w:themeColor="text1"/>
          <w:sz w:val="24"/>
          <w:szCs w:val="24"/>
        </w:rPr>
        <w:t xml:space="preserve">возможно за счет действующего источника тепловой мощности, </w:t>
      </w:r>
      <w:r w:rsidRPr="00876BC4">
        <w:rPr>
          <w:rFonts w:ascii="Times New Roman" w:hAnsi="Times New Roman" w:cs="Times New Roman"/>
          <w:color w:val="000000" w:themeColor="text1"/>
          <w:sz w:val="24"/>
          <w:szCs w:val="24"/>
        </w:rPr>
        <w:t xml:space="preserve">который в соответствии с </w:t>
      </w:r>
      <w:r w:rsidR="00304BA2">
        <w:rPr>
          <w:rFonts w:ascii="Times New Roman" w:hAnsi="Times New Roman" w:cs="Times New Roman"/>
          <w:sz w:val="24"/>
        </w:rPr>
        <w:t>СП 89.13330.2016</w:t>
      </w:r>
      <w:r w:rsidRPr="00876BC4">
        <w:rPr>
          <w:rFonts w:ascii="Times New Roman" w:hAnsi="Times New Roman" w:cs="Times New Roman"/>
          <w:color w:val="000000" w:themeColor="text1"/>
          <w:sz w:val="24"/>
          <w:szCs w:val="24"/>
        </w:rPr>
        <w:t xml:space="preserve"> </w:t>
      </w:r>
      <w:r w:rsidR="00814D27">
        <w:rPr>
          <w:rFonts w:ascii="Times New Roman" w:hAnsi="Times New Roman" w:cs="Times New Roman"/>
          <w:color w:val="000000" w:themeColor="text1"/>
          <w:sz w:val="24"/>
          <w:szCs w:val="24"/>
        </w:rPr>
        <w:t>обес</w:t>
      </w:r>
      <w:r w:rsidR="00814D27">
        <w:rPr>
          <w:rFonts w:ascii="Times New Roman" w:hAnsi="Times New Roman" w:cs="Times New Roman"/>
          <w:color w:val="000000" w:themeColor="text1"/>
          <w:sz w:val="24"/>
          <w:szCs w:val="24"/>
        </w:rPr>
        <w:softHyphen/>
        <w:t>печивает</w:t>
      </w:r>
      <w:r w:rsidRPr="00876BC4">
        <w:rPr>
          <w:rFonts w:ascii="Times New Roman" w:hAnsi="Times New Roman" w:cs="Times New Roman"/>
          <w:color w:val="000000" w:themeColor="text1"/>
          <w:sz w:val="24"/>
          <w:szCs w:val="24"/>
        </w:rPr>
        <w:t xml:space="preserve"> 87% резервирование (при </w:t>
      </w:r>
      <w:proofErr w:type="spellStart"/>
      <w:r w:rsidRPr="00876BC4">
        <w:rPr>
          <w:rFonts w:ascii="Times New Roman" w:hAnsi="Times New Roman" w:cs="Times New Roman"/>
          <w:color w:val="000000" w:themeColor="text1"/>
          <w:sz w:val="24"/>
          <w:szCs w:val="24"/>
        </w:rPr>
        <w:t>Т</w:t>
      </w:r>
      <w:r w:rsidRPr="00876BC4">
        <w:rPr>
          <w:rFonts w:ascii="Times New Roman" w:hAnsi="Times New Roman" w:cs="Times New Roman"/>
          <w:color w:val="000000" w:themeColor="text1"/>
          <w:sz w:val="24"/>
          <w:szCs w:val="24"/>
          <w:vertAlign w:val="subscript"/>
        </w:rPr>
        <w:t>нар</w:t>
      </w:r>
      <w:proofErr w:type="spellEnd"/>
      <w:r w:rsidRPr="00876BC4">
        <w:rPr>
          <w:rFonts w:ascii="Times New Roman" w:hAnsi="Times New Roman" w:cs="Times New Roman"/>
          <w:color w:val="000000" w:themeColor="text1"/>
          <w:sz w:val="24"/>
          <w:szCs w:val="24"/>
        </w:rPr>
        <w:t>=-3</w:t>
      </w:r>
      <w:r w:rsidR="00876BC4">
        <w:rPr>
          <w:rFonts w:ascii="Times New Roman" w:hAnsi="Times New Roman" w:cs="Times New Roman"/>
          <w:color w:val="000000" w:themeColor="text1"/>
          <w:sz w:val="24"/>
          <w:szCs w:val="24"/>
        </w:rPr>
        <w:t>0</w:t>
      </w:r>
      <w:r w:rsidR="001405F6" w:rsidRPr="00876BC4">
        <w:rPr>
          <w:rFonts w:ascii="Times New Roman" w:hAnsi="Times New Roman" w:cs="Times New Roman"/>
          <w:color w:val="000000" w:themeColor="text1"/>
          <w:sz w:val="24"/>
          <w:szCs w:val="24"/>
          <w:vertAlign w:val="superscript"/>
        </w:rPr>
        <w:t>0</w:t>
      </w:r>
      <w:r w:rsidRPr="00876BC4">
        <w:rPr>
          <w:rFonts w:ascii="Times New Roman" w:hAnsi="Times New Roman" w:cs="Times New Roman"/>
          <w:color w:val="000000" w:themeColor="text1"/>
          <w:sz w:val="24"/>
          <w:szCs w:val="24"/>
        </w:rPr>
        <w:t>С) от расчетной нагрузки систем отопления</w:t>
      </w:r>
      <w:r w:rsidR="001405F6" w:rsidRPr="00876BC4">
        <w:rPr>
          <w:rFonts w:ascii="Times New Roman" w:hAnsi="Times New Roman" w:cs="Times New Roman"/>
          <w:color w:val="000000" w:themeColor="text1"/>
          <w:sz w:val="24"/>
          <w:szCs w:val="24"/>
        </w:rPr>
        <w:t xml:space="preserve"> </w:t>
      </w:r>
      <w:r w:rsidRPr="00876BC4">
        <w:rPr>
          <w:rFonts w:ascii="Times New Roman" w:hAnsi="Times New Roman" w:cs="Times New Roman"/>
          <w:color w:val="000000" w:themeColor="text1"/>
          <w:sz w:val="24"/>
          <w:szCs w:val="24"/>
        </w:rPr>
        <w:t>всех потребителей второй и трет</w:t>
      </w:r>
      <w:r w:rsidR="001405F6" w:rsidRPr="00876BC4">
        <w:rPr>
          <w:rFonts w:ascii="Times New Roman" w:hAnsi="Times New Roman" w:cs="Times New Roman"/>
          <w:color w:val="000000" w:themeColor="text1"/>
          <w:sz w:val="24"/>
          <w:szCs w:val="24"/>
        </w:rPr>
        <w:t>ей</w:t>
      </w:r>
      <w:r w:rsidRPr="00876BC4">
        <w:rPr>
          <w:rFonts w:ascii="Times New Roman" w:hAnsi="Times New Roman" w:cs="Times New Roman"/>
          <w:color w:val="000000" w:themeColor="text1"/>
          <w:sz w:val="24"/>
          <w:szCs w:val="24"/>
        </w:rPr>
        <w:t xml:space="preserve"> категории.</w:t>
      </w:r>
    </w:p>
    <w:p w:rsidR="001405F6" w:rsidRPr="00876BC4" w:rsidRDefault="001405F6" w:rsidP="00215BB4">
      <w:pPr>
        <w:spacing w:after="0"/>
        <w:ind w:firstLine="709"/>
        <w:jc w:val="both"/>
        <w:rPr>
          <w:rFonts w:ascii="Times New Roman" w:hAnsi="Times New Roman" w:cs="Times New Roman"/>
          <w:color w:val="000000" w:themeColor="text1"/>
          <w:sz w:val="24"/>
          <w:szCs w:val="24"/>
        </w:rPr>
      </w:pPr>
    </w:p>
    <w:p w:rsidR="001405F6" w:rsidRPr="00876BC4" w:rsidRDefault="001405F6" w:rsidP="00215BB4">
      <w:pPr>
        <w:spacing w:after="0"/>
        <w:rPr>
          <w:rFonts w:ascii="Times New Roman" w:eastAsiaTheme="majorEastAsia" w:hAnsi="Times New Roman" w:cs="Times New Roman"/>
          <w:b/>
          <w:bCs/>
          <w:color w:val="000000" w:themeColor="text1"/>
          <w:sz w:val="24"/>
          <w:szCs w:val="24"/>
        </w:rPr>
      </w:pPr>
      <w:bookmarkStart w:id="427" w:name="_Toc391732454"/>
      <w:bookmarkStart w:id="428" w:name="_Toc435791286"/>
      <w:r w:rsidRPr="00876BC4">
        <w:rPr>
          <w:rFonts w:ascii="Times New Roman" w:hAnsi="Times New Roman" w:cs="Times New Roman"/>
          <w:color w:val="000000" w:themeColor="text1"/>
          <w:sz w:val="24"/>
          <w:szCs w:val="24"/>
        </w:rPr>
        <w:br w:type="page"/>
      </w:r>
    </w:p>
    <w:p w:rsidR="001405F6" w:rsidRPr="00A64E36" w:rsidRDefault="001405F6" w:rsidP="00215BB4">
      <w:pPr>
        <w:pStyle w:val="2"/>
        <w:spacing w:before="0"/>
        <w:ind w:firstLine="709"/>
        <w:jc w:val="both"/>
        <w:rPr>
          <w:rFonts w:ascii="Times New Roman" w:hAnsi="Times New Roman" w:cs="Times New Roman"/>
          <w:color w:val="000000" w:themeColor="text1"/>
          <w:sz w:val="24"/>
          <w:szCs w:val="24"/>
        </w:rPr>
      </w:pPr>
      <w:bookmarkStart w:id="429" w:name="_Toc131524347"/>
      <w:r w:rsidRPr="002249F5">
        <w:rPr>
          <w:rFonts w:ascii="Times New Roman" w:hAnsi="Times New Roman" w:cs="Times New Roman"/>
          <w:color w:val="000000" w:themeColor="text1"/>
          <w:sz w:val="24"/>
          <w:szCs w:val="24"/>
        </w:rPr>
        <w:lastRenderedPageBreak/>
        <w:t xml:space="preserve">Часть 7. Балансы </w:t>
      </w:r>
      <w:r w:rsidRPr="00A64E36">
        <w:rPr>
          <w:rFonts w:ascii="Times New Roman" w:hAnsi="Times New Roman" w:cs="Times New Roman"/>
          <w:color w:val="000000" w:themeColor="text1"/>
          <w:sz w:val="24"/>
          <w:szCs w:val="24"/>
        </w:rPr>
        <w:t>теплоносителя</w:t>
      </w:r>
      <w:bookmarkEnd w:id="427"/>
      <w:bookmarkEnd w:id="428"/>
      <w:bookmarkEnd w:id="429"/>
    </w:p>
    <w:p w:rsidR="00986614" w:rsidRPr="00A64E36" w:rsidRDefault="00986614" w:rsidP="00986614">
      <w:pPr>
        <w:spacing w:after="0"/>
        <w:rPr>
          <w:rFonts w:ascii="Times New Roman" w:hAnsi="Times New Roman" w:cs="Times New Roman"/>
          <w:color w:val="000000" w:themeColor="text1"/>
          <w:sz w:val="24"/>
          <w:szCs w:val="24"/>
        </w:rPr>
      </w:pPr>
    </w:p>
    <w:p w:rsidR="001405F6" w:rsidRPr="00A64E36" w:rsidRDefault="001405F6" w:rsidP="00215BB4">
      <w:pPr>
        <w:pStyle w:val="3"/>
        <w:spacing w:before="0"/>
        <w:jc w:val="center"/>
        <w:rPr>
          <w:rFonts w:ascii="Times New Roman" w:hAnsi="Times New Roman" w:cs="Times New Roman"/>
          <w:b w:val="0"/>
          <w:i/>
          <w:color w:val="000000" w:themeColor="text1"/>
          <w:sz w:val="24"/>
          <w:szCs w:val="24"/>
        </w:rPr>
      </w:pPr>
      <w:bookmarkStart w:id="430" w:name="_Toc435791287"/>
      <w:bookmarkStart w:id="431" w:name="_Toc131524348"/>
      <w:r w:rsidRPr="00A64E36">
        <w:rPr>
          <w:rFonts w:ascii="Times New Roman" w:hAnsi="Times New Roman" w:cs="Times New Roman"/>
          <w:b w:val="0"/>
          <w:i/>
          <w:color w:val="000000" w:themeColor="text1"/>
          <w:sz w:val="24"/>
          <w:szCs w:val="24"/>
        </w:rPr>
        <w:t xml:space="preserve">1.7.1 Утвержденные балансы производительности водоподготовительных установок </w:t>
      </w:r>
      <w:r w:rsidRPr="00A64E36">
        <w:rPr>
          <w:rFonts w:ascii="Times New Roman" w:hAnsi="Times New Roman" w:cs="Times New Roman"/>
          <w:b w:val="0"/>
          <w:i/>
          <w:color w:val="000000" w:themeColor="text1"/>
          <w:sz w:val="24"/>
          <w:szCs w:val="24"/>
        </w:rPr>
        <w:br/>
        <w:t xml:space="preserve">теплоносителя для тепловых сетей и максимальное потребление теплоносителя в </w:t>
      </w:r>
      <w:r w:rsidRPr="00A64E36">
        <w:rPr>
          <w:rFonts w:ascii="Times New Roman" w:hAnsi="Times New Roman" w:cs="Times New Roman"/>
          <w:b w:val="0"/>
          <w:i/>
          <w:color w:val="000000" w:themeColor="text1"/>
          <w:sz w:val="24"/>
          <w:szCs w:val="24"/>
        </w:rPr>
        <w:br/>
        <w:t xml:space="preserve">теплоиспользующих установках потребителей в перспективных зонах действия систем </w:t>
      </w:r>
      <w:r w:rsidRPr="00A64E36">
        <w:rPr>
          <w:rFonts w:ascii="Times New Roman" w:hAnsi="Times New Roman" w:cs="Times New Roman"/>
          <w:b w:val="0"/>
          <w:i/>
          <w:color w:val="000000" w:themeColor="text1"/>
          <w:sz w:val="24"/>
          <w:szCs w:val="24"/>
        </w:rPr>
        <w:br/>
        <w:t xml:space="preserve">теплоснабжения и источников тепловой энергии, в том числе работающих на единую </w:t>
      </w:r>
      <w:r w:rsidRPr="00A64E36">
        <w:rPr>
          <w:rFonts w:ascii="Times New Roman" w:hAnsi="Times New Roman" w:cs="Times New Roman"/>
          <w:b w:val="0"/>
          <w:i/>
          <w:color w:val="000000" w:themeColor="text1"/>
          <w:sz w:val="24"/>
          <w:szCs w:val="24"/>
        </w:rPr>
        <w:br/>
        <w:t>тепловую сеть</w:t>
      </w:r>
      <w:bookmarkEnd w:id="430"/>
      <w:bookmarkEnd w:id="431"/>
    </w:p>
    <w:p w:rsidR="00986614" w:rsidRPr="00A64E36" w:rsidRDefault="00986614" w:rsidP="00215BB4">
      <w:pPr>
        <w:spacing w:after="0"/>
        <w:ind w:firstLine="709"/>
        <w:jc w:val="both"/>
        <w:rPr>
          <w:rFonts w:ascii="Times New Roman" w:hAnsi="Times New Roman" w:cs="Times New Roman"/>
          <w:color w:val="000000" w:themeColor="text1"/>
          <w:sz w:val="24"/>
          <w:szCs w:val="24"/>
        </w:rPr>
      </w:pPr>
    </w:p>
    <w:p w:rsidR="00D01735" w:rsidRPr="00896BA9" w:rsidRDefault="00D01735" w:rsidP="00D01735">
      <w:pPr>
        <w:spacing w:after="0"/>
        <w:ind w:firstLine="709"/>
        <w:jc w:val="both"/>
        <w:rPr>
          <w:rFonts w:ascii="Times New Roman" w:hAnsi="Times New Roman" w:cs="Times New Roman"/>
          <w:color w:val="000000" w:themeColor="text1"/>
          <w:sz w:val="24"/>
        </w:rPr>
      </w:pPr>
      <w:r w:rsidRPr="00896BA9">
        <w:rPr>
          <w:rFonts w:ascii="Times New Roman" w:hAnsi="Times New Roman" w:cs="Times New Roman"/>
          <w:color w:val="000000" w:themeColor="text1"/>
          <w:sz w:val="24"/>
        </w:rPr>
        <w:t xml:space="preserve">Все тепловые сети </w:t>
      </w:r>
      <w:r w:rsidR="007421D8">
        <w:rPr>
          <w:rFonts w:ascii="Times New Roman" w:hAnsi="Times New Roman" w:cs="Times New Roman"/>
          <w:color w:val="000000" w:themeColor="text1"/>
          <w:sz w:val="24"/>
        </w:rPr>
        <w:t>сельского поселения</w:t>
      </w:r>
      <w:r w:rsidRPr="00896BA9">
        <w:rPr>
          <w:rFonts w:ascii="Times New Roman" w:hAnsi="Times New Roman" w:cs="Times New Roman"/>
          <w:color w:val="000000" w:themeColor="text1"/>
          <w:sz w:val="24"/>
        </w:rPr>
        <w:t xml:space="preserve"> – водяные, закрытые. Источником воды для тепл</w:t>
      </w:r>
      <w:r w:rsidRPr="00896BA9">
        <w:rPr>
          <w:rFonts w:ascii="Times New Roman" w:hAnsi="Times New Roman" w:cs="Times New Roman"/>
          <w:color w:val="000000" w:themeColor="text1"/>
          <w:sz w:val="24"/>
        </w:rPr>
        <w:t>о</w:t>
      </w:r>
      <w:r w:rsidRPr="00896BA9">
        <w:rPr>
          <w:rFonts w:ascii="Times New Roman" w:hAnsi="Times New Roman" w:cs="Times New Roman"/>
          <w:color w:val="000000" w:themeColor="text1"/>
          <w:sz w:val="24"/>
        </w:rPr>
        <w:t>вых сетей является вода, поставляемая из существующего водопровода.</w:t>
      </w:r>
    </w:p>
    <w:p w:rsidR="00D01735" w:rsidRPr="00896BA9" w:rsidRDefault="00D01735" w:rsidP="00D01735">
      <w:pPr>
        <w:spacing w:after="0"/>
        <w:ind w:firstLine="709"/>
        <w:jc w:val="both"/>
        <w:rPr>
          <w:rFonts w:ascii="Times New Roman" w:hAnsi="Times New Roman" w:cs="Times New Roman"/>
          <w:color w:val="000000" w:themeColor="text1"/>
          <w:sz w:val="24"/>
        </w:rPr>
      </w:pPr>
      <w:r w:rsidRPr="00896BA9">
        <w:rPr>
          <w:rFonts w:ascii="Times New Roman" w:hAnsi="Times New Roman" w:cs="Times New Roman"/>
          <w:color w:val="000000" w:themeColor="text1"/>
          <w:sz w:val="24"/>
        </w:rPr>
        <w:t>Согласно СП 124.13330.2012 «Тепловые сети», качество исходной воды для систем теп</w:t>
      </w:r>
      <w:r w:rsidRPr="00896BA9">
        <w:rPr>
          <w:rFonts w:ascii="Times New Roman" w:hAnsi="Times New Roman" w:cs="Times New Roman"/>
          <w:color w:val="000000" w:themeColor="text1"/>
          <w:sz w:val="24"/>
        </w:rPr>
        <w:softHyphen/>
        <w:t>лоснабжения должно отвечать требованиям СанПиН 2.1.4.1074 и правилам технической экс</w:t>
      </w:r>
      <w:r w:rsidRPr="00896BA9">
        <w:rPr>
          <w:rFonts w:ascii="Times New Roman" w:hAnsi="Times New Roman" w:cs="Times New Roman"/>
          <w:color w:val="000000" w:themeColor="text1"/>
          <w:sz w:val="24"/>
        </w:rPr>
        <w:softHyphen/>
        <w:t>плуатации электрических станций и сетей Минэнерго России.</w:t>
      </w:r>
    </w:p>
    <w:p w:rsidR="00D01735" w:rsidRPr="00896BA9" w:rsidRDefault="00D01735" w:rsidP="00D01735">
      <w:pPr>
        <w:spacing w:after="0"/>
        <w:ind w:firstLine="709"/>
        <w:jc w:val="both"/>
        <w:rPr>
          <w:rFonts w:ascii="Times New Roman" w:hAnsi="Times New Roman" w:cs="Times New Roman"/>
          <w:color w:val="000000" w:themeColor="text1"/>
          <w:sz w:val="24"/>
        </w:rPr>
      </w:pPr>
      <w:r w:rsidRPr="00896BA9">
        <w:rPr>
          <w:rFonts w:ascii="Times New Roman" w:hAnsi="Times New Roman" w:cs="Times New Roman"/>
          <w:color w:val="000000" w:themeColor="text1"/>
          <w:sz w:val="24"/>
        </w:rPr>
        <w:t xml:space="preserve">Для восполнения потерь теплосетевой воды </w:t>
      </w:r>
      <w:r w:rsidR="00492A44">
        <w:rPr>
          <w:rFonts w:ascii="Times New Roman" w:hAnsi="Times New Roman" w:cs="Times New Roman"/>
          <w:color w:val="000000" w:themeColor="text1"/>
          <w:sz w:val="24"/>
          <w:szCs w:val="24"/>
        </w:rPr>
        <w:t>источников тепловой энергии</w:t>
      </w:r>
      <w:r w:rsidR="004139D1">
        <w:rPr>
          <w:rFonts w:ascii="Times New Roman" w:hAnsi="Times New Roman" w:cs="Times New Roman"/>
          <w:color w:val="000000" w:themeColor="text1"/>
          <w:sz w:val="24"/>
          <w:szCs w:val="24"/>
        </w:rPr>
        <w:t xml:space="preserve"> </w:t>
      </w:r>
      <w:r w:rsidR="007421D8">
        <w:rPr>
          <w:rFonts w:ascii="Times New Roman" w:hAnsi="Times New Roman" w:cs="Times New Roman"/>
          <w:color w:val="000000" w:themeColor="text1"/>
          <w:sz w:val="24"/>
        </w:rPr>
        <w:t>сельского пос</w:t>
      </w:r>
      <w:r w:rsidR="007421D8">
        <w:rPr>
          <w:rFonts w:ascii="Times New Roman" w:hAnsi="Times New Roman" w:cs="Times New Roman"/>
          <w:color w:val="000000" w:themeColor="text1"/>
          <w:sz w:val="24"/>
        </w:rPr>
        <w:t>е</w:t>
      </w:r>
      <w:r w:rsidR="007421D8">
        <w:rPr>
          <w:rFonts w:ascii="Times New Roman" w:hAnsi="Times New Roman" w:cs="Times New Roman"/>
          <w:color w:val="000000" w:themeColor="text1"/>
          <w:sz w:val="24"/>
        </w:rPr>
        <w:t>ления</w:t>
      </w:r>
      <w:r w:rsidRPr="00896BA9">
        <w:rPr>
          <w:rFonts w:ascii="Times New Roman" w:hAnsi="Times New Roman" w:cs="Times New Roman"/>
          <w:color w:val="000000" w:themeColor="text1"/>
          <w:sz w:val="24"/>
        </w:rPr>
        <w:t>, соответствующей нор</w:t>
      </w:r>
      <w:r w:rsidRPr="00896BA9">
        <w:rPr>
          <w:rFonts w:ascii="Times New Roman" w:hAnsi="Times New Roman" w:cs="Times New Roman"/>
          <w:color w:val="000000" w:themeColor="text1"/>
          <w:sz w:val="24"/>
        </w:rPr>
        <w:softHyphen/>
        <w:t xml:space="preserve">мам ПТЭТЭ, </w:t>
      </w:r>
      <w:r w:rsidR="007A7A19">
        <w:rPr>
          <w:rFonts w:ascii="Times New Roman" w:hAnsi="Times New Roman" w:cs="Times New Roman"/>
          <w:color w:val="000000" w:themeColor="text1"/>
          <w:sz w:val="24"/>
        </w:rPr>
        <w:t xml:space="preserve">не </w:t>
      </w:r>
      <w:r w:rsidRPr="00896BA9">
        <w:rPr>
          <w:rFonts w:ascii="Times New Roman" w:hAnsi="Times New Roman" w:cs="Times New Roman"/>
          <w:color w:val="000000" w:themeColor="text1"/>
          <w:sz w:val="24"/>
        </w:rPr>
        <w:t xml:space="preserve">установлены водоподготовительные установки по обработке подпиточной воды. Обработка воды методом </w:t>
      </w:r>
      <w:r w:rsidRPr="00896BA9">
        <w:rPr>
          <w:rFonts w:ascii="Times New Roman" w:hAnsi="Times New Roman" w:cs="Times New Roman"/>
          <w:color w:val="000000" w:themeColor="text1"/>
          <w:sz w:val="24"/>
          <w:lang w:val="en-US" w:eastAsia="en-US"/>
        </w:rPr>
        <w:t>Na</w:t>
      </w:r>
      <w:r w:rsidRPr="00896BA9">
        <w:rPr>
          <w:rFonts w:ascii="Times New Roman" w:hAnsi="Times New Roman" w:cs="Times New Roman"/>
          <w:color w:val="000000" w:themeColor="text1"/>
          <w:sz w:val="24"/>
        </w:rPr>
        <w:t>-</w:t>
      </w:r>
      <w:proofErr w:type="spellStart"/>
      <w:r w:rsidRPr="00896BA9">
        <w:rPr>
          <w:rFonts w:ascii="Times New Roman" w:hAnsi="Times New Roman" w:cs="Times New Roman"/>
          <w:color w:val="000000" w:themeColor="text1"/>
          <w:sz w:val="24"/>
        </w:rPr>
        <w:t>катионирования</w:t>
      </w:r>
      <w:proofErr w:type="spellEnd"/>
      <w:r w:rsidRPr="00896BA9">
        <w:rPr>
          <w:rFonts w:ascii="Times New Roman" w:hAnsi="Times New Roman" w:cs="Times New Roman"/>
          <w:color w:val="000000" w:themeColor="text1"/>
          <w:sz w:val="24"/>
        </w:rPr>
        <w:t xml:space="preserve"> (</w:t>
      </w:r>
      <w:proofErr w:type="spellStart"/>
      <w:r w:rsidRPr="00896BA9">
        <w:rPr>
          <w:rFonts w:ascii="Times New Roman" w:hAnsi="Times New Roman" w:cs="Times New Roman"/>
          <w:color w:val="000000" w:themeColor="text1"/>
          <w:sz w:val="24"/>
        </w:rPr>
        <w:t>ионообмена</w:t>
      </w:r>
      <w:proofErr w:type="spellEnd"/>
      <w:r w:rsidRPr="00896BA9">
        <w:rPr>
          <w:rFonts w:ascii="Times New Roman" w:hAnsi="Times New Roman" w:cs="Times New Roman"/>
          <w:color w:val="000000" w:themeColor="text1"/>
          <w:sz w:val="24"/>
        </w:rPr>
        <w:t>) закл</w:t>
      </w:r>
      <w:r w:rsidRPr="00896BA9">
        <w:rPr>
          <w:rFonts w:ascii="Times New Roman" w:hAnsi="Times New Roman" w:cs="Times New Roman"/>
          <w:color w:val="000000" w:themeColor="text1"/>
          <w:sz w:val="24"/>
        </w:rPr>
        <w:t>ю</w:t>
      </w:r>
      <w:r w:rsidRPr="00896BA9">
        <w:rPr>
          <w:rFonts w:ascii="Times New Roman" w:hAnsi="Times New Roman" w:cs="Times New Roman"/>
          <w:color w:val="000000" w:themeColor="text1"/>
          <w:sz w:val="24"/>
        </w:rPr>
        <w:t>чается в фильтровании ее через слой катио</w:t>
      </w:r>
      <w:r w:rsidRPr="00896BA9">
        <w:rPr>
          <w:rFonts w:ascii="Times New Roman" w:hAnsi="Times New Roman" w:cs="Times New Roman"/>
          <w:color w:val="000000" w:themeColor="text1"/>
          <w:sz w:val="24"/>
        </w:rPr>
        <w:softHyphen/>
        <w:t>нита. При этом накипеобразующие катионы кальция и магния, определяющие жесткость воды, обмениваются на катионы натрия, обеспечивая работу к</w:t>
      </w:r>
      <w:r w:rsidRPr="00896BA9">
        <w:rPr>
          <w:rFonts w:ascii="Times New Roman" w:hAnsi="Times New Roman" w:cs="Times New Roman"/>
          <w:color w:val="000000" w:themeColor="text1"/>
          <w:sz w:val="24"/>
        </w:rPr>
        <w:t>о</w:t>
      </w:r>
      <w:r w:rsidRPr="00896BA9">
        <w:rPr>
          <w:rFonts w:ascii="Times New Roman" w:hAnsi="Times New Roman" w:cs="Times New Roman"/>
          <w:color w:val="000000" w:themeColor="text1"/>
          <w:sz w:val="24"/>
        </w:rPr>
        <w:t>тельного оборудования без повре</w:t>
      </w:r>
      <w:r w:rsidRPr="00896BA9">
        <w:rPr>
          <w:rFonts w:ascii="Times New Roman" w:hAnsi="Times New Roman" w:cs="Times New Roman"/>
          <w:color w:val="000000" w:themeColor="text1"/>
          <w:sz w:val="24"/>
        </w:rPr>
        <w:softHyphen/>
        <w:t>ждений вследствие отложений накипи и шлама.</w:t>
      </w:r>
    </w:p>
    <w:p w:rsidR="009D7503" w:rsidRPr="00A64E36" w:rsidRDefault="009D7503" w:rsidP="00215BB4">
      <w:pPr>
        <w:spacing w:after="0"/>
        <w:ind w:firstLine="709"/>
        <w:jc w:val="both"/>
        <w:rPr>
          <w:rFonts w:ascii="Times New Roman" w:hAnsi="Times New Roman" w:cs="Times New Roman"/>
          <w:color w:val="000000" w:themeColor="text1"/>
          <w:sz w:val="24"/>
          <w:szCs w:val="24"/>
        </w:rPr>
      </w:pPr>
    </w:p>
    <w:p w:rsidR="00872882" w:rsidRDefault="009D7503"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A64E36">
        <w:rPr>
          <w:rFonts w:ascii="Times New Roman" w:hAnsi="Times New Roman" w:cs="Times New Roman"/>
          <w:color w:val="000000" w:themeColor="text1"/>
          <w:sz w:val="24"/>
          <w:szCs w:val="24"/>
        </w:rPr>
        <w:t>Балансы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w:t>
      </w:r>
      <w:r w:rsidRPr="00A64E36">
        <w:rPr>
          <w:rFonts w:ascii="Times New Roman" w:hAnsi="Times New Roman" w:cs="Times New Roman"/>
          <w:color w:val="000000" w:themeColor="text1"/>
          <w:sz w:val="24"/>
          <w:szCs w:val="24"/>
        </w:rPr>
        <w:t>о</w:t>
      </w:r>
      <w:r w:rsidRPr="00A64E36">
        <w:rPr>
          <w:rFonts w:ascii="Times New Roman" w:hAnsi="Times New Roman" w:cs="Times New Roman"/>
          <w:color w:val="000000" w:themeColor="text1"/>
          <w:sz w:val="24"/>
          <w:szCs w:val="24"/>
        </w:rPr>
        <w:t xml:space="preserve">требителей в зоне действия </w:t>
      </w:r>
      <w:r w:rsidR="00492A44">
        <w:rPr>
          <w:rFonts w:ascii="Times New Roman" w:hAnsi="Times New Roman" w:cs="Times New Roman"/>
          <w:color w:val="000000" w:themeColor="text1"/>
          <w:sz w:val="24"/>
          <w:szCs w:val="24"/>
        </w:rPr>
        <w:t xml:space="preserve">источников тепловой энергии </w:t>
      </w:r>
      <w:r w:rsidR="00A370BC">
        <w:rPr>
          <w:rFonts w:ascii="Times New Roman" w:hAnsi="Times New Roman" w:cs="Times New Roman"/>
          <w:color w:val="000000" w:themeColor="text1"/>
          <w:sz w:val="24"/>
          <w:szCs w:val="24"/>
        </w:rPr>
        <w:t>и тепловых</w:t>
      </w:r>
      <w:r w:rsidRPr="00A64E36">
        <w:rPr>
          <w:rFonts w:ascii="Times New Roman" w:hAnsi="Times New Roman" w:cs="Times New Roman"/>
          <w:color w:val="000000" w:themeColor="text1"/>
          <w:sz w:val="24"/>
          <w:szCs w:val="24"/>
        </w:rPr>
        <w:t xml:space="preserve"> </w:t>
      </w:r>
      <w:r w:rsidR="00A370BC">
        <w:rPr>
          <w:rFonts w:ascii="Times New Roman" w:hAnsi="Times New Roman" w:cs="Times New Roman"/>
          <w:color w:val="000000" w:themeColor="text1"/>
          <w:sz w:val="24"/>
          <w:szCs w:val="24"/>
        </w:rPr>
        <w:t>сетей</w:t>
      </w:r>
      <w:r w:rsidRPr="002249F5">
        <w:rPr>
          <w:rFonts w:ascii="Times New Roman" w:hAnsi="Times New Roman" w:cs="Times New Roman"/>
          <w:color w:val="000000" w:themeColor="text1"/>
          <w:sz w:val="24"/>
        </w:rPr>
        <w:t xml:space="preserve"> </w:t>
      </w:r>
      <w:r w:rsidR="007421D8">
        <w:rPr>
          <w:rFonts w:ascii="Times New Roman" w:hAnsi="Times New Roman" w:cs="Times New Roman"/>
          <w:color w:val="000000" w:themeColor="text1"/>
          <w:sz w:val="24"/>
        </w:rPr>
        <w:t>сельского поселения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835"/>
        <w:gridCol w:w="2438"/>
        <w:gridCol w:w="2438"/>
        <w:gridCol w:w="2438"/>
      </w:tblGrid>
      <w:tr w:rsidR="00C91E7F" w:rsidRPr="00D10CC7" w:rsidTr="0030556B">
        <w:trPr>
          <w:trHeight w:val="340"/>
        </w:trPr>
        <w:tc>
          <w:tcPr>
            <w:tcW w:w="2835" w:type="dxa"/>
            <w:vAlign w:val="center"/>
          </w:tcPr>
          <w:p w:rsidR="00C91E7F" w:rsidRPr="00D10CC7" w:rsidRDefault="00C91E7F" w:rsidP="0030556B">
            <w:pPr>
              <w:spacing w:after="0"/>
              <w:jc w:val="center"/>
              <w:rPr>
                <w:rFonts w:ascii="Times New Roman" w:hAnsi="Times New Roman" w:cs="Times New Roman"/>
                <w:b/>
              </w:rPr>
            </w:pPr>
            <w:r w:rsidRPr="00D10CC7">
              <w:rPr>
                <w:rFonts w:ascii="Times New Roman" w:hAnsi="Times New Roman" w:cs="Times New Roman"/>
                <w:b/>
              </w:rPr>
              <w:t xml:space="preserve">Наименование </w:t>
            </w:r>
            <w:r w:rsidRPr="00D10CC7">
              <w:rPr>
                <w:rFonts w:ascii="Times New Roman" w:hAnsi="Times New Roman" w:cs="Times New Roman"/>
                <w:b/>
              </w:rPr>
              <w:br/>
              <w:t>котельной</w:t>
            </w:r>
          </w:p>
        </w:tc>
        <w:tc>
          <w:tcPr>
            <w:tcW w:w="2438" w:type="dxa"/>
            <w:vAlign w:val="center"/>
          </w:tcPr>
          <w:p w:rsidR="00C91E7F" w:rsidRPr="00D10CC7" w:rsidRDefault="00C91E7F" w:rsidP="0030556B">
            <w:pPr>
              <w:spacing w:after="0"/>
              <w:jc w:val="center"/>
              <w:rPr>
                <w:rFonts w:ascii="Times New Roman" w:hAnsi="Times New Roman" w:cs="Times New Roman"/>
                <w:b/>
              </w:rPr>
            </w:pPr>
            <w:r w:rsidRPr="00D10CC7">
              <w:rPr>
                <w:rFonts w:ascii="Times New Roman" w:hAnsi="Times New Roman" w:cs="Times New Roman"/>
                <w:b/>
              </w:rPr>
              <w:t>Располагаемая прои</w:t>
            </w:r>
            <w:r w:rsidRPr="00D10CC7">
              <w:rPr>
                <w:rFonts w:ascii="Times New Roman" w:hAnsi="Times New Roman" w:cs="Times New Roman"/>
                <w:b/>
              </w:rPr>
              <w:t>з</w:t>
            </w:r>
            <w:r w:rsidRPr="00D10CC7">
              <w:rPr>
                <w:rFonts w:ascii="Times New Roman" w:hAnsi="Times New Roman" w:cs="Times New Roman"/>
                <w:b/>
              </w:rPr>
              <w:t>водительность вод</w:t>
            </w:r>
            <w:r w:rsidRPr="00D10CC7">
              <w:rPr>
                <w:rFonts w:ascii="Times New Roman" w:hAnsi="Times New Roman" w:cs="Times New Roman"/>
                <w:b/>
              </w:rPr>
              <w:t>о</w:t>
            </w:r>
            <w:r w:rsidRPr="00D10CC7">
              <w:rPr>
                <w:rFonts w:ascii="Times New Roman" w:hAnsi="Times New Roman" w:cs="Times New Roman"/>
                <w:b/>
              </w:rPr>
              <w:t>подготовительных установок, м</w:t>
            </w:r>
            <w:r w:rsidRPr="00D10CC7">
              <w:rPr>
                <w:rFonts w:ascii="Times New Roman" w:hAnsi="Times New Roman" w:cs="Times New Roman"/>
                <w:b/>
                <w:vertAlign w:val="superscript"/>
              </w:rPr>
              <w:t>3</w:t>
            </w:r>
            <w:r w:rsidRPr="00D10CC7">
              <w:rPr>
                <w:rFonts w:ascii="Times New Roman" w:hAnsi="Times New Roman" w:cs="Times New Roman"/>
                <w:b/>
              </w:rPr>
              <w:t>/ч</w:t>
            </w:r>
          </w:p>
        </w:tc>
        <w:tc>
          <w:tcPr>
            <w:tcW w:w="2438" w:type="dxa"/>
            <w:vAlign w:val="center"/>
          </w:tcPr>
          <w:p w:rsidR="00C91E7F" w:rsidRPr="00D10CC7" w:rsidRDefault="00C91E7F" w:rsidP="0030556B">
            <w:pPr>
              <w:spacing w:after="0"/>
              <w:jc w:val="center"/>
              <w:rPr>
                <w:rFonts w:ascii="Times New Roman" w:hAnsi="Times New Roman" w:cs="Times New Roman"/>
                <w:b/>
              </w:rPr>
            </w:pPr>
            <w:r w:rsidRPr="00D10CC7">
              <w:rPr>
                <w:rFonts w:ascii="Times New Roman" w:hAnsi="Times New Roman" w:cs="Times New Roman"/>
                <w:b/>
              </w:rPr>
              <w:t>Фактическая произв</w:t>
            </w:r>
            <w:r w:rsidRPr="00D10CC7">
              <w:rPr>
                <w:rFonts w:ascii="Times New Roman" w:hAnsi="Times New Roman" w:cs="Times New Roman"/>
                <w:b/>
              </w:rPr>
              <w:t>о</w:t>
            </w:r>
            <w:r w:rsidRPr="00D10CC7">
              <w:rPr>
                <w:rFonts w:ascii="Times New Roman" w:hAnsi="Times New Roman" w:cs="Times New Roman"/>
                <w:b/>
              </w:rPr>
              <w:t>дительность водопо</w:t>
            </w:r>
            <w:r w:rsidRPr="00D10CC7">
              <w:rPr>
                <w:rFonts w:ascii="Times New Roman" w:hAnsi="Times New Roman" w:cs="Times New Roman"/>
                <w:b/>
              </w:rPr>
              <w:t>д</w:t>
            </w:r>
            <w:r w:rsidRPr="00D10CC7">
              <w:rPr>
                <w:rFonts w:ascii="Times New Roman" w:hAnsi="Times New Roman" w:cs="Times New Roman"/>
                <w:b/>
              </w:rPr>
              <w:t>готовительных устан</w:t>
            </w:r>
            <w:r w:rsidRPr="00D10CC7">
              <w:rPr>
                <w:rFonts w:ascii="Times New Roman" w:hAnsi="Times New Roman" w:cs="Times New Roman"/>
                <w:b/>
              </w:rPr>
              <w:t>о</w:t>
            </w:r>
            <w:r w:rsidRPr="00D10CC7">
              <w:rPr>
                <w:rFonts w:ascii="Times New Roman" w:hAnsi="Times New Roman" w:cs="Times New Roman"/>
                <w:b/>
              </w:rPr>
              <w:t>вок, м</w:t>
            </w:r>
            <w:r w:rsidRPr="00D10CC7">
              <w:rPr>
                <w:rFonts w:ascii="Times New Roman" w:hAnsi="Times New Roman" w:cs="Times New Roman"/>
                <w:b/>
                <w:vertAlign w:val="superscript"/>
              </w:rPr>
              <w:t>3</w:t>
            </w:r>
            <w:r w:rsidRPr="00D10CC7">
              <w:rPr>
                <w:rFonts w:ascii="Times New Roman" w:hAnsi="Times New Roman" w:cs="Times New Roman"/>
                <w:b/>
              </w:rPr>
              <w:t>/ч</w:t>
            </w:r>
          </w:p>
        </w:tc>
        <w:tc>
          <w:tcPr>
            <w:tcW w:w="2438" w:type="dxa"/>
            <w:vAlign w:val="center"/>
          </w:tcPr>
          <w:p w:rsidR="00C91E7F" w:rsidRPr="00D10CC7" w:rsidRDefault="00C91E7F" w:rsidP="0030556B">
            <w:pPr>
              <w:spacing w:after="0"/>
              <w:jc w:val="center"/>
              <w:rPr>
                <w:rFonts w:ascii="Times New Roman" w:hAnsi="Times New Roman" w:cs="Times New Roman"/>
                <w:b/>
              </w:rPr>
            </w:pPr>
            <w:r w:rsidRPr="00D10CC7">
              <w:rPr>
                <w:rFonts w:ascii="Times New Roman" w:hAnsi="Times New Roman" w:cs="Times New Roman"/>
                <w:b/>
              </w:rPr>
              <w:t>Максимальное потре</w:t>
            </w:r>
            <w:r w:rsidRPr="00D10CC7">
              <w:rPr>
                <w:rFonts w:ascii="Times New Roman" w:hAnsi="Times New Roman" w:cs="Times New Roman"/>
                <w:b/>
              </w:rPr>
              <w:t>б</w:t>
            </w:r>
            <w:r w:rsidRPr="00D10CC7">
              <w:rPr>
                <w:rFonts w:ascii="Times New Roman" w:hAnsi="Times New Roman" w:cs="Times New Roman"/>
                <w:b/>
              </w:rPr>
              <w:t>ление теплоносителя, м</w:t>
            </w:r>
            <w:r w:rsidRPr="00D10CC7">
              <w:rPr>
                <w:rFonts w:ascii="Times New Roman" w:hAnsi="Times New Roman" w:cs="Times New Roman"/>
                <w:b/>
                <w:vertAlign w:val="superscript"/>
              </w:rPr>
              <w:t>3</w:t>
            </w:r>
            <w:r w:rsidRPr="00D10CC7">
              <w:rPr>
                <w:rFonts w:ascii="Times New Roman" w:hAnsi="Times New Roman" w:cs="Times New Roman"/>
                <w:b/>
              </w:rPr>
              <w:t>/ч</w:t>
            </w:r>
          </w:p>
        </w:tc>
      </w:tr>
      <w:tr w:rsidR="00E54D4A" w:rsidRPr="00D10CC7" w:rsidTr="0030556B">
        <w:trPr>
          <w:trHeight w:val="340"/>
        </w:trPr>
        <w:tc>
          <w:tcPr>
            <w:tcW w:w="2835" w:type="dxa"/>
            <w:vAlign w:val="center"/>
          </w:tcPr>
          <w:p w:rsidR="00E54D4A" w:rsidRPr="007421D8" w:rsidRDefault="00E54D4A" w:rsidP="00E54D4A">
            <w:pPr>
              <w:spacing w:after="0"/>
              <w:jc w:val="center"/>
              <w:rPr>
                <w:rFonts w:ascii="Times New Roman" w:hAnsi="Times New Roman" w:cs="Times New Roman"/>
                <w:color w:val="000000"/>
              </w:rPr>
            </w:pPr>
            <w:r>
              <w:rPr>
                <w:rFonts w:ascii="Times New Roman" w:hAnsi="Times New Roman" w:cs="Times New Roman"/>
                <w:color w:val="000000"/>
              </w:rPr>
              <w:t>Котельная «Новый Урал»</w:t>
            </w:r>
          </w:p>
        </w:tc>
        <w:tc>
          <w:tcPr>
            <w:tcW w:w="2438" w:type="dxa"/>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0,000</w:t>
            </w:r>
          </w:p>
        </w:tc>
        <w:tc>
          <w:tcPr>
            <w:tcW w:w="2438" w:type="dxa"/>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0,000</w:t>
            </w:r>
          </w:p>
        </w:tc>
        <w:tc>
          <w:tcPr>
            <w:tcW w:w="2438" w:type="dxa"/>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0,000</w:t>
            </w:r>
          </w:p>
        </w:tc>
      </w:tr>
    </w:tbl>
    <w:p w:rsidR="007421D8" w:rsidRDefault="007421D8" w:rsidP="00215BB4">
      <w:pPr>
        <w:pStyle w:val="3"/>
        <w:spacing w:before="0"/>
        <w:jc w:val="center"/>
        <w:rPr>
          <w:rFonts w:ascii="Times New Roman" w:hAnsi="Times New Roman" w:cs="Times New Roman"/>
          <w:b w:val="0"/>
          <w:i/>
          <w:color w:val="000000" w:themeColor="text1"/>
          <w:sz w:val="24"/>
          <w:szCs w:val="24"/>
        </w:rPr>
      </w:pPr>
      <w:bookmarkStart w:id="432" w:name="_Toc435791288"/>
    </w:p>
    <w:p w:rsidR="00117D4A" w:rsidRPr="008934CC" w:rsidRDefault="00117D4A" w:rsidP="00215BB4">
      <w:pPr>
        <w:pStyle w:val="3"/>
        <w:spacing w:before="0"/>
        <w:jc w:val="center"/>
        <w:rPr>
          <w:rFonts w:ascii="Times New Roman" w:hAnsi="Times New Roman" w:cs="Times New Roman"/>
          <w:b w:val="0"/>
          <w:i/>
          <w:color w:val="000000" w:themeColor="text1"/>
          <w:sz w:val="24"/>
          <w:szCs w:val="24"/>
        </w:rPr>
      </w:pPr>
      <w:bookmarkStart w:id="433" w:name="_Toc131524349"/>
      <w:r w:rsidRPr="008934CC">
        <w:rPr>
          <w:rFonts w:ascii="Times New Roman" w:hAnsi="Times New Roman" w:cs="Times New Roman"/>
          <w:b w:val="0"/>
          <w:i/>
          <w:color w:val="000000" w:themeColor="text1"/>
          <w:sz w:val="24"/>
          <w:szCs w:val="24"/>
        </w:rPr>
        <w:t>1.7.2 Утвержденные балансы производительности</w:t>
      </w:r>
      <w:r w:rsidR="009E72F0" w:rsidRPr="008934CC">
        <w:rPr>
          <w:rFonts w:ascii="Times New Roman" w:hAnsi="Times New Roman" w:cs="Times New Roman"/>
          <w:b w:val="0"/>
          <w:i/>
          <w:color w:val="000000" w:themeColor="text1"/>
          <w:sz w:val="24"/>
          <w:szCs w:val="24"/>
        </w:rPr>
        <w:t xml:space="preserve"> водоподготовительных установок</w:t>
      </w:r>
      <w:r w:rsidR="00EA3B4E" w:rsidRPr="008934CC">
        <w:rPr>
          <w:rFonts w:ascii="Times New Roman" w:hAnsi="Times New Roman" w:cs="Times New Roman"/>
          <w:b w:val="0"/>
          <w:i/>
          <w:color w:val="000000" w:themeColor="text1"/>
          <w:sz w:val="24"/>
          <w:szCs w:val="24"/>
        </w:rPr>
        <w:br/>
      </w:r>
      <w:r w:rsidRPr="008934CC">
        <w:rPr>
          <w:rFonts w:ascii="Times New Roman" w:hAnsi="Times New Roman" w:cs="Times New Roman"/>
          <w:b w:val="0"/>
          <w:i/>
          <w:color w:val="000000" w:themeColor="text1"/>
          <w:sz w:val="24"/>
          <w:szCs w:val="24"/>
        </w:rPr>
        <w:t>теплоносителя для тепловых сетей и максимальное потреблени</w:t>
      </w:r>
      <w:r w:rsidR="0073389E" w:rsidRPr="008934CC">
        <w:rPr>
          <w:rFonts w:ascii="Times New Roman" w:hAnsi="Times New Roman" w:cs="Times New Roman"/>
          <w:b w:val="0"/>
          <w:i/>
          <w:color w:val="000000" w:themeColor="text1"/>
          <w:sz w:val="24"/>
          <w:szCs w:val="24"/>
        </w:rPr>
        <w:t>е</w:t>
      </w:r>
      <w:r w:rsidRPr="008934CC">
        <w:rPr>
          <w:rFonts w:ascii="Times New Roman" w:hAnsi="Times New Roman" w:cs="Times New Roman"/>
          <w:b w:val="0"/>
          <w:i/>
          <w:color w:val="000000" w:themeColor="text1"/>
          <w:sz w:val="24"/>
          <w:szCs w:val="24"/>
        </w:rPr>
        <w:t xml:space="preserve"> теплоносителя в аварийных</w:t>
      </w:r>
      <w:r w:rsidR="00EA3B4E" w:rsidRPr="008934CC">
        <w:rPr>
          <w:rFonts w:ascii="Times New Roman" w:hAnsi="Times New Roman" w:cs="Times New Roman"/>
          <w:b w:val="0"/>
          <w:i/>
          <w:color w:val="000000" w:themeColor="text1"/>
          <w:sz w:val="24"/>
          <w:szCs w:val="24"/>
        </w:rPr>
        <w:br/>
      </w:r>
      <w:r w:rsidRPr="008934CC">
        <w:rPr>
          <w:rFonts w:ascii="Times New Roman" w:hAnsi="Times New Roman" w:cs="Times New Roman"/>
          <w:b w:val="0"/>
          <w:i/>
          <w:color w:val="000000" w:themeColor="text1"/>
          <w:sz w:val="24"/>
          <w:szCs w:val="24"/>
        </w:rPr>
        <w:t>режимах систем теплоснабжения</w:t>
      </w:r>
      <w:bookmarkEnd w:id="432"/>
      <w:bookmarkEnd w:id="433"/>
    </w:p>
    <w:p w:rsidR="00D4634F" w:rsidRPr="008934CC" w:rsidRDefault="00D4634F" w:rsidP="00215BB4">
      <w:pPr>
        <w:spacing w:after="0"/>
        <w:jc w:val="both"/>
        <w:rPr>
          <w:rFonts w:ascii="Times New Roman" w:hAnsi="Times New Roman" w:cs="Times New Roman"/>
          <w:color w:val="000000" w:themeColor="text1"/>
          <w:sz w:val="24"/>
          <w:szCs w:val="24"/>
        </w:rPr>
      </w:pPr>
    </w:p>
    <w:p w:rsidR="00117D4A" w:rsidRPr="008934CC" w:rsidRDefault="009D7503"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8934CC">
        <w:rPr>
          <w:rFonts w:ascii="Times New Roman" w:hAnsi="Times New Roman" w:cs="Times New Roman"/>
          <w:color w:val="000000" w:themeColor="text1"/>
          <w:sz w:val="24"/>
          <w:szCs w:val="24"/>
        </w:rPr>
        <w:t>Балансы производительности водоподготовительных установок теплоносителя для тепловых сетей и максимальное потребление теплоносителя в аварийных режимах систем тепл</w:t>
      </w:r>
      <w:r w:rsidRPr="008934CC">
        <w:rPr>
          <w:rFonts w:ascii="Times New Roman" w:hAnsi="Times New Roman" w:cs="Times New Roman"/>
          <w:color w:val="000000" w:themeColor="text1"/>
          <w:sz w:val="24"/>
          <w:szCs w:val="24"/>
        </w:rPr>
        <w:t>о</w:t>
      </w:r>
      <w:r w:rsidRPr="008934CC">
        <w:rPr>
          <w:rFonts w:ascii="Times New Roman" w:hAnsi="Times New Roman" w:cs="Times New Roman"/>
          <w:color w:val="000000" w:themeColor="text1"/>
          <w:sz w:val="24"/>
          <w:szCs w:val="24"/>
        </w:rPr>
        <w:t>снабжения</w:t>
      </w:r>
    </w:p>
    <w:tbl>
      <w:tblPr>
        <w:tblW w:w="5075"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2"/>
        <w:gridCol w:w="3086"/>
        <w:gridCol w:w="2898"/>
        <w:gridCol w:w="3911"/>
      </w:tblGrid>
      <w:tr w:rsidR="003B70F9" w:rsidRPr="008934CC" w:rsidTr="00041DA8">
        <w:trPr>
          <w:trHeight w:val="340"/>
        </w:trPr>
        <w:tc>
          <w:tcPr>
            <w:tcW w:w="322" w:type="pct"/>
            <w:vAlign w:val="center"/>
          </w:tcPr>
          <w:p w:rsidR="00117D4A" w:rsidRPr="008934CC" w:rsidRDefault="00117D4A" w:rsidP="00215BB4">
            <w:pPr>
              <w:pStyle w:val="Default"/>
              <w:ind w:left="-107" w:right="-107" w:hanging="35"/>
              <w:jc w:val="center"/>
              <w:rPr>
                <w:b/>
                <w:color w:val="000000" w:themeColor="text1"/>
                <w:sz w:val="22"/>
                <w:szCs w:val="22"/>
              </w:rPr>
            </w:pPr>
            <w:r w:rsidRPr="008934CC">
              <w:rPr>
                <w:b/>
                <w:color w:val="000000" w:themeColor="text1"/>
                <w:sz w:val="22"/>
                <w:szCs w:val="22"/>
              </w:rPr>
              <w:t>№</w:t>
            </w:r>
          </w:p>
          <w:p w:rsidR="00117D4A" w:rsidRPr="008934CC" w:rsidRDefault="00117D4A" w:rsidP="00215BB4">
            <w:pPr>
              <w:pStyle w:val="Default"/>
              <w:ind w:left="-107" w:right="-107" w:hanging="35"/>
              <w:jc w:val="center"/>
              <w:rPr>
                <w:b/>
                <w:color w:val="000000" w:themeColor="text1"/>
                <w:sz w:val="22"/>
                <w:szCs w:val="22"/>
              </w:rPr>
            </w:pPr>
            <w:proofErr w:type="gramStart"/>
            <w:r w:rsidRPr="008934CC">
              <w:rPr>
                <w:b/>
                <w:color w:val="000000" w:themeColor="text1"/>
                <w:sz w:val="22"/>
                <w:szCs w:val="22"/>
              </w:rPr>
              <w:t>п</w:t>
            </w:r>
            <w:proofErr w:type="gramEnd"/>
            <w:r w:rsidRPr="008934CC">
              <w:rPr>
                <w:b/>
                <w:color w:val="000000" w:themeColor="text1"/>
                <w:sz w:val="22"/>
                <w:szCs w:val="22"/>
              </w:rPr>
              <w:t>/п</w:t>
            </w:r>
          </w:p>
        </w:tc>
        <w:tc>
          <w:tcPr>
            <w:tcW w:w="1459" w:type="pct"/>
            <w:vAlign w:val="center"/>
          </w:tcPr>
          <w:p w:rsidR="00117D4A" w:rsidRPr="008934CC" w:rsidRDefault="00117D4A" w:rsidP="00215BB4">
            <w:pPr>
              <w:pStyle w:val="Default"/>
              <w:ind w:left="-107" w:right="-37" w:firstLine="107"/>
              <w:jc w:val="center"/>
              <w:rPr>
                <w:b/>
                <w:color w:val="000000" w:themeColor="text1"/>
                <w:sz w:val="22"/>
                <w:szCs w:val="22"/>
              </w:rPr>
            </w:pPr>
            <w:r w:rsidRPr="008934CC">
              <w:rPr>
                <w:b/>
                <w:color w:val="000000" w:themeColor="text1"/>
                <w:sz w:val="22"/>
                <w:szCs w:val="22"/>
              </w:rPr>
              <w:t>Тепловая сеть</w:t>
            </w:r>
          </w:p>
        </w:tc>
        <w:tc>
          <w:tcPr>
            <w:tcW w:w="1370" w:type="pct"/>
            <w:vAlign w:val="center"/>
          </w:tcPr>
          <w:p w:rsidR="00117D4A" w:rsidRPr="008934CC" w:rsidRDefault="00117D4A" w:rsidP="00215BB4">
            <w:pPr>
              <w:pStyle w:val="Default"/>
              <w:ind w:left="-107" w:right="-37" w:firstLine="107"/>
              <w:jc w:val="center"/>
              <w:rPr>
                <w:b/>
                <w:color w:val="000000" w:themeColor="text1"/>
                <w:sz w:val="22"/>
                <w:szCs w:val="22"/>
              </w:rPr>
            </w:pPr>
            <w:r w:rsidRPr="008934CC">
              <w:rPr>
                <w:b/>
                <w:color w:val="000000" w:themeColor="text1"/>
                <w:sz w:val="22"/>
                <w:szCs w:val="22"/>
              </w:rPr>
              <w:t xml:space="preserve">Производительность </w:t>
            </w:r>
            <w:r w:rsidR="00041DA8">
              <w:rPr>
                <w:b/>
                <w:color w:val="000000" w:themeColor="text1"/>
                <w:sz w:val="22"/>
                <w:szCs w:val="22"/>
              </w:rPr>
              <w:br/>
            </w:r>
            <w:r w:rsidRPr="008934CC">
              <w:rPr>
                <w:b/>
                <w:color w:val="000000" w:themeColor="text1"/>
                <w:sz w:val="22"/>
                <w:szCs w:val="22"/>
              </w:rPr>
              <w:t xml:space="preserve">водоподготовительных </w:t>
            </w:r>
            <w:r w:rsidR="00041DA8">
              <w:rPr>
                <w:b/>
                <w:color w:val="000000" w:themeColor="text1"/>
                <w:sz w:val="22"/>
                <w:szCs w:val="22"/>
              </w:rPr>
              <w:br/>
            </w:r>
            <w:r w:rsidRPr="008934CC">
              <w:rPr>
                <w:b/>
                <w:color w:val="000000" w:themeColor="text1"/>
                <w:sz w:val="22"/>
                <w:szCs w:val="22"/>
              </w:rPr>
              <w:t>установок, м</w:t>
            </w:r>
            <w:r w:rsidRPr="008934CC">
              <w:rPr>
                <w:b/>
                <w:color w:val="000000" w:themeColor="text1"/>
                <w:sz w:val="22"/>
                <w:szCs w:val="22"/>
                <w:vertAlign w:val="superscript"/>
              </w:rPr>
              <w:t>3</w:t>
            </w:r>
            <w:r w:rsidRPr="008934CC">
              <w:rPr>
                <w:b/>
                <w:color w:val="000000" w:themeColor="text1"/>
                <w:sz w:val="22"/>
                <w:szCs w:val="22"/>
              </w:rPr>
              <w:t>/ч</w:t>
            </w:r>
          </w:p>
        </w:tc>
        <w:tc>
          <w:tcPr>
            <w:tcW w:w="1849" w:type="pct"/>
            <w:vAlign w:val="center"/>
          </w:tcPr>
          <w:p w:rsidR="00117D4A" w:rsidRPr="008934CC" w:rsidRDefault="00117D4A" w:rsidP="00215BB4">
            <w:pPr>
              <w:pStyle w:val="Default"/>
              <w:ind w:left="-107" w:right="-37" w:firstLine="107"/>
              <w:jc w:val="center"/>
              <w:rPr>
                <w:b/>
                <w:color w:val="000000" w:themeColor="text1"/>
                <w:sz w:val="22"/>
                <w:szCs w:val="22"/>
              </w:rPr>
            </w:pPr>
            <w:r w:rsidRPr="008934CC">
              <w:rPr>
                <w:b/>
                <w:color w:val="000000" w:themeColor="text1"/>
                <w:sz w:val="22"/>
                <w:szCs w:val="22"/>
              </w:rPr>
              <w:t>Максимальное потребление тепл</w:t>
            </w:r>
            <w:r w:rsidRPr="008934CC">
              <w:rPr>
                <w:b/>
                <w:color w:val="000000" w:themeColor="text1"/>
                <w:sz w:val="22"/>
                <w:szCs w:val="22"/>
              </w:rPr>
              <w:t>о</w:t>
            </w:r>
            <w:r w:rsidRPr="008934CC">
              <w:rPr>
                <w:b/>
                <w:color w:val="000000" w:themeColor="text1"/>
                <w:sz w:val="22"/>
                <w:szCs w:val="22"/>
              </w:rPr>
              <w:t>носителя в аварийных режимах с</w:t>
            </w:r>
            <w:r w:rsidRPr="008934CC">
              <w:rPr>
                <w:b/>
                <w:color w:val="000000" w:themeColor="text1"/>
                <w:sz w:val="22"/>
                <w:szCs w:val="22"/>
              </w:rPr>
              <w:t>и</w:t>
            </w:r>
            <w:r w:rsidRPr="008934CC">
              <w:rPr>
                <w:b/>
                <w:color w:val="000000" w:themeColor="text1"/>
                <w:sz w:val="22"/>
                <w:szCs w:val="22"/>
              </w:rPr>
              <w:t>стем теплоснабжения, не более м</w:t>
            </w:r>
            <w:r w:rsidRPr="008934CC">
              <w:rPr>
                <w:b/>
                <w:color w:val="000000" w:themeColor="text1"/>
                <w:sz w:val="22"/>
                <w:szCs w:val="22"/>
                <w:vertAlign w:val="superscript"/>
              </w:rPr>
              <w:t>3</w:t>
            </w:r>
            <w:r w:rsidRPr="008934CC">
              <w:rPr>
                <w:b/>
                <w:color w:val="000000" w:themeColor="text1"/>
                <w:sz w:val="22"/>
                <w:szCs w:val="22"/>
              </w:rPr>
              <w:t>/ч</w:t>
            </w:r>
          </w:p>
        </w:tc>
      </w:tr>
      <w:tr w:rsidR="00E54D4A" w:rsidRPr="002249F5" w:rsidTr="00041DA8">
        <w:trPr>
          <w:trHeight w:val="340"/>
        </w:trPr>
        <w:tc>
          <w:tcPr>
            <w:tcW w:w="322" w:type="pct"/>
            <w:tcBorders>
              <w:top w:val="single" w:sz="4" w:space="0" w:color="auto"/>
              <w:left w:val="single" w:sz="4" w:space="0" w:color="auto"/>
              <w:bottom w:val="single" w:sz="4" w:space="0" w:color="auto"/>
              <w:right w:val="single" w:sz="4" w:space="0" w:color="auto"/>
            </w:tcBorders>
            <w:vAlign w:val="center"/>
          </w:tcPr>
          <w:p w:rsidR="00E54D4A" w:rsidRPr="008934CC" w:rsidRDefault="00E54D4A" w:rsidP="00E54D4A">
            <w:pPr>
              <w:spacing w:after="0" w:line="240" w:lineRule="auto"/>
              <w:jc w:val="center"/>
              <w:rPr>
                <w:rFonts w:ascii="Times New Roman" w:hAnsi="Times New Roman" w:cs="Times New Roman"/>
                <w:bCs/>
                <w:color w:val="000000" w:themeColor="text1"/>
              </w:rPr>
            </w:pPr>
            <w:r w:rsidRPr="008934CC">
              <w:rPr>
                <w:rFonts w:ascii="Times New Roman" w:hAnsi="Times New Roman" w:cs="Times New Roman"/>
                <w:bCs/>
                <w:color w:val="000000" w:themeColor="text1"/>
              </w:rPr>
              <w:t>1</w:t>
            </w:r>
          </w:p>
        </w:tc>
        <w:tc>
          <w:tcPr>
            <w:tcW w:w="1459" w:type="pct"/>
            <w:tcBorders>
              <w:top w:val="single" w:sz="4" w:space="0" w:color="auto"/>
              <w:left w:val="single" w:sz="4" w:space="0" w:color="auto"/>
              <w:bottom w:val="single" w:sz="4" w:space="0" w:color="auto"/>
              <w:right w:val="single" w:sz="4" w:space="0" w:color="auto"/>
            </w:tcBorders>
            <w:vAlign w:val="center"/>
          </w:tcPr>
          <w:p w:rsidR="00E54D4A" w:rsidRPr="007421D8" w:rsidRDefault="00E54D4A" w:rsidP="00E54D4A">
            <w:pPr>
              <w:spacing w:after="0" w:line="240" w:lineRule="auto"/>
              <w:jc w:val="center"/>
              <w:rPr>
                <w:rFonts w:ascii="Times New Roman" w:hAnsi="Times New Roman" w:cs="Times New Roman"/>
                <w:color w:val="000000"/>
              </w:rPr>
            </w:pPr>
            <w:r>
              <w:rPr>
                <w:rFonts w:ascii="Times New Roman" w:hAnsi="Times New Roman" w:cs="Times New Roman"/>
                <w:color w:val="000000"/>
              </w:rPr>
              <w:t>Котельная «Новый Урал»</w:t>
            </w:r>
          </w:p>
        </w:tc>
        <w:tc>
          <w:tcPr>
            <w:tcW w:w="1370" w:type="pct"/>
            <w:tcBorders>
              <w:top w:val="single" w:sz="4" w:space="0" w:color="auto"/>
              <w:left w:val="single" w:sz="4" w:space="0" w:color="auto"/>
              <w:bottom w:val="single" w:sz="4" w:space="0" w:color="auto"/>
              <w:right w:val="single" w:sz="4" w:space="0" w:color="auto"/>
            </w:tcBorders>
            <w:vAlign w:val="center"/>
          </w:tcPr>
          <w:p w:rsidR="00E54D4A" w:rsidRPr="00E54D4A" w:rsidRDefault="00E54D4A" w:rsidP="00E54D4A">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0,000</w:t>
            </w:r>
          </w:p>
        </w:tc>
        <w:tc>
          <w:tcPr>
            <w:tcW w:w="1849" w:type="pct"/>
            <w:tcBorders>
              <w:top w:val="single" w:sz="4" w:space="0" w:color="auto"/>
              <w:left w:val="single" w:sz="4" w:space="0" w:color="auto"/>
              <w:bottom w:val="single" w:sz="4" w:space="0" w:color="auto"/>
              <w:right w:val="single" w:sz="4" w:space="0" w:color="auto"/>
            </w:tcBorders>
            <w:vAlign w:val="center"/>
          </w:tcPr>
          <w:p w:rsidR="00E54D4A" w:rsidRPr="00E54D4A" w:rsidRDefault="00E54D4A" w:rsidP="00814AE0">
            <w:pPr>
              <w:spacing w:after="0" w:line="240" w:lineRule="auto"/>
              <w:jc w:val="center"/>
              <w:rPr>
                <w:rFonts w:ascii="Times New Roman" w:hAnsi="Times New Roman" w:cs="Times New Roman"/>
                <w:color w:val="000000" w:themeColor="text1"/>
              </w:rPr>
            </w:pPr>
            <w:r w:rsidRPr="00E54D4A">
              <w:rPr>
                <w:rFonts w:ascii="Times New Roman" w:hAnsi="Times New Roman" w:cs="Times New Roman"/>
                <w:color w:val="000000" w:themeColor="text1"/>
              </w:rPr>
              <w:t>0,</w:t>
            </w:r>
            <w:r w:rsidR="00814AE0">
              <w:rPr>
                <w:rFonts w:ascii="Times New Roman" w:hAnsi="Times New Roman" w:cs="Times New Roman"/>
                <w:color w:val="000000" w:themeColor="text1"/>
              </w:rPr>
              <w:t>893</w:t>
            </w:r>
          </w:p>
        </w:tc>
      </w:tr>
    </w:tbl>
    <w:p w:rsidR="00E54D4A" w:rsidRDefault="00E54D4A" w:rsidP="009C3D88">
      <w:pPr>
        <w:spacing w:after="0"/>
        <w:ind w:firstLine="709"/>
        <w:jc w:val="both"/>
        <w:rPr>
          <w:rFonts w:ascii="Times New Roman" w:hAnsi="Times New Roman" w:cs="Times New Roman"/>
          <w:color w:val="000000" w:themeColor="text1"/>
          <w:sz w:val="24"/>
          <w:szCs w:val="24"/>
        </w:rPr>
      </w:pPr>
    </w:p>
    <w:p w:rsidR="006E0FBA" w:rsidRPr="00330A32" w:rsidRDefault="00117D4A" w:rsidP="009C3D88">
      <w:pPr>
        <w:spacing w:after="0"/>
        <w:ind w:firstLine="709"/>
        <w:jc w:val="both"/>
        <w:rPr>
          <w:rFonts w:ascii="Times New Roman" w:eastAsiaTheme="majorEastAsia" w:hAnsi="Times New Roman" w:cs="Times New Roman"/>
          <w:b/>
          <w:bCs/>
          <w:color w:val="000000" w:themeColor="text1"/>
          <w:sz w:val="24"/>
          <w:szCs w:val="24"/>
        </w:rPr>
      </w:pPr>
      <w:r w:rsidRPr="00330A32">
        <w:rPr>
          <w:rFonts w:ascii="Times New Roman" w:hAnsi="Times New Roman" w:cs="Times New Roman"/>
          <w:color w:val="000000" w:themeColor="text1"/>
          <w:sz w:val="24"/>
          <w:szCs w:val="24"/>
        </w:rPr>
        <w:t>Баланс производительности водоподготовительных установок (ВПУ) теплоносителя для тепловых сетей и максимального потребления теплоносителя в аварийных режимах не утверждён.</w:t>
      </w:r>
      <w:bookmarkStart w:id="434" w:name="_Toc391732455"/>
      <w:bookmarkStart w:id="435" w:name="_Toc435791289"/>
      <w:r w:rsidR="006E0FBA" w:rsidRPr="00330A32">
        <w:rPr>
          <w:rFonts w:ascii="Times New Roman" w:hAnsi="Times New Roman" w:cs="Times New Roman"/>
          <w:color w:val="000000" w:themeColor="text1"/>
          <w:sz w:val="24"/>
          <w:szCs w:val="24"/>
        </w:rPr>
        <w:br w:type="page"/>
      </w:r>
    </w:p>
    <w:p w:rsidR="006E0FBA" w:rsidRPr="00330A32" w:rsidRDefault="006E0FBA" w:rsidP="00215BB4">
      <w:pPr>
        <w:pStyle w:val="2"/>
        <w:spacing w:before="0"/>
        <w:ind w:firstLine="709"/>
        <w:jc w:val="both"/>
        <w:rPr>
          <w:rFonts w:ascii="Times New Roman" w:hAnsi="Times New Roman" w:cs="Times New Roman"/>
          <w:color w:val="000000" w:themeColor="text1"/>
          <w:sz w:val="24"/>
          <w:szCs w:val="24"/>
        </w:rPr>
      </w:pPr>
      <w:bookmarkStart w:id="436" w:name="_Toc131524350"/>
      <w:r w:rsidRPr="002249F5">
        <w:rPr>
          <w:rFonts w:ascii="Times New Roman" w:hAnsi="Times New Roman" w:cs="Times New Roman"/>
          <w:color w:val="000000" w:themeColor="text1"/>
          <w:sz w:val="24"/>
          <w:szCs w:val="24"/>
        </w:rPr>
        <w:lastRenderedPageBreak/>
        <w:t>Часть 8. </w:t>
      </w:r>
      <w:r w:rsidRPr="00330A32">
        <w:rPr>
          <w:rFonts w:ascii="Times New Roman" w:hAnsi="Times New Roman" w:cs="Times New Roman"/>
          <w:color w:val="000000" w:themeColor="text1"/>
          <w:sz w:val="24"/>
          <w:szCs w:val="24"/>
        </w:rPr>
        <w:t xml:space="preserve">Топливные балансы источников тепловой энергии и система обеспечения </w:t>
      </w:r>
      <w:r w:rsidR="00C87DD5">
        <w:rPr>
          <w:rFonts w:ascii="Times New Roman" w:hAnsi="Times New Roman" w:cs="Times New Roman"/>
          <w:color w:val="000000" w:themeColor="text1"/>
          <w:sz w:val="24"/>
          <w:szCs w:val="24"/>
        </w:rPr>
        <w:br/>
      </w:r>
      <w:r w:rsidRPr="00330A32">
        <w:rPr>
          <w:rFonts w:ascii="Times New Roman" w:hAnsi="Times New Roman" w:cs="Times New Roman"/>
          <w:color w:val="000000" w:themeColor="text1"/>
          <w:sz w:val="24"/>
          <w:szCs w:val="24"/>
        </w:rPr>
        <w:t>топливом</w:t>
      </w:r>
      <w:bookmarkEnd w:id="434"/>
      <w:bookmarkEnd w:id="435"/>
      <w:bookmarkEnd w:id="436"/>
    </w:p>
    <w:p w:rsidR="00986614" w:rsidRPr="00330A32" w:rsidRDefault="00986614" w:rsidP="00986614">
      <w:pPr>
        <w:spacing w:after="0"/>
        <w:rPr>
          <w:rFonts w:ascii="Times New Roman" w:hAnsi="Times New Roman" w:cs="Times New Roman"/>
          <w:color w:val="000000" w:themeColor="text1"/>
          <w:sz w:val="24"/>
          <w:szCs w:val="24"/>
        </w:rPr>
      </w:pPr>
    </w:p>
    <w:p w:rsidR="006E0FBA" w:rsidRPr="00330A32" w:rsidRDefault="006E0FBA" w:rsidP="00215BB4">
      <w:pPr>
        <w:pStyle w:val="3"/>
        <w:spacing w:before="0"/>
        <w:jc w:val="center"/>
        <w:rPr>
          <w:rFonts w:ascii="Times New Roman" w:hAnsi="Times New Roman" w:cs="Times New Roman"/>
          <w:b w:val="0"/>
          <w:i/>
          <w:color w:val="000000" w:themeColor="text1"/>
          <w:sz w:val="24"/>
          <w:szCs w:val="24"/>
        </w:rPr>
      </w:pPr>
      <w:bookmarkStart w:id="437" w:name="_Toc435791290"/>
      <w:bookmarkStart w:id="438" w:name="_Toc131524351"/>
      <w:r w:rsidRPr="00330A32">
        <w:rPr>
          <w:rFonts w:ascii="Times New Roman" w:hAnsi="Times New Roman" w:cs="Times New Roman"/>
          <w:b w:val="0"/>
          <w:i/>
          <w:color w:val="000000" w:themeColor="text1"/>
          <w:sz w:val="24"/>
          <w:szCs w:val="24"/>
        </w:rPr>
        <w:t xml:space="preserve">1.8.1 Описание видов и количества используемого основного топлива для каждого источника </w:t>
      </w:r>
      <w:r w:rsidR="00C87DD5">
        <w:rPr>
          <w:rFonts w:ascii="Times New Roman" w:hAnsi="Times New Roman" w:cs="Times New Roman"/>
          <w:b w:val="0"/>
          <w:i/>
          <w:color w:val="000000" w:themeColor="text1"/>
          <w:sz w:val="24"/>
          <w:szCs w:val="24"/>
        </w:rPr>
        <w:br/>
      </w:r>
      <w:r w:rsidRPr="00330A32">
        <w:rPr>
          <w:rFonts w:ascii="Times New Roman" w:hAnsi="Times New Roman" w:cs="Times New Roman"/>
          <w:b w:val="0"/>
          <w:i/>
          <w:color w:val="000000" w:themeColor="text1"/>
          <w:sz w:val="24"/>
          <w:szCs w:val="24"/>
        </w:rPr>
        <w:t>тепловой энергии</w:t>
      </w:r>
      <w:bookmarkEnd w:id="437"/>
      <w:bookmarkEnd w:id="438"/>
    </w:p>
    <w:p w:rsidR="00986614" w:rsidRPr="00330A32" w:rsidRDefault="00986614" w:rsidP="00215BB4">
      <w:pPr>
        <w:spacing w:after="0"/>
        <w:ind w:firstLine="709"/>
        <w:jc w:val="both"/>
        <w:rPr>
          <w:rFonts w:ascii="Times New Roman" w:hAnsi="Times New Roman" w:cs="Times New Roman"/>
          <w:color w:val="000000" w:themeColor="text1"/>
          <w:sz w:val="24"/>
          <w:szCs w:val="24"/>
        </w:rPr>
      </w:pPr>
    </w:p>
    <w:p w:rsidR="00E54D4A" w:rsidRPr="003572DE" w:rsidRDefault="00E54D4A" w:rsidP="00E54D4A">
      <w:pPr>
        <w:spacing w:after="0"/>
        <w:ind w:firstLine="709"/>
        <w:jc w:val="both"/>
        <w:rPr>
          <w:rFonts w:ascii="Times New Roman" w:hAnsi="Times New Roman" w:cs="Times New Roman"/>
          <w:color w:val="000000" w:themeColor="text1"/>
          <w:spacing w:val="-4"/>
          <w:sz w:val="24"/>
          <w:szCs w:val="24"/>
        </w:rPr>
      </w:pPr>
      <w:bookmarkStart w:id="439" w:name="bookmark130"/>
      <w:r w:rsidRPr="003572DE">
        <w:rPr>
          <w:rFonts w:ascii="Times New Roman" w:hAnsi="Times New Roman" w:cs="Times New Roman"/>
          <w:color w:val="000000" w:themeColor="text1"/>
          <w:spacing w:val="-4"/>
          <w:sz w:val="24"/>
          <w:szCs w:val="24"/>
        </w:rPr>
        <w:t xml:space="preserve">Основным видом топлива для </w:t>
      </w:r>
      <w:r>
        <w:rPr>
          <w:rFonts w:ascii="Times New Roman" w:hAnsi="Times New Roman" w:cs="Times New Roman"/>
          <w:color w:val="000000" w:themeColor="text1"/>
          <w:spacing w:val="-4"/>
          <w:sz w:val="24"/>
          <w:szCs w:val="24"/>
        </w:rPr>
        <w:t>котельной «Новый Урал» является природный газ. Резервное и аварийное топливо отсутствует. Рекомендуется установка комбинированных котлов, работающих на газообразном (природный газ) и жидком топливе (дизель). Так же необходимо строительство резерв</w:t>
      </w:r>
      <w:r>
        <w:rPr>
          <w:rFonts w:ascii="Times New Roman" w:hAnsi="Times New Roman" w:cs="Times New Roman"/>
          <w:color w:val="000000" w:themeColor="text1"/>
          <w:spacing w:val="-4"/>
          <w:sz w:val="24"/>
          <w:szCs w:val="24"/>
        </w:rPr>
        <w:t>у</w:t>
      </w:r>
      <w:r>
        <w:rPr>
          <w:rFonts w:ascii="Times New Roman" w:hAnsi="Times New Roman" w:cs="Times New Roman"/>
          <w:color w:val="000000" w:themeColor="text1"/>
          <w:spacing w:val="-4"/>
          <w:sz w:val="24"/>
          <w:szCs w:val="24"/>
        </w:rPr>
        <w:t>аров для хранения резервного запаса топлива.</w:t>
      </w:r>
    </w:p>
    <w:p w:rsidR="00D01735" w:rsidRPr="003572DE" w:rsidRDefault="00D01735" w:rsidP="00D01735">
      <w:pPr>
        <w:spacing w:after="0"/>
        <w:ind w:firstLine="709"/>
        <w:jc w:val="both"/>
        <w:rPr>
          <w:rFonts w:ascii="Times New Roman" w:hAnsi="Times New Roman" w:cs="Times New Roman"/>
          <w:color w:val="000000" w:themeColor="text1"/>
          <w:spacing w:val="-4"/>
          <w:sz w:val="24"/>
          <w:szCs w:val="24"/>
        </w:rPr>
      </w:pPr>
      <w:r w:rsidRPr="003572DE">
        <w:rPr>
          <w:rFonts w:ascii="Times New Roman" w:hAnsi="Times New Roman" w:cs="Times New Roman"/>
          <w:color w:val="000000" w:themeColor="text1"/>
          <w:spacing w:val="-4"/>
          <w:sz w:val="24"/>
          <w:szCs w:val="24"/>
        </w:rPr>
        <w:t>На расчетный период виды топлива остаются неизменными.</w:t>
      </w:r>
    </w:p>
    <w:p w:rsidR="00330A32" w:rsidRDefault="00330A32" w:rsidP="00330A32">
      <w:pPr>
        <w:spacing w:after="0"/>
        <w:ind w:firstLine="709"/>
        <w:jc w:val="both"/>
        <w:rPr>
          <w:rFonts w:ascii="Times New Roman" w:hAnsi="Times New Roman" w:cs="Times New Roman"/>
          <w:color w:val="000000" w:themeColor="text1"/>
          <w:sz w:val="24"/>
          <w:szCs w:val="24"/>
        </w:rPr>
      </w:pPr>
      <w:r w:rsidRPr="00330A32">
        <w:rPr>
          <w:rFonts w:ascii="Times New Roman" w:hAnsi="Times New Roman" w:cs="Times New Roman"/>
          <w:color w:val="000000" w:themeColor="text1"/>
          <w:sz w:val="24"/>
          <w:szCs w:val="24"/>
        </w:rPr>
        <w:t>Для каждого котлоагрегата утверждена собственная режимная карта при сжигании топлива.</w:t>
      </w:r>
    </w:p>
    <w:p w:rsidR="00DF45B3" w:rsidRPr="00330A32" w:rsidRDefault="00DF45B3" w:rsidP="00853E83">
      <w:pPr>
        <w:spacing w:after="0"/>
        <w:ind w:firstLine="709"/>
        <w:jc w:val="both"/>
        <w:rPr>
          <w:rFonts w:ascii="Times New Roman" w:hAnsi="Times New Roman" w:cs="Times New Roman"/>
          <w:color w:val="000000" w:themeColor="text1"/>
          <w:sz w:val="24"/>
          <w:szCs w:val="24"/>
        </w:rPr>
      </w:pPr>
      <w:r w:rsidRPr="00DF45B3">
        <w:rPr>
          <w:rFonts w:ascii="Times New Roman" w:hAnsi="Times New Roman" w:cs="Times New Roman"/>
          <w:color w:val="000000" w:themeColor="text1"/>
          <w:sz w:val="24"/>
          <w:szCs w:val="24"/>
        </w:rPr>
        <w:t>Динамика потребления котельно-печного топлива исто</w:t>
      </w:r>
      <w:r w:rsidR="00853E83">
        <w:rPr>
          <w:rFonts w:ascii="Times New Roman" w:hAnsi="Times New Roman" w:cs="Times New Roman"/>
          <w:color w:val="000000" w:themeColor="text1"/>
          <w:sz w:val="24"/>
          <w:szCs w:val="24"/>
        </w:rPr>
        <w:t xml:space="preserve">чниками тепловой энергии </w:t>
      </w:r>
      <w:r w:rsidR="00D01735">
        <w:rPr>
          <w:rFonts w:ascii="Times New Roman" w:hAnsi="Times New Roman" w:cs="Times New Roman"/>
          <w:color w:val="000000" w:themeColor="text1"/>
          <w:sz w:val="24"/>
          <w:szCs w:val="24"/>
        </w:rPr>
        <w:t>пред</w:t>
      </w:r>
      <w:r w:rsidR="00D01735">
        <w:rPr>
          <w:rFonts w:ascii="Times New Roman" w:hAnsi="Times New Roman" w:cs="Times New Roman"/>
          <w:color w:val="000000" w:themeColor="text1"/>
          <w:sz w:val="24"/>
          <w:szCs w:val="24"/>
        </w:rPr>
        <w:t>о</w:t>
      </w:r>
      <w:r w:rsidR="00D01735">
        <w:rPr>
          <w:rFonts w:ascii="Times New Roman" w:hAnsi="Times New Roman" w:cs="Times New Roman"/>
          <w:color w:val="000000" w:themeColor="text1"/>
          <w:sz w:val="24"/>
          <w:szCs w:val="24"/>
        </w:rPr>
        <w:t>ставлена</w:t>
      </w:r>
      <w:r w:rsidRPr="00DF45B3">
        <w:rPr>
          <w:rFonts w:ascii="Times New Roman" w:hAnsi="Times New Roman" w:cs="Times New Roman"/>
          <w:color w:val="000000" w:themeColor="text1"/>
          <w:sz w:val="24"/>
          <w:szCs w:val="24"/>
        </w:rPr>
        <w:t xml:space="preserve"> в таблице.</w:t>
      </w:r>
    </w:p>
    <w:bookmarkEnd w:id="439"/>
    <w:p w:rsidR="006E0FBA" w:rsidRPr="00330A32" w:rsidRDefault="006E0FBA" w:rsidP="00215BB4">
      <w:pPr>
        <w:spacing w:after="0"/>
        <w:jc w:val="both"/>
        <w:rPr>
          <w:rFonts w:ascii="Times New Roman" w:hAnsi="Times New Roman" w:cs="Times New Roman"/>
          <w:color w:val="000000" w:themeColor="text1"/>
          <w:sz w:val="24"/>
          <w:szCs w:val="24"/>
        </w:rPr>
      </w:pPr>
    </w:p>
    <w:p w:rsidR="006E0FBA" w:rsidRPr="00981982" w:rsidRDefault="006E0FBA"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981982">
        <w:rPr>
          <w:rFonts w:ascii="Times New Roman" w:hAnsi="Times New Roman" w:cs="Times New Roman"/>
          <w:color w:val="000000" w:themeColor="text1"/>
          <w:sz w:val="24"/>
          <w:szCs w:val="24"/>
        </w:rPr>
        <w:t>Динамика потребления котельно-печного топлива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30"/>
        <w:gridCol w:w="2218"/>
        <w:gridCol w:w="4673"/>
      </w:tblGrid>
      <w:tr w:rsidR="00550CE0" w:rsidRPr="002249F5" w:rsidTr="00D83ABD">
        <w:trPr>
          <w:trHeight w:val="340"/>
          <w:jc w:val="center"/>
        </w:trPr>
        <w:tc>
          <w:tcPr>
            <w:tcW w:w="1693" w:type="pct"/>
            <w:vAlign w:val="center"/>
          </w:tcPr>
          <w:p w:rsidR="00550CE0" w:rsidRPr="002249F5" w:rsidRDefault="00550CE0" w:rsidP="00550CE0">
            <w:pPr>
              <w:pStyle w:val="Default"/>
              <w:jc w:val="center"/>
              <w:rPr>
                <w:b/>
                <w:color w:val="000000" w:themeColor="text1"/>
                <w:sz w:val="22"/>
                <w:szCs w:val="22"/>
              </w:rPr>
            </w:pPr>
            <w:r w:rsidRPr="002249F5">
              <w:rPr>
                <w:b/>
                <w:color w:val="000000" w:themeColor="text1"/>
                <w:sz w:val="22"/>
                <w:szCs w:val="22"/>
              </w:rPr>
              <w:t>Источник тепловой энергии</w:t>
            </w:r>
          </w:p>
        </w:tc>
        <w:tc>
          <w:tcPr>
            <w:tcW w:w="1064" w:type="pct"/>
            <w:vAlign w:val="center"/>
          </w:tcPr>
          <w:p w:rsidR="00550CE0" w:rsidRPr="002249F5" w:rsidRDefault="00550CE0" w:rsidP="00550CE0">
            <w:pPr>
              <w:pStyle w:val="Default"/>
              <w:jc w:val="center"/>
              <w:rPr>
                <w:b/>
                <w:color w:val="000000" w:themeColor="text1"/>
                <w:sz w:val="22"/>
                <w:szCs w:val="22"/>
              </w:rPr>
            </w:pPr>
            <w:r w:rsidRPr="002249F5">
              <w:rPr>
                <w:b/>
                <w:color w:val="000000" w:themeColor="text1"/>
                <w:sz w:val="22"/>
                <w:szCs w:val="22"/>
              </w:rPr>
              <w:t>Вид топлива</w:t>
            </w:r>
          </w:p>
        </w:tc>
        <w:tc>
          <w:tcPr>
            <w:tcW w:w="2242" w:type="pct"/>
            <w:vAlign w:val="center"/>
          </w:tcPr>
          <w:p w:rsidR="00550CE0" w:rsidRDefault="00550CE0" w:rsidP="00550CE0">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 xml:space="preserve">Расход </w:t>
            </w:r>
            <w:proofErr w:type="spellStart"/>
            <w:r w:rsidRPr="002249F5">
              <w:rPr>
                <w:rFonts w:ascii="Times New Roman" w:hAnsi="Times New Roman" w:cs="Times New Roman"/>
                <w:b/>
                <w:color w:val="000000" w:themeColor="text1"/>
              </w:rPr>
              <w:t>котельно</w:t>
            </w:r>
            <w:r w:rsidRPr="002249F5">
              <w:rPr>
                <w:rFonts w:ascii="Times New Roman" w:hAnsi="Times New Roman" w:cs="Times New Roman"/>
                <w:b/>
                <w:color w:val="000000" w:themeColor="text1"/>
              </w:rPr>
              <w:softHyphen/>
              <w:t>печного</w:t>
            </w:r>
            <w:proofErr w:type="spellEnd"/>
            <w:r w:rsidRPr="002249F5">
              <w:rPr>
                <w:rFonts w:ascii="Times New Roman" w:hAnsi="Times New Roman" w:cs="Times New Roman"/>
                <w:b/>
                <w:color w:val="000000" w:themeColor="text1"/>
              </w:rPr>
              <w:t xml:space="preserve"> </w:t>
            </w:r>
          </w:p>
          <w:p w:rsidR="00550CE0" w:rsidRPr="002249F5" w:rsidRDefault="00550CE0" w:rsidP="00D10CC7">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топлива</w:t>
            </w:r>
            <w:r>
              <w:rPr>
                <w:rFonts w:ascii="Times New Roman" w:hAnsi="Times New Roman" w:cs="Times New Roman"/>
                <w:b/>
                <w:color w:val="000000" w:themeColor="text1"/>
              </w:rPr>
              <w:t xml:space="preserve"> в 20</w:t>
            </w:r>
            <w:r w:rsidR="009C3D88">
              <w:rPr>
                <w:rFonts w:ascii="Times New Roman" w:hAnsi="Times New Roman" w:cs="Times New Roman"/>
                <w:b/>
                <w:color w:val="000000" w:themeColor="text1"/>
              </w:rPr>
              <w:t>2</w:t>
            </w:r>
            <w:r w:rsidR="00444D71">
              <w:rPr>
                <w:rFonts w:ascii="Times New Roman" w:hAnsi="Times New Roman" w:cs="Times New Roman"/>
                <w:b/>
                <w:color w:val="000000" w:themeColor="text1"/>
              </w:rPr>
              <w:t>2</w:t>
            </w:r>
            <w:r>
              <w:rPr>
                <w:rFonts w:ascii="Times New Roman" w:hAnsi="Times New Roman" w:cs="Times New Roman"/>
                <w:b/>
                <w:color w:val="000000" w:themeColor="text1"/>
              </w:rPr>
              <w:t xml:space="preserve"> году</w:t>
            </w:r>
          </w:p>
        </w:tc>
      </w:tr>
      <w:tr w:rsidR="00542F58" w:rsidRPr="002249F5" w:rsidTr="00041DA8">
        <w:trPr>
          <w:trHeight w:val="340"/>
          <w:jc w:val="center"/>
        </w:trPr>
        <w:tc>
          <w:tcPr>
            <w:tcW w:w="1693" w:type="pct"/>
            <w:tcBorders>
              <w:top w:val="single" w:sz="4" w:space="0" w:color="auto"/>
              <w:left w:val="single" w:sz="4" w:space="0" w:color="auto"/>
              <w:right w:val="single" w:sz="4" w:space="0" w:color="auto"/>
            </w:tcBorders>
            <w:vAlign w:val="center"/>
          </w:tcPr>
          <w:p w:rsidR="00542F58" w:rsidRPr="00C75727" w:rsidRDefault="00D0368B" w:rsidP="00542F58">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1064" w:type="pct"/>
            <w:tcBorders>
              <w:top w:val="single" w:sz="4" w:space="0" w:color="auto"/>
              <w:left w:val="single" w:sz="4" w:space="0" w:color="auto"/>
              <w:bottom w:val="single" w:sz="4" w:space="0" w:color="auto"/>
              <w:right w:val="single" w:sz="4" w:space="0" w:color="auto"/>
            </w:tcBorders>
            <w:vAlign w:val="center"/>
          </w:tcPr>
          <w:p w:rsidR="00542F58" w:rsidRPr="00B74DF9" w:rsidRDefault="00542F58" w:rsidP="00542F58">
            <w:pPr>
              <w:spacing w:after="0" w:line="240" w:lineRule="auto"/>
              <w:ind w:left="-108" w:right="-99"/>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основное</w:t>
            </w:r>
          </w:p>
          <w:p w:rsidR="00542F58" w:rsidRPr="00B74DF9" w:rsidRDefault="00542F58" w:rsidP="00542F58">
            <w:pPr>
              <w:spacing w:after="0" w:line="240" w:lineRule="auto"/>
              <w:ind w:left="-108" w:right="-99"/>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(газ), тыс</w:t>
            </w:r>
            <w:proofErr w:type="gramStart"/>
            <w:r w:rsidRPr="00B74DF9">
              <w:rPr>
                <w:rFonts w:ascii="Times New Roman" w:hAnsi="Times New Roman" w:cs="Times New Roman"/>
                <w:color w:val="000000" w:themeColor="text1"/>
                <w:szCs w:val="24"/>
              </w:rPr>
              <w:t>.м</w:t>
            </w:r>
            <w:proofErr w:type="gramEnd"/>
            <w:r w:rsidRPr="00B74DF9">
              <w:rPr>
                <w:rFonts w:ascii="Times New Roman" w:hAnsi="Times New Roman" w:cs="Times New Roman"/>
                <w:color w:val="000000" w:themeColor="text1"/>
                <w:szCs w:val="24"/>
                <w:vertAlign w:val="superscript"/>
              </w:rPr>
              <w:t>3</w:t>
            </w:r>
          </w:p>
        </w:tc>
        <w:tc>
          <w:tcPr>
            <w:tcW w:w="2242" w:type="pct"/>
            <w:tcBorders>
              <w:top w:val="single" w:sz="4" w:space="0" w:color="auto"/>
              <w:left w:val="single" w:sz="4" w:space="0" w:color="auto"/>
              <w:bottom w:val="single" w:sz="4" w:space="0" w:color="auto"/>
              <w:right w:val="single" w:sz="4" w:space="0" w:color="auto"/>
            </w:tcBorders>
            <w:vAlign w:val="center"/>
          </w:tcPr>
          <w:p w:rsidR="00542F58" w:rsidRPr="00B74DF9" w:rsidRDefault="00870797" w:rsidP="00870797">
            <w:pPr>
              <w:spacing w:after="0"/>
              <w:ind w:left="-115" w:right="-66"/>
              <w:jc w:val="center"/>
              <w:rPr>
                <w:rFonts w:ascii="Times New Roman" w:hAnsi="Times New Roman" w:cs="Times New Roman"/>
                <w:color w:val="000000" w:themeColor="text1"/>
              </w:rPr>
            </w:pPr>
            <w:r>
              <w:rPr>
                <w:rFonts w:ascii="Times New Roman" w:hAnsi="Times New Roman" w:cs="Times New Roman"/>
                <w:color w:val="000000" w:themeColor="text1"/>
              </w:rPr>
              <w:t>496,28</w:t>
            </w:r>
          </w:p>
        </w:tc>
      </w:tr>
    </w:tbl>
    <w:p w:rsidR="007A7A19" w:rsidRPr="00550CE0" w:rsidRDefault="007A7A19" w:rsidP="00215BB4">
      <w:pPr>
        <w:spacing w:after="0"/>
        <w:ind w:firstLine="360"/>
        <w:rPr>
          <w:rFonts w:ascii="Times New Roman" w:hAnsi="Times New Roman" w:cs="Times New Roman"/>
          <w:color w:val="000000" w:themeColor="text1"/>
          <w:sz w:val="24"/>
          <w:szCs w:val="24"/>
        </w:rPr>
      </w:pPr>
    </w:p>
    <w:p w:rsidR="002110C0" w:rsidRPr="00550CE0" w:rsidRDefault="002110C0" w:rsidP="00215BB4">
      <w:pPr>
        <w:pStyle w:val="3"/>
        <w:spacing w:before="0"/>
        <w:jc w:val="center"/>
        <w:rPr>
          <w:rFonts w:ascii="Times New Roman" w:hAnsi="Times New Roman" w:cs="Times New Roman"/>
          <w:b w:val="0"/>
          <w:i/>
          <w:color w:val="000000" w:themeColor="text1"/>
          <w:sz w:val="24"/>
          <w:szCs w:val="24"/>
        </w:rPr>
      </w:pPr>
      <w:bookmarkStart w:id="440" w:name="bookmark131"/>
      <w:bookmarkStart w:id="441" w:name="_Toc131524352"/>
      <w:r w:rsidRPr="00550CE0">
        <w:rPr>
          <w:rFonts w:ascii="Times New Roman" w:hAnsi="Times New Roman" w:cs="Times New Roman"/>
          <w:b w:val="0"/>
          <w:i/>
          <w:color w:val="000000" w:themeColor="text1"/>
          <w:sz w:val="24"/>
          <w:szCs w:val="24"/>
        </w:rPr>
        <w:t xml:space="preserve">1.8.2. Описание видов резервного и аварийного топлива и возможности их обеспечения </w:t>
      </w:r>
      <w:r w:rsidR="00EA3B4E" w:rsidRPr="00550CE0">
        <w:rPr>
          <w:rFonts w:ascii="Times New Roman" w:hAnsi="Times New Roman" w:cs="Times New Roman"/>
          <w:b w:val="0"/>
          <w:i/>
          <w:color w:val="000000" w:themeColor="text1"/>
          <w:sz w:val="24"/>
          <w:szCs w:val="24"/>
        </w:rPr>
        <w:br/>
      </w:r>
      <w:r w:rsidRPr="00550CE0">
        <w:rPr>
          <w:rFonts w:ascii="Times New Roman" w:hAnsi="Times New Roman" w:cs="Times New Roman"/>
          <w:b w:val="0"/>
          <w:i/>
          <w:color w:val="000000" w:themeColor="text1"/>
          <w:sz w:val="24"/>
          <w:szCs w:val="24"/>
        </w:rPr>
        <w:t>в</w:t>
      </w:r>
      <w:bookmarkEnd w:id="440"/>
      <w:r w:rsidR="00EA3B4E" w:rsidRPr="00550CE0">
        <w:rPr>
          <w:rFonts w:ascii="Times New Roman" w:hAnsi="Times New Roman" w:cs="Times New Roman"/>
          <w:b w:val="0"/>
          <w:i/>
          <w:color w:val="000000" w:themeColor="text1"/>
          <w:sz w:val="24"/>
          <w:szCs w:val="24"/>
        </w:rPr>
        <w:t xml:space="preserve"> </w:t>
      </w:r>
      <w:r w:rsidRPr="00550CE0">
        <w:rPr>
          <w:rFonts w:ascii="Times New Roman" w:hAnsi="Times New Roman" w:cs="Times New Roman"/>
          <w:b w:val="0"/>
          <w:i/>
          <w:color w:val="000000" w:themeColor="text1"/>
          <w:sz w:val="24"/>
          <w:szCs w:val="24"/>
        </w:rPr>
        <w:t>соответствии с нормативными требованиями</w:t>
      </w:r>
      <w:bookmarkEnd w:id="441"/>
    </w:p>
    <w:p w:rsidR="00986614" w:rsidRPr="00550CE0" w:rsidRDefault="00986614" w:rsidP="00215BB4">
      <w:pPr>
        <w:spacing w:after="0"/>
        <w:ind w:firstLine="709"/>
        <w:jc w:val="both"/>
        <w:rPr>
          <w:rFonts w:ascii="Times New Roman" w:hAnsi="Times New Roman" w:cs="Times New Roman"/>
          <w:color w:val="000000" w:themeColor="text1"/>
          <w:sz w:val="24"/>
          <w:szCs w:val="24"/>
        </w:rPr>
      </w:pPr>
      <w:bookmarkStart w:id="442" w:name="bookmark132"/>
    </w:p>
    <w:bookmarkEnd w:id="442"/>
    <w:p w:rsidR="00D01735" w:rsidRPr="00874D7C" w:rsidRDefault="00D01735" w:rsidP="00D01735">
      <w:pPr>
        <w:spacing w:after="0"/>
        <w:ind w:firstLine="709"/>
        <w:jc w:val="both"/>
        <w:rPr>
          <w:rFonts w:ascii="Times New Roman" w:hAnsi="Times New Roman" w:cs="Times New Roman"/>
          <w:color w:val="000000" w:themeColor="text1"/>
          <w:spacing w:val="-4"/>
          <w:sz w:val="24"/>
          <w:szCs w:val="24"/>
        </w:rPr>
      </w:pPr>
      <w:r w:rsidRPr="00874D7C">
        <w:rPr>
          <w:rFonts w:ascii="Times New Roman" w:hAnsi="Times New Roman" w:cs="Times New Roman"/>
          <w:color w:val="000000" w:themeColor="text1"/>
          <w:spacing w:val="-4"/>
          <w:sz w:val="24"/>
          <w:szCs w:val="24"/>
        </w:rPr>
        <w:t>Норматив создания технологических запасов топлива на тепловых электростанциях и котел</w:t>
      </w:r>
      <w:r w:rsidRPr="00874D7C">
        <w:rPr>
          <w:rFonts w:ascii="Times New Roman" w:hAnsi="Times New Roman" w:cs="Times New Roman"/>
          <w:color w:val="000000" w:themeColor="text1"/>
          <w:spacing w:val="-4"/>
          <w:sz w:val="24"/>
          <w:szCs w:val="24"/>
        </w:rPr>
        <w:t>ь</w:t>
      </w:r>
      <w:r w:rsidRPr="00874D7C">
        <w:rPr>
          <w:rFonts w:ascii="Times New Roman" w:hAnsi="Times New Roman" w:cs="Times New Roman"/>
          <w:color w:val="000000" w:themeColor="text1"/>
          <w:spacing w:val="-4"/>
          <w:sz w:val="24"/>
          <w:szCs w:val="24"/>
        </w:rPr>
        <w:t>н</w:t>
      </w:r>
      <w:r w:rsidR="00492A44">
        <w:rPr>
          <w:rFonts w:ascii="Times New Roman" w:hAnsi="Times New Roman" w:cs="Times New Roman"/>
          <w:color w:val="000000" w:themeColor="text1"/>
          <w:spacing w:val="-4"/>
          <w:sz w:val="24"/>
          <w:szCs w:val="24"/>
        </w:rPr>
        <w:t>ых</w:t>
      </w:r>
      <w:r w:rsidR="0082388E">
        <w:rPr>
          <w:rFonts w:ascii="Times New Roman" w:hAnsi="Times New Roman" w:cs="Times New Roman"/>
          <w:color w:val="000000" w:themeColor="text1"/>
          <w:spacing w:val="-4"/>
          <w:sz w:val="24"/>
          <w:szCs w:val="24"/>
        </w:rPr>
        <w:t xml:space="preserve"> </w:t>
      </w:r>
      <w:r w:rsidRPr="00874D7C">
        <w:rPr>
          <w:rFonts w:ascii="Times New Roman" w:hAnsi="Times New Roman" w:cs="Times New Roman"/>
          <w:color w:val="000000" w:themeColor="text1"/>
          <w:spacing w:val="-4"/>
          <w:sz w:val="24"/>
          <w:szCs w:val="24"/>
        </w:rPr>
        <w:t xml:space="preserve">является общим нормативным запасом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ОНЗТ) и определяется по сумме объемов неснижаемого нормативного запаса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ННЗТ) и нормативного эксплуатационного зап</w:t>
      </w:r>
      <w:r w:rsidRPr="00874D7C">
        <w:rPr>
          <w:rFonts w:ascii="Times New Roman" w:hAnsi="Times New Roman" w:cs="Times New Roman"/>
          <w:color w:val="000000" w:themeColor="text1"/>
          <w:spacing w:val="-4"/>
          <w:sz w:val="24"/>
          <w:szCs w:val="24"/>
        </w:rPr>
        <w:t>а</w:t>
      </w:r>
      <w:r w:rsidRPr="00874D7C">
        <w:rPr>
          <w:rFonts w:ascii="Times New Roman" w:hAnsi="Times New Roman" w:cs="Times New Roman"/>
          <w:color w:val="000000" w:themeColor="text1"/>
          <w:spacing w:val="-4"/>
          <w:sz w:val="24"/>
          <w:szCs w:val="24"/>
        </w:rPr>
        <w:t xml:space="preserve">са основного или резервного видов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НЭЗТ).</w:t>
      </w:r>
    </w:p>
    <w:p w:rsidR="00D01735" w:rsidRPr="00874D7C" w:rsidRDefault="00D01735" w:rsidP="00D01735">
      <w:pPr>
        <w:spacing w:after="0"/>
        <w:ind w:firstLine="709"/>
        <w:jc w:val="both"/>
        <w:rPr>
          <w:rFonts w:ascii="Times New Roman" w:hAnsi="Times New Roman" w:cs="Times New Roman"/>
          <w:color w:val="000000" w:themeColor="text1"/>
          <w:spacing w:val="-4"/>
          <w:sz w:val="24"/>
          <w:szCs w:val="24"/>
        </w:rPr>
      </w:pPr>
      <w:r w:rsidRPr="00874D7C">
        <w:rPr>
          <w:rFonts w:ascii="Times New Roman" w:hAnsi="Times New Roman" w:cs="Times New Roman"/>
          <w:color w:val="000000" w:themeColor="text1"/>
          <w:spacing w:val="-4"/>
          <w:sz w:val="24"/>
          <w:szCs w:val="24"/>
        </w:rPr>
        <w:t xml:space="preserve">Аварийный запас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АЗТ) теплоисточников муниципальных образований опр</w:t>
      </w:r>
      <w:r w:rsidRPr="00874D7C">
        <w:rPr>
          <w:rFonts w:ascii="Times New Roman" w:hAnsi="Times New Roman" w:cs="Times New Roman"/>
          <w:color w:val="000000" w:themeColor="text1"/>
          <w:spacing w:val="-4"/>
          <w:sz w:val="24"/>
          <w:szCs w:val="24"/>
        </w:rPr>
        <w:t>е</w:t>
      </w:r>
      <w:r w:rsidRPr="00874D7C">
        <w:rPr>
          <w:rFonts w:ascii="Times New Roman" w:hAnsi="Times New Roman" w:cs="Times New Roman"/>
          <w:color w:val="000000" w:themeColor="text1"/>
          <w:spacing w:val="-4"/>
          <w:sz w:val="24"/>
          <w:szCs w:val="24"/>
        </w:rPr>
        <w:t>деляется в объеме топлива необходимом для обеспечения бесперебойной работы теплоисточников при максимальной нагрузке.</w:t>
      </w:r>
    </w:p>
    <w:p w:rsidR="00D01735" w:rsidRDefault="00D01735" w:rsidP="00D01735">
      <w:pPr>
        <w:spacing w:after="0"/>
        <w:ind w:firstLine="709"/>
        <w:jc w:val="both"/>
        <w:rPr>
          <w:rFonts w:ascii="Times New Roman" w:hAnsi="Times New Roman" w:cs="Times New Roman"/>
          <w:color w:val="000000" w:themeColor="text1"/>
          <w:spacing w:val="-4"/>
          <w:sz w:val="24"/>
          <w:szCs w:val="24"/>
        </w:rPr>
      </w:pPr>
      <w:r w:rsidRPr="00874D7C">
        <w:rPr>
          <w:rFonts w:ascii="Times New Roman" w:hAnsi="Times New Roman" w:cs="Times New Roman"/>
          <w:color w:val="000000" w:themeColor="text1"/>
          <w:spacing w:val="-4"/>
          <w:sz w:val="24"/>
          <w:szCs w:val="24"/>
        </w:rPr>
        <w:t xml:space="preserve">Минимальные запасы топлива на складах теплоснабжающих организаций ЖКХ составляют: твердое топливо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45</w:t>
      </w:r>
      <w:r>
        <w:rPr>
          <w:rFonts w:ascii="Times New Roman" w:hAnsi="Times New Roman" w:cs="Times New Roman"/>
          <w:color w:val="000000" w:themeColor="text1"/>
          <w:spacing w:val="-4"/>
          <w:sz w:val="24"/>
          <w:szCs w:val="24"/>
        </w:rPr>
        <w:t xml:space="preserve"> суток</w:t>
      </w:r>
      <w:r w:rsidRPr="00874D7C">
        <w:rPr>
          <w:rFonts w:ascii="Times New Roman" w:hAnsi="Times New Roman" w:cs="Times New Roman"/>
          <w:color w:val="000000" w:themeColor="text1"/>
          <w:spacing w:val="-4"/>
          <w:sz w:val="24"/>
          <w:szCs w:val="24"/>
        </w:rPr>
        <w:t>, жидко топливо 30-суточная потребность.</w:t>
      </w:r>
      <w:r>
        <w:rPr>
          <w:rFonts w:ascii="Times New Roman" w:hAnsi="Times New Roman" w:cs="Times New Roman"/>
          <w:color w:val="000000" w:themeColor="text1"/>
          <w:spacing w:val="-4"/>
          <w:sz w:val="24"/>
          <w:szCs w:val="24"/>
        </w:rPr>
        <w:t xml:space="preserve"> </w:t>
      </w:r>
    </w:p>
    <w:p w:rsidR="00C75727" w:rsidRDefault="00C75727" w:rsidP="00C75727">
      <w:pPr>
        <w:spacing w:after="0"/>
        <w:ind w:firstLine="709"/>
        <w:jc w:val="both"/>
        <w:rPr>
          <w:rFonts w:ascii="Times New Roman" w:hAnsi="Times New Roman" w:cs="Times New Roman"/>
          <w:color w:val="000000" w:themeColor="text1"/>
          <w:spacing w:val="-4"/>
          <w:sz w:val="24"/>
          <w:szCs w:val="24"/>
        </w:rPr>
      </w:pPr>
      <w:r w:rsidRPr="006E463A">
        <w:rPr>
          <w:rFonts w:ascii="Times New Roman" w:hAnsi="Times New Roman" w:cs="Times New Roman"/>
          <w:color w:val="000000" w:themeColor="text1"/>
          <w:spacing w:val="-4"/>
          <w:sz w:val="24"/>
          <w:szCs w:val="24"/>
        </w:rPr>
        <w:t xml:space="preserve">Объем </w:t>
      </w:r>
      <w:r w:rsidRPr="00874D7C">
        <w:rPr>
          <w:rFonts w:ascii="Times New Roman" w:hAnsi="Times New Roman" w:cs="Times New Roman"/>
          <w:color w:val="000000" w:themeColor="text1"/>
          <w:spacing w:val="-4"/>
          <w:sz w:val="24"/>
          <w:szCs w:val="24"/>
        </w:rPr>
        <w:t>НЭЗТ</w:t>
      </w:r>
      <w:r w:rsidRPr="006E463A">
        <w:rPr>
          <w:rFonts w:ascii="Times New Roman" w:hAnsi="Times New Roman" w:cs="Times New Roman"/>
          <w:color w:val="000000" w:themeColor="text1"/>
          <w:spacing w:val="-4"/>
          <w:sz w:val="24"/>
          <w:szCs w:val="24"/>
        </w:rPr>
        <w:t xml:space="preserve"> для расхода </w:t>
      </w:r>
      <w:r>
        <w:rPr>
          <w:rFonts w:ascii="Times New Roman" w:hAnsi="Times New Roman" w:cs="Times New Roman"/>
          <w:color w:val="000000" w:themeColor="text1"/>
          <w:spacing w:val="-4"/>
          <w:sz w:val="24"/>
          <w:szCs w:val="24"/>
        </w:rPr>
        <w:t xml:space="preserve">твердого </w:t>
      </w:r>
      <w:r w:rsidRPr="006E463A">
        <w:rPr>
          <w:rFonts w:ascii="Times New Roman" w:hAnsi="Times New Roman" w:cs="Times New Roman"/>
          <w:color w:val="000000" w:themeColor="text1"/>
          <w:spacing w:val="-4"/>
          <w:sz w:val="24"/>
          <w:szCs w:val="24"/>
        </w:rPr>
        <w:t>топлива до 150 т/ч</w:t>
      </w:r>
      <w:r>
        <w:rPr>
          <w:rFonts w:ascii="Times New Roman" w:hAnsi="Times New Roman" w:cs="Times New Roman"/>
          <w:color w:val="000000" w:themeColor="text1"/>
          <w:spacing w:val="-4"/>
          <w:sz w:val="24"/>
          <w:szCs w:val="24"/>
        </w:rPr>
        <w:t xml:space="preserve"> составляет 7 суток.</w:t>
      </w:r>
      <w:r w:rsidRPr="006E463A">
        <w:rPr>
          <w:rFonts w:ascii="Times New Roman" w:hAnsi="Times New Roman" w:cs="Times New Roman"/>
          <w:color w:val="000000" w:themeColor="text1"/>
          <w:spacing w:val="-4"/>
          <w:sz w:val="24"/>
          <w:szCs w:val="24"/>
        </w:rPr>
        <w:t xml:space="preserve"> </w:t>
      </w:r>
    </w:p>
    <w:p w:rsidR="00C75727" w:rsidRPr="006E463A" w:rsidRDefault="00C75727" w:rsidP="00C75727">
      <w:pPr>
        <w:spacing w:after="0"/>
        <w:ind w:firstLine="709"/>
        <w:jc w:val="both"/>
        <w:rPr>
          <w:rFonts w:ascii="Times New Roman" w:hAnsi="Times New Roman" w:cs="Times New Roman"/>
          <w:color w:val="000000" w:themeColor="text1"/>
          <w:spacing w:val="-4"/>
          <w:sz w:val="24"/>
          <w:szCs w:val="24"/>
        </w:rPr>
      </w:pPr>
      <w:r w:rsidRPr="006E463A">
        <w:rPr>
          <w:rFonts w:ascii="Times New Roman" w:hAnsi="Times New Roman" w:cs="Times New Roman"/>
          <w:color w:val="000000" w:themeColor="text1"/>
          <w:spacing w:val="-4"/>
          <w:sz w:val="24"/>
          <w:szCs w:val="24"/>
        </w:rPr>
        <w:t xml:space="preserve">Объем </w:t>
      </w:r>
      <w:r w:rsidRPr="00874D7C">
        <w:rPr>
          <w:rFonts w:ascii="Times New Roman" w:hAnsi="Times New Roman" w:cs="Times New Roman"/>
          <w:color w:val="000000" w:themeColor="text1"/>
          <w:spacing w:val="-4"/>
          <w:sz w:val="24"/>
          <w:szCs w:val="24"/>
        </w:rPr>
        <w:t>НЭЗТ</w:t>
      </w:r>
      <w:r w:rsidRPr="006E463A">
        <w:rPr>
          <w:rFonts w:ascii="Times New Roman" w:hAnsi="Times New Roman" w:cs="Times New Roman"/>
          <w:color w:val="000000" w:themeColor="text1"/>
          <w:spacing w:val="-4"/>
          <w:sz w:val="24"/>
          <w:szCs w:val="24"/>
        </w:rPr>
        <w:t xml:space="preserve"> для расхода </w:t>
      </w:r>
      <w:r>
        <w:rPr>
          <w:rFonts w:ascii="Times New Roman" w:hAnsi="Times New Roman" w:cs="Times New Roman"/>
          <w:color w:val="000000" w:themeColor="text1"/>
          <w:spacing w:val="-4"/>
          <w:sz w:val="24"/>
          <w:szCs w:val="24"/>
        </w:rPr>
        <w:t xml:space="preserve">жидкого </w:t>
      </w:r>
      <w:r w:rsidRPr="006E463A">
        <w:rPr>
          <w:rFonts w:ascii="Times New Roman" w:hAnsi="Times New Roman" w:cs="Times New Roman"/>
          <w:color w:val="000000" w:themeColor="text1"/>
          <w:spacing w:val="-4"/>
          <w:sz w:val="24"/>
          <w:szCs w:val="24"/>
        </w:rPr>
        <w:t>топлива до 150 т/ч</w:t>
      </w:r>
      <w:r>
        <w:rPr>
          <w:rFonts w:ascii="Times New Roman" w:hAnsi="Times New Roman" w:cs="Times New Roman"/>
          <w:color w:val="000000" w:themeColor="text1"/>
          <w:spacing w:val="-4"/>
          <w:sz w:val="24"/>
          <w:szCs w:val="24"/>
        </w:rPr>
        <w:t xml:space="preserve"> составляет 5 суток.</w:t>
      </w:r>
      <w:r w:rsidRPr="006E463A">
        <w:rPr>
          <w:rFonts w:ascii="Times New Roman" w:hAnsi="Times New Roman" w:cs="Times New Roman"/>
          <w:color w:val="000000" w:themeColor="text1"/>
          <w:spacing w:val="-4"/>
          <w:sz w:val="24"/>
          <w:szCs w:val="24"/>
        </w:rPr>
        <w:t xml:space="preserve"> </w:t>
      </w:r>
    </w:p>
    <w:p w:rsidR="00542F58" w:rsidRDefault="00542F58" w:rsidP="00542F58">
      <w:pPr>
        <w:spacing w:after="0"/>
        <w:ind w:firstLine="709"/>
        <w:jc w:val="both"/>
        <w:rPr>
          <w:rFonts w:ascii="Times New Roman" w:hAnsi="Times New Roman" w:cs="Times New Roman"/>
          <w:color w:val="000000" w:themeColor="text1"/>
          <w:spacing w:val="-4"/>
          <w:sz w:val="24"/>
          <w:szCs w:val="24"/>
        </w:rPr>
      </w:pPr>
      <w:r>
        <w:rPr>
          <w:rFonts w:ascii="Times New Roman" w:hAnsi="Times New Roman" w:cs="Times New Roman"/>
          <w:b/>
          <w:i/>
          <w:color w:val="000000" w:themeColor="text1"/>
          <w:sz w:val="24"/>
          <w:szCs w:val="24"/>
        </w:rPr>
        <w:t xml:space="preserve">Котельная </w:t>
      </w:r>
      <w:r w:rsidR="00E54D4A">
        <w:rPr>
          <w:rFonts w:ascii="Times New Roman" w:hAnsi="Times New Roman" w:cs="Times New Roman"/>
          <w:b/>
          <w:i/>
          <w:color w:val="000000" w:themeColor="text1"/>
          <w:sz w:val="24"/>
          <w:szCs w:val="24"/>
        </w:rPr>
        <w:t>«Новый Урал»</w:t>
      </w:r>
      <w:r w:rsidRPr="008061F0">
        <w:rPr>
          <w:rFonts w:ascii="Times New Roman" w:hAnsi="Times New Roman" w:cs="Times New Roman"/>
          <w:color w:val="000000" w:themeColor="text1"/>
          <w:sz w:val="24"/>
          <w:szCs w:val="24"/>
        </w:rPr>
        <w:t xml:space="preserve">: резервное топливо </w:t>
      </w:r>
      <w:r>
        <w:rPr>
          <w:rFonts w:ascii="Times New Roman" w:hAnsi="Times New Roman" w:cs="Times New Roman"/>
          <w:color w:val="000000" w:themeColor="text1"/>
          <w:sz w:val="24"/>
          <w:szCs w:val="24"/>
        </w:rPr>
        <w:t>– отсутствует. Требуемый нормативный з</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пас топлива на расчетный период</w:t>
      </w:r>
      <w:r>
        <w:rPr>
          <w:rFonts w:ascii="Times New Roman" w:hAnsi="Times New Roman" w:cs="Times New Roman"/>
          <w:color w:val="000000" w:themeColor="text1"/>
          <w:spacing w:val="-4"/>
          <w:sz w:val="24"/>
          <w:szCs w:val="24"/>
        </w:rPr>
        <w:t xml:space="preserve"> (</w:t>
      </w:r>
      <w:r w:rsidRPr="00B74DF9">
        <w:rPr>
          <w:rFonts w:ascii="Times New Roman" w:hAnsi="Times New Roman" w:cs="Times New Roman"/>
          <w:color w:val="000000" w:themeColor="text1"/>
          <w:spacing w:val="-4"/>
          <w:sz w:val="24"/>
          <w:szCs w:val="28"/>
        </w:rPr>
        <w:t>дизельное топливо</w:t>
      </w:r>
      <w:r>
        <w:rPr>
          <w:rFonts w:ascii="Times New Roman" w:hAnsi="Times New Roman" w:cs="Times New Roman"/>
          <w:color w:val="000000" w:themeColor="text1"/>
          <w:spacing w:val="-4"/>
          <w:sz w:val="24"/>
          <w:szCs w:val="24"/>
        </w:rPr>
        <w:t xml:space="preserve">) – </w:t>
      </w:r>
      <w:r w:rsidR="00E345BB">
        <w:rPr>
          <w:rFonts w:ascii="Times New Roman" w:hAnsi="Times New Roman" w:cs="Times New Roman"/>
          <w:color w:val="000000" w:themeColor="text1"/>
          <w:spacing w:val="-4"/>
          <w:sz w:val="24"/>
          <w:szCs w:val="24"/>
        </w:rPr>
        <w:t>10,64</w:t>
      </w:r>
      <w:r>
        <w:rPr>
          <w:rFonts w:ascii="Times New Roman" w:hAnsi="Times New Roman" w:cs="Times New Roman"/>
          <w:color w:val="000000" w:themeColor="text1"/>
          <w:spacing w:val="-4"/>
          <w:sz w:val="24"/>
          <w:szCs w:val="24"/>
        </w:rPr>
        <w:t xml:space="preserve"> м</w:t>
      </w:r>
      <w:r w:rsidRPr="00B74DF9">
        <w:rPr>
          <w:rFonts w:ascii="Times New Roman" w:hAnsi="Times New Roman" w:cs="Times New Roman"/>
          <w:color w:val="000000" w:themeColor="text1"/>
          <w:spacing w:val="-4"/>
          <w:sz w:val="24"/>
          <w:szCs w:val="24"/>
          <w:vertAlign w:val="superscript"/>
        </w:rPr>
        <w:t>3</w:t>
      </w:r>
      <w:r>
        <w:rPr>
          <w:rFonts w:ascii="Times New Roman" w:hAnsi="Times New Roman" w:cs="Times New Roman"/>
          <w:color w:val="000000" w:themeColor="text1"/>
          <w:spacing w:val="-4"/>
          <w:sz w:val="24"/>
          <w:szCs w:val="24"/>
        </w:rPr>
        <w:t>.</w:t>
      </w:r>
    </w:p>
    <w:p w:rsidR="00CC238A" w:rsidRPr="00550CE0" w:rsidRDefault="00CC238A" w:rsidP="00215BB4">
      <w:pPr>
        <w:spacing w:after="0"/>
        <w:ind w:firstLine="709"/>
        <w:jc w:val="both"/>
        <w:rPr>
          <w:rFonts w:ascii="Times New Roman" w:hAnsi="Times New Roman" w:cs="Times New Roman"/>
          <w:color w:val="000000" w:themeColor="text1"/>
          <w:sz w:val="24"/>
          <w:szCs w:val="24"/>
        </w:rPr>
      </w:pPr>
    </w:p>
    <w:p w:rsidR="002110C0" w:rsidRPr="00550CE0" w:rsidRDefault="002110C0" w:rsidP="00215BB4">
      <w:pPr>
        <w:pStyle w:val="3"/>
        <w:spacing w:before="0"/>
        <w:jc w:val="center"/>
        <w:rPr>
          <w:rFonts w:ascii="Times New Roman" w:hAnsi="Times New Roman" w:cs="Times New Roman"/>
          <w:b w:val="0"/>
          <w:i/>
          <w:color w:val="000000" w:themeColor="text1"/>
          <w:sz w:val="24"/>
          <w:szCs w:val="24"/>
        </w:rPr>
      </w:pPr>
      <w:bookmarkStart w:id="443" w:name="_Toc131524353"/>
      <w:r w:rsidRPr="00550CE0">
        <w:rPr>
          <w:rFonts w:ascii="Times New Roman" w:hAnsi="Times New Roman" w:cs="Times New Roman"/>
          <w:b w:val="0"/>
          <w:i/>
          <w:color w:val="000000" w:themeColor="text1"/>
          <w:sz w:val="24"/>
          <w:szCs w:val="24"/>
        </w:rPr>
        <w:t>1.8.3. Описание особенностей характеристики топлив в зависимости от мест поставки</w:t>
      </w:r>
      <w:bookmarkEnd w:id="443"/>
    </w:p>
    <w:p w:rsidR="00C1631E" w:rsidRPr="00550CE0" w:rsidRDefault="00C1631E" w:rsidP="00215BB4">
      <w:pPr>
        <w:spacing w:after="0"/>
        <w:ind w:firstLine="709"/>
        <w:jc w:val="both"/>
        <w:rPr>
          <w:rFonts w:ascii="Times New Roman" w:hAnsi="Times New Roman" w:cs="Times New Roman"/>
          <w:color w:val="000000" w:themeColor="text1"/>
          <w:sz w:val="24"/>
          <w:szCs w:val="24"/>
        </w:rPr>
      </w:pPr>
      <w:bookmarkStart w:id="444" w:name="bookmark133"/>
    </w:p>
    <w:bookmarkEnd w:id="444"/>
    <w:p w:rsidR="00542F58" w:rsidRPr="00542F58" w:rsidRDefault="00542F58" w:rsidP="00542F58">
      <w:pPr>
        <w:spacing w:after="0"/>
        <w:ind w:firstLine="709"/>
        <w:jc w:val="both"/>
        <w:rPr>
          <w:rFonts w:ascii="Times New Roman" w:hAnsi="Times New Roman" w:cs="Times New Roman"/>
          <w:color w:val="000000" w:themeColor="text1"/>
          <w:spacing w:val="-4"/>
          <w:sz w:val="24"/>
          <w:szCs w:val="24"/>
        </w:rPr>
      </w:pPr>
      <w:r w:rsidRPr="00542F58">
        <w:rPr>
          <w:rFonts w:ascii="Times New Roman" w:hAnsi="Times New Roman" w:cs="Times New Roman"/>
          <w:color w:val="000000" w:themeColor="text1"/>
          <w:spacing w:val="-4"/>
          <w:sz w:val="24"/>
          <w:szCs w:val="24"/>
        </w:rPr>
        <w:t xml:space="preserve">Природные углеводородные газы представляют собой смесь предельных углеводородов вида СnН2n+2. Основную часть природного газа составляет метан CH4 – до 98%. </w:t>
      </w:r>
    </w:p>
    <w:p w:rsidR="00542F58" w:rsidRPr="00542F58" w:rsidRDefault="00542F58" w:rsidP="00542F58">
      <w:pPr>
        <w:spacing w:after="0"/>
        <w:ind w:firstLine="709"/>
        <w:jc w:val="both"/>
        <w:rPr>
          <w:rFonts w:ascii="Times New Roman" w:hAnsi="Times New Roman" w:cs="Times New Roman"/>
          <w:color w:val="000000" w:themeColor="text1"/>
          <w:spacing w:val="-4"/>
          <w:sz w:val="24"/>
          <w:szCs w:val="24"/>
        </w:rPr>
      </w:pPr>
      <w:r w:rsidRPr="00542F58">
        <w:rPr>
          <w:rFonts w:ascii="Times New Roman" w:hAnsi="Times New Roman" w:cs="Times New Roman"/>
          <w:color w:val="000000" w:themeColor="text1"/>
          <w:spacing w:val="-4"/>
          <w:sz w:val="24"/>
          <w:szCs w:val="24"/>
        </w:rPr>
        <w:t>В состав природного газа могут также входить более тяжёлые углеводороды – гомологи мет</w:t>
      </w:r>
      <w:r w:rsidRPr="00542F58">
        <w:rPr>
          <w:rFonts w:ascii="Times New Roman" w:hAnsi="Times New Roman" w:cs="Times New Roman"/>
          <w:color w:val="000000" w:themeColor="text1"/>
          <w:spacing w:val="-4"/>
          <w:sz w:val="24"/>
          <w:szCs w:val="24"/>
        </w:rPr>
        <w:t>а</w:t>
      </w:r>
      <w:r w:rsidRPr="00542F58">
        <w:rPr>
          <w:rFonts w:ascii="Times New Roman" w:hAnsi="Times New Roman" w:cs="Times New Roman"/>
          <w:color w:val="000000" w:themeColor="text1"/>
          <w:spacing w:val="-4"/>
          <w:sz w:val="24"/>
          <w:szCs w:val="24"/>
        </w:rPr>
        <w:t xml:space="preserve">на: этан (C2H6), пропан (C3H8), бутан (C4H10), а также другие </w:t>
      </w:r>
      <w:proofErr w:type="spellStart"/>
      <w:r w:rsidRPr="00542F58">
        <w:rPr>
          <w:rFonts w:ascii="Times New Roman" w:hAnsi="Times New Roman" w:cs="Times New Roman"/>
          <w:color w:val="000000" w:themeColor="text1"/>
          <w:spacing w:val="-4"/>
          <w:sz w:val="24"/>
          <w:szCs w:val="24"/>
        </w:rPr>
        <w:t>неуглеводородные</w:t>
      </w:r>
      <w:proofErr w:type="spellEnd"/>
      <w:r w:rsidRPr="00542F58">
        <w:rPr>
          <w:rFonts w:ascii="Times New Roman" w:hAnsi="Times New Roman" w:cs="Times New Roman"/>
          <w:color w:val="000000" w:themeColor="text1"/>
          <w:spacing w:val="-4"/>
          <w:sz w:val="24"/>
          <w:szCs w:val="24"/>
        </w:rPr>
        <w:t xml:space="preserve"> вещества: водород (H2), сероводород (H2S), диоксид углерода (СО</w:t>
      </w:r>
      <w:proofErr w:type="gramStart"/>
      <w:r w:rsidRPr="00542F58">
        <w:rPr>
          <w:rFonts w:ascii="Times New Roman" w:hAnsi="Times New Roman" w:cs="Times New Roman"/>
          <w:color w:val="000000" w:themeColor="text1"/>
          <w:spacing w:val="-4"/>
          <w:sz w:val="24"/>
          <w:szCs w:val="24"/>
        </w:rPr>
        <w:t>2</w:t>
      </w:r>
      <w:proofErr w:type="gramEnd"/>
      <w:r w:rsidRPr="00542F58">
        <w:rPr>
          <w:rFonts w:ascii="Times New Roman" w:hAnsi="Times New Roman" w:cs="Times New Roman"/>
          <w:color w:val="000000" w:themeColor="text1"/>
          <w:spacing w:val="-4"/>
          <w:sz w:val="24"/>
          <w:szCs w:val="24"/>
        </w:rPr>
        <w:t>), азот (N2), гелий (Не).</w:t>
      </w:r>
    </w:p>
    <w:p w:rsidR="00542F58" w:rsidRPr="00542F58" w:rsidRDefault="00542F58" w:rsidP="00542F58">
      <w:pPr>
        <w:spacing w:after="0"/>
        <w:ind w:firstLine="709"/>
        <w:jc w:val="both"/>
        <w:rPr>
          <w:rFonts w:ascii="Times New Roman" w:hAnsi="Times New Roman" w:cs="Times New Roman"/>
          <w:color w:val="000000" w:themeColor="text1"/>
          <w:spacing w:val="-4"/>
          <w:sz w:val="24"/>
          <w:szCs w:val="24"/>
        </w:rPr>
      </w:pPr>
      <w:r w:rsidRPr="00542F58">
        <w:rPr>
          <w:rFonts w:ascii="Times New Roman" w:hAnsi="Times New Roman" w:cs="Times New Roman"/>
          <w:color w:val="000000" w:themeColor="text1"/>
          <w:spacing w:val="-4"/>
          <w:sz w:val="24"/>
          <w:szCs w:val="24"/>
        </w:rPr>
        <w:lastRenderedPageBreak/>
        <w:t>Чистый природный газ не имеет цвета и запаха. Чтобы можно было определить утечку по з</w:t>
      </w:r>
      <w:r w:rsidRPr="00542F58">
        <w:rPr>
          <w:rFonts w:ascii="Times New Roman" w:hAnsi="Times New Roman" w:cs="Times New Roman"/>
          <w:color w:val="000000" w:themeColor="text1"/>
          <w:spacing w:val="-4"/>
          <w:sz w:val="24"/>
          <w:szCs w:val="24"/>
        </w:rPr>
        <w:t>а</w:t>
      </w:r>
      <w:r w:rsidRPr="00542F58">
        <w:rPr>
          <w:rFonts w:ascii="Times New Roman" w:hAnsi="Times New Roman" w:cs="Times New Roman"/>
          <w:color w:val="000000" w:themeColor="text1"/>
          <w:spacing w:val="-4"/>
          <w:sz w:val="24"/>
          <w:szCs w:val="24"/>
        </w:rPr>
        <w:t xml:space="preserve">паху, в газ добавляют небольшое количество веществ, имеющих сильный неприятный запах, так называемых </w:t>
      </w:r>
      <w:proofErr w:type="spellStart"/>
      <w:r w:rsidRPr="00542F58">
        <w:rPr>
          <w:rFonts w:ascii="Times New Roman" w:hAnsi="Times New Roman" w:cs="Times New Roman"/>
          <w:color w:val="000000" w:themeColor="text1"/>
          <w:spacing w:val="-4"/>
          <w:sz w:val="24"/>
          <w:szCs w:val="24"/>
        </w:rPr>
        <w:t>одорантов</w:t>
      </w:r>
      <w:proofErr w:type="spellEnd"/>
      <w:r w:rsidRPr="00542F58">
        <w:rPr>
          <w:rFonts w:ascii="Times New Roman" w:hAnsi="Times New Roman" w:cs="Times New Roman"/>
          <w:color w:val="000000" w:themeColor="text1"/>
          <w:spacing w:val="-4"/>
          <w:sz w:val="24"/>
          <w:szCs w:val="24"/>
        </w:rPr>
        <w:t xml:space="preserve">. Чаще всего в качестве </w:t>
      </w:r>
      <w:proofErr w:type="spellStart"/>
      <w:r w:rsidRPr="00542F58">
        <w:rPr>
          <w:rFonts w:ascii="Times New Roman" w:hAnsi="Times New Roman" w:cs="Times New Roman"/>
          <w:color w:val="000000" w:themeColor="text1"/>
          <w:spacing w:val="-4"/>
          <w:sz w:val="24"/>
          <w:szCs w:val="24"/>
        </w:rPr>
        <w:t>одоранта</w:t>
      </w:r>
      <w:proofErr w:type="spellEnd"/>
      <w:r w:rsidRPr="00542F58">
        <w:rPr>
          <w:rFonts w:ascii="Times New Roman" w:hAnsi="Times New Roman" w:cs="Times New Roman"/>
          <w:color w:val="000000" w:themeColor="text1"/>
          <w:spacing w:val="-4"/>
          <w:sz w:val="24"/>
          <w:szCs w:val="24"/>
        </w:rPr>
        <w:t xml:space="preserve"> применяется </w:t>
      </w:r>
      <w:proofErr w:type="spellStart"/>
      <w:r w:rsidRPr="00542F58">
        <w:rPr>
          <w:rFonts w:ascii="Times New Roman" w:hAnsi="Times New Roman" w:cs="Times New Roman"/>
          <w:color w:val="000000" w:themeColor="text1"/>
          <w:spacing w:val="-4"/>
          <w:sz w:val="24"/>
          <w:szCs w:val="24"/>
        </w:rPr>
        <w:t>этилмеркаптан</w:t>
      </w:r>
      <w:proofErr w:type="spellEnd"/>
      <w:r w:rsidRPr="00542F58">
        <w:rPr>
          <w:rFonts w:ascii="Times New Roman" w:hAnsi="Times New Roman" w:cs="Times New Roman"/>
          <w:color w:val="000000" w:themeColor="text1"/>
          <w:spacing w:val="-4"/>
          <w:sz w:val="24"/>
          <w:szCs w:val="24"/>
        </w:rPr>
        <w:t xml:space="preserve">. </w:t>
      </w:r>
    </w:p>
    <w:p w:rsidR="00542F58" w:rsidRPr="00542F58" w:rsidRDefault="00542F58" w:rsidP="00542F58">
      <w:pPr>
        <w:spacing w:after="0"/>
        <w:ind w:firstLine="709"/>
        <w:jc w:val="both"/>
        <w:rPr>
          <w:rFonts w:ascii="Times New Roman" w:hAnsi="Times New Roman" w:cs="Times New Roman"/>
          <w:color w:val="000000" w:themeColor="text1"/>
          <w:spacing w:val="-4"/>
          <w:sz w:val="24"/>
          <w:szCs w:val="24"/>
        </w:rPr>
      </w:pPr>
      <w:r w:rsidRPr="00542F58">
        <w:rPr>
          <w:rFonts w:ascii="Times New Roman" w:hAnsi="Times New Roman" w:cs="Times New Roman"/>
          <w:color w:val="000000" w:themeColor="text1"/>
          <w:spacing w:val="-4"/>
          <w:sz w:val="24"/>
          <w:szCs w:val="24"/>
        </w:rPr>
        <w:t>Для облегчения транспортировки и хранения природного газа его сжижают, охлаждая при п</w:t>
      </w:r>
      <w:r w:rsidRPr="00542F58">
        <w:rPr>
          <w:rFonts w:ascii="Times New Roman" w:hAnsi="Times New Roman" w:cs="Times New Roman"/>
          <w:color w:val="000000" w:themeColor="text1"/>
          <w:spacing w:val="-4"/>
          <w:sz w:val="24"/>
          <w:szCs w:val="24"/>
        </w:rPr>
        <w:t>о</w:t>
      </w:r>
      <w:r w:rsidRPr="00542F58">
        <w:rPr>
          <w:rFonts w:ascii="Times New Roman" w:hAnsi="Times New Roman" w:cs="Times New Roman"/>
          <w:color w:val="000000" w:themeColor="text1"/>
          <w:spacing w:val="-4"/>
          <w:sz w:val="24"/>
          <w:szCs w:val="24"/>
        </w:rPr>
        <w:t>вышенном давлении. Ископаемые угли отличаются друг от друга соотношением слагающих их ко</w:t>
      </w:r>
      <w:r w:rsidRPr="00542F58">
        <w:rPr>
          <w:rFonts w:ascii="Times New Roman" w:hAnsi="Times New Roman" w:cs="Times New Roman"/>
          <w:color w:val="000000" w:themeColor="text1"/>
          <w:spacing w:val="-4"/>
          <w:sz w:val="24"/>
          <w:szCs w:val="24"/>
        </w:rPr>
        <w:t>м</w:t>
      </w:r>
      <w:r w:rsidRPr="00542F58">
        <w:rPr>
          <w:rFonts w:ascii="Times New Roman" w:hAnsi="Times New Roman" w:cs="Times New Roman"/>
          <w:color w:val="000000" w:themeColor="text1"/>
          <w:spacing w:val="-4"/>
          <w:sz w:val="24"/>
          <w:szCs w:val="24"/>
        </w:rPr>
        <w:t xml:space="preserve">понентов, что определяет их теплоту сгорания. </w:t>
      </w:r>
    </w:p>
    <w:p w:rsidR="00542F58" w:rsidRPr="00542F58" w:rsidRDefault="00542F58" w:rsidP="00542F58">
      <w:pPr>
        <w:spacing w:after="0"/>
        <w:ind w:firstLine="709"/>
        <w:jc w:val="both"/>
        <w:rPr>
          <w:rFonts w:ascii="Times New Roman" w:hAnsi="Times New Roman" w:cs="Times New Roman"/>
          <w:color w:val="000000" w:themeColor="text1"/>
          <w:spacing w:val="-4"/>
          <w:sz w:val="24"/>
          <w:szCs w:val="24"/>
        </w:rPr>
      </w:pPr>
      <w:r w:rsidRPr="00542F58">
        <w:rPr>
          <w:rFonts w:ascii="Times New Roman" w:hAnsi="Times New Roman" w:cs="Times New Roman"/>
          <w:color w:val="000000" w:themeColor="text1"/>
          <w:spacing w:val="-4"/>
          <w:sz w:val="24"/>
          <w:szCs w:val="24"/>
        </w:rPr>
        <w:t xml:space="preserve">Поставки топлива в периоды расчетных температур наружного воздуха стабильные. Срывов поставок за </w:t>
      </w:r>
      <w:proofErr w:type="gramStart"/>
      <w:r w:rsidRPr="00542F58">
        <w:rPr>
          <w:rFonts w:ascii="Times New Roman" w:hAnsi="Times New Roman" w:cs="Times New Roman"/>
          <w:color w:val="000000" w:themeColor="text1"/>
          <w:spacing w:val="-4"/>
          <w:sz w:val="24"/>
          <w:szCs w:val="24"/>
        </w:rPr>
        <w:t>последние</w:t>
      </w:r>
      <w:proofErr w:type="gramEnd"/>
      <w:r w:rsidRPr="00542F58">
        <w:rPr>
          <w:rFonts w:ascii="Times New Roman" w:hAnsi="Times New Roman" w:cs="Times New Roman"/>
          <w:color w:val="000000" w:themeColor="text1"/>
          <w:spacing w:val="-4"/>
          <w:sz w:val="24"/>
          <w:szCs w:val="24"/>
        </w:rPr>
        <w:t xml:space="preserve"> 5 лет не наблюдается.</w:t>
      </w:r>
    </w:p>
    <w:p w:rsidR="00542F58" w:rsidRPr="00542F58" w:rsidRDefault="00542F58" w:rsidP="00542F58">
      <w:pPr>
        <w:spacing w:after="0"/>
        <w:ind w:firstLine="709"/>
        <w:jc w:val="both"/>
        <w:rPr>
          <w:rFonts w:ascii="Times New Roman" w:hAnsi="Times New Roman" w:cs="Times New Roman"/>
          <w:color w:val="000000" w:themeColor="text1"/>
          <w:spacing w:val="-4"/>
          <w:sz w:val="24"/>
          <w:szCs w:val="24"/>
        </w:rPr>
      </w:pPr>
      <w:r w:rsidRPr="00542F58">
        <w:rPr>
          <w:rFonts w:ascii="Times New Roman" w:hAnsi="Times New Roman" w:cs="Times New Roman"/>
          <w:color w:val="000000" w:themeColor="text1"/>
          <w:spacing w:val="-4"/>
          <w:sz w:val="24"/>
          <w:szCs w:val="24"/>
        </w:rPr>
        <w:t>Основные характеристики топлива (основного и резервного), поставляемого на источ</w:t>
      </w:r>
      <w:r w:rsidRPr="00542F58">
        <w:rPr>
          <w:rFonts w:ascii="Times New Roman" w:hAnsi="Times New Roman" w:cs="Times New Roman"/>
          <w:color w:val="000000" w:themeColor="text1"/>
          <w:spacing w:val="-4"/>
          <w:sz w:val="24"/>
          <w:szCs w:val="24"/>
        </w:rPr>
        <w:softHyphen/>
        <w:t>ники те</w:t>
      </w:r>
      <w:r w:rsidRPr="00542F58">
        <w:rPr>
          <w:rFonts w:ascii="Times New Roman" w:hAnsi="Times New Roman" w:cs="Times New Roman"/>
          <w:color w:val="000000" w:themeColor="text1"/>
          <w:spacing w:val="-4"/>
          <w:sz w:val="24"/>
          <w:szCs w:val="24"/>
        </w:rPr>
        <w:t>п</w:t>
      </w:r>
      <w:r w:rsidRPr="00542F58">
        <w:rPr>
          <w:rFonts w:ascii="Times New Roman" w:hAnsi="Times New Roman" w:cs="Times New Roman"/>
          <w:color w:val="000000" w:themeColor="text1"/>
          <w:spacing w:val="-4"/>
          <w:sz w:val="24"/>
          <w:szCs w:val="24"/>
        </w:rPr>
        <w:t>ла, представлены в таблице</w:t>
      </w:r>
      <w:hyperlink w:anchor="bookmark133" w:tooltip="Current Document" w:history="1">
        <w:r w:rsidRPr="00542F58">
          <w:rPr>
            <w:rFonts w:ascii="Times New Roman" w:hAnsi="Times New Roman" w:cs="Times New Roman"/>
            <w:color w:val="000000" w:themeColor="text1"/>
            <w:spacing w:val="-4"/>
            <w:sz w:val="24"/>
            <w:szCs w:val="24"/>
          </w:rPr>
          <w:t>.</w:t>
        </w:r>
      </w:hyperlink>
    </w:p>
    <w:p w:rsidR="00C75727" w:rsidRDefault="00C75727" w:rsidP="00215BB4">
      <w:pPr>
        <w:spacing w:after="0"/>
        <w:jc w:val="both"/>
        <w:rPr>
          <w:rFonts w:ascii="Times New Roman" w:hAnsi="Times New Roman" w:cs="Times New Roman"/>
          <w:color w:val="000000" w:themeColor="text1"/>
          <w:sz w:val="24"/>
          <w:szCs w:val="24"/>
        </w:rPr>
      </w:pPr>
    </w:p>
    <w:p w:rsidR="008572EB" w:rsidRPr="008572EB" w:rsidRDefault="002110C0"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550CE0">
        <w:rPr>
          <w:rFonts w:ascii="Times New Roman" w:hAnsi="Times New Roman" w:cs="Times New Roman"/>
          <w:color w:val="000000" w:themeColor="text1"/>
          <w:sz w:val="24"/>
          <w:szCs w:val="24"/>
        </w:rPr>
        <w:t>Основные характеристики топлива, постав</w:t>
      </w:r>
      <w:r w:rsidRPr="002249F5">
        <w:rPr>
          <w:rFonts w:ascii="Times New Roman" w:hAnsi="Times New Roman" w:cs="Times New Roman"/>
          <w:color w:val="000000" w:themeColor="text1"/>
          <w:sz w:val="24"/>
        </w:rPr>
        <w:t>ляемого на источник тепла</w:t>
      </w:r>
    </w:p>
    <w:tbl>
      <w:tblPr>
        <w:tblW w:w="10201" w:type="dxa"/>
        <w:tblLayout w:type="fixed"/>
        <w:tblCellMar>
          <w:left w:w="0" w:type="dxa"/>
          <w:right w:w="0" w:type="dxa"/>
        </w:tblCellMar>
        <w:tblLook w:val="0000" w:firstRow="0" w:lastRow="0" w:firstColumn="0" w:lastColumn="0" w:noHBand="0" w:noVBand="0"/>
      </w:tblPr>
      <w:tblGrid>
        <w:gridCol w:w="2260"/>
        <w:gridCol w:w="4681"/>
        <w:gridCol w:w="1559"/>
        <w:gridCol w:w="1701"/>
      </w:tblGrid>
      <w:tr w:rsidR="00542F58" w:rsidRPr="00685DDB" w:rsidTr="00542F58">
        <w:trPr>
          <w:trHeight w:val="567"/>
          <w:tblHeader/>
        </w:trPr>
        <w:tc>
          <w:tcPr>
            <w:tcW w:w="2260"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Вид топ</w:t>
            </w:r>
            <w:r w:rsidRPr="00B74DF9">
              <w:rPr>
                <w:rFonts w:ascii="Times New Roman" w:hAnsi="Times New Roman" w:cs="Times New Roman"/>
                <w:b/>
                <w:color w:val="000000" w:themeColor="text1"/>
              </w:rPr>
              <w:softHyphen/>
              <w:t>лива</w:t>
            </w: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Показатель</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Значение</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Размер</w:t>
            </w:r>
            <w:r w:rsidRPr="00B74DF9">
              <w:rPr>
                <w:rFonts w:ascii="Times New Roman" w:hAnsi="Times New Roman" w:cs="Times New Roman"/>
                <w:b/>
                <w:color w:val="000000" w:themeColor="text1"/>
              </w:rPr>
              <w:softHyphen/>
              <w:t>ность</w:t>
            </w:r>
          </w:p>
        </w:tc>
      </w:tr>
      <w:tr w:rsidR="00542F58" w:rsidRPr="00685DDB" w:rsidTr="00542F58">
        <w:trPr>
          <w:trHeight w:val="340"/>
          <w:tblHeader/>
        </w:trPr>
        <w:tc>
          <w:tcPr>
            <w:tcW w:w="2260"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1</w:t>
            </w: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2</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3</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4</w:t>
            </w:r>
          </w:p>
        </w:tc>
      </w:tr>
      <w:tr w:rsidR="00542F58" w:rsidRPr="00685DDB" w:rsidTr="00542F58">
        <w:trPr>
          <w:trHeight w:val="340"/>
          <w:tblHeader/>
        </w:trPr>
        <w:tc>
          <w:tcPr>
            <w:tcW w:w="10201"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jc w:val="center"/>
              <w:rPr>
                <w:rFonts w:ascii="Times New Roman" w:hAnsi="Times New Roman" w:cs="Times New Roman"/>
                <w:b/>
                <w:i/>
                <w:color w:val="000000" w:themeColor="text1"/>
              </w:rPr>
            </w:pPr>
            <w:r w:rsidRPr="00B74DF9">
              <w:rPr>
                <w:rFonts w:ascii="Times New Roman" w:hAnsi="Times New Roman" w:cs="Times New Roman"/>
                <w:b/>
                <w:i/>
                <w:color w:val="000000" w:themeColor="text1"/>
              </w:rPr>
              <w:t xml:space="preserve">Источники тепловой энергии </w:t>
            </w:r>
            <w:r w:rsidR="00F41928">
              <w:rPr>
                <w:rFonts w:ascii="Times New Roman" w:hAnsi="Times New Roman" w:cs="Times New Roman"/>
                <w:b/>
                <w:i/>
                <w:color w:val="000000" w:themeColor="text1"/>
              </w:rPr>
              <w:t>Новоуральск</w:t>
            </w:r>
            <w:r w:rsidRPr="00B74DF9">
              <w:rPr>
                <w:rFonts w:ascii="Times New Roman" w:hAnsi="Times New Roman" w:cs="Times New Roman"/>
                <w:b/>
                <w:i/>
                <w:color w:val="000000" w:themeColor="text1"/>
              </w:rPr>
              <w:t>ого сельского поселения</w:t>
            </w:r>
          </w:p>
        </w:tc>
      </w:tr>
      <w:tr w:rsidR="00542F58" w:rsidRPr="00B74DF9" w:rsidTr="00542F58">
        <w:trPr>
          <w:trHeight w:val="340"/>
        </w:trPr>
        <w:tc>
          <w:tcPr>
            <w:tcW w:w="2260" w:type="dxa"/>
            <w:vMerge w:val="restart"/>
            <w:tcBorders>
              <w:top w:val="single" w:sz="4" w:space="0" w:color="auto"/>
              <w:left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Газ</w:t>
            </w:r>
          </w:p>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Основное</w:t>
            </w: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Низшая теплота сгорания топлива </w:t>
            </w:r>
            <w:r w:rsidRPr="00B74DF9">
              <w:rPr>
                <w:rFonts w:ascii="Times New Roman" w:hAnsi="Times New Roman" w:cs="Times New Roman"/>
                <w:color w:val="000000" w:themeColor="text1"/>
                <w:szCs w:val="24"/>
                <w:lang w:val="en-US" w:eastAsia="en-US"/>
              </w:rPr>
              <w:t>Q</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E54D4A" w:rsidP="00542F58">
            <w:pPr>
              <w:spacing w:after="0" w:line="240" w:lineRule="auto"/>
              <w:jc w:val="center"/>
              <w:rPr>
                <w:rFonts w:ascii="Times New Roman" w:hAnsi="Times New Roman" w:cs="Times New Roman"/>
                <w:szCs w:val="24"/>
              </w:rPr>
            </w:pPr>
            <w:r>
              <w:rPr>
                <w:rFonts w:ascii="Times New Roman" w:hAnsi="Times New Roman" w:cs="Times New Roman"/>
                <w:szCs w:val="24"/>
              </w:rPr>
              <w:t>8</w:t>
            </w:r>
            <w:r w:rsidR="00542F58" w:rsidRPr="00B74DF9">
              <w:rPr>
                <w:rFonts w:ascii="Times New Roman" w:hAnsi="Times New Roman" w:cs="Times New Roman"/>
                <w:szCs w:val="24"/>
              </w:rPr>
              <w:t xml:space="preserve"> 600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proofErr w:type="gramStart"/>
            <w:r w:rsidRPr="002F4504">
              <w:rPr>
                <w:rFonts w:ascii="Times New Roman" w:hAnsi="Times New Roman" w:cs="Times New Roman"/>
                <w:color w:val="000000" w:themeColor="text1"/>
                <w:szCs w:val="24"/>
              </w:rPr>
              <w:t>ккал</w:t>
            </w:r>
            <w:proofErr w:type="gramEnd"/>
            <w:r w:rsidRPr="002F4504">
              <w:rPr>
                <w:rFonts w:ascii="Times New Roman" w:hAnsi="Times New Roman" w:cs="Times New Roman"/>
                <w:color w:val="000000" w:themeColor="text1"/>
                <w:szCs w:val="24"/>
              </w:rPr>
              <w:t>/нм</w:t>
            </w:r>
            <w:r w:rsidRPr="002F4504">
              <w:rPr>
                <w:rFonts w:ascii="Times New Roman" w:hAnsi="Times New Roman" w:cs="Times New Roman"/>
                <w:color w:val="000000" w:themeColor="text1"/>
                <w:szCs w:val="24"/>
                <w:vertAlign w:val="superscript"/>
              </w:rPr>
              <w:t>3</w:t>
            </w:r>
          </w:p>
        </w:tc>
      </w:tr>
      <w:tr w:rsidR="00542F58" w:rsidRPr="00B74DF9" w:rsidTr="00542F58">
        <w:trPr>
          <w:trHeight w:val="340"/>
        </w:trPr>
        <w:tc>
          <w:tcPr>
            <w:tcW w:w="2260" w:type="dxa"/>
            <w:vMerge/>
            <w:tcBorders>
              <w:left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Плотность топлива </w:t>
            </w:r>
            <w:r w:rsidRPr="00B74DF9">
              <w:rPr>
                <w:rFonts w:ascii="Times New Roman" w:hAnsi="Times New Roman" w:cs="Times New Roman"/>
                <w:color w:val="000000" w:themeColor="text1"/>
                <w:szCs w:val="24"/>
                <w:lang w:val="en-US" w:eastAsia="en-US"/>
              </w:rPr>
              <w:t>P</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0,001</w:t>
            </w:r>
          </w:p>
        </w:tc>
        <w:tc>
          <w:tcPr>
            <w:tcW w:w="1701" w:type="dxa"/>
            <w:tcBorders>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vertAlign w:val="superscript"/>
              </w:rPr>
            </w:pPr>
            <w:r w:rsidRPr="00B74DF9">
              <w:rPr>
                <w:rFonts w:ascii="Times New Roman" w:hAnsi="Times New Roman" w:cs="Times New Roman"/>
                <w:color w:val="000000" w:themeColor="text1"/>
                <w:szCs w:val="24"/>
              </w:rPr>
              <w:t>т/м</w:t>
            </w:r>
            <w:r w:rsidRPr="00B74DF9">
              <w:rPr>
                <w:rFonts w:ascii="Times New Roman" w:hAnsi="Times New Roman" w:cs="Times New Roman"/>
                <w:color w:val="000000" w:themeColor="text1"/>
                <w:szCs w:val="24"/>
                <w:vertAlign w:val="superscript"/>
              </w:rPr>
              <w:t>3</w:t>
            </w:r>
          </w:p>
        </w:tc>
      </w:tr>
      <w:tr w:rsidR="00542F58" w:rsidRPr="00B74DF9" w:rsidTr="00542F58">
        <w:trPr>
          <w:trHeight w:val="340"/>
        </w:trPr>
        <w:tc>
          <w:tcPr>
            <w:tcW w:w="2260" w:type="dxa"/>
            <w:vMerge/>
            <w:tcBorders>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Доля топлива, </w:t>
            </w:r>
            <w:r w:rsidRPr="00B74DF9">
              <w:rPr>
                <w:rFonts w:ascii="Times New Roman" w:hAnsi="Times New Roman" w:cs="Times New Roman"/>
                <w:color w:val="000000" w:themeColor="text1"/>
                <w:szCs w:val="24"/>
              </w:rPr>
              <w:br/>
              <w:t>в выработке тепловой энергии</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100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w:t>
            </w:r>
          </w:p>
        </w:tc>
      </w:tr>
      <w:tr w:rsidR="00542F58" w:rsidRPr="00B74DF9" w:rsidTr="00542F58">
        <w:trPr>
          <w:trHeight w:val="340"/>
        </w:trPr>
        <w:tc>
          <w:tcPr>
            <w:tcW w:w="2260" w:type="dxa"/>
            <w:vMerge w:val="restart"/>
            <w:tcBorders>
              <w:top w:val="single" w:sz="4" w:space="0" w:color="auto"/>
              <w:left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Дизельное топливо</w:t>
            </w:r>
          </w:p>
          <w:p w:rsidR="00E345BB" w:rsidRDefault="00E345BB" w:rsidP="00542F58">
            <w:pPr>
              <w:spacing w:after="0" w:line="240" w:lineRule="auto"/>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 xml:space="preserve">Перспективное </w:t>
            </w:r>
          </w:p>
          <w:p w:rsidR="00542F58" w:rsidRPr="00B74DF9" w:rsidRDefault="00E345BB" w:rsidP="00542F58">
            <w:pPr>
              <w:spacing w:after="0" w:line="240" w:lineRule="auto"/>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Р</w:t>
            </w:r>
            <w:r w:rsidR="00542F58" w:rsidRPr="00B74DF9">
              <w:rPr>
                <w:rFonts w:ascii="Times New Roman" w:hAnsi="Times New Roman" w:cs="Times New Roman"/>
                <w:color w:val="000000" w:themeColor="text1"/>
                <w:szCs w:val="24"/>
              </w:rPr>
              <w:t>езервное</w:t>
            </w: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Низшая теплота сгорания топлива </w:t>
            </w:r>
            <w:r w:rsidRPr="00B74DF9">
              <w:rPr>
                <w:rFonts w:ascii="Times New Roman" w:hAnsi="Times New Roman" w:cs="Times New Roman"/>
                <w:color w:val="000000" w:themeColor="text1"/>
                <w:szCs w:val="24"/>
                <w:lang w:val="en-US" w:eastAsia="en-US"/>
              </w:rPr>
              <w:t>Q</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10 200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proofErr w:type="gramStart"/>
            <w:r w:rsidRPr="002F4504">
              <w:rPr>
                <w:rFonts w:ascii="Times New Roman" w:hAnsi="Times New Roman" w:cs="Times New Roman"/>
                <w:color w:val="000000" w:themeColor="text1"/>
                <w:szCs w:val="24"/>
              </w:rPr>
              <w:t>ккал</w:t>
            </w:r>
            <w:proofErr w:type="gramEnd"/>
            <w:r w:rsidRPr="002F4504">
              <w:rPr>
                <w:rFonts w:ascii="Times New Roman" w:hAnsi="Times New Roman" w:cs="Times New Roman"/>
                <w:color w:val="000000" w:themeColor="text1"/>
                <w:szCs w:val="24"/>
              </w:rPr>
              <w:t>/нм</w:t>
            </w:r>
            <w:r w:rsidRPr="002F4504">
              <w:rPr>
                <w:rFonts w:ascii="Times New Roman" w:hAnsi="Times New Roman" w:cs="Times New Roman"/>
                <w:color w:val="000000" w:themeColor="text1"/>
                <w:szCs w:val="24"/>
                <w:vertAlign w:val="superscript"/>
              </w:rPr>
              <w:t>3</w:t>
            </w:r>
          </w:p>
        </w:tc>
      </w:tr>
      <w:tr w:rsidR="00542F58" w:rsidRPr="00B74DF9" w:rsidTr="00542F58">
        <w:trPr>
          <w:trHeight w:val="340"/>
        </w:trPr>
        <w:tc>
          <w:tcPr>
            <w:tcW w:w="2260" w:type="dxa"/>
            <w:vMerge/>
            <w:tcBorders>
              <w:left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Плотность топлива </w:t>
            </w:r>
            <w:r w:rsidRPr="00B74DF9">
              <w:rPr>
                <w:rFonts w:ascii="Times New Roman" w:hAnsi="Times New Roman" w:cs="Times New Roman"/>
                <w:color w:val="000000" w:themeColor="text1"/>
                <w:szCs w:val="24"/>
                <w:lang w:val="en-US" w:eastAsia="en-US"/>
              </w:rPr>
              <w:t>P</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0,840</w:t>
            </w:r>
          </w:p>
        </w:tc>
        <w:tc>
          <w:tcPr>
            <w:tcW w:w="1701" w:type="dxa"/>
            <w:tcBorders>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vertAlign w:val="superscript"/>
              </w:rPr>
            </w:pPr>
            <w:r w:rsidRPr="00B74DF9">
              <w:rPr>
                <w:rFonts w:ascii="Times New Roman" w:hAnsi="Times New Roman" w:cs="Times New Roman"/>
                <w:color w:val="000000" w:themeColor="text1"/>
                <w:szCs w:val="24"/>
              </w:rPr>
              <w:t>т/м</w:t>
            </w:r>
            <w:r w:rsidRPr="00B74DF9">
              <w:rPr>
                <w:rFonts w:ascii="Times New Roman" w:hAnsi="Times New Roman" w:cs="Times New Roman"/>
                <w:color w:val="000000" w:themeColor="text1"/>
                <w:szCs w:val="24"/>
                <w:vertAlign w:val="superscript"/>
              </w:rPr>
              <w:t>3</w:t>
            </w:r>
          </w:p>
        </w:tc>
      </w:tr>
      <w:tr w:rsidR="00542F58" w:rsidRPr="00B74DF9" w:rsidTr="00542F58">
        <w:trPr>
          <w:trHeight w:val="340"/>
        </w:trPr>
        <w:tc>
          <w:tcPr>
            <w:tcW w:w="2260" w:type="dxa"/>
            <w:vMerge/>
            <w:tcBorders>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Доля топлива, </w:t>
            </w:r>
            <w:r w:rsidRPr="00B74DF9">
              <w:rPr>
                <w:rFonts w:ascii="Times New Roman" w:hAnsi="Times New Roman" w:cs="Times New Roman"/>
                <w:color w:val="000000" w:themeColor="text1"/>
                <w:szCs w:val="24"/>
              </w:rPr>
              <w:br/>
              <w:t>в выработке тепловой энергии</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w:t>
            </w:r>
          </w:p>
        </w:tc>
      </w:tr>
    </w:tbl>
    <w:p w:rsidR="005A665D" w:rsidRPr="00BE74BB" w:rsidRDefault="005A665D" w:rsidP="00215BB4">
      <w:pPr>
        <w:spacing w:after="0"/>
        <w:ind w:firstLine="709"/>
        <w:jc w:val="both"/>
        <w:rPr>
          <w:rFonts w:ascii="Times New Roman" w:hAnsi="Times New Roman" w:cs="Times New Roman"/>
          <w:color w:val="000000" w:themeColor="text1"/>
          <w:sz w:val="24"/>
          <w:szCs w:val="24"/>
        </w:rPr>
      </w:pPr>
    </w:p>
    <w:p w:rsidR="00CF5B3D" w:rsidRPr="00BE74BB" w:rsidRDefault="00CF5B3D" w:rsidP="00CF5B3D">
      <w:pPr>
        <w:pStyle w:val="3"/>
        <w:spacing w:before="0"/>
        <w:jc w:val="center"/>
        <w:rPr>
          <w:rFonts w:ascii="Times New Roman" w:hAnsi="Times New Roman" w:cs="Times New Roman"/>
          <w:b w:val="0"/>
          <w:i/>
          <w:color w:val="000000" w:themeColor="text1"/>
          <w:sz w:val="24"/>
          <w:szCs w:val="24"/>
        </w:rPr>
      </w:pPr>
      <w:bookmarkStart w:id="445" w:name="_Toc5888332"/>
      <w:bookmarkStart w:id="446" w:name="_Toc131524354"/>
      <w:bookmarkStart w:id="447" w:name="_Toc391732456"/>
      <w:bookmarkStart w:id="448" w:name="_Toc435791292"/>
      <w:r w:rsidRPr="00BE74BB">
        <w:rPr>
          <w:rFonts w:ascii="Times New Roman" w:hAnsi="Times New Roman" w:cs="Times New Roman"/>
          <w:b w:val="0"/>
          <w:i/>
          <w:color w:val="000000" w:themeColor="text1"/>
          <w:sz w:val="24"/>
          <w:szCs w:val="24"/>
        </w:rPr>
        <w:t>1.8.4 Описание использования местных видов топлива</w:t>
      </w:r>
      <w:bookmarkEnd w:id="445"/>
      <w:bookmarkEnd w:id="446"/>
      <w:r w:rsidRPr="00BE74BB">
        <w:rPr>
          <w:rFonts w:ascii="Times New Roman" w:hAnsi="Times New Roman" w:cs="Times New Roman"/>
          <w:b w:val="0"/>
          <w:i/>
          <w:color w:val="000000" w:themeColor="text1"/>
          <w:sz w:val="24"/>
          <w:szCs w:val="24"/>
        </w:rPr>
        <w:t xml:space="preserve"> </w:t>
      </w:r>
    </w:p>
    <w:p w:rsidR="00CF5B3D" w:rsidRPr="00BE74BB" w:rsidRDefault="00CF5B3D" w:rsidP="00CF5B3D">
      <w:pPr>
        <w:spacing w:after="0"/>
        <w:rPr>
          <w:rFonts w:ascii="Times New Roman" w:hAnsi="Times New Roman" w:cs="Times New Roman"/>
          <w:color w:val="000000" w:themeColor="text1"/>
          <w:sz w:val="24"/>
          <w:szCs w:val="24"/>
        </w:rPr>
      </w:pPr>
    </w:p>
    <w:p w:rsidR="00CF5B3D" w:rsidRDefault="00CF5B3D" w:rsidP="00CF5B3D">
      <w:pPr>
        <w:spacing w:after="0"/>
        <w:ind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Местным видом топлива в поселении являются дрова. Существующие источники тепловой энергии</w:t>
      </w:r>
      <w:r w:rsidR="00A819F6" w:rsidRPr="00BE74BB">
        <w:rPr>
          <w:rFonts w:ascii="Times New Roman" w:hAnsi="Times New Roman" w:cs="Times New Roman"/>
          <w:color w:val="000000" w:themeColor="text1"/>
          <w:sz w:val="24"/>
          <w:szCs w:val="24"/>
        </w:rPr>
        <w:t xml:space="preserve"> </w:t>
      </w:r>
      <w:r w:rsidR="007421D8">
        <w:rPr>
          <w:rFonts w:ascii="Times New Roman" w:hAnsi="Times New Roman" w:cs="Times New Roman"/>
          <w:color w:val="000000" w:themeColor="text1"/>
          <w:sz w:val="24"/>
          <w:szCs w:val="24"/>
        </w:rPr>
        <w:t>сельского поселения</w:t>
      </w:r>
      <w:r w:rsidRPr="00BE74BB">
        <w:rPr>
          <w:rFonts w:ascii="Times New Roman" w:hAnsi="Times New Roman" w:cs="Times New Roman"/>
          <w:color w:val="000000" w:themeColor="text1"/>
          <w:sz w:val="24"/>
          <w:szCs w:val="24"/>
        </w:rPr>
        <w:t xml:space="preserve"> не используют местные виды топлива в качестве основного в связи с низким КПД и высокой себестоимостью.</w:t>
      </w:r>
    </w:p>
    <w:p w:rsidR="007A7A19" w:rsidRDefault="007A7A19" w:rsidP="00CF5B3D">
      <w:pPr>
        <w:spacing w:after="0"/>
        <w:ind w:firstLine="709"/>
        <w:jc w:val="both"/>
        <w:rPr>
          <w:rFonts w:ascii="Times New Roman" w:hAnsi="Times New Roman" w:cs="Times New Roman"/>
          <w:color w:val="000000" w:themeColor="text1"/>
          <w:sz w:val="24"/>
          <w:szCs w:val="24"/>
        </w:rPr>
      </w:pPr>
    </w:p>
    <w:p w:rsidR="00CF5B3D" w:rsidRPr="00BE74BB" w:rsidRDefault="00CF5B3D" w:rsidP="00CF5B3D">
      <w:pPr>
        <w:pStyle w:val="3"/>
        <w:spacing w:before="0"/>
        <w:jc w:val="center"/>
        <w:rPr>
          <w:rFonts w:ascii="Times New Roman" w:hAnsi="Times New Roman" w:cs="Times New Roman"/>
          <w:b w:val="0"/>
          <w:i/>
          <w:color w:val="000000" w:themeColor="text1"/>
          <w:sz w:val="24"/>
          <w:szCs w:val="24"/>
        </w:rPr>
      </w:pPr>
      <w:bookmarkStart w:id="449" w:name="_Toc5888333"/>
      <w:bookmarkStart w:id="450" w:name="_Toc131524355"/>
      <w:proofErr w:type="gramStart"/>
      <w:r w:rsidRPr="00BE74BB">
        <w:rPr>
          <w:rFonts w:ascii="Times New Roman" w:hAnsi="Times New Roman" w:cs="Times New Roman"/>
          <w:b w:val="0"/>
          <w:i/>
          <w:color w:val="000000" w:themeColor="text1"/>
          <w:sz w:val="24"/>
          <w:szCs w:val="24"/>
        </w:rPr>
        <w:t xml:space="preserve">1.8.5 Виды топлива (в случае, если топливом является уголь, - вид ископаемого угля в </w:t>
      </w:r>
      <w:r w:rsidR="00E6165F" w:rsidRPr="00BE74BB">
        <w:rPr>
          <w:rFonts w:ascii="Times New Roman" w:hAnsi="Times New Roman" w:cs="Times New Roman"/>
          <w:b w:val="0"/>
          <w:i/>
          <w:color w:val="000000" w:themeColor="text1"/>
          <w:sz w:val="24"/>
          <w:szCs w:val="24"/>
        </w:rPr>
        <w:br/>
      </w:r>
      <w:r w:rsidRPr="00BE74BB">
        <w:rPr>
          <w:rFonts w:ascii="Times New Roman" w:hAnsi="Times New Roman" w:cs="Times New Roman"/>
          <w:b w:val="0"/>
          <w:i/>
          <w:color w:val="000000" w:themeColor="text1"/>
          <w:sz w:val="24"/>
          <w:szCs w:val="24"/>
        </w:rPr>
        <w:t>соответствии с Межгосударственным стандартом </w:t>
      </w:r>
      <w:hyperlink r:id="rId20" w:history="1">
        <w:r w:rsidRPr="00BE74BB">
          <w:rPr>
            <w:rFonts w:ascii="Times New Roman" w:hAnsi="Times New Roman" w:cs="Times New Roman"/>
            <w:b w:val="0"/>
            <w:i/>
            <w:color w:val="000000" w:themeColor="text1"/>
            <w:sz w:val="24"/>
            <w:szCs w:val="24"/>
          </w:rPr>
          <w:t>ГОСТ 25543-2013</w:t>
        </w:r>
      </w:hyperlink>
      <w:r w:rsidRPr="00BE74BB">
        <w:rPr>
          <w:rFonts w:ascii="Times New Roman" w:hAnsi="Times New Roman" w:cs="Times New Roman"/>
          <w:b w:val="0"/>
          <w:i/>
          <w:color w:val="000000" w:themeColor="text1"/>
          <w:sz w:val="24"/>
          <w:szCs w:val="24"/>
        </w:rPr>
        <w:t xml:space="preserve"> "Угли бурые, каменные и </w:t>
      </w:r>
      <w:r w:rsidR="00B0716B" w:rsidRPr="00BE74BB">
        <w:rPr>
          <w:rFonts w:ascii="Times New Roman" w:hAnsi="Times New Roman" w:cs="Times New Roman"/>
          <w:b w:val="0"/>
          <w:i/>
          <w:color w:val="000000" w:themeColor="text1"/>
          <w:sz w:val="24"/>
          <w:szCs w:val="24"/>
        </w:rPr>
        <w:br/>
      </w:r>
      <w:r w:rsidRPr="00BE74BB">
        <w:rPr>
          <w:rFonts w:ascii="Times New Roman" w:hAnsi="Times New Roman" w:cs="Times New Roman"/>
          <w:b w:val="0"/>
          <w:i/>
          <w:color w:val="000000" w:themeColor="text1"/>
          <w:sz w:val="24"/>
          <w:szCs w:val="24"/>
        </w:rPr>
        <w:t>антрациты.</w:t>
      </w:r>
      <w:proofErr w:type="gramEnd"/>
      <w:r w:rsidRPr="00BE74BB">
        <w:rPr>
          <w:rFonts w:ascii="Times New Roman" w:hAnsi="Times New Roman" w:cs="Times New Roman"/>
          <w:b w:val="0"/>
          <w:i/>
          <w:color w:val="000000" w:themeColor="text1"/>
          <w:sz w:val="24"/>
          <w:szCs w:val="24"/>
        </w:rPr>
        <w:t xml:space="preserve"> </w:t>
      </w:r>
      <w:proofErr w:type="gramStart"/>
      <w:r w:rsidRPr="00BE74BB">
        <w:rPr>
          <w:rFonts w:ascii="Times New Roman" w:hAnsi="Times New Roman" w:cs="Times New Roman"/>
          <w:b w:val="0"/>
          <w:i/>
          <w:color w:val="000000" w:themeColor="text1"/>
          <w:sz w:val="24"/>
          <w:szCs w:val="24"/>
        </w:rPr>
        <w:t xml:space="preserve">Классификация по генетическим и технологическим параметрам"), их долю и </w:t>
      </w:r>
      <w:r w:rsidR="00B0716B" w:rsidRPr="00BE74BB">
        <w:rPr>
          <w:rFonts w:ascii="Times New Roman" w:hAnsi="Times New Roman" w:cs="Times New Roman"/>
          <w:b w:val="0"/>
          <w:i/>
          <w:color w:val="000000" w:themeColor="text1"/>
          <w:sz w:val="24"/>
          <w:szCs w:val="24"/>
        </w:rPr>
        <w:br/>
      </w:r>
      <w:r w:rsidRPr="00BE74BB">
        <w:rPr>
          <w:rFonts w:ascii="Times New Roman" w:hAnsi="Times New Roman" w:cs="Times New Roman"/>
          <w:b w:val="0"/>
          <w:i/>
          <w:color w:val="000000" w:themeColor="text1"/>
          <w:sz w:val="24"/>
          <w:szCs w:val="24"/>
        </w:rPr>
        <w:t xml:space="preserve">значение низшей теплоты сгорания топлива, используемые для производства тепловой энергии </w:t>
      </w:r>
      <w:r w:rsidRPr="00BE74BB">
        <w:rPr>
          <w:rFonts w:ascii="Times New Roman" w:hAnsi="Times New Roman" w:cs="Times New Roman"/>
          <w:b w:val="0"/>
          <w:i/>
          <w:color w:val="000000" w:themeColor="text1"/>
          <w:sz w:val="24"/>
          <w:szCs w:val="24"/>
        </w:rPr>
        <w:br/>
        <w:t>по каждой системе теплоснабжения</w:t>
      </w:r>
      <w:bookmarkEnd w:id="449"/>
      <w:bookmarkEnd w:id="450"/>
      <w:r w:rsidRPr="00BE74BB">
        <w:rPr>
          <w:rFonts w:ascii="Times New Roman" w:hAnsi="Times New Roman" w:cs="Times New Roman"/>
          <w:b w:val="0"/>
          <w:i/>
          <w:color w:val="000000" w:themeColor="text1"/>
          <w:sz w:val="24"/>
          <w:szCs w:val="24"/>
        </w:rPr>
        <w:br/>
      </w:r>
      <w:proofErr w:type="gramEnd"/>
    </w:p>
    <w:p w:rsidR="00E54D4A" w:rsidRPr="003572DE" w:rsidRDefault="00E54D4A" w:rsidP="00E54D4A">
      <w:pPr>
        <w:spacing w:after="0"/>
        <w:ind w:firstLine="709"/>
        <w:jc w:val="both"/>
        <w:rPr>
          <w:rFonts w:ascii="Times New Roman" w:hAnsi="Times New Roman" w:cs="Times New Roman"/>
          <w:color w:val="000000" w:themeColor="text1"/>
          <w:spacing w:val="-4"/>
          <w:sz w:val="24"/>
          <w:szCs w:val="24"/>
        </w:rPr>
      </w:pPr>
      <w:r w:rsidRPr="003572DE">
        <w:rPr>
          <w:rFonts w:ascii="Times New Roman" w:hAnsi="Times New Roman" w:cs="Times New Roman"/>
          <w:color w:val="000000" w:themeColor="text1"/>
          <w:spacing w:val="-4"/>
          <w:sz w:val="24"/>
          <w:szCs w:val="24"/>
        </w:rPr>
        <w:t xml:space="preserve">Основным видом топлива для </w:t>
      </w:r>
      <w:r>
        <w:rPr>
          <w:rFonts w:ascii="Times New Roman" w:hAnsi="Times New Roman" w:cs="Times New Roman"/>
          <w:color w:val="000000" w:themeColor="text1"/>
          <w:spacing w:val="-4"/>
          <w:sz w:val="24"/>
          <w:szCs w:val="24"/>
        </w:rPr>
        <w:t>котельной «Новый Урал» является природный газ. Резервное и аварийное топливо отсутствует. Рекомендуется установка комбинированных котлов, работающих на газообразном (природный газ) и жидком топливе (дизель). Так же необходимо строительство резерв</w:t>
      </w:r>
      <w:r>
        <w:rPr>
          <w:rFonts w:ascii="Times New Roman" w:hAnsi="Times New Roman" w:cs="Times New Roman"/>
          <w:color w:val="000000" w:themeColor="text1"/>
          <w:spacing w:val="-4"/>
          <w:sz w:val="24"/>
          <w:szCs w:val="24"/>
        </w:rPr>
        <w:t>у</w:t>
      </w:r>
      <w:r>
        <w:rPr>
          <w:rFonts w:ascii="Times New Roman" w:hAnsi="Times New Roman" w:cs="Times New Roman"/>
          <w:color w:val="000000" w:themeColor="text1"/>
          <w:spacing w:val="-4"/>
          <w:sz w:val="24"/>
          <w:szCs w:val="24"/>
        </w:rPr>
        <w:t>аров для хранения резервного запаса топлива.</w:t>
      </w:r>
    </w:p>
    <w:p w:rsidR="00CF5B3D" w:rsidRDefault="00CF5B3D" w:rsidP="00CF5B3D">
      <w:pPr>
        <w:spacing w:after="0"/>
        <w:ind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Низшая теплота сгорания топлива и его доля в производстве тепловой энергии по каждой системе теплоснабжения указаны в таблице.</w:t>
      </w:r>
    </w:p>
    <w:p w:rsidR="00E54D4A" w:rsidRDefault="00E54D4A" w:rsidP="00CF5B3D">
      <w:pPr>
        <w:spacing w:after="0"/>
        <w:ind w:firstLine="709"/>
        <w:jc w:val="both"/>
        <w:rPr>
          <w:rFonts w:ascii="Times New Roman" w:hAnsi="Times New Roman" w:cs="Times New Roman"/>
          <w:color w:val="000000" w:themeColor="text1"/>
          <w:sz w:val="24"/>
          <w:szCs w:val="24"/>
        </w:rPr>
      </w:pPr>
    </w:p>
    <w:p w:rsidR="00E54D4A" w:rsidRDefault="00E54D4A" w:rsidP="00CF5B3D">
      <w:pPr>
        <w:spacing w:after="0"/>
        <w:ind w:firstLine="709"/>
        <w:jc w:val="both"/>
        <w:rPr>
          <w:rFonts w:ascii="Times New Roman" w:hAnsi="Times New Roman" w:cs="Times New Roman"/>
          <w:color w:val="000000" w:themeColor="text1"/>
          <w:sz w:val="24"/>
          <w:szCs w:val="24"/>
        </w:rPr>
      </w:pPr>
    </w:p>
    <w:p w:rsidR="00CF5B3D" w:rsidRDefault="00CF5B3D"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lastRenderedPageBreak/>
        <w:t>Виды топлива, используемые для производства тепловой энергии</w:t>
      </w:r>
    </w:p>
    <w:tbl>
      <w:tblPr>
        <w:tblW w:w="10201" w:type="dxa"/>
        <w:tblLayout w:type="fixed"/>
        <w:tblCellMar>
          <w:left w:w="0" w:type="dxa"/>
          <w:right w:w="0" w:type="dxa"/>
        </w:tblCellMar>
        <w:tblLook w:val="0000" w:firstRow="0" w:lastRow="0" w:firstColumn="0" w:lastColumn="0" w:noHBand="0" w:noVBand="0"/>
      </w:tblPr>
      <w:tblGrid>
        <w:gridCol w:w="2260"/>
        <w:gridCol w:w="4681"/>
        <w:gridCol w:w="1559"/>
        <w:gridCol w:w="1701"/>
      </w:tblGrid>
      <w:tr w:rsidR="00542F58" w:rsidRPr="00685DDB" w:rsidTr="00542F58">
        <w:trPr>
          <w:trHeight w:val="567"/>
          <w:tblHeader/>
        </w:trPr>
        <w:tc>
          <w:tcPr>
            <w:tcW w:w="2260"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Вид топ</w:t>
            </w:r>
            <w:r w:rsidRPr="00B74DF9">
              <w:rPr>
                <w:rFonts w:ascii="Times New Roman" w:hAnsi="Times New Roman" w:cs="Times New Roman"/>
                <w:b/>
                <w:color w:val="000000" w:themeColor="text1"/>
              </w:rPr>
              <w:softHyphen/>
              <w:t>лива</w:t>
            </w: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Показатель</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Значение</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Размер</w:t>
            </w:r>
            <w:r w:rsidRPr="00B74DF9">
              <w:rPr>
                <w:rFonts w:ascii="Times New Roman" w:hAnsi="Times New Roman" w:cs="Times New Roman"/>
                <w:b/>
                <w:color w:val="000000" w:themeColor="text1"/>
              </w:rPr>
              <w:softHyphen/>
              <w:t>ность</w:t>
            </w:r>
          </w:p>
        </w:tc>
      </w:tr>
      <w:tr w:rsidR="00542F58" w:rsidRPr="00685DDB" w:rsidTr="00542F58">
        <w:trPr>
          <w:trHeight w:val="340"/>
          <w:tblHeader/>
        </w:trPr>
        <w:tc>
          <w:tcPr>
            <w:tcW w:w="2260"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1</w:t>
            </w:r>
          </w:p>
        </w:tc>
        <w:tc>
          <w:tcPr>
            <w:tcW w:w="4681"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2</w:t>
            </w:r>
          </w:p>
        </w:tc>
        <w:tc>
          <w:tcPr>
            <w:tcW w:w="1559" w:type="dxa"/>
            <w:tcBorders>
              <w:top w:val="single" w:sz="4" w:space="0" w:color="auto"/>
              <w:left w:val="single" w:sz="4" w:space="0" w:color="auto"/>
              <w:bottom w:val="single" w:sz="4" w:space="0" w:color="auto"/>
              <w:right w:val="nil"/>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3</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4</w:t>
            </w:r>
          </w:p>
        </w:tc>
      </w:tr>
      <w:tr w:rsidR="00542F58" w:rsidRPr="00685DDB" w:rsidTr="00542F58">
        <w:trPr>
          <w:trHeight w:val="340"/>
          <w:tblHeader/>
        </w:trPr>
        <w:tc>
          <w:tcPr>
            <w:tcW w:w="10201"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542F58" w:rsidRPr="00B74DF9" w:rsidRDefault="00542F58" w:rsidP="00542F58">
            <w:pPr>
              <w:spacing w:after="0"/>
              <w:jc w:val="center"/>
              <w:rPr>
                <w:rFonts w:ascii="Times New Roman" w:hAnsi="Times New Roman" w:cs="Times New Roman"/>
                <w:b/>
                <w:i/>
                <w:color w:val="000000" w:themeColor="text1"/>
              </w:rPr>
            </w:pPr>
            <w:r w:rsidRPr="00B74DF9">
              <w:rPr>
                <w:rFonts w:ascii="Times New Roman" w:hAnsi="Times New Roman" w:cs="Times New Roman"/>
                <w:b/>
                <w:i/>
                <w:color w:val="000000" w:themeColor="text1"/>
              </w:rPr>
              <w:t xml:space="preserve">Источники тепловой энергии </w:t>
            </w:r>
            <w:r w:rsidR="00F41928">
              <w:rPr>
                <w:rFonts w:ascii="Times New Roman" w:hAnsi="Times New Roman" w:cs="Times New Roman"/>
                <w:b/>
                <w:i/>
                <w:color w:val="000000" w:themeColor="text1"/>
              </w:rPr>
              <w:t>Новоуральск</w:t>
            </w:r>
            <w:r w:rsidRPr="00B74DF9">
              <w:rPr>
                <w:rFonts w:ascii="Times New Roman" w:hAnsi="Times New Roman" w:cs="Times New Roman"/>
                <w:b/>
                <w:i/>
                <w:color w:val="000000" w:themeColor="text1"/>
              </w:rPr>
              <w:t>ого сельского поселения</w:t>
            </w:r>
          </w:p>
        </w:tc>
      </w:tr>
      <w:tr w:rsidR="00FE39C6" w:rsidRPr="00B74DF9" w:rsidTr="00542F58">
        <w:trPr>
          <w:trHeight w:val="340"/>
        </w:trPr>
        <w:tc>
          <w:tcPr>
            <w:tcW w:w="2260" w:type="dxa"/>
            <w:vMerge w:val="restart"/>
            <w:tcBorders>
              <w:top w:val="single" w:sz="4" w:space="0" w:color="auto"/>
              <w:left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Газ</w:t>
            </w:r>
          </w:p>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Основное</w:t>
            </w:r>
          </w:p>
        </w:tc>
        <w:tc>
          <w:tcPr>
            <w:tcW w:w="4681"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Низшая теплота сгорания топлива </w:t>
            </w:r>
            <w:r w:rsidRPr="00B74DF9">
              <w:rPr>
                <w:rFonts w:ascii="Times New Roman" w:hAnsi="Times New Roman" w:cs="Times New Roman"/>
                <w:color w:val="000000" w:themeColor="text1"/>
                <w:szCs w:val="24"/>
                <w:lang w:val="en-US" w:eastAsia="en-US"/>
              </w:rPr>
              <w:t>Q</w:t>
            </w:r>
          </w:p>
        </w:tc>
        <w:tc>
          <w:tcPr>
            <w:tcW w:w="1559"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szCs w:val="24"/>
              </w:rPr>
            </w:pPr>
            <w:r>
              <w:rPr>
                <w:rFonts w:ascii="Times New Roman" w:hAnsi="Times New Roman" w:cs="Times New Roman"/>
                <w:szCs w:val="24"/>
              </w:rPr>
              <w:t>8</w:t>
            </w:r>
            <w:r w:rsidRPr="00B74DF9">
              <w:rPr>
                <w:rFonts w:ascii="Times New Roman" w:hAnsi="Times New Roman" w:cs="Times New Roman"/>
                <w:szCs w:val="24"/>
              </w:rPr>
              <w:t xml:space="preserve"> 600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proofErr w:type="gramStart"/>
            <w:r w:rsidRPr="002F4504">
              <w:rPr>
                <w:rFonts w:ascii="Times New Roman" w:hAnsi="Times New Roman" w:cs="Times New Roman"/>
                <w:color w:val="000000" w:themeColor="text1"/>
                <w:szCs w:val="24"/>
              </w:rPr>
              <w:t>ккал</w:t>
            </w:r>
            <w:proofErr w:type="gramEnd"/>
            <w:r w:rsidRPr="002F4504">
              <w:rPr>
                <w:rFonts w:ascii="Times New Roman" w:hAnsi="Times New Roman" w:cs="Times New Roman"/>
                <w:color w:val="000000" w:themeColor="text1"/>
                <w:szCs w:val="24"/>
              </w:rPr>
              <w:t>/нм</w:t>
            </w:r>
            <w:r w:rsidRPr="002F4504">
              <w:rPr>
                <w:rFonts w:ascii="Times New Roman" w:hAnsi="Times New Roman" w:cs="Times New Roman"/>
                <w:color w:val="000000" w:themeColor="text1"/>
                <w:szCs w:val="24"/>
                <w:vertAlign w:val="superscript"/>
              </w:rPr>
              <w:t>3</w:t>
            </w:r>
          </w:p>
        </w:tc>
      </w:tr>
      <w:tr w:rsidR="00FE39C6" w:rsidRPr="00B74DF9" w:rsidTr="00542F58">
        <w:trPr>
          <w:trHeight w:val="340"/>
        </w:trPr>
        <w:tc>
          <w:tcPr>
            <w:tcW w:w="2260" w:type="dxa"/>
            <w:vMerge/>
            <w:tcBorders>
              <w:left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Плотность топлива </w:t>
            </w:r>
            <w:r w:rsidRPr="00B74DF9">
              <w:rPr>
                <w:rFonts w:ascii="Times New Roman" w:hAnsi="Times New Roman" w:cs="Times New Roman"/>
                <w:color w:val="000000" w:themeColor="text1"/>
                <w:szCs w:val="24"/>
                <w:lang w:val="en-US" w:eastAsia="en-US"/>
              </w:rPr>
              <w:t>P</w:t>
            </w:r>
          </w:p>
        </w:tc>
        <w:tc>
          <w:tcPr>
            <w:tcW w:w="1559"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0,001</w:t>
            </w:r>
          </w:p>
        </w:tc>
        <w:tc>
          <w:tcPr>
            <w:tcW w:w="1701" w:type="dxa"/>
            <w:tcBorders>
              <w:left w:val="single" w:sz="4" w:space="0" w:color="auto"/>
              <w:bottom w:val="single" w:sz="4" w:space="0" w:color="auto"/>
              <w:right w:val="single" w:sz="4" w:space="0" w:color="auto"/>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vertAlign w:val="superscript"/>
              </w:rPr>
            </w:pPr>
            <w:r w:rsidRPr="00B74DF9">
              <w:rPr>
                <w:rFonts w:ascii="Times New Roman" w:hAnsi="Times New Roman" w:cs="Times New Roman"/>
                <w:color w:val="000000" w:themeColor="text1"/>
                <w:szCs w:val="24"/>
              </w:rPr>
              <w:t>т/м</w:t>
            </w:r>
            <w:r w:rsidRPr="00B74DF9">
              <w:rPr>
                <w:rFonts w:ascii="Times New Roman" w:hAnsi="Times New Roman" w:cs="Times New Roman"/>
                <w:color w:val="000000" w:themeColor="text1"/>
                <w:szCs w:val="24"/>
                <w:vertAlign w:val="superscript"/>
              </w:rPr>
              <w:t>3</w:t>
            </w:r>
          </w:p>
        </w:tc>
      </w:tr>
      <w:tr w:rsidR="00FE39C6" w:rsidRPr="00B74DF9" w:rsidTr="00542F58">
        <w:trPr>
          <w:trHeight w:val="340"/>
        </w:trPr>
        <w:tc>
          <w:tcPr>
            <w:tcW w:w="2260" w:type="dxa"/>
            <w:vMerge/>
            <w:tcBorders>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Доля топлива, </w:t>
            </w:r>
            <w:r w:rsidRPr="00B74DF9">
              <w:rPr>
                <w:rFonts w:ascii="Times New Roman" w:hAnsi="Times New Roman" w:cs="Times New Roman"/>
                <w:color w:val="000000" w:themeColor="text1"/>
                <w:szCs w:val="24"/>
              </w:rPr>
              <w:br/>
              <w:t>в выработке тепловой энергии</w:t>
            </w:r>
          </w:p>
        </w:tc>
        <w:tc>
          <w:tcPr>
            <w:tcW w:w="1559"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100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w:t>
            </w:r>
          </w:p>
        </w:tc>
      </w:tr>
      <w:tr w:rsidR="00FE39C6" w:rsidRPr="00B74DF9" w:rsidTr="00542F58">
        <w:trPr>
          <w:trHeight w:val="340"/>
        </w:trPr>
        <w:tc>
          <w:tcPr>
            <w:tcW w:w="2260" w:type="dxa"/>
            <w:vMerge w:val="restart"/>
            <w:tcBorders>
              <w:top w:val="single" w:sz="4" w:space="0" w:color="auto"/>
              <w:left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Дизельное топливо</w:t>
            </w:r>
          </w:p>
          <w:p w:rsidR="00E345BB" w:rsidRDefault="00E345BB" w:rsidP="00FE39C6">
            <w:pPr>
              <w:spacing w:after="0" w:line="240" w:lineRule="auto"/>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Перспективное</w:t>
            </w:r>
          </w:p>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Резервное</w:t>
            </w:r>
          </w:p>
        </w:tc>
        <w:tc>
          <w:tcPr>
            <w:tcW w:w="4681"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Низшая теплота сгорания топлива </w:t>
            </w:r>
            <w:r w:rsidRPr="00B74DF9">
              <w:rPr>
                <w:rFonts w:ascii="Times New Roman" w:hAnsi="Times New Roman" w:cs="Times New Roman"/>
                <w:color w:val="000000" w:themeColor="text1"/>
                <w:szCs w:val="24"/>
                <w:lang w:val="en-US" w:eastAsia="en-US"/>
              </w:rPr>
              <w:t>Q</w:t>
            </w:r>
          </w:p>
        </w:tc>
        <w:tc>
          <w:tcPr>
            <w:tcW w:w="1559"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10 200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proofErr w:type="gramStart"/>
            <w:r w:rsidRPr="002F4504">
              <w:rPr>
                <w:rFonts w:ascii="Times New Roman" w:hAnsi="Times New Roman" w:cs="Times New Roman"/>
                <w:color w:val="000000" w:themeColor="text1"/>
                <w:szCs w:val="24"/>
              </w:rPr>
              <w:t>ккал</w:t>
            </w:r>
            <w:proofErr w:type="gramEnd"/>
            <w:r w:rsidRPr="002F4504">
              <w:rPr>
                <w:rFonts w:ascii="Times New Roman" w:hAnsi="Times New Roman" w:cs="Times New Roman"/>
                <w:color w:val="000000" w:themeColor="text1"/>
                <w:szCs w:val="24"/>
              </w:rPr>
              <w:t>/нм</w:t>
            </w:r>
            <w:r w:rsidRPr="002F4504">
              <w:rPr>
                <w:rFonts w:ascii="Times New Roman" w:hAnsi="Times New Roman" w:cs="Times New Roman"/>
                <w:color w:val="000000" w:themeColor="text1"/>
                <w:szCs w:val="24"/>
                <w:vertAlign w:val="superscript"/>
              </w:rPr>
              <w:t>3</w:t>
            </w:r>
          </w:p>
        </w:tc>
      </w:tr>
      <w:tr w:rsidR="00FE39C6" w:rsidRPr="00B74DF9" w:rsidTr="00542F58">
        <w:trPr>
          <w:trHeight w:val="340"/>
        </w:trPr>
        <w:tc>
          <w:tcPr>
            <w:tcW w:w="2260" w:type="dxa"/>
            <w:vMerge/>
            <w:tcBorders>
              <w:left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Плотность топлива </w:t>
            </w:r>
            <w:r w:rsidRPr="00B74DF9">
              <w:rPr>
                <w:rFonts w:ascii="Times New Roman" w:hAnsi="Times New Roman" w:cs="Times New Roman"/>
                <w:color w:val="000000" w:themeColor="text1"/>
                <w:szCs w:val="24"/>
                <w:lang w:val="en-US" w:eastAsia="en-US"/>
              </w:rPr>
              <w:t>P</w:t>
            </w:r>
          </w:p>
        </w:tc>
        <w:tc>
          <w:tcPr>
            <w:tcW w:w="1559"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0,840</w:t>
            </w:r>
          </w:p>
        </w:tc>
        <w:tc>
          <w:tcPr>
            <w:tcW w:w="1701" w:type="dxa"/>
            <w:tcBorders>
              <w:left w:val="single" w:sz="4" w:space="0" w:color="auto"/>
              <w:bottom w:val="single" w:sz="4" w:space="0" w:color="auto"/>
              <w:right w:val="single" w:sz="4" w:space="0" w:color="auto"/>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vertAlign w:val="superscript"/>
              </w:rPr>
            </w:pPr>
            <w:r w:rsidRPr="00B74DF9">
              <w:rPr>
                <w:rFonts w:ascii="Times New Roman" w:hAnsi="Times New Roman" w:cs="Times New Roman"/>
                <w:color w:val="000000" w:themeColor="text1"/>
                <w:szCs w:val="24"/>
              </w:rPr>
              <w:t>т/м</w:t>
            </w:r>
            <w:r w:rsidRPr="00B74DF9">
              <w:rPr>
                <w:rFonts w:ascii="Times New Roman" w:hAnsi="Times New Roman" w:cs="Times New Roman"/>
                <w:color w:val="000000" w:themeColor="text1"/>
                <w:szCs w:val="24"/>
                <w:vertAlign w:val="superscript"/>
              </w:rPr>
              <w:t>3</w:t>
            </w:r>
          </w:p>
        </w:tc>
      </w:tr>
      <w:tr w:rsidR="00FE39C6" w:rsidRPr="00B74DF9" w:rsidTr="00542F58">
        <w:trPr>
          <w:trHeight w:val="340"/>
        </w:trPr>
        <w:tc>
          <w:tcPr>
            <w:tcW w:w="2260" w:type="dxa"/>
            <w:vMerge/>
            <w:tcBorders>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Доля топлива, </w:t>
            </w:r>
            <w:r w:rsidRPr="00B74DF9">
              <w:rPr>
                <w:rFonts w:ascii="Times New Roman" w:hAnsi="Times New Roman" w:cs="Times New Roman"/>
                <w:color w:val="000000" w:themeColor="text1"/>
                <w:szCs w:val="24"/>
              </w:rPr>
              <w:br/>
              <w:t>в выработке тепловой энергии</w:t>
            </w:r>
          </w:p>
        </w:tc>
        <w:tc>
          <w:tcPr>
            <w:tcW w:w="1559" w:type="dxa"/>
            <w:tcBorders>
              <w:top w:val="single" w:sz="4" w:space="0" w:color="auto"/>
              <w:left w:val="single" w:sz="4" w:space="0" w:color="auto"/>
              <w:bottom w:val="single" w:sz="4" w:space="0" w:color="auto"/>
              <w:right w:val="nil"/>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FE39C6" w:rsidRPr="00B74DF9" w:rsidRDefault="00FE39C6" w:rsidP="00FE39C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w:t>
            </w:r>
          </w:p>
        </w:tc>
      </w:tr>
    </w:tbl>
    <w:p w:rsidR="00981982" w:rsidRPr="00BE74BB" w:rsidRDefault="00981982" w:rsidP="00BE74BB">
      <w:pPr>
        <w:tabs>
          <w:tab w:val="left" w:pos="1560"/>
        </w:tabs>
        <w:spacing w:after="0"/>
        <w:jc w:val="both"/>
        <w:rPr>
          <w:rFonts w:ascii="Times New Roman" w:hAnsi="Times New Roman" w:cs="Times New Roman"/>
          <w:color w:val="000000" w:themeColor="text1"/>
          <w:sz w:val="24"/>
        </w:rPr>
      </w:pPr>
    </w:p>
    <w:p w:rsidR="00CF5B3D" w:rsidRPr="00BE74BB" w:rsidRDefault="00CF5B3D" w:rsidP="00CF5B3D">
      <w:pPr>
        <w:pStyle w:val="3"/>
        <w:spacing w:before="0"/>
        <w:jc w:val="center"/>
        <w:rPr>
          <w:rFonts w:ascii="Times New Roman" w:hAnsi="Times New Roman" w:cs="Times New Roman"/>
          <w:b w:val="0"/>
          <w:i/>
          <w:color w:val="000000" w:themeColor="text1"/>
          <w:sz w:val="24"/>
          <w:szCs w:val="24"/>
        </w:rPr>
      </w:pPr>
      <w:bookmarkStart w:id="451" w:name="_Toc5888334"/>
      <w:bookmarkStart w:id="452" w:name="_Toc131524356"/>
      <w:r w:rsidRPr="002249F5">
        <w:rPr>
          <w:rFonts w:ascii="Times New Roman" w:hAnsi="Times New Roman" w:cs="Times New Roman"/>
          <w:b w:val="0"/>
          <w:i/>
          <w:color w:val="000000" w:themeColor="text1"/>
          <w:sz w:val="24"/>
          <w:szCs w:val="24"/>
        </w:rPr>
        <w:t xml:space="preserve">1.8.6 Преобладающий в </w:t>
      </w:r>
      <w:r w:rsidRPr="00BE74BB">
        <w:rPr>
          <w:rFonts w:ascii="Times New Roman" w:hAnsi="Times New Roman" w:cs="Times New Roman"/>
          <w:b w:val="0"/>
          <w:i/>
          <w:color w:val="000000" w:themeColor="text1"/>
          <w:sz w:val="24"/>
          <w:szCs w:val="24"/>
        </w:rPr>
        <w:t xml:space="preserve">поселении вид топлива, определяемый по совокупности всех систем </w:t>
      </w:r>
      <w:r w:rsidRPr="00BE74BB">
        <w:rPr>
          <w:rFonts w:ascii="Times New Roman" w:hAnsi="Times New Roman" w:cs="Times New Roman"/>
          <w:b w:val="0"/>
          <w:i/>
          <w:color w:val="000000" w:themeColor="text1"/>
          <w:sz w:val="24"/>
          <w:szCs w:val="24"/>
        </w:rPr>
        <w:br/>
        <w:t>теплоснабжения, находящихся в соответствующем поселении</w:t>
      </w:r>
      <w:bookmarkEnd w:id="451"/>
      <w:bookmarkEnd w:id="452"/>
      <w:r w:rsidRPr="00BE74BB">
        <w:rPr>
          <w:rFonts w:ascii="Times New Roman" w:hAnsi="Times New Roman" w:cs="Times New Roman"/>
          <w:b w:val="0"/>
          <w:i/>
          <w:color w:val="000000" w:themeColor="text1"/>
          <w:sz w:val="24"/>
          <w:szCs w:val="24"/>
        </w:rPr>
        <w:br/>
      </w:r>
    </w:p>
    <w:p w:rsidR="00542F58" w:rsidRPr="002F4504" w:rsidRDefault="00542F58" w:rsidP="00542F58">
      <w:pPr>
        <w:spacing w:after="0"/>
        <w:ind w:firstLine="709"/>
        <w:jc w:val="both"/>
        <w:rPr>
          <w:rFonts w:ascii="Times New Roman" w:hAnsi="Times New Roman" w:cs="Times New Roman"/>
          <w:color w:val="000000" w:themeColor="text1"/>
          <w:sz w:val="24"/>
          <w:szCs w:val="24"/>
        </w:rPr>
      </w:pPr>
      <w:r w:rsidRPr="002F4504">
        <w:rPr>
          <w:rFonts w:ascii="Times New Roman" w:hAnsi="Times New Roman" w:cs="Times New Roman"/>
          <w:color w:val="000000" w:themeColor="text1"/>
          <w:sz w:val="24"/>
          <w:szCs w:val="24"/>
        </w:rPr>
        <w:t xml:space="preserve">По совокупности всех систем теплоснабжения </w:t>
      </w:r>
      <w:r w:rsidR="00F41928">
        <w:rPr>
          <w:rFonts w:ascii="Times New Roman" w:hAnsi="Times New Roman" w:cs="Times New Roman"/>
          <w:color w:val="000000" w:themeColor="text1"/>
          <w:sz w:val="24"/>
          <w:szCs w:val="24"/>
        </w:rPr>
        <w:t>Новоуральск</w:t>
      </w:r>
      <w:r w:rsidRPr="002F4504">
        <w:rPr>
          <w:rFonts w:ascii="Times New Roman" w:hAnsi="Times New Roman" w:cs="Times New Roman"/>
          <w:color w:val="000000" w:themeColor="text1"/>
          <w:sz w:val="24"/>
          <w:szCs w:val="24"/>
        </w:rPr>
        <w:t>ого сельского поселения, для источников централизованного теплоснабжения поселения преобладающим видом топлива в п</w:t>
      </w:r>
      <w:r w:rsidRPr="002F4504">
        <w:rPr>
          <w:rFonts w:ascii="Times New Roman" w:hAnsi="Times New Roman" w:cs="Times New Roman"/>
          <w:color w:val="000000" w:themeColor="text1"/>
          <w:sz w:val="24"/>
          <w:szCs w:val="24"/>
        </w:rPr>
        <w:t>о</w:t>
      </w:r>
      <w:r w:rsidRPr="002F4504">
        <w:rPr>
          <w:rFonts w:ascii="Times New Roman" w:hAnsi="Times New Roman" w:cs="Times New Roman"/>
          <w:color w:val="000000" w:themeColor="text1"/>
          <w:sz w:val="24"/>
          <w:szCs w:val="24"/>
        </w:rPr>
        <w:t>селении является природный газ. В совокупности всех систем теплоснабжения, доля тепловой энергии выработанной при сжигании природного газа составляет 100%.</w:t>
      </w:r>
    </w:p>
    <w:p w:rsidR="004602B9" w:rsidRPr="00BE74BB" w:rsidRDefault="004602B9" w:rsidP="00CF5B3D">
      <w:pPr>
        <w:spacing w:after="0"/>
        <w:jc w:val="center"/>
        <w:rPr>
          <w:rFonts w:ascii="Times New Roman" w:eastAsiaTheme="majorEastAsia" w:hAnsi="Times New Roman" w:cs="Times New Roman"/>
          <w:b/>
          <w:bCs/>
          <w:color w:val="000000" w:themeColor="text1"/>
          <w:sz w:val="24"/>
          <w:szCs w:val="24"/>
        </w:rPr>
      </w:pPr>
    </w:p>
    <w:p w:rsidR="00CF5B3D" w:rsidRPr="00BE74BB" w:rsidRDefault="00CF5B3D" w:rsidP="00CF5B3D">
      <w:pPr>
        <w:pStyle w:val="3"/>
        <w:spacing w:before="0"/>
        <w:jc w:val="center"/>
        <w:rPr>
          <w:rFonts w:ascii="Times New Roman" w:hAnsi="Times New Roman" w:cs="Times New Roman"/>
          <w:b w:val="0"/>
          <w:i/>
          <w:color w:val="000000" w:themeColor="text1"/>
          <w:sz w:val="24"/>
          <w:szCs w:val="24"/>
        </w:rPr>
      </w:pPr>
      <w:bookmarkStart w:id="453" w:name="_Toc5888335"/>
      <w:bookmarkStart w:id="454" w:name="_Toc131524357"/>
      <w:r w:rsidRPr="00BE74BB">
        <w:rPr>
          <w:rFonts w:ascii="Times New Roman" w:hAnsi="Times New Roman" w:cs="Times New Roman"/>
          <w:b w:val="0"/>
          <w:i/>
          <w:color w:val="000000" w:themeColor="text1"/>
          <w:sz w:val="24"/>
          <w:szCs w:val="24"/>
        </w:rPr>
        <w:t>1.8.7 Приоритетное направление развития топливного баланса поселения</w:t>
      </w:r>
      <w:bookmarkEnd w:id="453"/>
      <w:bookmarkEnd w:id="454"/>
      <w:r w:rsidRPr="00BE74BB">
        <w:rPr>
          <w:rFonts w:ascii="Times New Roman" w:hAnsi="Times New Roman" w:cs="Times New Roman"/>
          <w:b w:val="0"/>
          <w:i/>
          <w:color w:val="000000" w:themeColor="text1"/>
          <w:sz w:val="24"/>
          <w:szCs w:val="24"/>
        </w:rPr>
        <w:t xml:space="preserve"> </w:t>
      </w:r>
    </w:p>
    <w:p w:rsidR="00CF5B3D" w:rsidRPr="00BE74BB" w:rsidRDefault="00CF5B3D" w:rsidP="00CF5B3D">
      <w:pPr>
        <w:spacing w:after="0"/>
        <w:jc w:val="center"/>
        <w:rPr>
          <w:rFonts w:ascii="Times New Roman" w:hAnsi="Times New Roman" w:cs="Times New Roman"/>
          <w:color w:val="000000" w:themeColor="text1"/>
          <w:sz w:val="24"/>
          <w:szCs w:val="24"/>
        </w:rPr>
      </w:pPr>
    </w:p>
    <w:p w:rsidR="007A7A19" w:rsidRPr="00A42059" w:rsidRDefault="007A7A19" w:rsidP="007A7A19">
      <w:pPr>
        <w:spacing w:after="0"/>
        <w:ind w:firstLine="709"/>
        <w:jc w:val="both"/>
        <w:rPr>
          <w:rFonts w:ascii="Times New Roman" w:eastAsiaTheme="majorEastAsia" w:hAnsi="Times New Roman" w:cs="Times New Roman"/>
          <w:b/>
          <w:bCs/>
          <w:color w:val="000000" w:themeColor="text1"/>
          <w:sz w:val="24"/>
          <w:szCs w:val="24"/>
        </w:rPr>
      </w:pPr>
      <w:r w:rsidRPr="00CB2037">
        <w:rPr>
          <w:rFonts w:ascii="Times New Roman" w:hAnsi="Times New Roman" w:cs="Times New Roman"/>
          <w:color w:val="000000" w:themeColor="text1"/>
          <w:sz w:val="24"/>
          <w:szCs w:val="24"/>
        </w:rPr>
        <w:t xml:space="preserve">Приоритетным направлением развития топливного баланса поселения в </w:t>
      </w:r>
      <w:r w:rsidR="00E05C2B">
        <w:rPr>
          <w:rFonts w:ascii="Times New Roman" w:hAnsi="Times New Roman" w:cs="Times New Roman"/>
          <w:sz w:val="24"/>
        </w:rPr>
        <w:t>сельском посел</w:t>
      </w:r>
      <w:r w:rsidR="00E05C2B">
        <w:rPr>
          <w:rFonts w:ascii="Times New Roman" w:hAnsi="Times New Roman" w:cs="Times New Roman"/>
          <w:sz w:val="24"/>
        </w:rPr>
        <w:t>е</w:t>
      </w:r>
      <w:r w:rsidR="00E05C2B">
        <w:rPr>
          <w:rFonts w:ascii="Times New Roman" w:hAnsi="Times New Roman" w:cs="Times New Roman"/>
          <w:sz w:val="24"/>
        </w:rPr>
        <w:t>нии</w:t>
      </w:r>
      <w:r w:rsidR="00E05C2B" w:rsidRPr="00407768">
        <w:rPr>
          <w:rFonts w:ascii="Times New Roman" w:hAnsi="Times New Roman" w:cs="Times New Roman"/>
          <w:sz w:val="24"/>
        </w:rPr>
        <w:t xml:space="preserve"> </w:t>
      </w:r>
      <w:r w:rsidRPr="00CB2037">
        <w:rPr>
          <w:rFonts w:ascii="Times New Roman" w:hAnsi="Times New Roman" w:cs="Times New Roman"/>
          <w:color w:val="000000" w:themeColor="text1"/>
          <w:sz w:val="24"/>
          <w:szCs w:val="24"/>
        </w:rPr>
        <w:t>является повышение эффективности котельных, реконструкция тепловых сетей и создание резерва топлива для всех котельных.</w:t>
      </w:r>
    </w:p>
    <w:p w:rsidR="007F7546" w:rsidRDefault="007F7546" w:rsidP="007F7546">
      <w:pPr>
        <w:spacing w:after="0"/>
        <w:ind w:firstLine="709"/>
        <w:jc w:val="both"/>
        <w:rPr>
          <w:rFonts w:ascii="Times New Roman" w:hAnsi="Times New Roman" w:cs="Times New Roman"/>
          <w:color w:val="000000" w:themeColor="text1"/>
          <w:sz w:val="24"/>
          <w:szCs w:val="24"/>
        </w:rPr>
      </w:pPr>
    </w:p>
    <w:p w:rsidR="007F7546" w:rsidRPr="007F7546" w:rsidRDefault="007F7546" w:rsidP="007F7546">
      <w:pPr>
        <w:spacing w:after="0"/>
        <w:ind w:firstLine="709"/>
        <w:jc w:val="both"/>
        <w:rPr>
          <w:rFonts w:ascii="Times New Roman" w:hAnsi="Times New Roman" w:cs="Times New Roman"/>
          <w:color w:val="000000" w:themeColor="text1"/>
          <w:sz w:val="24"/>
          <w:szCs w:val="24"/>
        </w:rPr>
      </w:pPr>
    </w:p>
    <w:p w:rsidR="00D01735" w:rsidRDefault="00D01735">
      <w:pPr>
        <w:rPr>
          <w:rFonts w:ascii="Times New Roman" w:eastAsiaTheme="majorEastAsia" w:hAnsi="Times New Roman" w:cs="Times New Roman"/>
          <w:b/>
          <w:bCs/>
          <w:color w:val="000000" w:themeColor="text1"/>
          <w:sz w:val="24"/>
          <w:szCs w:val="24"/>
        </w:rPr>
      </w:pPr>
      <w:r>
        <w:rPr>
          <w:rFonts w:ascii="Times New Roman" w:hAnsi="Times New Roman" w:cs="Times New Roman"/>
          <w:color w:val="000000" w:themeColor="text1"/>
          <w:sz w:val="24"/>
          <w:szCs w:val="24"/>
        </w:rPr>
        <w:br w:type="page"/>
      </w:r>
    </w:p>
    <w:p w:rsidR="007449B8" w:rsidRPr="00BE74BB" w:rsidRDefault="007449B8" w:rsidP="00215BB4">
      <w:pPr>
        <w:pStyle w:val="2"/>
        <w:spacing w:before="0"/>
        <w:ind w:firstLine="709"/>
        <w:jc w:val="both"/>
        <w:rPr>
          <w:rFonts w:ascii="Times New Roman" w:hAnsi="Times New Roman" w:cs="Times New Roman"/>
          <w:color w:val="000000" w:themeColor="text1"/>
          <w:sz w:val="24"/>
          <w:szCs w:val="24"/>
        </w:rPr>
      </w:pPr>
      <w:bookmarkStart w:id="455" w:name="_Toc131524358"/>
      <w:r w:rsidRPr="002249F5">
        <w:rPr>
          <w:rFonts w:ascii="Times New Roman" w:hAnsi="Times New Roman" w:cs="Times New Roman"/>
          <w:color w:val="000000" w:themeColor="text1"/>
          <w:sz w:val="24"/>
          <w:szCs w:val="24"/>
        </w:rPr>
        <w:lastRenderedPageBreak/>
        <w:t xml:space="preserve">Часть 9. Надежность </w:t>
      </w:r>
      <w:r w:rsidRPr="00BE74BB">
        <w:rPr>
          <w:rFonts w:ascii="Times New Roman" w:hAnsi="Times New Roman" w:cs="Times New Roman"/>
          <w:color w:val="000000" w:themeColor="text1"/>
          <w:sz w:val="24"/>
          <w:szCs w:val="24"/>
        </w:rPr>
        <w:t>теплоснабжения</w:t>
      </w:r>
      <w:bookmarkEnd w:id="447"/>
      <w:bookmarkEnd w:id="448"/>
      <w:bookmarkEnd w:id="455"/>
    </w:p>
    <w:p w:rsidR="00C1631E" w:rsidRPr="00BE74BB" w:rsidRDefault="00C1631E" w:rsidP="00C1631E">
      <w:pPr>
        <w:spacing w:after="0"/>
        <w:rPr>
          <w:rFonts w:ascii="Times New Roman" w:hAnsi="Times New Roman" w:cs="Times New Roman"/>
          <w:color w:val="000000" w:themeColor="text1"/>
          <w:sz w:val="24"/>
          <w:szCs w:val="24"/>
        </w:rPr>
      </w:pPr>
    </w:p>
    <w:p w:rsidR="00C47388" w:rsidRPr="00BE74BB" w:rsidRDefault="00C47388" w:rsidP="00215BB4">
      <w:pPr>
        <w:spacing w:after="0"/>
        <w:ind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Под надежностью системы теплоснабжения понимают способность проектируемых и де</w:t>
      </w:r>
      <w:r w:rsidRPr="00BE74BB">
        <w:rPr>
          <w:rFonts w:ascii="Times New Roman" w:hAnsi="Times New Roman" w:cs="Times New Roman"/>
          <w:color w:val="000000" w:themeColor="text1"/>
          <w:sz w:val="24"/>
          <w:szCs w:val="24"/>
        </w:rPr>
        <w:t>й</w:t>
      </w:r>
      <w:r w:rsidRPr="00BE74BB">
        <w:rPr>
          <w:rFonts w:ascii="Times New Roman" w:hAnsi="Times New Roman" w:cs="Times New Roman"/>
          <w:color w:val="000000" w:themeColor="text1"/>
          <w:sz w:val="24"/>
          <w:szCs w:val="24"/>
        </w:rPr>
        <w:t>ствующих источников тепловой энергии, тепловых сетей и в целом системы централизо</w:t>
      </w:r>
      <w:r w:rsidRPr="00BE74BB">
        <w:rPr>
          <w:rFonts w:ascii="Times New Roman" w:hAnsi="Times New Roman" w:cs="Times New Roman"/>
          <w:color w:val="000000" w:themeColor="text1"/>
          <w:sz w:val="24"/>
          <w:szCs w:val="24"/>
        </w:rPr>
        <w:softHyphen/>
        <w:t>ванного теплоснабжения обеспечивать в течение заданного времени требуемые режимы, па</w:t>
      </w:r>
      <w:r w:rsidRPr="00BE74BB">
        <w:rPr>
          <w:rFonts w:ascii="Times New Roman" w:hAnsi="Times New Roman" w:cs="Times New Roman"/>
          <w:color w:val="000000" w:themeColor="text1"/>
          <w:sz w:val="24"/>
          <w:szCs w:val="24"/>
        </w:rPr>
        <w:softHyphen/>
        <w:t>раметры и к</w:t>
      </w:r>
      <w:r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чество теплоснабжения.</w:t>
      </w:r>
    </w:p>
    <w:p w:rsidR="00C47388" w:rsidRPr="00BE74BB" w:rsidRDefault="00C47388" w:rsidP="00215BB4">
      <w:pPr>
        <w:spacing w:after="0"/>
        <w:ind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Систем</w:t>
      </w:r>
      <w:r w:rsidR="00AB1E9B"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 xml:space="preserve"> теплоснабжения</w:t>
      </w:r>
      <w:r w:rsidR="00A819F6" w:rsidRPr="00BE74BB">
        <w:rPr>
          <w:rFonts w:ascii="Times New Roman" w:hAnsi="Times New Roman" w:cs="Times New Roman"/>
          <w:color w:val="000000" w:themeColor="text1"/>
          <w:sz w:val="24"/>
          <w:szCs w:val="24"/>
        </w:rPr>
        <w:t xml:space="preserve"> </w:t>
      </w:r>
      <w:r w:rsidR="00E05C2B">
        <w:rPr>
          <w:rFonts w:ascii="Times New Roman" w:hAnsi="Times New Roman" w:cs="Times New Roman"/>
          <w:sz w:val="24"/>
        </w:rPr>
        <w:t>сельского поселения</w:t>
      </w:r>
      <w:r w:rsidR="00E05C2B" w:rsidRPr="00407768">
        <w:rPr>
          <w:rFonts w:ascii="Times New Roman" w:hAnsi="Times New Roman" w:cs="Times New Roman"/>
          <w:sz w:val="24"/>
        </w:rPr>
        <w:t xml:space="preserve"> </w:t>
      </w:r>
      <w:r w:rsidRPr="00BE74BB">
        <w:rPr>
          <w:rFonts w:ascii="Times New Roman" w:hAnsi="Times New Roman" w:cs="Times New Roman"/>
          <w:color w:val="000000" w:themeColor="text1"/>
          <w:sz w:val="24"/>
          <w:szCs w:val="24"/>
        </w:rPr>
        <w:t>был</w:t>
      </w:r>
      <w:r w:rsidR="00AB1E9B"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 xml:space="preserve"> запроектирован</w:t>
      </w:r>
      <w:r w:rsidR="00AB1E9B"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 xml:space="preserve"> и построен</w:t>
      </w:r>
      <w:r w:rsidR="00AB1E9B"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 xml:space="preserve"> в соот</w:t>
      </w:r>
      <w:r w:rsidRPr="00BE74BB">
        <w:rPr>
          <w:rFonts w:ascii="Times New Roman" w:hAnsi="Times New Roman" w:cs="Times New Roman"/>
          <w:color w:val="000000" w:themeColor="text1"/>
          <w:sz w:val="24"/>
          <w:szCs w:val="24"/>
        </w:rPr>
        <w:softHyphen/>
        <w:t>ветствии с действовавшими на период проектирования нормативно-техническими докумен</w:t>
      </w:r>
      <w:r w:rsidRPr="00BE74BB">
        <w:rPr>
          <w:rFonts w:ascii="Times New Roman" w:hAnsi="Times New Roman" w:cs="Times New Roman"/>
          <w:color w:val="000000" w:themeColor="text1"/>
          <w:sz w:val="24"/>
          <w:szCs w:val="24"/>
        </w:rPr>
        <w:softHyphen/>
        <w:t>тами (НТД), в том числе: СНиП 11-35-76, СНиП</w:t>
      </w:r>
      <w:r w:rsidR="00A4733C" w:rsidRPr="00BE74BB">
        <w:rPr>
          <w:rFonts w:ascii="Times New Roman" w:hAnsi="Times New Roman" w:cs="Times New Roman"/>
          <w:color w:val="000000" w:themeColor="text1"/>
          <w:sz w:val="24"/>
          <w:szCs w:val="24"/>
        </w:rPr>
        <w:t xml:space="preserve"> </w:t>
      </w:r>
      <w:r w:rsidRPr="00BE74BB">
        <w:rPr>
          <w:rFonts w:ascii="Times New Roman" w:hAnsi="Times New Roman" w:cs="Times New Roman"/>
          <w:color w:val="000000" w:themeColor="text1"/>
          <w:sz w:val="24"/>
          <w:szCs w:val="24"/>
        </w:rPr>
        <w:t>11-Г.10-62, СНиП 11-36-73, СНиП 2.04-86, ВНТП-81 и др.</w:t>
      </w:r>
    </w:p>
    <w:p w:rsidR="00C47388" w:rsidRPr="00BE74BB" w:rsidRDefault="00C47388" w:rsidP="00215BB4">
      <w:pPr>
        <w:spacing w:after="0"/>
        <w:ind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В соответствии с данными НТД котельная запроектирована и построена как котельная вт</w:t>
      </w:r>
      <w:r w:rsidRPr="00BE74BB">
        <w:rPr>
          <w:rFonts w:ascii="Times New Roman" w:hAnsi="Times New Roman" w:cs="Times New Roman"/>
          <w:color w:val="000000" w:themeColor="text1"/>
          <w:sz w:val="24"/>
          <w:szCs w:val="24"/>
        </w:rPr>
        <w:t>о</w:t>
      </w:r>
      <w:r w:rsidRPr="00BE74BB">
        <w:rPr>
          <w:rFonts w:ascii="Times New Roman" w:hAnsi="Times New Roman" w:cs="Times New Roman"/>
          <w:color w:val="000000" w:themeColor="text1"/>
          <w:sz w:val="24"/>
          <w:szCs w:val="24"/>
        </w:rPr>
        <w:t>рой категории по надежности отпуска тепловой энергии, т.е. она не может гарантировать беспер</w:t>
      </w:r>
      <w:r w:rsidRPr="00BE74BB">
        <w:rPr>
          <w:rFonts w:ascii="Times New Roman" w:hAnsi="Times New Roman" w:cs="Times New Roman"/>
          <w:color w:val="000000" w:themeColor="text1"/>
          <w:sz w:val="24"/>
          <w:szCs w:val="24"/>
        </w:rPr>
        <w:t>е</w:t>
      </w:r>
      <w:r w:rsidRPr="00BE74BB">
        <w:rPr>
          <w:rFonts w:ascii="Times New Roman" w:hAnsi="Times New Roman" w:cs="Times New Roman"/>
          <w:color w:val="000000" w:themeColor="text1"/>
          <w:sz w:val="24"/>
          <w:szCs w:val="24"/>
        </w:rPr>
        <w:t>бойную подачу тепловой энергии потребителям первой категории. При выходе из строя одного котла количество тепловой энергии, отпускаемой потребителям второй катего</w:t>
      </w:r>
      <w:r w:rsidRPr="00BE74BB">
        <w:rPr>
          <w:rFonts w:ascii="Times New Roman" w:hAnsi="Times New Roman" w:cs="Times New Roman"/>
          <w:color w:val="000000" w:themeColor="text1"/>
          <w:sz w:val="24"/>
          <w:szCs w:val="24"/>
        </w:rPr>
        <w:softHyphen/>
        <w:t>рии, не нормиров</w:t>
      </w:r>
      <w:r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лось, и принято равным 50% от общей располагаемой мощности котлов, отпускающих нагрузку для систем отопления и вентиляции. Тепловые сети, согласно требо</w:t>
      </w:r>
      <w:r w:rsidRPr="00BE74BB">
        <w:rPr>
          <w:rFonts w:ascii="Times New Roman" w:hAnsi="Times New Roman" w:cs="Times New Roman"/>
          <w:color w:val="000000" w:themeColor="text1"/>
          <w:sz w:val="24"/>
          <w:szCs w:val="24"/>
        </w:rPr>
        <w:softHyphen/>
        <w:t>ваниям СНиП 11-Г.10-62, вв</w:t>
      </w:r>
      <w:r w:rsidRPr="00BE74BB">
        <w:rPr>
          <w:rFonts w:ascii="Times New Roman" w:hAnsi="Times New Roman" w:cs="Times New Roman"/>
          <w:color w:val="000000" w:themeColor="text1"/>
          <w:sz w:val="24"/>
          <w:szCs w:val="24"/>
        </w:rPr>
        <w:t>е</w:t>
      </w:r>
      <w:r w:rsidRPr="00BE74BB">
        <w:rPr>
          <w:rFonts w:ascii="Times New Roman" w:hAnsi="Times New Roman" w:cs="Times New Roman"/>
          <w:color w:val="000000" w:themeColor="text1"/>
          <w:sz w:val="24"/>
          <w:szCs w:val="24"/>
        </w:rPr>
        <w:t>денным в действие с 01.01.1964, проектировались, без резервных связей.</w:t>
      </w:r>
    </w:p>
    <w:p w:rsidR="00C47388" w:rsidRPr="00BE74BB" w:rsidRDefault="00C47388" w:rsidP="00215BB4">
      <w:pPr>
        <w:spacing w:after="0"/>
        <w:ind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В соответствии с приказом Министерства регионального развития РФ «Об утвержде</w:t>
      </w:r>
      <w:r w:rsidRPr="00BE74BB">
        <w:rPr>
          <w:rFonts w:ascii="Times New Roman" w:hAnsi="Times New Roman" w:cs="Times New Roman"/>
          <w:color w:val="000000" w:themeColor="text1"/>
          <w:sz w:val="24"/>
          <w:szCs w:val="24"/>
        </w:rPr>
        <w:softHyphen/>
        <w:t>нии Методических указаний по расчету уровня надёжности и качества поставляемых товаров, оказ</w:t>
      </w:r>
      <w:r w:rsidRPr="00BE74BB">
        <w:rPr>
          <w:rFonts w:ascii="Times New Roman" w:hAnsi="Times New Roman" w:cs="Times New Roman"/>
          <w:color w:val="000000" w:themeColor="text1"/>
          <w:sz w:val="24"/>
          <w:szCs w:val="24"/>
        </w:rPr>
        <w:t>ы</w:t>
      </w:r>
      <w:r w:rsidRPr="00BE74BB">
        <w:rPr>
          <w:rFonts w:ascii="Times New Roman" w:hAnsi="Times New Roman" w:cs="Times New Roman"/>
          <w:color w:val="000000" w:themeColor="text1"/>
          <w:sz w:val="24"/>
          <w:szCs w:val="24"/>
        </w:rPr>
        <w:t>ваемых услуг для организаций, осуществляющих деятельность по производству и (или) передаче тепловой энергии» к показателям уровня надежности относятся следующие:</w:t>
      </w:r>
    </w:p>
    <w:p w:rsidR="00C47388" w:rsidRPr="00BE74BB" w:rsidRDefault="00D10CC7" w:rsidP="00FB2355">
      <w:pPr>
        <w:pStyle w:val="ad"/>
        <w:numPr>
          <w:ilvl w:val="0"/>
          <w:numId w:val="4"/>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00C47388" w:rsidRPr="00BE74BB">
        <w:rPr>
          <w:rFonts w:ascii="Times New Roman" w:hAnsi="Times New Roman" w:cs="Times New Roman"/>
          <w:color w:val="000000" w:themeColor="text1"/>
          <w:sz w:val="24"/>
          <w:szCs w:val="24"/>
        </w:rPr>
        <w:t>оказатели, определяемые числом нару</w:t>
      </w:r>
      <w:r>
        <w:rPr>
          <w:rFonts w:ascii="Times New Roman" w:hAnsi="Times New Roman" w:cs="Times New Roman"/>
          <w:color w:val="000000" w:themeColor="text1"/>
          <w:sz w:val="24"/>
          <w:szCs w:val="24"/>
        </w:rPr>
        <w:t>шений в подаче тепловой энергии.</w:t>
      </w:r>
    </w:p>
    <w:p w:rsidR="00C47388" w:rsidRPr="00BE74BB" w:rsidRDefault="00D10CC7" w:rsidP="00FB2355">
      <w:pPr>
        <w:pStyle w:val="ad"/>
        <w:numPr>
          <w:ilvl w:val="0"/>
          <w:numId w:val="4"/>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00C47388" w:rsidRPr="00BE74BB">
        <w:rPr>
          <w:rFonts w:ascii="Times New Roman" w:hAnsi="Times New Roman" w:cs="Times New Roman"/>
          <w:color w:val="000000" w:themeColor="text1"/>
          <w:sz w:val="24"/>
          <w:szCs w:val="24"/>
        </w:rPr>
        <w:t>оказатели, определяемые приведенной продолжительностью прек</w:t>
      </w:r>
      <w:r>
        <w:rPr>
          <w:rFonts w:ascii="Times New Roman" w:hAnsi="Times New Roman" w:cs="Times New Roman"/>
          <w:color w:val="000000" w:themeColor="text1"/>
          <w:sz w:val="24"/>
          <w:szCs w:val="24"/>
        </w:rPr>
        <w:t>ращений подачи те</w:t>
      </w:r>
      <w:r>
        <w:rPr>
          <w:rFonts w:ascii="Times New Roman" w:hAnsi="Times New Roman" w:cs="Times New Roman"/>
          <w:color w:val="000000" w:themeColor="text1"/>
          <w:sz w:val="24"/>
          <w:szCs w:val="24"/>
        </w:rPr>
        <w:t>п</w:t>
      </w:r>
      <w:r>
        <w:rPr>
          <w:rFonts w:ascii="Times New Roman" w:hAnsi="Times New Roman" w:cs="Times New Roman"/>
          <w:color w:val="000000" w:themeColor="text1"/>
          <w:sz w:val="24"/>
          <w:szCs w:val="24"/>
        </w:rPr>
        <w:t>ловой энергии.</w:t>
      </w:r>
    </w:p>
    <w:p w:rsidR="00C47388" w:rsidRPr="00BE74BB" w:rsidRDefault="00D10CC7" w:rsidP="00FB2355">
      <w:pPr>
        <w:pStyle w:val="ad"/>
        <w:numPr>
          <w:ilvl w:val="0"/>
          <w:numId w:val="4"/>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00C47388" w:rsidRPr="00BE74BB">
        <w:rPr>
          <w:rFonts w:ascii="Times New Roman" w:hAnsi="Times New Roman" w:cs="Times New Roman"/>
          <w:color w:val="000000" w:themeColor="text1"/>
          <w:sz w:val="24"/>
          <w:szCs w:val="24"/>
        </w:rPr>
        <w:t xml:space="preserve">оказатели, определяемые приведенным объемом </w:t>
      </w:r>
      <w:proofErr w:type="spellStart"/>
      <w:r w:rsidR="00C47388" w:rsidRPr="00BE74BB">
        <w:rPr>
          <w:rFonts w:ascii="Times New Roman" w:hAnsi="Times New Roman" w:cs="Times New Roman"/>
          <w:color w:val="000000" w:themeColor="text1"/>
          <w:sz w:val="24"/>
          <w:szCs w:val="24"/>
        </w:rPr>
        <w:t>не</w:t>
      </w:r>
      <w:r w:rsidR="004C0FD3" w:rsidRPr="00BE74BB">
        <w:rPr>
          <w:rFonts w:ascii="Times New Roman" w:hAnsi="Times New Roman" w:cs="Times New Roman"/>
          <w:color w:val="000000" w:themeColor="text1"/>
          <w:sz w:val="24"/>
          <w:szCs w:val="24"/>
        </w:rPr>
        <w:t>до</w:t>
      </w:r>
      <w:r w:rsidR="00C47388" w:rsidRPr="00BE74BB">
        <w:rPr>
          <w:rFonts w:ascii="Times New Roman" w:hAnsi="Times New Roman" w:cs="Times New Roman"/>
          <w:color w:val="000000" w:themeColor="text1"/>
          <w:sz w:val="24"/>
          <w:szCs w:val="24"/>
        </w:rPr>
        <w:t>отпуска</w:t>
      </w:r>
      <w:proofErr w:type="spellEnd"/>
      <w:r w:rsidR="00C47388" w:rsidRPr="00BE74BB">
        <w:rPr>
          <w:rFonts w:ascii="Times New Roman" w:hAnsi="Times New Roman" w:cs="Times New Roman"/>
          <w:color w:val="000000" w:themeColor="text1"/>
          <w:sz w:val="24"/>
          <w:szCs w:val="24"/>
        </w:rPr>
        <w:t xml:space="preserve"> тепла в результате нар</w:t>
      </w:r>
      <w:r w:rsidR="00C47388" w:rsidRPr="00BE74BB">
        <w:rPr>
          <w:rFonts w:ascii="Times New Roman" w:hAnsi="Times New Roman" w:cs="Times New Roman"/>
          <w:color w:val="000000" w:themeColor="text1"/>
          <w:sz w:val="24"/>
          <w:szCs w:val="24"/>
        </w:rPr>
        <w:t>у</w:t>
      </w:r>
      <w:r>
        <w:rPr>
          <w:rFonts w:ascii="Times New Roman" w:hAnsi="Times New Roman" w:cs="Times New Roman"/>
          <w:color w:val="000000" w:themeColor="text1"/>
          <w:sz w:val="24"/>
          <w:szCs w:val="24"/>
        </w:rPr>
        <w:t>шений в подаче тепловой энергии.</w:t>
      </w:r>
    </w:p>
    <w:p w:rsidR="00C47388" w:rsidRPr="00BE74BB" w:rsidRDefault="00D10CC7" w:rsidP="00FB2355">
      <w:pPr>
        <w:pStyle w:val="ad"/>
        <w:numPr>
          <w:ilvl w:val="0"/>
          <w:numId w:val="4"/>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00C47388" w:rsidRPr="00BE74BB">
        <w:rPr>
          <w:rFonts w:ascii="Times New Roman" w:hAnsi="Times New Roman" w:cs="Times New Roman"/>
          <w:color w:val="000000" w:themeColor="text1"/>
          <w:sz w:val="24"/>
          <w:szCs w:val="24"/>
        </w:rPr>
        <w:t>оказатели, определяемые средневзвешенной величиной отклонений температуры те</w:t>
      </w:r>
      <w:r w:rsidR="00C47388" w:rsidRPr="00BE74BB">
        <w:rPr>
          <w:rFonts w:ascii="Times New Roman" w:hAnsi="Times New Roman" w:cs="Times New Roman"/>
          <w:color w:val="000000" w:themeColor="text1"/>
          <w:sz w:val="24"/>
          <w:szCs w:val="24"/>
        </w:rPr>
        <w:t>п</w:t>
      </w:r>
      <w:r w:rsidR="00C47388" w:rsidRPr="00BE74BB">
        <w:rPr>
          <w:rFonts w:ascii="Times New Roman" w:hAnsi="Times New Roman" w:cs="Times New Roman"/>
          <w:color w:val="000000" w:themeColor="text1"/>
          <w:sz w:val="24"/>
          <w:szCs w:val="24"/>
        </w:rPr>
        <w:t>лоносителя, соответствующие отклонениям пара</w:t>
      </w:r>
      <w:r w:rsidR="00575362">
        <w:rPr>
          <w:rFonts w:ascii="Times New Roman" w:hAnsi="Times New Roman" w:cs="Times New Roman"/>
          <w:color w:val="000000" w:themeColor="text1"/>
          <w:sz w:val="24"/>
          <w:szCs w:val="24"/>
        </w:rPr>
        <w:t>метра</w:t>
      </w:r>
      <w:r w:rsidR="00C47388" w:rsidRPr="00BE74BB">
        <w:rPr>
          <w:rFonts w:ascii="Times New Roman" w:hAnsi="Times New Roman" w:cs="Times New Roman"/>
          <w:color w:val="000000" w:themeColor="text1"/>
          <w:sz w:val="24"/>
          <w:szCs w:val="24"/>
        </w:rPr>
        <w:t xml:space="preserve"> теплоносителя в результате нарушений в подаче тепловой энергии.</w:t>
      </w:r>
    </w:p>
    <w:p w:rsidR="00C47388" w:rsidRPr="00BE74BB" w:rsidRDefault="00C47388" w:rsidP="00215BB4">
      <w:pPr>
        <w:spacing w:after="0"/>
        <w:ind w:firstLine="709"/>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color w:val="000000" w:themeColor="text1"/>
          <w:sz w:val="24"/>
          <w:szCs w:val="24"/>
        </w:rPr>
        <w:t>Для дифференциации по видам нарушений в подаче тепловой энергии при определении х</w:t>
      </w:r>
      <w:r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рактеристик для показателей</w:t>
      </w:r>
      <w:proofErr w:type="gramEnd"/>
      <w:r w:rsidRPr="00BE74BB">
        <w:rPr>
          <w:rFonts w:ascii="Times New Roman" w:hAnsi="Times New Roman" w:cs="Times New Roman"/>
          <w:color w:val="000000" w:themeColor="text1"/>
          <w:sz w:val="24"/>
          <w:szCs w:val="24"/>
        </w:rPr>
        <w:t xml:space="preserve"> уровня надежности используется коэффициент вида наруше</w:t>
      </w:r>
      <w:r w:rsidRPr="00BE74BB">
        <w:rPr>
          <w:rFonts w:ascii="Times New Roman" w:hAnsi="Times New Roman" w:cs="Times New Roman"/>
          <w:color w:val="000000" w:themeColor="text1"/>
          <w:sz w:val="24"/>
          <w:szCs w:val="24"/>
        </w:rPr>
        <w:softHyphen/>
        <w:t>ния в п</w:t>
      </w:r>
      <w:r w:rsidRPr="00BE74BB">
        <w:rPr>
          <w:rFonts w:ascii="Times New Roman" w:hAnsi="Times New Roman" w:cs="Times New Roman"/>
          <w:color w:val="000000" w:themeColor="text1"/>
          <w:sz w:val="24"/>
          <w:szCs w:val="24"/>
        </w:rPr>
        <w:t>о</w:t>
      </w:r>
      <w:r w:rsidRPr="00BE74BB">
        <w:rPr>
          <w:rFonts w:ascii="Times New Roman" w:hAnsi="Times New Roman" w:cs="Times New Roman"/>
          <w:color w:val="000000" w:themeColor="text1"/>
          <w:sz w:val="24"/>
          <w:szCs w:val="24"/>
        </w:rPr>
        <w:t>даче тепловой энергии (</w:t>
      </w:r>
      <w:proofErr w:type="spellStart"/>
      <w:r w:rsidRPr="00BE74BB">
        <w:rPr>
          <w:rFonts w:ascii="Times New Roman" w:hAnsi="Times New Roman" w:cs="Times New Roman"/>
          <w:color w:val="000000" w:themeColor="text1"/>
          <w:sz w:val="24"/>
          <w:szCs w:val="24"/>
        </w:rPr>
        <w:t>Кв</w:t>
      </w:r>
      <w:proofErr w:type="spellEnd"/>
      <w:r w:rsidRPr="00BE74BB">
        <w:rPr>
          <w:rFonts w:ascii="Times New Roman" w:hAnsi="Times New Roman" w:cs="Times New Roman"/>
          <w:color w:val="000000" w:themeColor="text1"/>
          <w:sz w:val="24"/>
          <w:szCs w:val="24"/>
        </w:rPr>
        <w:t>):</w:t>
      </w:r>
    </w:p>
    <w:p w:rsidR="00C47388" w:rsidRPr="00BE74BB" w:rsidRDefault="00C47388" w:rsidP="00FB2355">
      <w:pPr>
        <w:pStyle w:val="ad"/>
        <w:numPr>
          <w:ilvl w:val="0"/>
          <w:numId w:val="5"/>
        </w:numPr>
        <w:tabs>
          <w:tab w:val="left" w:pos="993"/>
        </w:tabs>
        <w:spacing w:after="0"/>
        <w:ind w:left="993" w:hanging="284"/>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 xml:space="preserve">внезапное нарушение в подаче тепловой энергии из-за </w:t>
      </w:r>
      <w:proofErr w:type="gramStart"/>
      <w:r w:rsidRPr="00BE74BB">
        <w:rPr>
          <w:rFonts w:ascii="Times New Roman" w:hAnsi="Times New Roman" w:cs="Times New Roman"/>
          <w:color w:val="000000" w:themeColor="text1"/>
          <w:sz w:val="24"/>
          <w:szCs w:val="24"/>
        </w:rPr>
        <w:t>несоблюдения</w:t>
      </w:r>
      <w:proofErr w:type="gramEnd"/>
      <w:r w:rsidRPr="00BE74BB">
        <w:rPr>
          <w:rFonts w:ascii="Times New Roman" w:hAnsi="Times New Roman" w:cs="Times New Roman"/>
          <w:color w:val="000000" w:themeColor="text1"/>
          <w:sz w:val="24"/>
          <w:szCs w:val="24"/>
        </w:rPr>
        <w:t xml:space="preserve"> регулируемой о</w:t>
      </w:r>
      <w:r w:rsidRPr="00BE74BB">
        <w:rPr>
          <w:rFonts w:ascii="Times New Roman" w:hAnsi="Times New Roman" w:cs="Times New Roman"/>
          <w:color w:val="000000" w:themeColor="text1"/>
          <w:sz w:val="24"/>
          <w:szCs w:val="24"/>
        </w:rPr>
        <w:t>р</w:t>
      </w:r>
      <w:r w:rsidRPr="00BE74BB">
        <w:rPr>
          <w:rFonts w:ascii="Times New Roman" w:hAnsi="Times New Roman" w:cs="Times New Roman"/>
          <w:color w:val="000000" w:themeColor="text1"/>
          <w:sz w:val="24"/>
          <w:szCs w:val="24"/>
        </w:rPr>
        <w:t xml:space="preserve">ганизацией регламентов эксплуатации объектов и оборудования теплофикационного и (или) </w:t>
      </w:r>
      <w:proofErr w:type="spellStart"/>
      <w:r w:rsidRPr="00BE74BB">
        <w:rPr>
          <w:rFonts w:ascii="Times New Roman" w:hAnsi="Times New Roman" w:cs="Times New Roman"/>
          <w:color w:val="000000" w:themeColor="text1"/>
          <w:sz w:val="24"/>
          <w:szCs w:val="24"/>
        </w:rPr>
        <w:t>теплосетевого</w:t>
      </w:r>
      <w:proofErr w:type="spellEnd"/>
      <w:r w:rsidRPr="00BE74BB">
        <w:rPr>
          <w:rFonts w:ascii="Times New Roman" w:hAnsi="Times New Roman" w:cs="Times New Roman"/>
          <w:color w:val="000000" w:themeColor="text1"/>
          <w:sz w:val="24"/>
          <w:szCs w:val="24"/>
        </w:rPr>
        <w:t xml:space="preserve"> хозяйства, происходящее без предварительного уведомления в уст</w:t>
      </w:r>
      <w:r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 xml:space="preserve">новленном порядке потребителя товаров и услуг и приводящее к прекращению подачи тепловой энергии на срок более 8 часов в отопительный сезон или более 24 часов в </w:t>
      </w:r>
      <w:proofErr w:type="spellStart"/>
      <w:r w:rsidRPr="00BE74BB">
        <w:rPr>
          <w:rFonts w:ascii="Times New Roman" w:hAnsi="Times New Roman" w:cs="Times New Roman"/>
          <w:color w:val="000000" w:themeColor="text1"/>
          <w:sz w:val="24"/>
          <w:szCs w:val="24"/>
        </w:rPr>
        <w:t>ме</w:t>
      </w:r>
      <w:r w:rsidRPr="00BE74BB">
        <w:rPr>
          <w:rFonts w:ascii="Times New Roman" w:hAnsi="Times New Roman" w:cs="Times New Roman"/>
          <w:color w:val="000000" w:themeColor="text1"/>
          <w:sz w:val="24"/>
          <w:szCs w:val="24"/>
        </w:rPr>
        <w:t>ж</w:t>
      </w:r>
      <w:r w:rsidRPr="00BE74BB">
        <w:rPr>
          <w:rFonts w:ascii="Times New Roman" w:hAnsi="Times New Roman" w:cs="Times New Roman"/>
          <w:color w:val="000000" w:themeColor="text1"/>
          <w:sz w:val="24"/>
          <w:szCs w:val="24"/>
        </w:rPr>
        <w:t>отопительный</w:t>
      </w:r>
      <w:proofErr w:type="spellEnd"/>
      <w:r w:rsidRPr="00BE74BB">
        <w:rPr>
          <w:rFonts w:ascii="Times New Roman" w:hAnsi="Times New Roman" w:cs="Times New Roman"/>
          <w:color w:val="000000" w:themeColor="text1"/>
          <w:sz w:val="24"/>
          <w:szCs w:val="24"/>
        </w:rPr>
        <w:t xml:space="preserve"> период в силу организационных или технологических причин, вызванных </w:t>
      </w:r>
      <w:proofErr w:type="gramStart"/>
      <w:r w:rsidRPr="00BE74BB">
        <w:rPr>
          <w:rFonts w:ascii="Times New Roman" w:hAnsi="Times New Roman" w:cs="Times New Roman"/>
          <w:color w:val="000000" w:themeColor="text1"/>
          <w:sz w:val="24"/>
          <w:szCs w:val="24"/>
        </w:rPr>
        <w:t>действиями (бездействием) данной регулируемой организации, что подтверждается А</w:t>
      </w:r>
      <w:r w:rsidRPr="00BE74BB">
        <w:rPr>
          <w:rFonts w:ascii="Times New Roman" w:hAnsi="Times New Roman" w:cs="Times New Roman"/>
          <w:color w:val="000000" w:themeColor="text1"/>
          <w:sz w:val="24"/>
          <w:szCs w:val="24"/>
        </w:rPr>
        <w:t>к</w:t>
      </w:r>
      <w:r w:rsidRPr="00BE74BB">
        <w:rPr>
          <w:rFonts w:ascii="Times New Roman" w:hAnsi="Times New Roman" w:cs="Times New Roman"/>
          <w:color w:val="000000" w:themeColor="text1"/>
          <w:sz w:val="24"/>
          <w:szCs w:val="24"/>
        </w:rPr>
        <w:t>том расследования по форме, утверждённой федеральным органом исполнительной вл</w:t>
      </w:r>
      <w:r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 xml:space="preserve">сти, осуществляющим функции по выработке и реализации государственной политики и нормативно-правовому регулированию в сфере </w:t>
      </w:r>
      <w:proofErr w:type="spellStart"/>
      <w:r w:rsidRPr="00BE74BB">
        <w:rPr>
          <w:rFonts w:ascii="Times New Roman" w:hAnsi="Times New Roman" w:cs="Times New Roman"/>
          <w:color w:val="000000" w:themeColor="text1"/>
          <w:sz w:val="24"/>
          <w:szCs w:val="24"/>
        </w:rPr>
        <w:t>топливно</w:t>
      </w:r>
      <w:r w:rsidRPr="00BE74BB">
        <w:rPr>
          <w:rFonts w:ascii="Times New Roman" w:hAnsi="Times New Roman" w:cs="Times New Roman"/>
          <w:color w:val="000000" w:themeColor="text1"/>
          <w:sz w:val="24"/>
          <w:szCs w:val="24"/>
        </w:rPr>
        <w:softHyphen/>
        <w:t>энергетического</w:t>
      </w:r>
      <w:proofErr w:type="spellEnd"/>
      <w:r w:rsidRPr="00BE74BB">
        <w:rPr>
          <w:rFonts w:ascii="Times New Roman" w:hAnsi="Times New Roman" w:cs="Times New Roman"/>
          <w:color w:val="000000" w:themeColor="text1"/>
          <w:sz w:val="24"/>
          <w:szCs w:val="24"/>
        </w:rPr>
        <w:t xml:space="preserve"> комплекса, в том числе по вопросам теплоэнергетики, либо оформленным в порядке, предусмотре</w:t>
      </w:r>
      <w:r w:rsidRPr="00BE74BB">
        <w:rPr>
          <w:rFonts w:ascii="Times New Roman" w:hAnsi="Times New Roman" w:cs="Times New Roman"/>
          <w:color w:val="000000" w:themeColor="text1"/>
          <w:sz w:val="24"/>
          <w:szCs w:val="24"/>
        </w:rPr>
        <w:t>н</w:t>
      </w:r>
      <w:r w:rsidRPr="00BE74BB">
        <w:rPr>
          <w:rFonts w:ascii="Times New Roman" w:hAnsi="Times New Roman" w:cs="Times New Roman"/>
          <w:color w:val="000000" w:themeColor="text1"/>
          <w:sz w:val="24"/>
          <w:szCs w:val="24"/>
        </w:rPr>
        <w:t>ном договором теплоснабжения, Актом о фактах и причинах нарушения договорных обязательств по качеству услуг теплоснабжения и режиму отпуска тепловой</w:t>
      </w:r>
      <w:proofErr w:type="gramEnd"/>
      <w:r w:rsidRPr="00BE74BB">
        <w:rPr>
          <w:rFonts w:ascii="Times New Roman" w:hAnsi="Times New Roman" w:cs="Times New Roman"/>
          <w:color w:val="000000" w:themeColor="text1"/>
          <w:sz w:val="24"/>
          <w:szCs w:val="24"/>
        </w:rPr>
        <w:t xml:space="preserve"> энергии, </w:t>
      </w:r>
      <w:r w:rsidRPr="00BE74BB">
        <w:rPr>
          <w:rFonts w:ascii="Times New Roman" w:hAnsi="Times New Roman" w:cs="Times New Roman"/>
          <w:color w:val="000000" w:themeColor="text1"/>
          <w:sz w:val="24"/>
          <w:szCs w:val="24"/>
        </w:rPr>
        <w:lastRenderedPageBreak/>
        <w:t xml:space="preserve">Актом о </w:t>
      </w:r>
      <w:proofErr w:type="spellStart"/>
      <w:r w:rsidRPr="00BE74BB">
        <w:rPr>
          <w:rFonts w:ascii="Times New Roman" w:hAnsi="Times New Roman" w:cs="Times New Roman"/>
          <w:color w:val="000000" w:themeColor="text1"/>
          <w:sz w:val="24"/>
          <w:szCs w:val="24"/>
        </w:rPr>
        <w:t>непредоставлении</w:t>
      </w:r>
      <w:proofErr w:type="spellEnd"/>
      <w:r w:rsidRPr="00BE74BB">
        <w:rPr>
          <w:rFonts w:ascii="Times New Roman" w:hAnsi="Times New Roman" w:cs="Times New Roman"/>
          <w:color w:val="000000" w:themeColor="text1"/>
          <w:sz w:val="24"/>
          <w:szCs w:val="24"/>
        </w:rPr>
        <w:t xml:space="preserve"> коммунальных услуг или предоставлении коммунальных услуг ненадлежащего качества либо другими, предусмотренными договорными отнош</w:t>
      </w:r>
      <w:r w:rsidRPr="00BE74BB">
        <w:rPr>
          <w:rFonts w:ascii="Times New Roman" w:hAnsi="Times New Roman" w:cs="Times New Roman"/>
          <w:color w:val="000000" w:themeColor="text1"/>
          <w:sz w:val="24"/>
          <w:szCs w:val="24"/>
        </w:rPr>
        <w:t>е</w:t>
      </w:r>
      <w:r w:rsidRPr="00BE74BB">
        <w:rPr>
          <w:rFonts w:ascii="Times New Roman" w:hAnsi="Times New Roman" w:cs="Times New Roman"/>
          <w:color w:val="000000" w:themeColor="text1"/>
          <w:sz w:val="24"/>
          <w:szCs w:val="24"/>
        </w:rPr>
        <w:t xml:space="preserve">ниями между регулируемой организацией и соответствующим потребителем товаров и услуг Актами, - </w:t>
      </w:r>
      <w:proofErr w:type="spellStart"/>
      <w:r w:rsidRPr="00BE74BB">
        <w:rPr>
          <w:rFonts w:ascii="Times New Roman" w:hAnsi="Times New Roman" w:cs="Times New Roman"/>
          <w:color w:val="000000" w:themeColor="text1"/>
          <w:sz w:val="24"/>
          <w:szCs w:val="24"/>
        </w:rPr>
        <w:t>Кв</w:t>
      </w:r>
      <w:proofErr w:type="spellEnd"/>
      <w:r w:rsidRPr="00BE74BB">
        <w:rPr>
          <w:rFonts w:ascii="Times New Roman" w:hAnsi="Times New Roman" w:cs="Times New Roman"/>
          <w:color w:val="000000" w:themeColor="text1"/>
          <w:sz w:val="24"/>
          <w:szCs w:val="24"/>
        </w:rPr>
        <w:t xml:space="preserve"> = 1,0;</w:t>
      </w:r>
    </w:p>
    <w:p w:rsidR="00C47388" w:rsidRPr="00BE74BB" w:rsidRDefault="00C47388" w:rsidP="00FB2355">
      <w:pPr>
        <w:pStyle w:val="ad"/>
        <w:numPr>
          <w:ilvl w:val="0"/>
          <w:numId w:val="5"/>
        </w:numPr>
        <w:tabs>
          <w:tab w:val="left" w:pos="993"/>
        </w:tabs>
        <w:spacing w:after="0"/>
        <w:ind w:left="993" w:hanging="284"/>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color w:val="000000" w:themeColor="text1"/>
          <w:sz w:val="24"/>
          <w:szCs w:val="24"/>
        </w:rPr>
        <w:t>внезапное прекращение подачи тепловой энергии на срок не более 8 часов в отопител</w:t>
      </w:r>
      <w:r w:rsidRPr="00BE74BB">
        <w:rPr>
          <w:rFonts w:ascii="Times New Roman" w:hAnsi="Times New Roman" w:cs="Times New Roman"/>
          <w:color w:val="000000" w:themeColor="text1"/>
          <w:sz w:val="24"/>
          <w:szCs w:val="24"/>
        </w:rPr>
        <w:t>ь</w:t>
      </w:r>
      <w:r w:rsidRPr="00BE74BB">
        <w:rPr>
          <w:rFonts w:ascii="Times New Roman" w:hAnsi="Times New Roman" w:cs="Times New Roman"/>
          <w:color w:val="000000" w:themeColor="text1"/>
          <w:sz w:val="24"/>
          <w:szCs w:val="24"/>
        </w:rPr>
        <w:t xml:space="preserve">ный сезон или не более 24 часов в </w:t>
      </w:r>
      <w:proofErr w:type="spellStart"/>
      <w:r w:rsidRPr="00BE74BB">
        <w:rPr>
          <w:rFonts w:ascii="Times New Roman" w:hAnsi="Times New Roman" w:cs="Times New Roman"/>
          <w:color w:val="000000" w:themeColor="text1"/>
          <w:sz w:val="24"/>
          <w:szCs w:val="24"/>
        </w:rPr>
        <w:t>межотопительный</w:t>
      </w:r>
      <w:proofErr w:type="spellEnd"/>
      <w:r w:rsidRPr="00BE74BB">
        <w:rPr>
          <w:rFonts w:ascii="Times New Roman" w:hAnsi="Times New Roman" w:cs="Times New Roman"/>
          <w:color w:val="000000" w:themeColor="text1"/>
          <w:sz w:val="24"/>
          <w:szCs w:val="24"/>
        </w:rPr>
        <w:t xml:space="preserve"> период или иное нарушение в п</w:t>
      </w:r>
      <w:r w:rsidRPr="00BE74BB">
        <w:rPr>
          <w:rFonts w:ascii="Times New Roman" w:hAnsi="Times New Roman" w:cs="Times New Roman"/>
          <w:color w:val="000000" w:themeColor="text1"/>
          <w:sz w:val="24"/>
          <w:szCs w:val="24"/>
        </w:rPr>
        <w:t>о</w:t>
      </w:r>
      <w:r w:rsidRPr="00BE74BB">
        <w:rPr>
          <w:rFonts w:ascii="Times New Roman" w:hAnsi="Times New Roman" w:cs="Times New Roman"/>
          <w:color w:val="000000" w:themeColor="text1"/>
          <w:sz w:val="24"/>
          <w:szCs w:val="24"/>
        </w:rPr>
        <w:t>даче тепловой энергии с предварительным уведомлением потребителя товаров и услуг в срок, не меньший установленного, в том числе условиями договора теплоснабжения л</w:t>
      </w:r>
      <w:r w:rsidRPr="00BE74BB">
        <w:rPr>
          <w:rFonts w:ascii="Times New Roman" w:hAnsi="Times New Roman" w:cs="Times New Roman"/>
          <w:color w:val="000000" w:themeColor="text1"/>
          <w:sz w:val="24"/>
          <w:szCs w:val="24"/>
        </w:rPr>
        <w:t>и</w:t>
      </w:r>
      <w:r w:rsidRPr="00BE74BB">
        <w:rPr>
          <w:rFonts w:ascii="Times New Roman" w:hAnsi="Times New Roman" w:cs="Times New Roman"/>
          <w:color w:val="000000" w:themeColor="text1"/>
          <w:sz w:val="24"/>
          <w:szCs w:val="24"/>
        </w:rPr>
        <w:t>бо другими договорными отношениями между регулируемой организацией и соотве</w:t>
      </w:r>
      <w:r w:rsidRPr="00BE74BB">
        <w:rPr>
          <w:rFonts w:ascii="Times New Roman" w:hAnsi="Times New Roman" w:cs="Times New Roman"/>
          <w:color w:val="000000" w:themeColor="text1"/>
          <w:sz w:val="24"/>
          <w:szCs w:val="24"/>
        </w:rPr>
        <w:t>т</w:t>
      </w:r>
      <w:r w:rsidRPr="00BE74BB">
        <w:rPr>
          <w:rFonts w:ascii="Times New Roman" w:hAnsi="Times New Roman" w:cs="Times New Roman"/>
          <w:color w:val="000000" w:themeColor="text1"/>
          <w:sz w:val="24"/>
          <w:szCs w:val="24"/>
        </w:rPr>
        <w:t>ствующим потребителем товаров и услуг</w:t>
      </w:r>
      <w:proofErr w:type="gramEnd"/>
      <w:r w:rsidRPr="00BE74BB">
        <w:rPr>
          <w:rFonts w:ascii="Times New Roman" w:hAnsi="Times New Roman" w:cs="Times New Roman"/>
          <w:color w:val="000000" w:themeColor="text1"/>
          <w:sz w:val="24"/>
          <w:szCs w:val="24"/>
        </w:rPr>
        <w:t xml:space="preserve">, </w:t>
      </w:r>
      <w:proofErr w:type="gramStart"/>
      <w:r w:rsidRPr="00BE74BB">
        <w:rPr>
          <w:rFonts w:ascii="Times New Roman" w:hAnsi="Times New Roman" w:cs="Times New Roman"/>
          <w:color w:val="000000" w:themeColor="text1"/>
          <w:sz w:val="24"/>
          <w:szCs w:val="24"/>
        </w:rPr>
        <w:t>вызванное</w:t>
      </w:r>
      <w:proofErr w:type="gramEnd"/>
      <w:r w:rsidRPr="00BE74BB">
        <w:rPr>
          <w:rFonts w:ascii="Times New Roman" w:hAnsi="Times New Roman" w:cs="Times New Roman"/>
          <w:color w:val="000000" w:themeColor="text1"/>
          <w:sz w:val="24"/>
          <w:szCs w:val="24"/>
        </w:rPr>
        <w:t xml:space="preserve"> проведением на оборудовании да</w:t>
      </w:r>
      <w:r w:rsidRPr="00BE74BB">
        <w:rPr>
          <w:rFonts w:ascii="Times New Roman" w:hAnsi="Times New Roman" w:cs="Times New Roman"/>
          <w:color w:val="000000" w:themeColor="text1"/>
          <w:sz w:val="24"/>
          <w:szCs w:val="24"/>
        </w:rPr>
        <w:t>н</w:t>
      </w:r>
      <w:r w:rsidRPr="00BE74BB">
        <w:rPr>
          <w:rFonts w:ascii="Times New Roman" w:hAnsi="Times New Roman" w:cs="Times New Roman"/>
          <w:color w:val="000000" w:themeColor="text1"/>
          <w:sz w:val="24"/>
          <w:szCs w:val="24"/>
        </w:rPr>
        <w:t>ной регулируемой организации не относимых к плановым ремонтам и профилактике р</w:t>
      </w:r>
      <w:r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 xml:space="preserve">бот по предотвращению развития технологических нарушений, - </w:t>
      </w:r>
      <w:proofErr w:type="spellStart"/>
      <w:r w:rsidRPr="00BE74BB">
        <w:rPr>
          <w:rFonts w:ascii="Times New Roman" w:hAnsi="Times New Roman" w:cs="Times New Roman"/>
          <w:color w:val="000000" w:themeColor="text1"/>
          <w:sz w:val="24"/>
          <w:szCs w:val="24"/>
        </w:rPr>
        <w:t>Кв</w:t>
      </w:r>
      <w:proofErr w:type="spellEnd"/>
      <w:r w:rsidRPr="00BE74BB">
        <w:rPr>
          <w:rFonts w:ascii="Times New Roman" w:hAnsi="Times New Roman" w:cs="Times New Roman"/>
          <w:color w:val="000000" w:themeColor="text1"/>
          <w:sz w:val="24"/>
          <w:szCs w:val="24"/>
        </w:rPr>
        <w:t xml:space="preserve"> = 0,5.</w:t>
      </w:r>
    </w:p>
    <w:p w:rsidR="00C47388" w:rsidRPr="00BE74BB" w:rsidRDefault="00C47388" w:rsidP="00215BB4">
      <w:pPr>
        <w:spacing w:after="0"/>
        <w:ind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В соответствии с приказом Министерства регионального развития РФ «Об утвержде</w:t>
      </w:r>
      <w:r w:rsidRPr="00BE74BB">
        <w:rPr>
          <w:rFonts w:ascii="Times New Roman" w:hAnsi="Times New Roman" w:cs="Times New Roman"/>
          <w:color w:val="000000" w:themeColor="text1"/>
          <w:sz w:val="24"/>
          <w:szCs w:val="24"/>
        </w:rPr>
        <w:softHyphen/>
        <w:t>нии Методических указаний по расчету уровня надёжности и качества поставляемых товаров, оказ</w:t>
      </w:r>
      <w:r w:rsidRPr="00BE74BB">
        <w:rPr>
          <w:rFonts w:ascii="Times New Roman" w:hAnsi="Times New Roman" w:cs="Times New Roman"/>
          <w:color w:val="000000" w:themeColor="text1"/>
          <w:sz w:val="24"/>
          <w:szCs w:val="24"/>
        </w:rPr>
        <w:t>ы</w:t>
      </w:r>
      <w:r w:rsidRPr="00BE74BB">
        <w:rPr>
          <w:rFonts w:ascii="Times New Roman" w:hAnsi="Times New Roman" w:cs="Times New Roman"/>
          <w:color w:val="000000" w:themeColor="text1"/>
          <w:sz w:val="24"/>
          <w:szCs w:val="24"/>
        </w:rPr>
        <w:t>ваемых услуг для организаций, осуществляющих деятельность по производству и (или) передаче тепловой энергии» к показателям уровня качества относятся следующие:</w:t>
      </w:r>
    </w:p>
    <w:p w:rsidR="00C47388" w:rsidRPr="00BE74BB" w:rsidRDefault="00D10CC7" w:rsidP="007F2201">
      <w:pPr>
        <w:pStyle w:val="ad"/>
        <w:numPr>
          <w:ilvl w:val="0"/>
          <w:numId w:val="31"/>
        </w:numPr>
        <w:tabs>
          <w:tab w:val="left" w:pos="993"/>
        </w:tabs>
        <w:spacing w:after="0"/>
        <w:ind w:left="993" w:hanging="284"/>
        <w:jc w:val="both"/>
        <w:rPr>
          <w:rFonts w:ascii="Times New Roman" w:hAnsi="Times New Roman" w:cs="Times New Roman"/>
          <w:color w:val="000000" w:themeColor="text1"/>
          <w:sz w:val="24"/>
          <w:szCs w:val="24"/>
        </w:rPr>
      </w:pPr>
      <w:proofErr w:type="gramStart"/>
      <w:r>
        <w:rPr>
          <w:rFonts w:ascii="Times New Roman" w:hAnsi="Times New Roman" w:cs="Times New Roman"/>
          <w:color w:val="000000" w:themeColor="text1"/>
          <w:sz w:val="24"/>
          <w:szCs w:val="24"/>
        </w:rPr>
        <w:t>П</w:t>
      </w:r>
      <w:r w:rsidR="00C47388" w:rsidRPr="00BE74BB">
        <w:rPr>
          <w:rFonts w:ascii="Times New Roman" w:hAnsi="Times New Roman" w:cs="Times New Roman"/>
          <w:color w:val="000000" w:themeColor="text1"/>
          <w:sz w:val="24"/>
          <w:szCs w:val="24"/>
        </w:rPr>
        <w:t>оказатели, характеризующие уровень качества оказания услуг по подключению, т.е. степень выполнения требований потребителей товаров и услуг по подключению стро</w:t>
      </w:r>
      <w:r w:rsidR="00C47388" w:rsidRPr="00BE74BB">
        <w:rPr>
          <w:rFonts w:ascii="Times New Roman" w:hAnsi="Times New Roman" w:cs="Times New Roman"/>
          <w:color w:val="000000" w:themeColor="text1"/>
          <w:sz w:val="24"/>
          <w:szCs w:val="24"/>
        </w:rPr>
        <w:t>я</w:t>
      </w:r>
      <w:r w:rsidR="00C47388" w:rsidRPr="00BE74BB">
        <w:rPr>
          <w:rFonts w:ascii="Times New Roman" w:hAnsi="Times New Roman" w:cs="Times New Roman"/>
          <w:color w:val="000000" w:themeColor="text1"/>
          <w:sz w:val="24"/>
          <w:szCs w:val="24"/>
        </w:rPr>
        <w:t>щихся, реконструируемых или построенных, но не подключенных объектов капитальн</w:t>
      </w:r>
      <w:r w:rsidR="00C47388" w:rsidRPr="00BE74BB">
        <w:rPr>
          <w:rFonts w:ascii="Times New Roman" w:hAnsi="Times New Roman" w:cs="Times New Roman"/>
          <w:color w:val="000000" w:themeColor="text1"/>
          <w:sz w:val="24"/>
          <w:szCs w:val="24"/>
        </w:rPr>
        <w:t>о</w:t>
      </w:r>
      <w:r w:rsidR="00C47388" w:rsidRPr="00BE74BB">
        <w:rPr>
          <w:rFonts w:ascii="Times New Roman" w:hAnsi="Times New Roman" w:cs="Times New Roman"/>
          <w:color w:val="000000" w:themeColor="text1"/>
          <w:sz w:val="24"/>
          <w:szCs w:val="24"/>
        </w:rPr>
        <w:t xml:space="preserve">го строительства к тепловым сетям или к коллекторам теплоисточников, относящихся к данной организации, а также строящихся (реконструируемых) объектов </w:t>
      </w:r>
      <w:proofErr w:type="spellStart"/>
      <w:r w:rsidR="00C47388" w:rsidRPr="00BE74BB">
        <w:rPr>
          <w:rFonts w:ascii="Times New Roman" w:hAnsi="Times New Roman" w:cs="Times New Roman"/>
          <w:color w:val="000000" w:themeColor="text1"/>
          <w:sz w:val="24"/>
          <w:szCs w:val="24"/>
        </w:rPr>
        <w:t>теплосетевого</w:t>
      </w:r>
      <w:proofErr w:type="spellEnd"/>
      <w:r w:rsidR="00C47388" w:rsidRPr="00BE74BB">
        <w:rPr>
          <w:rFonts w:ascii="Times New Roman" w:hAnsi="Times New Roman" w:cs="Times New Roman"/>
          <w:color w:val="000000" w:themeColor="text1"/>
          <w:sz w:val="24"/>
          <w:szCs w:val="24"/>
        </w:rPr>
        <w:t xml:space="preserve"> хозяйства и строящихся (реконструируемых) теплоисточников к тепловым сетям (объе</w:t>
      </w:r>
      <w:r w:rsidR="00C47388" w:rsidRPr="00BE74BB">
        <w:rPr>
          <w:rFonts w:ascii="Times New Roman" w:hAnsi="Times New Roman" w:cs="Times New Roman"/>
          <w:color w:val="000000" w:themeColor="text1"/>
          <w:sz w:val="24"/>
          <w:szCs w:val="24"/>
        </w:rPr>
        <w:t>к</w:t>
      </w:r>
      <w:r w:rsidR="00C47388" w:rsidRPr="00BE74BB">
        <w:rPr>
          <w:rFonts w:ascii="Times New Roman" w:hAnsi="Times New Roman" w:cs="Times New Roman"/>
          <w:color w:val="000000" w:themeColor="text1"/>
          <w:sz w:val="24"/>
          <w:szCs w:val="24"/>
        </w:rPr>
        <w:t>там) соответствующей регулируемой организации, в том</w:t>
      </w:r>
      <w:proofErr w:type="gramEnd"/>
      <w:r w:rsidR="00C47388" w:rsidRPr="00BE74BB">
        <w:rPr>
          <w:rFonts w:ascii="Times New Roman" w:hAnsi="Times New Roman" w:cs="Times New Roman"/>
          <w:color w:val="000000" w:themeColor="text1"/>
          <w:sz w:val="24"/>
          <w:szCs w:val="24"/>
        </w:rPr>
        <w:t xml:space="preserve"> </w:t>
      </w:r>
      <w:proofErr w:type="gramStart"/>
      <w:r w:rsidR="00C47388" w:rsidRPr="00BE74BB">
        <w:rPr>
          <w:rFonts w:ascii="Times New Roman" w:hAnsi="Times New Roman" w:cs="Times New Roman"/>
          <w:color w:val="000000" w:themeColor="text1"/>
          <w:sz w:val="24"/>
          <w:szCs w:val="24"/>
        </w:rPr>
        <w:t>числе</w:t>
      </w:r>
      <w:proofErr w:type="gramEnd"/>
      <w:r w:rsidR="00C47388" w:rsidRPr="00BE74BB">
        <w:rPr>
          <w:rFonts w:ascii="Times New Roman" w:hAnsi="Times New Roman" w:cs="Times New Roman"/>
          <w:color w:val="000000" w:themeColor="text1"/>
          <w:sz w:val="24"/>
          <w:szCs w:val="24"/>
        </w:rPr>
        <w:t xml:space="preserve"> в части выдачи технич</w:t>
      </w:r>
      <w:r w:rsidR="00C47388" w:rsidRPr="00BE74BB">
        <w:rPr>
          <w:rFonts w:ascii="Times New Roman" w:hAnsi="Times New Roman" w:cs="Times New Roman"/>
          <w:color w:val="000000" w:themeColor="text1"/>
          <w:sz w:val="24"/>
          <w:szCs w:val="24"/>
        </w:rPr>
        <w:t>е</w:t>
      </w:r>
      <w:r w:rsidR="00C47388" w:rsidRPr="00BE74BB">
        <w:rPr>
          <w:rFonts w:ascii="Times New Roman" w:hAnsi="Times New Roman" w:cs="Times New Roman"/>
          <w:color w:val="000000" w:themeColor="text1"/>
          <w:sz w:val="24"/>
          <w:szCs w:val="24"/>
        </w:rPr>
        <w:t>ских условий на подключение, наличия (отсутствия) техн</w:t>
      </w:r>
      <w:r>
        <w:rPr>
          <w:rFonts w:ascii="Times New Roman" w:hAnsi="Times New Roman" w:cs="Times New Roman"/>
          <w:color w:val="000000" w:themeColor="text1"/>
          <w:sz w:val="24"/>
          <w:szCs w:val="24"/>
        </w:rPr>
        <w:t>ической возможности подкл</w:t>
      </w:r>
      <w:r>
        <w:rPr>
          <w:rFonts w:ascii="Times New Roman" w:hAnsi="Times New Roman" w:cs="Times New Roman"/>
          <w:color w:val="000000" w:themeColor="text1"/>
          <w:sz w:val="24"/>
          <w:szCs w:val="24"/>
        </w:rPr>
        <w:t>ю</w:t>
      </w:r>
      <w:r>
        <w:rPr>
          <w:rFonts w:ascii="Times New Roman" w:hAnsi="Times New Roman" w:cs="Times New Roman"/>
          <w:color w:val="000000" w:themeColor="text1"/>
          <w:sz w:val="24"/>
          <w:szCs w:val="24"/>
        </w:rPr>
        <w:t>чения.</w:t>
      </w:r>
    </w:p>
    <w:p w:rsidR="007449B8" w:rsidRPr="00BE74BB" w:rsidRDefault="00D10CC7" w:rsidP="007F2201">
      <w:pPr>
        <w:pStyle w:val="ad"/>
        <w:numPr>
          <w:ilvl w:val="0"/>
          <w:numId w:val="31"/>
        </w:numPr>
        <w:tabs>
          <w:tab w:val="left" w:pos="993"/>
        </w:tabs>
        <w:spacing w:after="0"/>
        <w:ind w:left="993" w:hanging="284"/>
        <w:jc w:val="both"/>
        <w:rPr>
          <w:rFonts w:ascii="Times New Roman" w:hAnsi="Times New Roman" w:cs="Times New Roman"/>
          <w:color w:val="000000" w:themeColor="text1"/>
          <w:sz w:val="24"/>
          <w:szCs w:val="24"/>
        </w:rPr>
      </w:pPr>
      <w:proofErr w:type="gramStart"/>
      <w:r>
        <w:rPr>
          <w:rFonts w:ascii="Times New Roman" w:hAnsi="Times New Roman" w:cs="Times New Roman"/>
          <w:color w:val="000000" w:themeColor="text1"/>
          <w:sz w:val="24"/>
          <w:szCs w:val="24"/>
        </w:rPr>
        <w:t>П</w:t>
      </w:r>
      <w:r w:rsidR="00C47388" w:rsidRPr="00BE74BB">
        <w:rPr>
          <w:rFonts w:ascii="Times New Roman" w:hAnsi="Times New Roman" w:cs="Times New Roman"/>
          <w:color w:val="000000" w:themeColor="text1"/>
          <w:sz w:val="24"/>
          <w:szCs w:val="24"/>
        </w:rPr>
        <w:t xml:space="preserve">оказатель </w:t>
      </w:r>
      <w:proofErr w:type="spellStart"/>
      <w:r w:rsidR="00C47388" w:rsidRPr="00BE74BB">
        <w:rPr>
          <w:rFonts w:ascii="Times New Roman" w:hAnsi="Times New Roman" w:cs="Times New Roman"/>
          <w:color w:val="000000" w:themeColor="text1"/>
          <w:sz w:val="24"/>
          <w:szCs w:val="24"/>
        </w:rPr>
        <w:t>клиентоориентированности</w:t>
      </w:r>
      <w:proofErr w:type="spellEnd"/>
      <w:r w:rsidR="00C47388" w:rsidRPr="00BE74BB">
        <w:rPr>
          <w:rFonts w:ascii="Times New Roman" w:hAnsi="Times New Roman" w:cs="Times New Roman"/>
          <w:color w:val="000000" w:themeColor="text1"/>
          <w:sz w:val="24"/>
          <w:szCs w:val="24"/>
        </w:rPr>
        <w:t>, характеризующий степень выполнения требов</w:t>
      </w:r>
      <w:r w:rsidR="00C47388" w:rsidRPr="00BE74BB">
        <w:rPr>
          <w:rFonts w:ascii="Times New Roman" w:hAnsi="Times New Roman" w:cs="Times New Roman"/>
          <w:color w:val="000000" w:themeColor="text1"/>
          <w:sz w:val="24"/>
          <w:szCs w:val="24"/>
        </w:rPr>
        <w:t>а</w:t>
      </w:r>
      <w:r w:rsidR="00C47388" w:rsidRPr="00BE74BB">
        <w:rPr>
          <w:rFonts w:ascii="Times New Roman" w:hAnsi="Times New Roman" w:cs="Times New Roman"/>
          <w:color w:val="000000" w:themeColor="text1"/>
          <w:sz w:val="24"/>
          <w:szCs w:val="24"/>
        </w:rPr>
        <w:t>ний потребителей товаров и услуг по аспектам взаимодействия в процессе производства и (или) оказания услуг по передаче тепловой энергии и (или) осуществлению подключ</w:t>
      </w:r>
      <w:r w:rsidR="00C47388" w:rsidRPr="00BE74BB">
        <w:rPr>
          <w:rFonts w:ascii="Times New Roman" w:hAnsi="Times New Roman" w:cs="Times New Roman"/>
          <w:color w:val="000000" w:themeColor="text1"/>
          <w:sz w:val="24"/>
          <w:szCs w:val="24"/>
        </w:rPr>
        <w:t>е</w:t>
      </w:r>
      <w:r w:rsidR="00C47388" w:rsidRPr="00BE74BB">
        <w:rPr>
          <w:rFonts w:ascii="Times New Roman" w:hAnsi="Times New Roman" w:cs="Times New Roman"/>
          <w:color w:val="000000" w:themeColor="text1"/>
          <w:sz w:val="24"/>
          <w:szCs w:val="24"/>
        </w:rPr>
        <w:t>ния регулируемой организацией, в т.ч. результативность обратной связи с потребител</w:t>
      </w:r>
      <w:r w:rsidR="00C47388" w:rsidRPr="00BE74BB">
        <w:rPr>
          <w:rFonts w:ascii="Times New Roman" w:hAnsi="Times New Roman" w:cs="Times New Roman"/>
          <w:color w:val="000000" w:themeColor="text1"/>
          <w:sz w:val="24"/>
          <w:szCs w:val="24"/>
        </w:rPr>
        <w:t>я</w:t>
      </w:r>
      <w:r w:rsidR="00C47388" w:rsidRPr="00BE74BB">
        <w:rPr>
          <w:rFonts w:ascii="Times New Roman" w:hAnsi="Times New Roman" w:cs="Times New Roman"/>
          <w:color w:val="000000" w:themeColor="text1"/>
          <w:sz w:val="24"/>
          <w:szCs w:val="24"/>
        </w:rPr>
        <w:t>ми товаров и услуг, позволяющей в установленные сроки рассматривать и принимать решения по обращениям потребителей товаров и услуг.</w:t>
      </w:r>
      <w:proofErr w:type="gramEnd"/>
    </w:p>
    <w:p w:rsidR="00CF5B3D" w:rsidRPr="00BE74BB" w:rsidRDefault="00CF5B3D" w:rsidP="00215BB4">
      <w:pPr>
        <w:spacing w:after="0"/>
        <w:ind w:firstLine="709"/>
        <w:jc w:val="both"/>
        <w:rPr>
          <w:rFonts w:ascii="Times New Roman" w:hAnsi="Times New Roman" w:cs="Times New Roman"/>
          <w:color w:val="000000" w:themeColor="text1"/>
          <w:sz w:val="24"/>
          <w:szCs w:val="24"/>
        </w:rPr>
      </w:pPr>
    </w:p>
    <w:p w:rsidR="00CF5B3D" w:rsidRPr="00BE74BB" w:rsidRDefault="00CF5B3D" w:rsidP="00CF5B3D">
      <w:pPr>
        <w:pStyle w:val="3"/>
        <w:spacing w:before="0"/>
        <w:jc w:val="center"/>
        <w:rPr>
          <w:rFonts w:ascii="Times New Roman" w:hAnsi="Times New Roman" w:cs="Times New Roman"/>
          <w:b w:val="0"/>
          <w:i/>
          <w:color w:val="000000" w:themeColor="text1"/>
          <w:sz w:val="24"/>
          <w:szCs w:val="24"/>
        </w:rPr>
      </w:pPr>
      <w:bookmarkStart w:id="456" w:name="_Toc5888337"/>
      <w:bookmarkStart w:id="457" w:name="_Toc131524359"/>
      <w:bookmarkStart w:id="458" w:name="_Toc435791293"/>
      <w:r w:rsidRPr="00BE74BB">
        <w:rPr>
          <w:rFonts w:ascii="Times New Roman" w:hAnsi="Times New Roman" w:cs="Times New Roman"/>
          <w:b w:val="0"/>
          <w:i/>
          <w:color w:val="000000" w:themeColor="text1"/>
          <w:sz w:val="24"/>
          <w:szCs w:val="24"/>
        </w:rPr>
        <w:t>1.9.1 Поток отказов (частота отказов) участков тепловых</w:t>
      </w:r>
      <w:bookmarkEnd w:id="456"/>
      <w:bookmarkEnd w:id="457"/>
      <w:r w:rsidRPr="00BE74BB">
        <w:rPr>
          <w:rFonts w:ascii="Times New Roman" w:hAnsi="Times New Roman" w:cs="Times New Roman"/>
          <w:b w:val="0"/>
          <w:i/>
          <w:color w:val="000000" w:themeColor="text1"/>
          <w:sz w:val="24"/>
          <w:szCs w:val="24"/>
        </w:rPr>
        <w:t xml:space="preserve"> </w:t>
      </w:r>
      <w:bookmarkEnd w:id="458"/>
    </w:p>
    <w:p w:rsidR="00CF5B3D" w:rsidRPr="00BE74BB" w:rsidRDefault="00CF5B3D" w:rsidP="00CF5B3D">
      <w:pPr>
        <w:spacing w:after="0"/>
        <w:rPr>
          <w:rFonts w:ascii="Times New Roman" w:hAnsi="Times New Roman" w:cs="Times New Roman"/>
          <w:color w:val="000000" w:themeColor="text1"/>
          <w:sz w:val="24"/>
          <w:szCs w:val="24"/>
        </w:rPr>
      </w:pP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Уровень надёжности поставляемых товаров и оказываемых услуг регулируемой организ</w:t>
      </w:r>
      <w:r w:rsidRPr="00BE74BB">
        <w:rPr>
          <w:rFonts w:ascii="Times New Roman" w:hAnsi="Times New Roman" w:cs="Times New Roman"/>
          <w:color w:val="000000" w:themeColor="text1"/>
          <w:sz w:val="24"/>
          <w:szCs w:val="24"/>
        </w:rPr>
        <w:t>а</w:t>
      </w:r>
      <w:r w:rsidRPr="00BE74BB">
        <w:rPr>
          <w:rFonts w:ascii="Times New Roman" w:hAnsi="Times New Roman" w:cs="Times New Roman"/>
          <w:color w:val="000000" w:themeColor="text1"/>
          <w:sz w:val="24"/>
          <w:szCs w:val="24"/>
        </w:rPr>
        <w:t>цией определяется исходя из числа возникающих в результате нарушений, аварий, инцидентов на объектах данной регулируемой организации. Данные для анализа уровня надежности не пред</w:t>
      </w:r>
      <w:r w:rsidRPr="00BE74BB">
        <w:rPr>
          <w:rFonts w:ascii="Times New Roman" w:hAnsi="Times New Roman" w:cs="Times New Roman"/>
          <w:color w:val="000000" w:themeColor="text1"/>
          <w:sz w:val="24"/>
          <w:szCs w:val="24"/>
        </w:rPr>
        <w:t>о</w:t>
      </w:r>
      <w:r w:rsidRPr="00BE74BB">
        <w:rPr>
          <w:rFonts w:ascii="Times New Roman" w:hAnsi="Times New Roman" w:cs="Times New Roman"/>
          <w:color w:val="000000" w:themeColor="text1"/>
          <w:sz w:val="24"/>
          <w:szCs w:val="24"/>
        </w:rPr>
        <w:t>ставлены. Для определения надежности системы коммунального теплоснабжения используются критерии, характеризующие состояние электроснабжения, водоснабжения, топливоснабжения и</w:t>
      </w:r>
      <w:r w:rsidRPr="00BE74BB">
        <w:rPr>
          <w:rFonts w:ascii="Times New Roman" w:hAnsi="Times New Roman" w:cs="Times New Roman"/>
          <w:color w:val="000000" w:themeColor="text1"/>
          <w:sz w:val="24"/>
          <w:szCs w:val="24"/>
        </w:rPr>
        <w:t>с</w:t>
      </w:r>
      <w:r w:rsidRPr="00BE74BB">
        <w:rPr>
          <w:rFonts w:ascii="Times New Roman" w:hAnsi="Times New Roman" w:cs="Times New Roman"/>
          <w:color w:val="000000" w:themeColor="text1"/>
          <w:sz w:val="24"/>
          <w:szCs w:val="24"/>
        </w:rPr>
        <w:t>точников теплоты, соответствие мощности теплоисточников и пропускной способности тепловых сетей расчетным тепловым нагрузкам, техническое состояние и резервирование тепловых сетей.</w:t>
      </w: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m:oMathPara>
        <m:oMath>
          <m:r>
            <m:rPr>
              <m:nor/>
            </m:rPr>
            <w:rPr>
              <w:rFonts w:ascii="Times New Roman" w:hAnsi="Times New Roman" w:cs="Times New Roman"/>
              <w:color w:val="000000" w:themeColor="text1"/>
              <w:sz w:val="24"/>
              <w:szCs w:val="24"/>
            </w:rPr>
            <m:t>К=</m:t>
          </m:r>
          <m:f>
            <m:fPr>
              <m:ctrlPr>
                <w:rPr>
                  <w:rFonts w:ascii="Cambria Math" w:hAnsi="Cambria Math" w:cs="Times New Roman"/>
                  <w:color w:val="000000" w:themeColor="text1"/>
                  <w:sz w:val="24"/>
                  <w:szCs w:val="24"/>
                </w:rPr>
              </m:ctrlPr>
            </m:fPr>
            <m:num>
              <m:sSub>
                <m:sSubPr>
                  <m:ctrlPr>
                    <w:rPr>
                      <w:rFonts w:ascii="Cambria Math" w:hAnsi="Cambria Math" w:cs="Times New Roman"/>
                      <w:i/>
                      <w:color w:val="000000" w:themeColor="text1"/>
                      <w:sz w:val="24"/>
                      <w:szCs w:val="24"/>
                    </w:rPr>
                  </m:ctrlPr>
                </m:sSubPr>
                <m:e>
                  <m:r>
                    <m:rPr>
                      <m:nor/>
                    </m:rPr>
                    <w:rPr>
                      <w:rFonts w:ascii="Times New Roman" w:hAnsi="Times New Roman" w:cs="Times New Roman"/>
                      <w:color w:val="000000" w:themeColor="text1"/>
                      <w:sz w:val="24"/>
                      <w:szCs w:val="24"/>
                    </w:rPr>
                    <m:t>K</m:t>
                  </m:r>
                </m:e>
                <m:sub>
                  <m:r>
                    <m:rPr>
                      <m:nor/>
                    </m:rPr>
                    <w:rPr>
                      <w:rFonts w:ascii="Times New Roman" w:hAnsi="Times New Roman" w:cs="Times New Roman"/>
                      <w:color w:val="000000" w:themeColor="text1"/>
                      <w:sz w:val="24"/>
                      <w:szCs w:val="24"/>
                    </w:rPr>
                    <m:t>Э</m:t>
                  </m:r>
                </m:sub>
              </m:sSub>
              <m:r>
                <m:rPr>
                  <m:nor/>
                </m:rPr>
                <w:rPr>
                  <w:rFonts w:ascii="Times New Roman" w:hAnsi="Times New Roman" w:cs="Times New Roman"/>
                  <w:color w:val="000000" w:themeColor="text1"/>
                  <w:sz w:val="24"/>
                  <w:szCs w:val="24"/>
                </w:rPr>
                <m:t>+</m:t>
              </m:r>
              <m:sSub>
                <m:sSubPr>
                  <m:ctrlPr>
                    <w:rPr>
                      <w:rFonts w:ascii="Cambria Math" w:hAnsi="Cambria Math" w:cs="Times New Roman"/>
                      <w:i/>
                      <w:color w:val="000000" w:themeColor="text1"/>
                      <w:sz w:val="24"/>
                      <w:szCs w:val="24"/>
                    </w:rPr>
                  </m:ctrlPr>
                </m:sSubPr>
                <m:e>
                  <m:r>
                    <m:rPr>
                      <m:nor/>
                    </m:rPr>
                    <w:rPr>
                      <w:rFonts w:ascii="Times New Roman" w:hAnsi="Times New Roman" w:cs="Times New Roman"/>
                      <w:color w:val="000000" w:themeColor="text1"/>
                      <w:sz w:val="24"/>
                      <w:szCs w:val="24"/>
                    </w:rPr>
                    <m:t>К</m:t>
                  </m:r>
                </m:e>
                <m:sub>
                  <m:r>
                    <m:rPr>
                      <m:nor/>
                    </m:rPr>
                    <w:rPr>
                      <w:rFonts w:ascii="Times New Roman" w:hAnsi="Times New Roman" w:cs="Times New Roman"/>
                      <w:color w:val="000000" w:themeColor="text1"/>
                      <w:sz w:val="24"/>
                      <w:szCs w:val="24"/>
                    </w:rPr>
                    <m:t>В</m:t>
                  </m:r>
                </m:sub>
              </m:sSub>
              <m:r>
                <m:rPr>
                  <m:nor/>
                </m:rPr>
                <w:rPr>
                  <w:rFonts w:ascii="Times New Roman" w:hAnsi="Times New Roman" w:cs="Times New Roman"/>
                  <w:color w:val="000000" w:themeColor="text1"/>
                  <w:sz w:val="24"/>
                  <w:szCs w:val="24"/>
                </w:rPr>
                <m:t>+</m:t>
              </m:r>
              <m:sSub>
                <m:sSubPr>
                  <m:ctrlPr>
                    <w:rPr>
                      <w:rFonts w:ascii="Cambria Math" w:hAnsi="Cambria Math" w:cs="Times New Roman"/>
                      <w:i/>
                      <w:color w:val="000000" w:themeColor="text1"/>
                      <w:sz w:val="24"/>
                      <w:szCs w:val="24"/>
                    </w:rPr>
                  </m:ctrlPr>
                </m:sSubPr>
                <m:e>
                  <m:r>
                    <m:rPr>
                      <m:nor/>
                    </m:rPr>
                    <w:rPr>
                      <w:rFonts w:ascii="Times New Roman" w:hAnsi="Times New Roman" w:cs="Times New Roman"/>
                      <w:color w:val="000000" w:themeColor="text1"/>
                      <w:sz w:val="24"/>
                      <w:szCs w:val="24"/>
                    </w:rPr>
                    <m:t>К</m:t>
                  </m:r>
                </m:e>
                <m:sub>
                  <m:r>
                    <m:rPr>
                      <m:nor/>
                    </m:rPr>
                    <w:rPr>
                      <w:rFonts w:ascii="Times New Roman" w:hAnsi="Times New Roman" w:cs="Times New Roman"/>
                      <w:color w:val="000000" w:themeColor="text1"/>
                      <w:sz w:val="24"/>
                      <w:szCs w:val="24"/>
                    </w:rPr>
                    <m:t>Т</m:t>
                  </m:r>
                </m:sub>
              </m:sSub>
              <m:r>
                <m:rPr>
                  <m:nor/>
                </m:rPr>
                <w:rPr>
                  <w:rFonts w:ascii="Times New Roman" w:hAnsi="Times New Roman" w:cs="Times New Roman"/>
                  <w:color w:val="000000" w:themeColor="text1"/>
                  <w:sz w:val="24"/>
                  <w:szCs w:val="24"/>
                </w:rPr>
                <m:t>+</m:t>
              </m:r>
              <m:sSub>
                <m:sSubPr>
                  <m:ctrlPr>
                    <w:rPr>
                      <w:rFonts w:ascii="Cambria Math" w:hAnsi="Cambria Math" w:cs="Times New Roman"/>
                      <w:i/>
                      <w:color w:val="000000" w:themeColor="text1"/>
                      <w:sz w:val="24"/>
                      <w:szCs w:val="24"/>
                    </w:rPr>
                  </m:ctrlPr>
                </m:sSubPr>
                <m:e>
                  <m:r>
                    <m:rPr>
                      <m:nor/>
                    </m:rPr>
                    <w:rPr>
                      <w:rFonts w:ascii="Times New Roman" w:hAnsi="Times New Roman" w:cs="Times New Roman"/>
                      <w:color w:val="000000" w:themeColor="text1"/>
                      <w:sz w:val="24"/>
                      <w:szCs w:val="24"/>
                    </w:rPr>
                    <m:t>К</m:t>
                  </m:r>
                </m:e>
                <m:sub>
                  <m:r>
                    <m:rPr>
                      <m:nor/>
                    </m:rPr>
                    <w:rPr>
                      <w:rFonts w:ascii="Times New Roman" w:hAnsi="Times New Roman" w:cs="Times New Roman"/>
                      <w:color w:val="000000" w:themeColor="text1"/>
                      <w:sz w:val="24"/>
                      <w:szCs w:val="24"/>
                    </w:rPr>
                    <m:t>Б</m:t>
                  </m:r>
                </m:sub>
              </m:sSub>
              <m:r>
                <m:rPr>
                  <m:nor/>
                </m:rPr>
                <w:rPr>
                  <w:rFonts w:ascii="Times New Roman" w:hAnsi="Times New Roman" w:cs="Times New Roman"/>
                  <w:color w:val="000000" w:themeColor="text1"/>
                  <w:sz w:val="24"/>
                  <w:szCs w:val="24"/>
                </w:rPr>
                <m:t>+</m:t>
              </m:r>
              <m:sSub>
                <m:sSubPr>
                  <m:ctrlPr>
                    <w:rPr>
                      <w:rFonts w:ascii="Cambria Math" w:hAnsi="Cambria Math" w:cs="Times New Roman"/>
                      <w:i/>
                      <w:color w:val="000000" w:themeColor="text1"/>
                      <w:sz w:val="24"/>
                      <w:szCs w:val="24"/>
                    </w:rPr>
                  </m:ctrlPr>
                </m:sSubPr>
                <m:e>
                  <m:r>
                    <m:rPr>
                      <m:nor/>
                    </m:rPr>
                    <w:rPr>
                      <w:rFonts w:ascii="Times New Roman" w:hAnsi="Times New Roman" w:cs="Times New Roman"/>
                      <w:color w:val="000000" w:themeColor="text1"/>
                      <w:sz w:val="24"/>
                      <w:szCs w:val="24"/>
                    </w:rPr>
                    <m:t>К</m:t>
                  </m:r>
                </m:e>
                <m:sub>
                  <m:r>
                    <m:rPr>
                      <m:nor/>
                    </m:rPr>
                    <w:rPr>
                      <w:rFonts w:ascii="Times New Roman" w:hAnsi="Times New Roman" w:cs="Times New Roman"/>
                      <w:color w:val="000000" w:themeColor="text1"/>
                      <w:sz w:val="24"/>
                      <w:szCs w:val="24"/>
                    </w:rPr>
                    <m:t>Р</m:t>
                  </m:r>
                </m:sub>
              </m:sSub>
              <m:r>
                <m:rPr>
                  <m:nor/>
                </m:rPr>
                <w:rPr>
                  <w:rFonts w:ascii="Times New Roman" w:hAnsi="Times New Roman" w:cs="Times New Roman"/>
                  <w:color w:val="000000" w:themeColor="text1"/>
                  <w:sz w:val="24"/>
                  <w:szCs w:val="24"/>
                </w:rPr>
                <m:t>+</m:t>
              </m:r>
              <m:sSub>
                <m:sSubPr>
                  <m:ctrlPr>
                    <w:rPr>
                      <w:rFonts w:ascii="Cambria Math" w:hAnsi="Cambria Math" w:cs="Times New Roman"/>
                      <w:i/>
                      <w:color w:val="000000" w:themeColor="text1"/>
                      <w:sz w:val="24"/>
                      <w:szCs w:val="24"/>
                    </w:rPr>
                  </m:ctrlPr>
                </m:sSubPr>
                <m:e>
                  <m:r>
                    <m:rPr>
                      <m:nor/>
                    </m:rPr>
                    <w:rPr>
                      <w:rFonts w:ascii="Times New Roman" w:hAnsi="Times New Roman" w:cs="Times New Roman"/>
                      <w:color w:val="000000" w:themeColor="text1"/>
                      <w:sz w:val="24"/>
                      <w:szCs w:val="24"/>
                    </w:rPr>
                    <m:t>К</m:t>
                  </m:r>
                </m:e>
                <m:sub>
                  <m:r>
                    <m:rPr>
                      <m:nor/>
                    </m:rPr>
                    <w:rPr>
                      <w:rFonts w:ascii="Times New Roman" w:hAnsi="Times New Roman" w:cs="Times New Roman"/>
                      <w:color w:val="000000" w:themeColor="text1"/>
                      <w:sz w:val="24"/>
                      <w:szCs w:val="24"/>
                    </w:rPr>
                    <m:t>С</m:t>
                  </m:r>
                </m:sub>
              </m:sSub>
            </m:num>
            <m:den>
              <m:r>
                <m:rPr>
                  <m:nor/>
                </m:rPr>
                <w:rPr>
                  <w:rFonts w:ascii="Times New Roman" w:hAnsi="Times New Roman" w:cs="Times New Roman"/>
                  <w:color w:val="000000" w:themeColor="text1"/>
                  <w:sz w:val="24"/>
                  <w:szCs w:val="24"/>
                  <w:lang w:val="en-US"/>
                </w:rPr>
                <m:t>n</m:t>
              </m:r>
            </m:den>
          </m:f>
        </m:oMath>
      </m:oMathPara>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 xml:space="preserve">где: </w:t>
      </w: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i/>
          <w:color w:val="000000" w:themeColor="text1"/>
          <w:sz w:val="24"/>
          <w:szCs w:val="24"/>
        </w:rPr>
        <w:lastRenderedPageBreak/>
        <w:t>K</w:t>
      </w:r>
      <w:proofErr w:type="gramEnd"/>
      <w:r w:rsidRPr="00BE74BB">
        <w:rPr>
          <w:rFonts w:ascii="Times New Roman" w:hAnsi="Times New Roman" w:cs="Times New Roman"/>
          <w:i/>
          <w:color w:val="000000" w:themeColor="text1"/>
          <w:sz w:val="24"/>
          <w:szCs w:val="24"/>
          <w:vertAlign w:val="subscript"/>
        </w:rPr>
        <w:t>Э</w:t>
      </w:r>
      <w:r w:rsidRPr="00BE74BB">
        <w:rPr>
          <w:rFonts w:ascii="Times New Roman" w:hAnsi="Times New Roman" w:cs="Times New Roman"/>
          <w:color w:val="000000" w:themeColor="text1"/>
          <w:sz w:val="24"/>
          <w:szCs w:val="24"/>
        </w:rPr>
        <w:t xml:space="preserve"> – надежность электроснабжения источника теплоты; </w:t>
      </w: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i/>
          <w:color w:val="000000" w:themeColor="text1"/>
          <w:sz w:val="24"/>
          <w:szCs w:val="24"/>
        </w:rPr>
        <w:t>K</w:t>
      </w:r>
      <w:proofErr w:type="gramEnd"/>
      <w:r w:rsidRPr="00BE74BB">
        <w:rPr>
          <w:rFonts w:ascii="Times New Roman" w:hAnsi="Times New Roman" w:cs="Times New Roman"/>
          <w:i/>
          <w:color w:val="000000" w:themeColor="text1"/>
          <w:sz w:val="24"/>
          <w:szCs w:val="24"/>
          <w:vertAlign w:val="subscript"/>
        </w:rPr>
        <w:t>В</w:t>
      </w:r>
      <w:r w:rsidRPr="00BE74BB">
        <w:rPr>
          <w:rFonts w:ascii="Times New Roman" w:hAnsi="Times New Roman" w:cs="Times New Roman"/>
          <w:color w:val="000000" w:themeColor="text1"/>
          <w:sz w:val="24"/>
          <w:szCs w:val="24"/>
        </w:rPr>
        <w:t xml:space="preserve"> – надежность водоснабжения источника теплоты; </w:t>
      </w: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i/>
          <w:color w:val="000000" w:themeColor="text1"/>
          <w:sz w:val="24"/>
          <w:szCs w:val="24"/>
        </w:rPr>
        <w:t>K</w:t>
      </w:r>
      <w:proofErr w:type="gramEnd"/>
      <w:r w:rsidRPr="00BE74BB">
        <w:rPr>
          <w:rFonts w:ascii="Times New Roman" w:hAnsi="Times New Roman" w:cs="Times New Roman"/>
          <w:i/>
          <w:color w:val="000000" w:themeColor="text1"/>
          <w:sz w:val="24"/>
          <w:szCs w:val="24"/>
          <w:vertAlign w:val="subscript"/>
        </w:rPr>
        <w:t>Т</w:t>
      </w:r>
      <w:r w:rsidRPr="00BE74BB">
        <w:rPr>
          <w:rFonts w:ascii="Times New Roman" w:hAnsi="Times New Roman" w:cs="Times New Roman"/>
          <w:color w:val="000000" w:themeColor="text1"/>
          <w:sz w:val="24"/>
          <w:szCs w:val="24"/>
        </w:rPr>
        <w:t xml:space="preserve"> – надежность топливоснабжения источника теплоты; </w:t>
      </w: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i/>
          <w:color w:val="000000" w:themeColor="text1"/>
          <w:sz w:val="24"/>
          <w:szCs w:val="24"/>
        </w:rPr>
        <w:t>K</w:t>
      </w:r>
      <w:proofErr w:type="gramEnd"/>
      <w:r w:rsidRPr="00BE74BB">
        <w:rPr>
          <w:rFonts w:ascii="Times New Roman" w:hAnsi="Times New Roman" w:cs="Times New Roman"/>
          <w:i/>
          <w:color w:val="000000" w:themeColor="text1"/>
          <w:sz w:val="24"/>
          <w:szCs w:val="24"/>
          <w:vertAlign w:val="subscript"/>
        </w:rPr>
        <w:t>Б</w:t>
      </w:r>
      <w:r w:rsidRPr="00BE74BB">
        <w:rPr>
          <w:rFonts w:ascii="Times New Roman" w:hAnsi="Times New Roman" w:cs="Times New Roman"/>
          <w:color w:val="000000" w:themeColor="text1"/>
          <w:sz w:val="24"/>
          <w:szCs w:val="24"/>
        </w:rPr>
        <w:t xml:space="preserve"> – размер дефицита (соответствие тепловой мощности источников теплоты и пропускной способности тепловых сетей расчетным тепловым нагрузкам потребителей); </w:t>
      </w: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i/>
          <w:color w:val="000000" w:themeColor="text1"/>
          <w:sz w:val="24"/>
          <w:szCs w:val="24"/>
        </w:rPr>
        <w:t>K</w:t>
      </w:r>
      <w:proofErr w:type="gramEnd"/>
      <w:r w:rsidRPr="00BE74BB">
        <w:rPr>
          <w:rFonts w:ascii="Times New Roman" w:hAnsi="Times New Roman" w:cs="Times New Roman"/>
          <w:i/>
          <w:color w:val="000000" w:themeColor="text1"/>
          <w:sz w:val="24"/>
          <w:szCs w:val="24"/>
          <w:vertAlign w:val="subscript"/>
        </w:rPr>
        <w:t>Р</w:t>
      </w:r>
      <w:r w:rsidRPr="00BE74BB">
        <w:rPr>
          <w:rFonts w:ascii="Times New Roman" w:hAnsi="Times New Roman" w:cs="Times New Roman"/>
          <w:color w:val="000000" w:themeColor="text1"/>
          <w:sz w:val="24"/>
          <w:szCs w:val="24"/>
        </w:rPr>
        <w:t xml:space="preserve"> – коэффициент резервирования, который определяется отношением резервируемой на уровне центрального теплового пункта (квартала, микрорайона) расчетной тепловой нагрузи к сумме расчетных тепловых нагрузок подлежащих резервированию потребителей, подключенных к данному тепловому пункту; </w:t>
      </w: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i/>
          <w:color w:val="000000" w:themeColor="text1"/>
          <w:sz w:val="24"/>
          <w:szCs w:val="24"/>
        </w:rPr>
        <w:t>K</w:t>
      </w:r>
      <w:proofErr w:type="gramEnd"/>
      <w:r w:rsidRPr="00BE74BB">
        <w:rPr>
          <w:rFonts w:ascii="Times New Roman" w:hAnsi="Times New Roman" w:cs="Times New Roman"/>
          <w:i/>
          <w:color w:val="000000" w:themeColor="text1"/>
          <w:sz w:val="24"/>
          <w:szCs w:val="24"/>
          <w:vertAlign w:val="subscript"/>
        </w:rPr>
        <w:t>С</w:t>
      </w:r>
      <w:r w:rsidRPr="00BE74BB">
        <w:rPr>
          <w:rFonts w:ascii="Times New Roman" w:hAnsi="Times New Roman" w:cs="Times New Roman"/>
          <w:color w:val="000000" w:themeColor="text1"/>
          <w:sz w:val="24"/>
          <w:szCs w:val="24"/>
        </w:rPr>
        <w:t xml:space="preserve"> – коэффициент состояния тепловых сетей, характеризуемый наличием ветхих, подл</w:t>
      </w:r>
      <w:r w:rsidRPr="00BE74BB">
        <w:rPr>
          <w:rFonts w:ascii="Times New Roman" w:hAnsi="Times New Roman" w:cs="Times New Roman"/>
          <w:color w:val="000000" w:themeColor="text1"/>
          <w:sz w:val="24"/>
          <w:szCs w:val="24"/>
        </w:rPr>
        <w:t>е</w:t>
      </w:r>
      <w:r w:rsidRPr="00BE74BB">
        <w:rPr>
          <w:rFonts w:ascii="Times New Roman" w:hAnsi="Times New Roman" w:cs="Times New Roman"/>
          <w:color w:val="000000" w:themeColor="text1"/>
          <w:sz w:val="24"/>
          <w:szCs w:val="24"/>
        </w:rPr>
        <w:t xml:space="preserve">жащих замене трубопроводов. </w:t>
      </w: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Данные критерии зависят от наличия резервного электр</w:t>
      </w:r>
      <w:proofErr w:type="gramStart"/>
      <w:r w:rsidRPr="00BE74BB">
        <w:rPr>
          <w:rFonts w:ascii="Times New Roman" w:hAnsi="Times New Roman" w:cs="Times New Roman"/>
          <w:color w:val="000000" w:themeColor="text1"/>
          <w:sz w:val="24"/>
          <w:szCs w:val="24"/>
        </w:rPr>
        <w:t>о-</w:t>
      </w:r>
      <w:proofErr w:type="gramEnd"/>
      <w:r w:rsidRPr="00BE74BB">
        <w:rPr>
          <w:rFonts w:ascii="Times New Roman" w:hAnsi="Times New Roman" w:cs="Times New Roman"/>
          <w:color w:val="000000" w:themeColor="text1"/>
          <w:sz w:val="24"/>
          <w:szCs w:val="24"/>
        </w:rPr>
        <w:t>, водо-, топливоснабжения, сост</w:t>
      </w:r>
      <w:r w:rsidRPr="00BE74BB">
        <w:rPr>
          <w:rFonts w:ascii="Times New Roman" w:hAnsi="Times New Roman" w:cs="Times New Roman"/>
          <w:color w:val="000000" w:themeColor="text1"/>
          <w:sz w:val="24"/>
          <w:szCs w:val="24"/>
        </w:rPr>
        <w:t>о</w:t>
      </w:r>
      <w:r w:rsidRPr="00BE74BB">
        <w:rPr>
          <w:rFonts w:ascii="Times New Roman" w:hAnsi="Times New Roman" w:cs="Times New Roman"/>
          <w:color w:val="000000" w:themeColor="text1"/>
          <w:sz w:val="24"/>
          <w:szCs w:val="24"/>
        </w:rPr>
        <w:t>яния тепловых сетей и пр., и определяются индивидуально для каждой системы теплоснабжения в соответствие с «Организационно-методическими рекомендациями по подготовке к проведению отопительного периода и повышению надежности систем коммунального теплоснабжения в гор</w:t>
      </w:r>
      <w:r w:rsidRPr="00BE74BB">
        <w:rPr>
          <w:rFonts w:ascii="Times New Roman" w:hAnsi="Times New Roman" w:cs="Times New Roman"/>
          <w:color w:val="000000" w:themeColor="text1"/>
          <w:sz w:val="24"/>
          <w:szCs w:val="24"/>
        </w:rPr>
        <w:t>о</w:t>
      </w:r>
      <w:r w:rsidRPr="00BE74BB">
        <w:rPr>
          <w:rFonts w:ascii="Times New Roman" w:hAnsi="Times New Roman" w:cs="Times New Roman"/>
          <w:color w:val="000000" w:themeColor="text1"/>
          <w:sz w:val="24"/>
          <w:szCs w:val="24"/>
        </w:rPr>
        <w:t xml:space="preserve">дах и населенных пунктах Российской Федерации» МДС 41-6.2000 (утвержден приказом Госстроя РФ от 6 сентября 2000 г. №203). </w:t>
      </w:r>
    </w:p>
    <w:p w:rsidR="00CF5B3D" w:rsidRPr="00BE74BB" w:rsidRDefault="00CF5B3D" w:rsidP="00CF5B3D">
      <w:pPr>
        <w:pStyle w:val="ad"/>
        <w:tabs>
          <w:tab w:val="left" w:pos="1134"/>
        </w:tabs>
        <w:spacing w:after="0"/>
        <w:ind w:left="0"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 xml:space="preserve">Существует несколько степеней надежности системы теплоснабжения: </w:t>
      </w:r>
    </w:p>
    <w:p w:rsidR="00CF5B3D" w:rsidRPr="00BE74BB" w:rsidRDefault="00CF5B3D" w:rsidP="00FB2355">
      <w:pPr>
        <w:pStyle w:val="ad"/>
        <w:numPr>
          <w:ilvl w:val="0"/>
          <w:numId w:val="20"/>
        </w:numPr>
        <w:tabs>
          <w:tab w:val="left" w:pos="993"/>
        </w:tabs>
        <w:spacing w:after="0"/>
        <w:ind w:left="0"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высоконадежные – K &gt; 0,9;</w:t>
      </w:r>
    </w:p>
    <w:p w:rsidR="00CF5B3D" w:rsidRPr="00BE74BB" w:rsidRDefault="00CF5B3D" w:rsidP="00FB2355">
      <w:pPr>
        <w:pStyle w:val="ad"/>
        <w:numPr>
          <w:ilvl w:val="0"/>
          <w:numId w:val="19"/>
        </w:numPr>
        <w:tabs>
          <w:tab w:val="left" w:pos="993"/>
        </w:tabs>
        <w:spacing w:after="0"/>
        <w:ind w:left="0"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надежные</w:t>
      </w:r>
      <w:r w:rsidR="00BA41EE" w:rsidRPr="00BE74BB">
        <w:rPr>
          <w:rFonts w:ascii="Times New Roman" w:hAnsi="Times New Roman" w:cs="Times New Roman"/>
          <w:color w:val="000000" w:themeColor="text1"/>
          <w:sz w:val="24"/>
          <w:szCs w:val="24"/>
        </w:rPr>
        <w:t xml:space="preserve"> </w:t>
      </w:r>
      <w:r w:rsidRPr="00BE74BB">
        <w:rPr>
          <w:rFonts w:ascii="Times New Roman" w:hAnsi="Times New Roman" w:cs="Times New Roman"/>
          <w:color w:val="000000" w:themeColor="text1"/>
          <w:sz w:val="24"/>
          <w:szCs w:val="24"/>
        </w:rPr>
        <w:t>– 0,75 &lt; K &lt; 0,89;</w:t>
      </w:r>
    </w:p>
    <w:p w:rsidR="00CF5B3D" w:rsidRPr="00BE74BB" w:rsidRDefault="00CF5B3D" w:rsidP="00FB2355">
      <w:pPr>
        <w:pStyle w:val="ad"/>
        <w:numPr>
          <w:ilvl w:val="0"/>
          <w:numId w:val="18"/>
        </w:numPr>
        <w:tabs>
          <w:tab w:val="left" w:pos="993"/>
        </w:tabs>
        <w:spacing w:after="0"/>
        <w:ind w:left="0"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малонадежные – 0,5 &lt; K &lt; 0,74;</w:t>
      </w:r>
    </w:p>
    <w:p w:rsidR="00CF5B3D" w:rsidRPr="00BE74BB" w:rsidRDefault="00CF5B3D" w:rsidP="00FB2355">
      <w:pPr>
        <w:pStyle w:val="ad"/>
        <w:numPr>
          <w:ilvl w:val="0"/>
          <w:numId w:val="17"/>
        </w:numPr>
        <w:tabs>
          <w:tab w:val="left" w:pos="993"/>
        </w:tabs>
        <w:spacing w:after="0"/>
        <w:ind w:left="0"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ненадежные – K &lt; 0,5 .</w:t>
      </w:r>
    </w:p>
    <w:p w:rsidR="00CF5B3D" w:rsidRPr="00BE74BB" w:rsidRDefault="00CF5B3D" w:rsidP="00CF5B3D">
      <w:pPr>
        <w:spacing w:after="0"/>
        <w:ind w:firstLine="709"/>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Критерии надежности систем теплоснабжения</w:t>
      </w:r>
      <w:r w:rsidR="00A819F6" w:rsidRPr="00BE74BB">
        <w:rPr>
          <w:rFonts w:ascii="Times New Roman" w:hAnsi="Times New Roman" w:cs="Times New Roman"/>
          <w:color w:val="000000" w:themeColor="text1"/>
          <w:sz w:val="24"/>
          <w:szCs w:val="24"/>
        </w:rPr>
        <w:t xml:space="preserve"> </w:t>
      </w:r>
      <w:r w:rsidR="00E05C2B">
        <w:rPr>
          <w:rFonts w:ascii="Times New Roman" w:hAnsi="Times New Roman" w:cs="Times New Roman"/>
          <w:sz w:val="24"/>
        </w:rPr>
        <w:t>сельского поселения</w:t>
      </w:r>
      <w:r w:rsidR="00E05C2B" w:rsidRPr="00407768">
        <w:rPr>
          <w:rFonts w:ascii="Times New Roman" w:hAnsi="Times New Roman" w:cs="Times New Roman"/>
          <w:sz w:val="24"/>
        </w:rPr>
        <w:t xml:space="preserve"> </w:t>
      </w:r>
      <w:r w:rsidRPr="00BE74BB">
        <w:rPr>
          <w:rFonts w:ascii="Times New Roman" w:hAnsi="Times New Roman" w:cs="Times New Roman"/>
          <w:color w:val="000000" w:themeColor="text1"/>
          <w:sz w:val="24"/>
          <w:szCs w:val="24"/>
        </w:rPr>
        <w:t>приведе</w:t>
      </w:r>
      <w:r w:rsidR="004C0FD3" w:rsidRPr="00BE74BB">
        <w:rPr>
          <w:rFonts w:ascii="Times New Roman" w:hAnsi="Times New Roman" w:cs="Times New Roman"/>
          <w:color w:val="000000" w:themeColor="text1"/>
          <w:sz w:val="24"/>
          <w:szCs w:val="24"/>
        </w:rPr>
        <w:t>ны в таблице</w:t>
      </w:r>
      <w:r w:rsidRPr="00BE74BB">
        <w:rPr>
          <w:rFonts w:ascii="Times New Roman" w:hAnsi="Times New Roman" w:cs="Times New Roman"/>
          <w:color w:val="000000" w:themeColor="text1"/>
          <w:sz w:val="24"/>
          <w:szCs w:val="24"/>
        </w:rPr>
        <w:t>.</w:t>
      </w:r>
    </w:p>
    <w:p w:rsidR="00CF5B3D" w:rsidRPr="00BE74BB" w:rsidRDefault="00CF5B3D" w:rsidP="00CF5B3D">
      <w:pPr>
        <w:spacing w:after="0"/>
        <w:jc w:val="both"/>
        <w:rPr>
          <w:rFonts w:ascii="Times New Roman" w:hAnsi="Times New Roman" w:cs="Times New Roman"/>
          <w:color w:val="000000" w:themeColor="text1"/>
          <w:sz w:val="24"/>
          <w:szCs w:val="24"/>
        </w:rPr>
      </w:pPr>
    </w:p>
    <w:p w:rsidR="00CF5B3D" w:rsidRPr="00BE74BB" w:rsidRDefault="00CF5B3D"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BE74BB">
        <w:rPr>
          <w:rFonts w:ascii="Times New Roman" w:hAnsi="Times New Roman" w:cs="Times New Roman"/>
          <w:color w:val="000000" w:themeColor="text1"/>
          <w:sz w:val="24"/>
          <w:szCs w:val="24"/>
        </w:rPr>
        <w:t>Критерии надежности системы теплоснабжения</w:t>
      </w:r>
      <w:r w:rsidR="00A819F6" w:rsidRPr="00BE74BB">
        <w:rPr>
          <w:rFonts w:ascii="Times New Roman" w:hAnsi="Times New Roman" w:cs="Times New Roman"/>
          <w:color w:val="000000" w:themeColor="text1"/>
          <w:sz w:val="24"/>
          <w:szCs w:val="24"/>
        </w:rPr>
        <w:t xml:space="preserve"> </w:t>
      </w:r>
      <w:r w:rsidR="00E05C2B">
        <w:rPr>
          <w:rFonts w:ascii="Times New Roman" w:hAnsi="Times New Roman" w:cs="Times New Roman"/>
          <w:sz w:val="24"/>
        </w:rPr>
        <w:t>сельского поселения</w:t>
      </w:r>
    </w:p>
    <w:tbl>
      <w:tblPr>
        <w:tblW w:w="102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9"/>
        <w:gridCol w:w="934"/>
        <w:gridCol w:w="934"/>
        <w:gridCol w:w="931"/>
        <w:gridCol w:w="930"/>
        <w:gridCol w:w="932"/>
        <w:gridCol w:w="934"/>
        <w:gridCol w:w="944"/>
        <w:gridCol w:w="1943"/>
      </w:tblGrid>
      <w:tr w:rsidR="003B70F9" w:rsidRPr="00853E83" w:rsidTr="0030556B">
        <w:trPr>
          <w:trHeight w:val="680"/>
          <w:tblHeader/>
          <w:jc w:val="center"/>
        </w:trPr>
        <w:tc>
          <w:tcPr>
            <w:tcW w:w="1729" w:type="dxa"/>
            <w:vAlign w:val="center"/>
          </w:tcPr>
          <w:p w:rsidR="00CF5B3D" w:rsidRPr="00322E3D" w:rsidRDefault="00CF5B3D" w:rsidP="00861863">
            <w:pPr>
              <w:spacing w:after="0" w:line="240" w:lineRule="auto"/>
              <w:jc w:val="center"/>
              <w:rPr>
                <w:rFonts w:ascii="Times New Roman" w:hAnsi="Times New Roman" w:cs="Times New Roman"/>
                <w:b/>
                <w:color w:val="000000" w:themeColor="text1"/>
              </w:rPr>
            </w:pPr>
            <w:r w:rsidRPr="00322E3D">
              <w:rPr>
                <w:rFonts w:ascii="Times New Roman" w:hAnsi="Times New Roman" w:cs="Times New Roman"/>
                <w:b/>
                <w:color w:val="000000" w:themeColor="text1"/>
              </w:rPr>
              <w:t>Наименование котельной</w:t>
            </w:r>
          </w:p>
        </w:tc>
        <w:tc>
          <w:tcPr>
            <w:tcW w:w="934" w:type="dxa"/>
            <w:vAlign w:val="center"/>
          </w:tcPr>
          <w:p w:rsidR="00CF5B3D" w:rsidRPr="00322E3D" w:rsidRDefault="00CF5B3D" w:rsidP="00861863">
            <w:pPr>
              <w:spacing w:after="0" w:line="240" w:lineRule="auto"/>
              <w:jc w:val="center"/>
              <w:rPr>
                <w:rFonts w:ascii="Times New Roman" w:hAnsi="Times New Roman" w:cs="Times New Roman"/>
                <w:b/>
                <w:color w:val="000000" w:themeColor="text1"/>
              </w:rPr>
            </w:pPr>
            <w:proofErr w:type="gramStart"/>
            <w:r w:rsidRPr="00322E3D">
              <w:rPr>
                <w:rFonts w:ascii="Times New Roman" w:hAnsi="Times New Roman" w:cs="Times New Roman"/>
                <w:b/>
                <w:i/>
                <w:color w:val="000000" w:themeColor="text1"/>
              </w:rPr>
              <w:t>K</w:t>
            </w:r>
            <w:proofErr w:type="gramEnd"/>
            <w:r w:rsidRPr="00322E3D">
              <w:rPr>
                <w:rFonts w:ascii="Times New Roman" w:hAnsi="Times New Roman" w:cs="Times New Roman"/>
                <w:b/>
                <w:i/>
                <w:color w:val="000000" w:themeColor="text1"/>
                <w:vertAlign w:val="subscript"/>
              </w:rPr>
              <w:t>Э</w:t>
            </w:r>
          </w:p>
        </w:tc>
        <w:tc>
          <w:tcPr>
            <w:tcW w:w="934" w:type="dxa"/>
            <w:vAlign w:val="center"/>
          </w:tcPr>
          <w:p w:rsidR="00CF5B3D" w:rsidRPr="00322E3D" w:rsidRDefault="00CF5B3D" w:rsidP="00861863">
            <w:pPr>
              <w:spacing w:after="0" w:line="240" w:lineRule="auto"/>
              <w:jc w:val="center"/>
              <w:rPr>
                <w:rFonts w:ascii="Times New Roman" w:hAnsi="Times New Roman" w:cs="Times New Roman"/>
                <w:b/>
                <w:color w:val="000000" w:themeColor="text1"/>
              </w:rPr>
            </w:pPr>
            <w:proofErr w:type="gramStart"/>
            <w:r w:rsidRPr="00322E3D">
              <w:rPr>
                <w:rFonts w:ascii="Times New Roman" w:hAnsi="Times New Roman" w:cs="Times New Roman"/>
                <w:b/>
                <w:i/>
                <w:color w:val="000000" w:themeColor="text1"/>
              </w:rPr>
              <w:t>K</w:t>
            </w:r>
            <w:proofErr w:type="gramEnd"/>
            <w:r w:rsidRPr="00322E3D">
              <w:rPr>
                <w:rFonts w:ascii="Times New Roman" w:hAnsi="Times New Roman" w:cs="Times New Roman"/>
                <w:b/>
                <w:i/>
                <w:color w:val="000000" w:themeColor="text1"/>
                <w:vertAlign w:val="subscript"/>
              </w:rPr>
              <w:t>В</w:t>
            </w:r>
          </w:p>
        </w:tc>
        <w:tc>
          <w:tcPr>
            <w:tcW w:w="931" w:type="dxa"/>
            <w:vAlign w:val="center"/>
          </w:tcPr>
          <w:p w:rsidR="00CF5B3D" w:rsidRPr="00322E3D" w:rsidRDefault="00CF5B3D" w:rsidP="00861863">
            <w:pPr>
              <w:spacing w:after="0" w:line="240" w:lineRule="auto"/>
              <w:jc w:val="center"/>
              <w:rPr>
                <w:rFonts w:ascii="Times New Roman" w:hAnsi="Times New Roman" w:cs="Times New Roman"/>
                <w:b/>
                <w:color w:val="000000" w:themeColor="text1"/>
              </w:rPr>
            </w:pPr>
            <w:proofErr w:type="gramStart"/>
            <w:r w:rsidRPr="00322E3D">
              <w:rPr>
                <w:rFonts w:ascii="Times New Roman" w:hAnsi="Times New Roman" w:cs="Times New Roman"/>
                <w:b/>
                <w:i/>
                <w:color w:val="000000" w:themeColor="text1"/>
              </w:rPr>
              <w:t>K</w:t>
            </w:r>
            <w:proofErr w:type="gramEnd"/>
            <w:r w:rsidRPr="00322E3D">
              <w:rPr>
                <w:rFonts w:ascii="Times New Roman" w:hAnsi="Times New Roman" w:cs="Times New Roman"/>
                <w:b/>
                <w:i/>
                <w:color w:val="000000" w:themeColor="text1"/>
                <w:vertAlign w:val="subscript"/>
              </w:rPr>
              <w:t>Т</w:t>
            </w:r>
          </w:p>
        </w:tc>
        <w:tc>
          <w:tcPr>
            <w:tcW w:w="930" w:type="dxa"/>
            <w:vAlign w:val="center"/>
          </w:tcPr>
          <w:p w:rsidR="00CF5B3D" w:rsidRPr="00322E3D" w:rsidRDefault="00CF5B3D" w:rsidP="00861863">
            <w:pPr>
              <w:spacing w:after="0" w:line="240" w:lineRule="auto"/>
              <w:jc w:val="center"/>
              <w:rPr>
                <w:rFonts w:ascii="Times New Roman" w:hAnsi="Times New Roman" w:cs="Times New Roman"/>
                <w:b/>
                <w:color w:val="000000" w:themeColor="text1"/>
              </w:rPr>
            </w:pPr>
            <w:proofErr w:type="gramStart"/>
            <w:r w:rsidRPr="00322E3D">
              <w:rPr>
                <w:rFonts w:ascii="Times New Roman" w:hAnsi="Times New Roman" w:cs="Times New Roman"/>
                <w:b/>
                <w:i/>
                <w:color w:val="000000" w:themeColor="text1"/>
              </w:rPr>
              <w:t>K</w:t>
            </w:r>
            <w:proofErr w:type="gramEnd"/>
            <w:r w:rsidRPr="00322E3D">
              <w:rPr>
                <w:rFonts w:ascii="Times New Roman" w:hAnsi="Times New Roman" w:cs="Times New Roman"/>
                <w:b/>
                <w:i/>
                <w:color w:val="000000" w:themeColor="text1"/>
                <w:vertAlign w:val="subscript"/>
              </w:rPr>
              <w:t>Б</w:t>
            </w:r>
          </w:p>
        </w:tc>
        <w:tc>
          <w:tcPr>
            <w:tcW w:w="932" w:type="dxa"/>
            <w:vAlign w:val="center"/>
          </w:tcPr>
          <w:p w:rsidR="00CF5B3D" w:rsidRPr="00322E3D" w:rsidRDefault="00CF5B3D" w:rsidP="00861863">
            <w:pPr>
              <w:spacing w:after="0" w:line="240" w:lineRule="auto"/>
              <w:jc w:val="center"/>
              <w:rPr>
                <w:rFonts w:ascii="Times New Roman" w:hAnsi="Times New Roman" w:cs="Times New Roman"/>
                <w:b/>
                <w:color w:val="000000" w:themeColor="text1"/>
              </w:rPr>
            </w:pPr>
            <w:proofErr w:type="gramStart"/>
            <w:r w:rsidRPr="00322E3D">
              <w:rPr>
                <w:rFonts w:ascii="Times New Roman" w:hAnsi="Times New Roman" w:cs="Times New Roman"/>
                <w:b/>
                <w:i/>
                <w:color w:val="000000" w:themeColor="text1"/>
              </w:rPr>
              <w:t>K</w:t>
            </w:r>
            <w:proofErr w:type="gramEnd"/>
            <w:r w:rsidRPr="00322E3D">
              <w:rPr>
                <w:rFonts w:ascii="Times New Roman" w:hAnsi="Times New Roman" w:cs="Times New Roman"/>
                <w:b/>
                <w:i/>
                <w:color w:val="000000" w:themeColor="text1"/>
                <w:vertAlign w:val="subscript"/>
              </w:rPr>
              <w:t>Р</w:t>
            </w:r>
          </w:p>
        </w:tc>
        <w:tc>
          <w:tcPr>
            <w:tcW w:w="934" w:type="dxa"/>
            <w:vAlign w:val="center"/>
          </w:tcPr>
          <w:p w:rsidR="00CF5B3D" w:rsidRPr="00322E3D" w:rsidRDefault="00CF5B3D" w:rsidP="00861863">
            <w:pPr>
              <w:spacing w:after="0" w:line="240" w:lineRule="auto"/>
              <w:jc w:val="center"/>
              <w:rPr>
                <w:rFonts w:ascii="Times New Roman" w:hAnsi="Times New Roman" w:cs="Times New Roman"/>
                <w:b/>
                <w:color w:val="000000" w:themeColor="text1"/>
              </w:rPr>
            </w:pPr>
            <w:proofErr w:type="gramStart"/>
            <w:r w:rsidRPr="00322E3D">
              <w:rPr>
                <w:rFonts w:ascii="Times New Roman" w:hAnsi="Times New Roman" w:cs="Times New Roman"/>
                <w:b/>
                <w:i/>
                <w:color w:val="000000" w:themeColor="text1"/>
              </w:rPr>
              <w:t>K</w:t>
            </w:r>
            <w:proofErr w:type="gramEnd"/>
            <w:r w:rsidRPr="00322E3D">
              <w:rPr>
                <w:rFonts w:ascii="Times New Roman" w:hAnsi="Times New Roman" w:cs="Times New Roman"/>
                <w:b/>
                <w:i/>
                <w:color w:val="000000" w:themeColor="text1"/>
                <w:vertAlign w:val="subscript"/>
              </w:rPr>
              <w:t>С</w:t>
            </w:r>
          </w:p>
        </w:tc>
        <w:tc>
          <w:tcPr>
            <w:tcW w:w="944" w:type="dxa"/>
            <w:vAlign w:val="center"/>
          </w:tcPr>
          <w:p w:rsidR="00CF5B3D" w:rsidRPr="00322E3D" w:rsidRDefault="00CF5B3D" w:rsidP="00861863">
            <w:pPr>
              <w:spacing w:after="0" w:line="240" w:lineRule="auto"/>
              <w:jc w:val="center"/>
              <w:rPr>
                <w:rFonts w:ascii="Times New Roman" w:hAnsi="Times New Roman" w:cs="Times New Roman"/>
                <w:b/>
                <w:color w:val="000000" w:themeColor="text1"/>
              </w:rPr>
            </w:pPr>
            <w:r w:rsidRPr="00322E3D">
              <w:rPr>
                <w:rFonts w:ascii="Times New Roman" w:hAnsi="Times New Roman" w:cs="Times New Roman"/>
                <w:b/>
                <w:i/>
                <w:color w:val="000000" w:themeColor="text1"/>
              </w:rPr>
              <w:t>K</w:t>
            </w:r>
          </w:p>
        </w:tc>
        <w:tc>
          <w:tcPr>
            <w:tcW w:w="1943" w:type="dxa"/>
            <w:vAlign w:val="center"/>
          </w:tcPr>
          <w:p w:rsidR="003948D0" w:rsidRPr="00322E3D" w:rsidRDefault="00CF5B3D" w:rsidP="00861863">
            <w:pPr>
              <w:spacing w:after="0" w:line="240" w:lineRule="auto"/>
              <w:jc w:val="center"/>
              <w:rPr>
                <w:rFonts w:ascii="Times New Roman" w:hAnsi="Times New Roman" w:cs="Times New Roman"/>
                <w:b/>
                <w:color w:val="000000" w:themeColor="text1"/>
              </w:rPr>
            </w:pPr>
            <w:r w:rsidRPr="00322E3D">
              <w:rPr>
                <w:rFonts w:ascii="Times New Roman" w:hAnsi="Times New Roman" w:cs="Times New Roman"/>
                <w:b/>
                <w:color w:val="000000" w:themeColor="text1"/>
              </w:rPr>
              <w:t xml:space="preserve">Оценки </w:t>
            </w:r>
          </w:p>
          <w:p w:rsidR="00CF5B3D" w:rsidRPr="00322E3D" w:rsidRDefault="00CF5B3D" w:rsidP="00861863">
            <w:pPr>
              <w:spacing w:after="0" w:line="240" w:lineRule="auto"/>
              <w:jc w:val="center"/>
              <w:rPr>
                <w:rFonts w:ascii="Times New Roman" w:hAnsi="Times New Roman" w:cs="Times New Roman"/>
                <w:b/>
                <w:color w:val="000000" w:themeColor="text1"/>
              </w:rPr>
            </w:pPr>
            <w:r w:rsidRPr="00322E3D">
              <w:rPr>
                <w:rFonts w:ascii="Times New Roman" w:hAnsi="Times New Roman" w:cs="Times New Roman"/>
                <w:b/>
                <w:color w:val="000000" w:themeColor="text1"/>
              </w:rPr>
              <w:t>надежности</w:t>
            </w:r>
          </w:p>
        </w:tc>
      </w:tr>
      <w:tr w:rsidR="007A7A19" w:rsidRPr="007A7A19" w:rsidTr="0030556B">
        <w:trPr>
          <w:trHeight w:val="340"/>
          <w:tblHeader/>
          <w:jc w:val="center"/>
        </w:trPr>
        <w:tc>
          <w:tcPr>
            <w:tcW w:w="1729" w:type="dxa"/>
            <w:vAlign w:val="center"/>
          </w:tcPr>
          <w:p w:rsidR="007A7A19" w:rsidRPr="007A7A19" w:rsidRDefault="007A7A19" w:rsidP="00861863">
            <w:pPr>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1</w:t>
            </w:r>
          </w:p>
        </w:tc>
        <w:tc>
          <w:tcPr>
            <w:tcW w:w="934" w:type="dxa"/>
            <w:vAlign w:val="center"/>
          </w:tcPr>
          <w:p w:rsidR="007A7A19" w:rsidRPr="007A7A19" w:rsidRDefault="007A7A19" w:rsidP="00861863">
            <w:pPr>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2</w:t>
            </w:r>
          </w:p>
        </w:tc>
        <w:tc>
          <w:tcPr>
            <w:tcW w:w="934" w:type="dxa"/>
            <w:vAlign w:val="center"/>
          </w:tcPr>
          <w:p w:rsidR="007A7A19" w:rsidRPr="007A7A19" w:rsidRDefault="007A7A19" w:rsidP="00861863">
            <w:pPr>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3</w:t>
            </w:r>
          </w:p>
        </w:tc>
        <w:tc>
          <w:tcPr>
            <w:tcW w:w="931" w:type="dxa"/>
            <w:vAlign w:val="center"/>
          </w:tcPr>
          <w:p w:rsidR="007A7A19" w:rsidRPr="007A7A19" w:rsidRDefault="007A7A19" w:rsidP="00861863">
            <w:pPr>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4</w:t>
            </w:r>
          </w:p>
        </w:tc>
        <w:tc>
          <w:tcPr>
            <w:tcW w:w="930" w:type="dxa"/>
            <w:vAlign w:val="center"/>
          </w:tcPr>
          <w:p w:rsidR="007A7A19" w:rsidRPr="007A7A19" w:rsidRDefault="007A7A19" w:rsidP="00861863">
            <w:pPr>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5</w:t>
            </w:r>
          </w:p>
        </w:tc>
        <w:tc>
          <w:tcPr>
            <w:tcW w:w="932" w:type="dxa"/>
            <w:vAlign w:val="center"/>
          </w:tcPr>
          <w:p w:rsidR="007A7A19" w:rsidRPr="007A7A19" w:rsidRDefault="007A7A19" w:rsidP="00861863">
            <w:pPr>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6</w:t>
            </w:r>
          </w:p>
        </w:tc>
        <w:tc>
          <w:tcPr>
            <w:tcW w:w="934" w:type="dxa"/>
            <w:vAlign w:val="center"/>
          </w:tcPr>
          <w:p w:rsidR="007A7A19" w:rsidRPr="007A7A19" w:rsidRDefault="007A7A19" w:rsidP="00861863">
            <w:pPr>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7</w:t>
            </w:r>
          </w:p>
        </w:tc>
        <w:tc>
          <w:tcPr>
            <w:tcW w:w="944" w:type="dxa"/>
            <w:vAlign w:val="center"/>
          </w:tcPr>
          <w:p w:rsidR="007A7A19" w:rsidRPr="007A7A19" w:rsidRDefault="007A7A19" w:rsidP="00861863">
            <w:pPr>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8</w:t>
            </w:r>
          </w:p>
        </w:tc>
        <w:tc>
          <w:tcPr>
            <w:tcW w:w="1943" w:type="dxa"/>
            <w:vAlign w:val="center"/>
          </w:tcPr>
          <w:p w:rsidR="007A7A19" w:rsidRPr="007A7A19" w:rsidRDefault="007A7A19" w:rsidP="00861863">
            <w:pPr>
              <w:spacing w:after="0" w:line="240" w:lineRule="auto"/>
              <w:jc w:val="center"/>
              <w:rPr>
                <w:rFonts w:ascii="Times New Roman" w:hAnsi="Times New Roman" w:cs="Times New Roman"/>
                <w:b/>
                <w:color w:val="000000" w:themeColor="text1"/>
              </w:rPr>
            </w:pPr>
            <w:r w:rsidRPr="007A7A19">
              <w:rPr>
                <w:rFonts w:ascii="Times New Roman" w:hAnsi="Times New Roman" w:cs="Times New Roman"/>
                <w:b/>
                <w:color w:val="000000" w:themeColor="text1"/>
              </w:rPr>
              <w:t>9</w:t>
            </w:r>
          </w:p>
        </w:tc>
      </w:tr>
      <w:tr w:rsidR="008578EF" w:rsidRPr="00E744B8" w:rsidTr="00E345BB">
        <w:trPr>
          <w:trHeight w:val="606"/>
          <w:jc w:val="center"/>
        </w:trPr>
        <w:tc>
          <w:tcPr>
            <w:tcW w:w="1729" w:type="dxa"/>
            <w:vAlign w:val="center"/>
          </w:tcPr>
          <w:p w:rsidR="008578EF" w:rsidRPr="00542F58" w:rsidRDefault="008578EF" w:rsidP="008578EF">
            <w:pPr>
              <w:spacing w:after="0" w:line="240" w:lineRule="auto"/>
              <w:jc w:val="center"/>
              <w:rPr>
                <w:rFonts w:ascii="Times New Roman" w:hAnsi="Times New Roman" w:cs="Times New Roman"/>
                <w:szCs w:val="24"/>
              </w:rPr>
            </w:pPr>
            <w:r w:rsidRPr="00542F58">
              <w:rPr>
                <w:rFonts w:ascii="Times New Roman" w:hAnsi="Times New Roman" w:cs="Times New Roman"/>
                <w:szCs w:val="24"/>
              </w:rPr>
              <w:t xml:space="preserve">Котельная </w:t>
            </w:r>
            <w:r>
              <w:rPr>
                <w:rFonts w:ascii="Times New Roman" w:hAnsi="Times New Roman" w:cs="Times New Roman"/>
                <w:szCs w:val="24"/>
              </w:rPr>
              <w:br/>
              <w:t>«Новый Урал»</w:t>
            </w:r>
          </w:p>
        </w:tc>
        <w:tc>
          <w:tcPr>
            <w:tcW w:w="934" w:type="dxa"/>
            <w:vAlign w:val="center"/>
          </w:tcPr>
          <w:p w:rsidR="008578EF" w:rsidRPr="008578EF" w:rsidRDefault="008578EF" w:rsidP="008578EF">
            <w:pPr>
              <w:spacing w:after="0" w:line="240" w:lineRule="auto"/>
              <w:jc w:val="center"/>
              <w:rPr>
                <w:rFonts w:ascii="Times New Roman" w:hAnsi="Times New Roman" w:cs="Times New Roman"/>
                <w:color w:val="000000" w:themeColor="text1"/>
              </w:rPr>
            </w:pPr>
            <w:r w:rsidRPr="008578EF">
              <w:rPr>
                <w:rFonts w:ascii="Times New Roman" w:hAnsi="Times New Roman" w:cs="Times New Roman"/>
                <w:color w:val="000000" w:themeColor="text1"/>
              </w:rPr>
              <w:t>1,00</w:t>
            </w:r>
          </w:p>
        </w:tc>
        <w:tc>
          <w:tcPr>
            <w:tcW w:w="934" w:type="dxa"/>
            <w:vAlign w:val="center"/>
          </w:tcPr>
          <w:p w:rsidR="008578EF" w:rsidRPr="008578EF" w:rsidRDefault="008578EF" w:rsidP="008578EF">
            <w:pPr>
              <w:spacing w:after="0" w:line="240" w:lineRule="auto"/>
              <w:jc w:val="center"/>
              <w:rPr>
                <w:rFonts w:ascii="Times New Roman" w:hAnsi="Times New Roman" w:cs="Times New Roman"/>
                <w:color w:val="000000" w:themeColor="text1"/>
              </w:rPr>
            </w:pPr>
            <w:r w:rsidRPr="008578EF">
              <w:rPr>
                <w:rFonts w:ascii="Times New Roman" w:hAnsi="Times New Roman" w:cs="Times New Roman"/>
                <w:color w:val="000000" w:themeColor="text1"/>
              </w:rPr>
              <w:t>1,00</w:t>
            </w:r>
          </w:p>
        </w:tc>
        <w:tc>
          <w:tcPr>
            <w:tcW w:w="931" w:type="dxa"/>
            <w:vAlign w:val="center"/>
          </w:tcPr>
          <w:p w:rsidR="008578EF" w:rsidRPr="008578EF" w:rsidRDefault="008578EF" w:rsidP="008578EF">
            <w:pPr>
              <w:spacing w:after="0" w:line="240" w:lineRule="auto"/>
              <w:jc w:val="center"/>
              <w:rPr>
                <w:rFonts w:ascii="Times New Roman" w:hAnsi="Times New Roman" w:cs="Times New Roman"/>
                <w:color w:val="000000" w:themeColor="text1"/>
              </w:rPr>
            </w:pPr>
            <w:r w:rsidRPr="008578EF">
              <w:rPr>
                <w:rFonts w:ascii="Times New Roman" w:hAnsi="Times New Roman" w:cs="Times New Roman"/>
                <w:color w:val="000000" w:themeColor="text1"/>
              </w:rPr>
              <w:t>0,70</w:t>
            </w:r>
          </w:p>
        </w:tc>
        <w:tc>
          <w:tcPr>
            <w:tcW w:w="930" w:type="dxa"/>
            <w:vAlign w:val="center"/>
          </w:tcPr>
          <w:p w:rsidR="008578EF" w:rsidRPr="008578EF" w:rsidRDefault="008578EF" w:rsidP="008578EF">
            <w:pPr>
              <w:spacing w:after="0" w:line="240" w:lineRule="auto"/>
              <w:jc w:val="center"/>
              <w:rPr>
                <w:rFonts w:ascii="Times New Roman" w:hAnsi="Times New Roman" w:cs="Times New Roman"/>
                <w:color w:val="000000" w:themeColor="text1"/>
              </w:rPr>
            </w:pPr>
            <w:r w:rsidRPr="008578EF">
              <w:rPr>
                <w:rFonts w:ascii="Times New Roman" w:hAnsi="Times New Roman" w:cs="Times New Roman"/>
                <w:color w:val="000000" w:themeColor="text1"/>
              </w:rPr>
              <w:t>1,00</w:t>
            </w:r>
          </w:p>
        </w:tc>
        <w:tc>
          <w:tcPr>
            <w:tcW w:w="932" w:type="dxa"/>
            <w:vAlign w:val="center"/>
          </w:tcPr>
          <w:p w:rsidR="008578EF" w:rsidRPr="008578EF" w:rsidRDefault="008578EF" w:rsidP="008578EF">
            <w:pPr>
              <w:spacing w:after="0" w:line="240" w:lineRule="auto"/>
              <w:jc w:val="center"/>
              <w:rPr>
                <w:rFonts w:ascii="Times New Roman" w:hAnsi="Times New Roman" w:cs="Times New Roman"/>
                <w:color w:val="000000" w:themeColor="text1"/>
              </w:rPr>
            </w:pPr>
            <w:r w:rsidRPr="008578EF">
              <w:rPr>
                <w:rFonts w:ascii="Times New Roman" w:hAnsi="Times New Roman" w:cs="Times New Roman"/>
                <w:color w:val="000000" w:themeColor="text1"/>
              </w:rPr>
              <w:t>1,00</w:t>
            </w:r>
          </w:p>
        </w:tc>
        <w:tc>
          <w:tcPr>
            <w:tcW w:w="934" w:type="dxa"/>
            <w:vAlign w:val="center"/>
          </w:tcPr>
          <w:p w:rsidR="008578EF" w:rsidRPr="008578EF" w:rsidRDefault="008578EF" w:rsidP="008578EF">
            <w:pPr>
              <w:spacing w:after="0" w:line="240" w:lineRule="auto"/>
              <w:jc w:val="center"/>
              <w:rPr>
                <w:rFonts w:ascii="Times New Roman" w:hAnsi="Times New Roman" w:cs="Times New Roman"/>
                <w:color w:val="000000" w:themeColor="text1"/>
              </w:rPr>
            </w:pPr>
            <w:r w:rsidRPr="008578EF">
              <w:rPr>
                <w:rFonts w:ascii="Times New Roman" w:hAnsi="Times New Roman" w:cs="Times New Roman"/>
                <w:color w:val="000000" w:themeColor="text1"/>
              </w:rPr>
              <w:t>0,50</w:t>
            </w:r>
          </w:p>
        </w:tc>
        <w:tc>
          <w:tcPr>
            <w:tcW w:w="944" w:type="dxa"/>
            <w:vAlign w:val="center"/>
          </w:tcPr>
          <w:p w:rsidR="008578EF" w:rsidRPr="008578EF" w:rsidRDefault="008578EF" w:rsidP="008578EF">
            <w:pPr>
              <w:spacing w:after="0" w:line="240" w:lineRule="auto"/>
              <w:jc w:val="center"/>
              <w:rPr>
                <w:rFonts w:ascii="Times New Roman" w:hAnsi="Times New Roman" w:cs="Times New Roman"/>
                <w:color w:val="000000" w:themeColor="text1"/>
              </w:rPr>
            </w:pPr>
            <w:r w:rsidRPr="008578EF">
              <w:rPr>
                <w:rFonts w:ascii="Times New Roman" w:hAnsi="Times New Roman" w:cs="Times New Roman"/>
                <w:color w:val="000000" w:themeColor="text1"/>
              </w:rPr>
              <w:t>0,87</w:t>
            </w:r>
          </w:p>
        </w:tc>
        <w:tc>
          <w:tcPr>
            <w:tcW w:w="1943" w:type="dxa"/>
            <w:vAlign w:val="center"/>
          </w:tcPr>
          <w:p w:rsidR="008578EF" w:rsidRPr="008578EF" w:rsidRDefault="008578EF" w:rsidP="008578EF">
            <w:pPr>
              <w:spacing w:after="0" w:line="240" w:lineRule="auto"/>
              <w:jc w:val="center"/>
              <w:rPr>
                <w:rFonts w:ascii="Times New Roman" w:hAnsi="Times New Roman" w:cs="Times New Roman"/>
                <w:color w:val="000000" w:themeColor="text1"/>
              </w:rPr>
            </w:pPr>
            <w:r w:rsidRPr="008578EF">
              <w:rPr>
                <w:rFonts w:ascii="Times New Roman" w:hAnsi="Times New Roman" w:cs="Times New Roman"/>
                <w:color w:val="000000" w:themeColor="text1"/>
              </w:rPr>
              <w:t>надежные</w:t>
            </w:r>
          </w:p>
        </w:tc>
      </w:tr>
    </w:tbl>
    <w:p w:rsidR="00CF5B3D" w:rsidRPr="00BE74BB" w:rsidRDefault="00CF5B3D" w:rsidP="00215BB4">
      <w:pPr>
        <w:spacing w:after="0"/>
        <w:ind w:firstLine="709"/>
        <w:jc w:val="both"/>
        <w:rPr>
          <w:rFonts w:ascii="Times New Roman" w:hAnsi="Times New Roman" w:cs="Times New Roman"/>
          <w:color w:val="000000" w:themeColor="text1"/>
          <w:sz w:val="24"/>
          <w:szCs w:val="24"/>
        </w:rPr>
      </w:pPr>
    </w:p>
    <w:p w:rsidR="00BA41EE" w:rsidRPr="00BE74BB" w:rsidRDefault="00BA41EE" w:rsidP="00BA41EE">
      <w:pPr>
        <w:spacing w:after="0"/>
        <w:ind w:firstLine="709"/>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color w:val="000000" w:themeColor="text1"/>
          <w:sz w:val="24"/>
          <w:szCs w:val="24"/>
        </w:rPr>
        <w:t>Таким образом, на основе полученных показателей система теплоснабжения</w:t>
      </w:r>
      <w:r w:rsidR="00A819F6" w:rsidRPr="00BE74BB">
        <w:rPr>
          <w:rFonts w:ascii="Times New Roman" w:hAnsi="Times New Roman" w:cs="Times New Roman"/>
          <w:color w:val="000000" w:themeColor="text1"/>
          <w:sz w:val="24"/>
          <w:szCs w:val="24"/>
        </w:rPr>
        <w:t xml:space="preserve"> </w:t>
      </w:r>
      <w:r w:rsidR="007421D8">
        <w:rPr>
          <w:rFonts w:ascii="Times New Roman" w:hAnsi="Times New Roman" w:cs="Times New Roman"/>
          <w:color w:val="000000" w:themeColor="text1"/>
          <w:sz w:val="24"/>
          <w:szCs w:val="24"/>
        </w:rPr>
        <w:t>сельского п</w:t>
      </w:r>
      <w:r w:rsidR="007421D8">
        <w:rPr>
          <w:rFonts w:ascii="Times New Roman" w:hAnsi="Times New Roman" w:cs="Times New Roman"/>
          <w:color w:val="000000" w:themeColor="text1"/>
          <w:sz w:val="24"/>
          <w:szCs w:val="24"/>
        </w:rPr>
        <w:t>о</w:t>
      </w:r>
      <w:r w:rsidR="007421D8">
        <w:rPr>
          <w:rFonts w:ascii="Times New Roman" w:hAnsi="Times New Roman" w:cs="Times New Roman"/>
          <w:color w:val="000000" w:themeColor="text1"/>
          <w:sz w:val="24"/>
          <w:szCs w:val="24"/>
        </w:rPr>
        <w:t>селения</w:t>
      </w:r>
      <w:r w:rsidRPr="00BE74BB">
        <w:rPr>
          <w:rFonts w:ascii="Times New Roman" w:hAnsi="Times New Roman" w:cs="Times New Roman"/>
          <w:color w:val="000000" w:themeColor="text1"/>
          <w:sz w:val="24"/>
          <w:szCs w:val="24"/>
        </w:rPr>
        <w:t xml:space="preserve"> оценена как: </w:t>
      </w:r>
      <w:r w:rsidR="00AD2E36">
        <w:rPr>
          <w:rFonts w:ascii="Times New Roman" w:hAnsi="Times New Roman" w:cs="Times New Roman"/>
          <w:color w:val="000000" w:themeColor="text1"/>
          <w:sz w:val="24"/>
          <w:szCs w:val="24"/>
        </w:rPr>
        <w:t>надежные</w:t>
      </w:r>
      <w:r w:rsidRPr="00BE74BB">
        <w:rPr>
          <w:rFonts w:ascii="Times New Roman" w:hAnsi="Times New Roman" w:cs="Times New Roman"/>
          <w:color w:val="000000" w:themeColor="text1"/>
          <w:sz w:val="24"/>
          <w:szCs w:val="24"/>
        </w:rPr>
        <w:t>.</w:t>
      </w:r>
      <w:proofErr w:type="gramEnd"/>
    </w:p>
    <w:p w:rsidR="00BA41EE" w:rsidRPr="00BE74BB" w:rsidRDefault="00BA41EE" w:rsidP="00215BB4">
      <w:pPr>
        <w:spacing w:after="0"/>
        <w:ind w:firstLine="709"/>
        <w:jc w:val="both"/>
        <w:rPr>
          <w:rFonts w:ascii="Times New Roman" w:hAnsi="Times New Roman" w:cs="Times New Roman"/>
          <w:color w:val="000000" w:themeColor="text1"/>
          <w:sz w:val="24"/>
          <w:szCs w:val="24"/>
        </w:rPr>
      </w:pPr>
    </w:p>
    <w:p w:rsidR="00BA41EE" w:rsidRPr="00BE74BB" w:rsidRDefault="00BA41EE" w:rsidP="00BA41EE">
      <w:pPr>
        <w:pStyle w:val="3"/>
        <w:spacing w:before="0"/>
        <w:jc w:val="center"/>
        <w:rPr>
          <w:rFonts w:ascii="Times New Roman" w:hAnsi="Times New Roman" w:cs="Times New Roman"/>
          <w:b w:val="0"/>
          <w:i/>
          <w:color w:val="000000" w:themeColor="text1"/>
          <w:sz w:val="24"/>
          <w:szCs w:val="24"/>
        </w:rPr>
      </w:pPr>
      <w:bookmarkStart w:id="459" w:name="_Toc5888338"/>
      <w:bookmarkStart w:id="460" w:name="_Toc131524360"/>
      <w:bookmarkStart w:id="461" w:name="bookmark141"/>
      <w:r w:rsidRPr="00BE74BB">
        <w:rPr>
          <w:rFonts w:ascii="Times New Roman" w:hAnsi="Times New Roman" w:cs="Times New Roman"/>
          <w:b w:val="0"/>
          <w:i/>
          <w:color w:val="000000" w:themeColor="text1"/>
          <w:sz w:val="24"/>
          <w:szCs w:val="24"/>
        </w:rPr>
        <w:t>1.9.2 Частота отключений потребителей</w:t>
      </w:r>
      <w:bookmarkEnd w:id="459"/>
      <w:bookmarkEnd w:id="460"/>
    </w:p>
    <w:p w:rsidR="00BA41EE" w:rsidRPr="00BE74BB" w:rsidRDefault="00BA41EE" w:rsidP="00BA41EE">
      <w:pPr>
        <w:spacing w:after="0"/>
        <w:jc w:val="both"/>
        <w:rPr>
          <w:rFonts w:ascii="Times New Roman" w:hAnsi="Times New Roman" w:cs="Times New Roman"/>
          <w:color w:val="000000" w:themeColor="text1"/>
          <w:sz w:val="24"/>
          <w:szCs w:val="24"/>
        </w:rPr>
      </w:pPr>
    </w:p>
    <w:p w:rsidR="00BA41EE" w:rsidRPr="00BE74BB" w:rsidRDefault="00BA41EE" w:rsidP="00BA41EE">
      <w:pPr>
        <w:spacing w:after="0"/>
        <w:ind w:firstLine="709"/>
        <w:jc w:val="both"/>
        <w:rPr>
          <w:rFonts w:ascii="Times New Roman" w:hAnsi="Times New Roman" w:cs="Times New Roman"/>
          <w:color w:val="000000" w:themeColor="text1"/>
          <w:sz w:val="24"/>
          <w:szCs w:val="24"/>
        </w:rPr>
      </w:pPr>
      <w:proofErr w:type="gramStart"/>
      <w:r w:rsidRPr="00BE74BB">
        <w:rPr>
          <w:rFonts w:ascii="Times New Roman" w:hAnsi="Times New Roman" w:cs="Times New Roman"/>
          <w:color w:val="000000" w:themeColor="text1"/>
          <w:sz w:val="24"/>
          <w:szCs w:val="24"/>
        </w:rPr>
        <w:t>Аварийные отключения потребителей за последние 5 лет не наблюдались.</w:t>
      </w:r>
      <w:proofErr w:type="gramEnd"/>
      <w:r w:rsidRPr="00BE74BB">
        <w:rPr>
          <w:rFonts w:ascii="Times New Roman" w:hAnsi="Times New Roman" w:cs="Times New Roman"/>
          <w:color w:val="000000" w:themeColor="text1"/>
          <w:sz w:val="24"/>
          <w:szCs w:val="24"/>
        </w:rPr>
        <w:t xml:space="preserve"> Перерывы пр</w:t>
      </w:r>
      <w:r w:rsidRPr="00BE74BB">
        <w:rPr>
          <w:rFonts w:ascii="Times New Roman" w:hAnsi="Times New Roman" w:cs="Times New Roman"/>
          <w:color w:val="000000" w:themeColor="text1"/>
          <w:sz w:val="24"/>
          <w:szCs w:val="24"/>
        </w:rPr>
        <w:t>е</w:t>
      </w:r>
      <w:r w:rsidRPr="00BE74BB">
        <w:rPr>
          <w:rFonts w:ascii="Times New Roman" w:hAnsi="Times New Roman" w:cs="Times New Roman"/>
          <w:color w:val="000000" w:themeColor="text1"/>
          <w:sz w:val="24"/>
          <w:szCs w:val="24"/>
        </w:rPr>
        <w:t>кращения подачи тепловой энергии не превышали величины 54 ч, что соответствует второй кат</w:t>
      </w:r>
      <w:r w:rsidRPr="00BE74BB">
        <w:rPr>
          <w:rFonts w:ascii="Times New Roman" w:hAnsi="Times New Roman" w:cs="Times New Roman"/>
          <w:color w:val="000000" w:themeColor="text1"/>
          <w:sz w:val="24"/>
          <w:szCs w:val="24"/>
        </w:rPr>
        <w:t>е</w:t>
      </w:r>
      <w:r w:rsidRPr="00BE74BB">
        <w:rPr>
          <w:rFonts w:ascii="Times New Roman" w:hAnsi="Times New Roman" w:cs="Times New Roman"/>
          <w:color w:val="000000" w:themeColor="text1"/>
          <w:sz w:val="24"/>
          <w:szCs w:val="24"/>
        </w:rPr>
        <w:t>гории потребителей согласно СП</w:t>
      </w:r>
      <w:r w:rsidR="00BE74BB">
        <w:rPr>
          <w:rFonts w:ascii="Times New Roman" w:hAnsi="Times New Roman" w:cs="Times New Roman"/>
          <w:color w:val="000000" w:themeColor="text1"/>
          <w:sz w:val="24"/>
          <w:szCs w:val="24"/>
        </w:rPr>
        <w:t xml:space="preserve"> </w:t>
      </w:r>
      <w:r w:rsidRPr="00BE74BB">
        <w:rPr>
          <w:rFonts w:ascii="Times New Roman" w:hAnsi="Times New Roman" w:cs="Times New Roman"/>
          <w:color w:val="000000" w:themeColor="text1"/>
          <w:sz w:val="24"/>
          <w:szCs w:val="24"/>
        </w:rPr>
        <w:t>124.13330.2012 «Тепловые сети»</w:t>
      </w:r>
      <w:r w:rsidR="00ED732D">
        <w:rPr>
          <w:rFonts w:ascii="Times New Roman" w:hAnsi="Times New Roman" w:cs="Times New Roman"/>
          <w:color w:val="000000" w:themeColor="text1"/>
          <w:sz w:val="24"/>
          <w:szCs w:val="24"/>
        </w:rPr>
        <w:t>.</w:t>
      </w:r>
    </w:p>
    <w:p w:rsidR="00BA41EE" w:rsidRPr="00BE74BB" w:rsidRDefault="00BA41EE" w:rsidP="00BA41EE">
      <w:pPr>
        <w:spacing w:after="0"/>
        <w:jc w:val="both"/>
        <w:rPr>
          <w:rFonts w:ascii="Times New Roman" w:hAnsi="Times New Roman" w:cs="Times New Roman"/>
          <w:color w:val="000000" w:themeColor="text1"/>
          <w:sz w:val="24"/>
          <w:szCs w:val="24"/>
        </w:rPr>
      </w:pPr>
    </w:p>
    <w:p w:rsidR="00BA41EE" w:rsidRPr="003948D0" w:rsidRDefault="00BA41EE" w:rsidP="00BA41EE">
      <w:pPr>
        <w:pStyle w:val="3"/>
        <w:spacing w:before="0"/>
        <w:jc w:val="center"/>
        <w:rPr>
          <w:rFonts w:ascii="Times New Roman" w:hAnsi="Times New Roman" w:cs="Times New Roman"/>
          <w:b w:val="0"/>
          <w:i/>
          <w:color w:val="000000" w:themeColor="text1"/>
          <w:sz w:val="24"/>
          <w:szCs w:val="24"/>
        </w:rPr>
      </w:pPr>
      <w:bookmarkStart w:id="462" w:name="_Toc5888339"/>
      <w:bookmarkStart w:id="463" w:name="_Toc131524361"/>
      <w:r w:rsidRPr="00BE74BB">
        <w:rPr>
          <w:rFonts w:ascii="Times New Roman" w:hAnsi="Times New Roman" w:cs="Times New Roman"/>
          <w:b w:val="0"/>
          <w:i/>
          <w:color w:val="000000" w:themeColor="text1"/>
          <w:sz w:val="24"/>
          <w:szCs w:val="24"/>
        </w:rPr>
        <w:lastRenderedPageBreak/>
        <w:t>1.9.3 Поток (</w:t>
      </w:r>
      <w:r w:rsidRPr="003948D0">
        <w:rPr>
          <w:rFonts w:ascii="Times New Roman" w:hAnsi="Times New Roman" w:cs="Times New Roman"/>
          <w:b w:val="0"/>
          <w:i/>
          <w:color w:val="000000" w:themeColor="text1"/>
          <w:sz w:val="24"/>
          <w:szCs w:val="24"/>
        </w:rPr>
        <w:t xml:space="preserve">частота) и время восстановления теплоснабжения потребителей после </w:t>
      </w:r>
      <w:r w:rsidRPr="003948D0">
        <w:rPr>
          <w:rFonts w:ascii="Times New Roman" w:hAnsi="Times New Roman" w:cs="Times New Roman"/>
          <w:b w:val="0"/>
          <w:i/>
          <w:color w:val="000000" w:themeColor="text1"/>
          <w:sz w:val="24"/>
          <w:szCs w:val="24"/>
        </w:rPr>
        <w:br/>
        <w:t>отключений</w:t>
      </w:r>
      <w:bookmarkEnd w:id="462"/>
      <w:bookmarkEnd w:id="463"/>
    </w:p>
    <w:p w:rsidR="00BA41EE" w:rsidRPr="003948D0" w:rsidRDefault="00BA41EE" w:rsidP="00BA41EE">
      <w:pPr>
        <w:pStyle w:val="3"/>
        <w:spacing w:before="0"/>
        <w:jc w:val="center"/>
        <w:rPr>
          <w:rFonts w:ascii="Times New Roman" w:hAnsi="Times New Roman" w:cs="Times New Roman"/>
          <w:b w:val="0"/>
          <w:i/>
          <w:color w:val="000000" w:themeColor="text1"/>
          <w:sz w:val="24"/>
          <w:szCs w:val="24"/>
        </w:rPr>
      </w:pPr>
    </w:p>
    <w:p w:rsidR="00BA41EE" w:rsidRDefault="00BA41EE" w:rsidP="00BA41EE">
      <w:pPr>
        <w:spacing w:after="0"/>
        <w:ind w:firstLine="709"/>
        <w:jc w:val="both"/>
        <w:rPr>
          <w:rFonts w:ascii="Times New Roman" w:hAnsi="Times New Roman" w:cs="Times New Roman"/>
          <w:color w:val="000000" w:themeColor="text1"/>
          <w:sz w:val="24"/>
          <w:szCs w:val="24"/>
        </w:rPr>
      </w:pPr>
      <w:r w:rsidRPr="003948D0">
        <w:rPr>
          <w:rFonts w:ascii="Times New Roman" w:hAnsi="Times New Roman" w:cs="Times New Roman"/>
          <w:color w:val="000000" w:themeColor="text1"/>
          <w:sz w:val="24"/>
          <w:szCs w:val="24"/>
        </w:rPr>
        <w:t>Среднее время восстановления теплоснабжения потребителей после аварийных отключ</w:t>
      </w:r>
      <w:r w:rsidRPr="003948D0">
        <w:rPr>
          <w:rFonts w:ascii="Times New Roman" w:hAnsi="Times New Roman" w:cs="Times New Roman"/>
          <w:color w:val="000000" w:themeColor="text1"/>
          <w:sz w:val="24"/>
          <w:szCs w:val="24"/>
        </w:rPr>
        <w:t>е</w:t>
      </w:r>
      <w:r w:rsidRPr="003948D0">
        <w:rPr>
          <w:rFonts w:ascii="Times New Roman" w:hAnsi="Times New Roman" w:cs="Times New Roman"/>
          <w:color w:val="000000" w:themeColor="text1"/>
          <w:sz w:val="24"/>
          <w:szCs w:val="24"/>
        </w:rPr>
        <w:t>ний не превышает 15 ч, что соответствует требованиям п.6.10 СП</w:t>
      </w:r>
      <w:r w:rsidR="00A4733C" w:rsidRPr="003948D0">
        <w:rPr>
          <w:rFonts w:ascii="Times New Roman" w:hAnsi="Times New Roman" w:cs="Times New Roman"/>
          <w:color w:val="000000" w:themeColor="text1"/>
          <w:sz w:val="24"/>
          <w:szCs w:val="24"/>
        </w:rPr>
        <w:t xml:space="preserve"> </w:t>
      </w:r>
      <w:r w:rsidRPr="003948D0">
        <w:rPr>
          <w:rFonts w:ascii="Times New Roman" w:hAnsi="Times New Roman" w:cs="Times New Roman"/>
          <w:color w:val="000000" w:themeColor="text1"/>
          <w:sz w:val="24"/>
          <w:szCs w:val="24"/>
        </w:rPr>
        <w:t>124.13330.2012 «Тепловые с</w:t>
      </w:r>
      <w:r w:rsidRPr="003948D0">
        <w:rPr>
          <w:rFonts w:ascii="Times New Roman" w:hAnsi="Times New Roman" w:cs="Times New Roman"/>
          <w:color w:val="000000" w:themeColor="text1"/>
          <w:sz w:val="24"/>
          <w:szCs w:val="24"/>
        </w:rPr>
        <w:t>е</w:t>
      </w:r>
      <w:r w:rsidRPr="003948D0">
        <w:rPr>
          <w:rFonts w:ascii="Times New Roman" w:hAnsi="Times New Roman" w:cs="Times New Roman"/>
          <w:color w:val="000000" w:themeColor="text1"/>
          <w:sz w:val="24"/>
          <w:szCs w:val="24"/>
        </w:rPr>
        <w:t>ти».</w:t>
      </w:r>
    </w:p>
    <w:p w:rsidR="00BA41EE" w:rsidRPr="003948D0" w:rsidRDefault="00BA41EE" w:rsidP="00BA41EE">
      <w:pPr>
        <w:pStyle w:val="3"/>
        <w:spacing w:before="0"/>
        <w:jc w:val="center"/>
        <w:rPr>
          <w:rFonts w:ascii="Times New Roman" w:hAnsi="Times New Roman" w:cs="Times New Roman"/>
          <w:b w:val="0"/>
          <w:i/>
          <w:color w:val="000000" w:themeColor="text1"/>
          <w:sz w:val="24"/>
          <w:szCs w:val="24"/>
        </w:rPr>
      </w:pPr>
      <w:bookmarkStart w:id="464" w:name="_Toc5888340"/>
      <w:bookmarkStart w:id="465" w:name="_Toc131524362"/>
      <w:r w:rsidRPr="003948D0">
        <w:rPr>
          <w:rFonts w:ascii="Times New Roman" w:hAnsi="Times New Roman" w:cs="Times New Roman"/>
          <w:b w:val="0"/>
          <w:i/>
          <w:color w:val="000000" w:themeColor="text1"/>
          <w:sz w:val="24"/>
          <w:szCs w:val="24"/>
        </w:rPr>
        <w:t>1.9.4 Графические материалы (карты-схемы тепловых сетей и зон ненормативной надежности и безопасности теплоснабжения)</w:t>
      </w:r>
      <w:bookmarkEnd w:id="464"/>
      <w:bookmarkEnd w:id="465"/>
    </w:p>
    <w:p w:rsidR="00BA41EE" w:rsidRPr="003948D0" w:rsidRDefault="00BA41EE" w:rsidP="00BA41EE">
      <w:pPr>
        <w:spacing w:after="0"/>
        <w:ind w:firstLine="709"/>
        <w:jc w:val="both"/>
        <w:rPr>
          <w:rFonts w:ascii="Times New Roman" w:hAnsi="Times New Roman" w:cs="Times New Roman"/>
          <w:color w:val="000000" w:themeColor="text1"/>
          <w:sz w:val="24"/>
          <w:szCs w:val="24"/>
        </w:rPr>
      </w:pPr>
    </w:p>
    <w:p w:rsidR="00BA41EE" w:rsidRPr="003948D0" w:rsidRDefault="00BA41EE" w:rsidP="00BA41EE">
      <w:pPr>
        <w:spacing w:after="0"/>
        <w:ind w:firstLine="709"/>
        <w:jc w:val="both"/>
        <w:rPr>
          <w:rFonts w:ascii="Times New Roman" w:hAnsi="Times New Roman" w:cs="Times New Roman"/>
          <w:color w:val="000000" w:themeColor="text1"/>
          <w:sz w:val="24"/>
          <w:szCs w:val="24"/>
        </w:rPr>
      </w:pPr>
      <w:r w:rsidRPr="003948D0">
        <w:rPr>
          <w:rFonts w:ascii="Times New Roman" w:hAnsi="Times New Roman" w:cs="Times New Roman"/>
          <w:color w:val="000000" w:themeColor="text1"/>
          <w:sz w:val="24"/>
          <w:szCs w:val="24"/>
        </w:rPr>
        <w:t>Карты-схемы тепловых сетей приведены в приложении. Зон ненормативной надёжности и безопасности в системе теплоснабжения не выяв</w:t>
      </w:r>
      <w:r w:rsidRPr="003948D0">
        <w:rPr>
          <w:rFonts w:ascii="Times New Roman" w:hAnsi="Times New Roman" w:cs="Times New Roman"/>
          <w:color w:val="000000" w:themeColor="text1"/>
          <w:sz w:val="24"/>
          <w:szCs w:val="24"/>
        </w:rPr>
        <w:softHyphen/>
        <w:t>лено.</w:t>
      </w:r>
    </w:p>
    <w:p w:rsidR="007421D8" w:rsidRDefault="007421D8" w:rsidP="00BA41EE">
      <w:pPr>
        <w:pStyle w:val="3"/>
        <w:spacing w:before="0"/>
        <w:jc w:val="center"/>
        <w:rPr>
          <w:rFonts w:ascii="Times New Roman" w:hAnsi="Times New Roman" w:cs="Times New Roman"/>
          <w:b w:val="0"/>
          <w:i/>
          <w:color w:val="000000" w:themeColor="text1"/>
          <w:sz w:val="24"/>
          <w:szCs w:val="24"/>
        </w:rPr>
      </w:pPr>
      <w:bookmarkStart w:id="466" w:name="_Toc5888341"/>
    </w:p>
    <w:p w:rsidR="00BA41EE" w:rsidRPr="003948D0" w:rsidRDefault="00BA41EE" w:rsidP="00BA41EE">
      <w:pPr>
        <w:pStyle w:val="3"/>
        <w:spacing w:before="0"/>
        <w:jc w:val="center"/>
        <w:rPr>
          <w:rFonts w:ascii="Times New Roman" w:hAnsi="Times New Roman" w:cs="Times New Roman"/>
          <w:color w:val="000000" w:themeColor="text1"/>
          <w:sz w:val="24"/>
          <w:szCs w:val="24"/>
        </w:rPr>
      </w:pPr>
      <w:bookmarkStart w:id="467" w:name="_Toc131524363"/>
      <w:proofErr w:type="gramStart"/>
      <w:r w:rsidRPr="003948D0">
        <w:rPr>
          <w:rFonts w:ascii="Times New Roman" w:hAnsi="Times New Roman" w:cs="Times New Roman"/>
          <w:b w:val="0"/>
          <w:i/>
          <w:color w:val="000000" w:themeColor="text1"/>
          <w:sz w:val="24"/>
          <w:szCs w:val="24"/>
        </w:rPr>
        <w:t xml:space="preserve">1.9.5 Результаты анализа аварийных ситуаций при теплоснабжении, расследование причин </w:t>
      </w:r>
      <w:r w:rsidRPr="003948D0">
        <w:rPr>
          <w:rFonts w:ascii="Times New Roman" w:hAnsi="Times New Roman" w:cs="Times New Roman"/>
          <w:b w:val="0"/>
          <w:i/>
          <w:color w:val="000000" w:themeColor="text1"/>
          <w:sz w:val="24"/>
          <w:szCs w:val="24"/>
        </w:rPr>
        <w:br/>
        <w:t xml:space="preserve">которых осуществляется федеральным органом исполнительной власти, уполномоченным на </w:t>
      </w:r>
      <w:r w:rsidR="00C87DD5">
        <w:rPr>
          <w:rFonts w:ascii="Times New Roman" w:hAnsi="Times New Roman" w:cs="Times New Roman"/>
          <w:b w:val="0"/>
          <w:i/>
          <w:color w:val="000000" w:themeColor="text1"/>
          <w:sz w:val="24"/>
          <w:szCs w:val="24"/>
        </w:rPr>
        <w:br/>
      </w:r>
      <w:r w:rsidRPr="003948D0">
        <w:rPr>
          <w:rFonts w:ascii="Times New Roman" w:hAnsi="Times New Roman" w:cs="Times New Roman"/>
          <w:b w:val="0"/>
          <w:i/>
          <w:color w:val="000000" w:themeColor="text1"/>
          <w:sz w:val="24"/>
          <w:szCs w:val="24"/>
        </w:rPr>
        <w:t xml:space="preserve">осуществление федерального государственного энергетического надзора, в соответствии </w:t>
      </w:r>
      <w:r w:rsidR="00132F4B">
        <w:rPr>
          <w:rFonts w:ascii="Times New Roman" w:hAnsi="Times New Roman" w:cs="Times New Roman"/>
          <w:b w:val="0"/>
          <w:i/>
          <w:color w:val="000000" w:themeColor="text1"/>
          <w:sz w:val="24"/>
          <w:szCs w:val="24"/>
        </w:rPr>
        <w:br/>
      </w:r>
      <w:r w:rsidRPr="003948D0">
        <w:rPr>
          <w:rFonts w:ascii="Times New Roman" w:hAnsi="Times New Roman" w:cs="Times New Roman"/>
          <w:b w:val="0"/>
          <w:i/>
          <w:color w:val="000000" w:themeColor="text1"/>
          <w:sz w:val="24"/>
          <w:szCs w:val="24"/>
        </w:rPr>
        <w:t>с </w:t>
      </w:r>
      <w:hyperlink r:id="rId21" w:anchor="block_1000" w:history="1">
        <w:r w:rsidRPr="003948D0">
          <w:rPr>
            <w:rFonts w:ascii="Times New Roman" w:hAnsi="Times New Roman" w:cs="Times New Roman"/>
            <w:b w:val="0"/>
            <w:i/>
            <w:color w:val="000000" w:themeColor="text1"/>
            <w:sz w:val="24"/>
            <w:szCs w:val="24"/>
          </w:rPr>
          <w:t>Правилами</w:t>
        </w:r>
      </w:hyperlink>
      <w:r w:rsidRPr="003948D0">
        <w:rPr>
          <w:rFonts w:ascii="Times New Roman" w:hAnsi="Times New Roman" w:cs="Times New Roman"/>
          <w:b w:val="0"/>
          <w:i/>
          <w:color w:val="000000" w:themeColor="text1"/>
          <w:sz w:val="24"/>
          <w:szCs w:val="24"/>
        </w:rPr>
        <w:t xml:space="preserve"> расследования причин аварийных ситуаций при теплоснабжении, </w:t>
      </w:r>
      <w:r w:rsidRPr="003948D0">
        <w:rPr>
          <w:rFonts w:ascii="Times New Roman" w:hAnsi="Times New Roman" w:cs="Times New Roman"/>
          <w:b w:val="0"/>
          <w:i/>
          <w:color w:val="000000" w:themeColor="text1"/>
          <w:sz w:val="24"/>
          <w:szCs w:val="24"/>
        </w:rPr>
        <w:br/>
        <w:t>утвержденными </w:t>
      </w:r>
      <w:hyperlink r:id="rId22" w:history="1">
        <w:r w:rsidRPr="003948D0">
          <w:rPr>
            <w:rFonts w:ascii="Times New Roman" w:hAnsi="Times New Roman" w:cs="Times New Roman"/>
            <w:b w:val="0"/>
            <w:i/>
            <w:color w:val="000000" w:themeColor="text1"/>
            <w:sz w:val="24"/>
            <w:szCs w:val="24"/>
          </w:rPr>
          <w:t>постановлением</w:t>
        </w:r>
      </w:hyperlink>
      <w:r w:rsidRPr="003948D0">
        <w:rPr>
          <w:rFonts w:ascii="Times New Roman" w:hAnsi="Times New Roman" w:cs="Times New Roman"/>
          <w:b w:val="0"/>
          <w:i/>
          <w:color w:val="000000" w:themeColor="text1"/>
          <w:sz w:val="24"/>
          <w:szCs w:val="24"/>
        </w:rPr>
        <w:t xml:space="preserve"> Правительства Российской Федерации от 17 октября 2015 г. </w:t>
      </w:r>
      <w:r w:rsidR="00FF20BC" w:rsidRPr="003948D0">
        <w:rPr>
          <w:rFonts w:ascii="Times New Roman" w:hAnsi="Times New Roman" w:cs="Times New Roman"/>
          <w:b w:val="0"/>
          <w:i/>
          <w:color w:val="000000" w:themeColor="text1"/>
          <w:sz w:val="24"/>
          <w:szCs w:val="24"/>
        </w:rPr>
        <w:t>№</w:t>
      </w:r>
      <w:r w:rsidRPr="003948D0">
        <w:rPr>
          <w:rFonts w:ascii="Times New Roman" w:hAnsi="Times New Roman" w:cs="Times New Roman"/>
          <w:b w:val="0"/>
          <w:i/>
          <w:color w:val="000000" w:themeColor="text1"/>
          <w:sz w:val="24"/>
          <w:szCs w:val="24"/>
        </w:rPr>
        <w:t xml:space="preserve">1114 "О расследовании причин аварийных ситуаций при теплоснабжении и о признании </w:t>
      </w:r>
      <w:r w:rsidRPr="003948D0">
        <w:rPr>
          <w:rFonts w:ascii="Times New Roman" w:hAnsi="Times New Roman" w:cs="Times New Roman"/>
          <w:b w:val="0"/>
          <w:i/>
          <w:color w:val="000000" w:themeColor="text1"/>
          <w:sz w:val="24"/>
          <w:szCs w:val="24"/>
        </w:rPr>
        <w:br/>
        <w:t>утратившими силу отдельных положений Правил расследования причин</w:t>
      </w:r>
      <w:proofErr w:type="gramEnd"/>
      <w:r w:rsidRPr="003948D0">
        <w:rPr>
          <w:rFonts w:ascii="Times New Roman" w:hAnsi="Times New Roman" w:cs="Times New Roman"/>
          <w:b w:val="0"/>
          <w:i/>
          <w:color w:val="000000" w:themeColor="text1"/>
          <w:sz w:val="24"/>
          <w:szCs w:val="24"/>
        </w:rPr>
        <w:t xml:space="preserve"> аварий </w:t>
      </w:r>
      <w:r w:rsidRPr="003948D0">
        <w:rPr>
          <w:rFonts w:ascii="Times New Roman" w:hAnsi="Times New Roman" w:cs="Times New Roman"/>
          <w:b w:val="0"/>
          <w:i/>
          <w:color w:val="000000" w:themeColor="text1"/>
          <w:sz w:val="24"/>
          <w:szCs w:val="24"/>
        </w:rPr>
        <w:br/>
        <w:t>в электроэнергетике"</w:t>
      </w:r>
      <w:bookmarkEnd w:id="466"/>
      <w:bookmarkEnd w:id="467"/>
      <w:r w:rsidRPr="003948D0">
        <w:rPr>
          <w:rFonts w:ascii="Times New Roman" w:hAnsi="Times New Roman" w:cs="Times New Roman"/>
          <w:b w:val="0"/>
          <w:i/>
          <w:color w:val="000000" w:themeColor="text1"/>
          <w:sz w:val="24"/>
          <w:szCs w:val="24"/>
        </w:rPr>
        <w:br/>
      </w:r>
    </w:p>
    <w:p w:rsidR="00BA41EE" w:rsidRPr="003948D0" w:rsidRDefault="00BA41EE" w:rsidP="00BA41EE">
      <w:pPr>
        <w:spacing w:after="0"/>
        <w:ind w:firstLine="709"/>
        <w:jc w:val="both"/>
        <w:rPr>
          <w:rFonts w:ascii="Times New Roman" w:hAnsi="Times New Roman" w:cs="Times New Roman"/>
          <w:color w:val="000000" w:themeColor="text1"/>
          <w:sz w:val="24"/>
          <w:szCs w:val="24"/>
        </w:rPr>
      </w:pPr>
      <w:proofErr w:type="gramStart"/>
      <w:r w:rsidRPr="003948D0">
        <w:rPr>
          <w:rFonts w:ascii="Times New Roman" w:hAnsi="Times New Roman" w:cs="Times New Roman"/>
          <w:color w:val="000000" w:themeColor="text1"/>
          <w:sz w:val="24"/>
          <w:szCs w:val="24"/>
        </w:rPr>
        <w:t>Аварийные ситуации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w:t>
      </w:r>
      <w:r w:rsidRPr="003948D0">
        <w:rPr>
          <w:rFonts w:ascii="Times New Roman" w:hAnsi="Times New Roman" w:cs="Times New Roman"/>
          <w:color w:val="000000" w:themeColor="text1"/>
          <w:sz w:val="24"/>
          <w:szCs w:val="24"/>
        </w:rPr>
        <w:t>с</w:t>
      </w:r>
      <w:r w:rsidRPr="003948D0">
        <w:rPr>
          <w:rFonts w:ascii="Times New Roman" w:hAnsi="Times New Roman" w:cs="Times New Roman"/>
          <w:color w:val="000000" w:themeColor="text1"/>
          <w:sz w:val="24"/>
          <w:szCs w:val="24"/>
        </w:rPr>
        <w:t>сийской</w:t>
      </w:r>
      <w:r w:rsidR="00D01735">
        <w:rPr>
          <w:rFonts w:ascii="Times New Roman" w:hAnsi="Times New Roman" w:cs="Times New Roman"/>
          <w:color w:val="000000" w:themeColor="text1"/>
          <w:sz w:val="24"/>
          <w:szCs w:val="24"/>
        </w:rPr>
        <w:t xml:space="preserve"> Федерации от 17 октября 2015 года</w:t>
      </w:r>
      <w:r w:rsidRPr="003948D0">
        <w:rPr>
          <w:rFonts w:ascii="Times New Roman" w:hAnsi="Times New Roman" w:cs="Times New Roman"/>
          <w:color w:val="000000" w:themeColor="text1"/>
          <w:sz w:val="24"/>
          <w:szCs w:val="24"/>
        </w:rPr>
        <w:t xml:space="preserve"> </w:t>
      </w:r>
      <w:r w:rsidR="004C0FD3" w:rsidRPr="003948D0">
        <w:rPr>
          <w:rFonts w:ascii="Times New Roman" w:hAnsi="Times New Roman" w:cs="Times New Roman"/>
          <w:color w:val="000000" w:themeColor="text1"/>
          <w:sz w:val="24"/>
          <w:szCs w:val="24"/>
        </w:rPr>
        <w:t>№</w:t>
      </w:r>
      <w:r w:rsidRPr="003948D0">
        <w:rPr>
          <w:rFonts w:ascii="Times New Roman" w:hAnsi="Times New Roman" w:cs="Times New Roman"/>
          <w:color w:val="000000" w:themeColor="text1"/>
          <w:sz w:val="24"/>
          <w:szCs w:val="24"/>
        </w:rPr>
        <w:t xml:space="preserve">1114 </w:t>
      </w:r>
      <w:r w:rsidR="00D01735">
        <w:rPr>
          <w:rFonts w:ascii="Times New Roman" w:hAnsi="Times New Roman" w:cs="Times New Roman"/>
          <w:color w:val="000000" w:themeColor="text1"/>
          <w:sz w:val="24"/>
          <w:szCs w:val="24"/>
        </w:rPr>
        <w:t>«</w:t>
      </w:r>
      <w:r w:rsidRPr="003948D0">
        <w:rPr>
          <w:rFonts w:ascii="Times New Roman" w:hAnsi="Times New Roman" w:cs="Times New Roman"/>
          <w:color w:val="000000" w:themeColor="text1"/>
          <w:sz w:val="24"/>
          <w:szCs w:val="24"/>
        </w:rPr>
        <w:t>О расследовании причин аварийных ситу</w:t>
      </w:r>
      <w:r w:rsidRPr="003948D0">
        <w:rPr>
          <w:rFonts w:ascii="Times New Roman" w:hAnsi="Times New Roman" w:cs="Times New Roman"/>
          <w:color w:val="000000" w:themeColor="text1"/>
          <w:sz w:val="24"/>
          <w:szCs w:val="24"/>
        </w:rPr>
        <w:t>а</w:t>
      </w:r>
      <w:r w:rsidRPr="003948D0">
        <w:rPr>
          <w:rFonts w:ascii="Times New Roman" w:hAnsi="Times New Roman" w:cs="Times New Roman"/>
          <w:color w:val="000000" w:themeColor="text1"/>
          <w:sz w:val="24"/>
          <w:szCs w:val="24"/>
        </w:rPr>
        <w:t>ций при теплоснабжении и о признании утратившими силу отдельных положений Правил рассл</w:t>
      </w:r>
      <w:r w:rsidRPr="003948D0">
        <w:rPr>
          <w:rFonts w:ascii="Times New Roman" w:hAnsi="Times New Roman" w:cs="Times New Roman"/>
          <w:color w:val="000000" w:themeColor="text1"/>
          <w:sz w:val="24"/>
          <w:szCs w:val="24"/>
        </w:rPr>
        <w:t>е</w:t>
      </w:r>
      <w:r w:rsidRPr="003948D0">
        <w:rPr>
          <w:rFonts w:ascii="Times New Roman" w:hAnsi="Times New Roman" w:cs="Times New Roman"/>
          <w:color w:val="000000" w:themeColor="text1"/>
          <w:sz w:val="24"/>
          <w:szCs w:val="24"/>
        </w:rPr>
        <w:t>дования пр</w:t>
      </w:r>
      <w:r w:rsidR="00D01735">
        <w:rPr>
          <w:rFonts w:ascii="Times New Roman" w:hAnsi="Times New Roman" w:cs="Times New Roman"/>
          <w:color w:val="000000" w:themeColor="text1"/>
          <w:sz w:val="24"/>
          <w:szCs w:val="24"/>
        </w:rPr>
        <w:t>ичин аварий в электроэнергетике</w:t>
      </w:r>
      <w:proofErr w:type="gramEnd"/>
      <w:r w:rsidR="00D01735">
        <w:rPr>
          <w:rFonts w:ascii="Times New Roman" w:hAnsi="Times New Roman" w:cs="Times New Roman"/>
          <w:color w:val="000000" w:themeColor="text1"/>
          <w:sz w:val="24"/>
          <w:szCs w:val="24"/>
        </w:rPr>
        <w:t>»</w:t>
      </w:r>
      <w:r w:rsidRPr="003948D0">
        <w:rPr>
          <w:rFonts w:ascii="Times New Roman" w:hAnsi="Times New Roman" w:cs="Times New Roman"/>
          <w:color w:val="000000" w:themeColor="text1"/>
          <w:sz w:val="24"/>
          <w:szCs w:val="24"/>
        </w:rPr>
        <w:t xml:space="preserve">, за </w:t>
      </w:r>
      <w:proofErr w:type="gramStart"/>
      <w:r w:rsidRPr="003948D0">
        <w:rPr>
          <w:rFonts w:ascii="Times New Roman" w:hAnsi="Times New Roman" w:cs="Times New Roman"/>
          <w:color w:val="000000" w:themeColor="text1"/>
          <w:sz w:val="24"/>
          <w:szCs w:val="24"/>
        </w:rPr>
        <w:t>последние</w:t>
      </w:r>
      <w:proofErr w:type="gramEnd"/>
      <w:r w:rsidRPr="003948D0">
        <w:rPr>
          <w:rFonts w:ascii="Times New Roman" w:hAnsi="Times New Roman" w:cs="Times New Roman"/>
          <w:color w:val="000000" w:themeColor="text1"/>
          <w:sz w:val="24"/>
          <w:szCs w:val="24"/>
        </w:rPr>
        <w:t xml:space="preserve"> 5 лет в </w:t>
      </w:r>
      <w:r w:rsidR="007421D8">
        <w:rPr>
          <w:rFonts w:ascii="Times New Roman" w:hAnsi="Times New Roman" w:cs="Times New Roman"/>
          <w:color w:val="000000" w:themeColor="text1"/>
          <w:sz w:val="24"/>
          <w:szCs w:val="24"/>
        </w:rPr>
        <w:t>сельском поселении</w:t>
      </w:r>
      <w:r w:rsidRPr="003948D0">
        <w:rPr>
          <w:rFonts w:ascii="Times New Roman" w:hAnsi="Times New Roman" w:cs="Times New Roman"/>
          <w:color w:val="000000" w:themeColor="text1"/>
          <w:sz w:val="24"/>
          <w:szCs w:val="24"/>
        </w:rPr>
        <w:t xml:space="preserve"> не зафи</w:t>
      </w:r>
      <w:r w:rsidRPr="003948D0">
        <w:rPr>
          <w:rFonts w:ascii="Times New Roman" w:hAnsi="Times New Roman" w:cs="Times New Roman"/>
          <w:color w:val="000000" w:themeColor="text1"/>
          <w:sz w:val="24"/>
          <w:szCs w:val="24"/>
        </w:rPr>
        <w:t>к</w:t>
      </w:r>
      <w:r w:rsidRPr="003948D0">
        <w:rPr>
          <w:rFonts w:ascii="Times New Roman" w:hAnsi="Times New Roman" w:cs="Times New Roman"/>
          <w:color w:val="000000" w:themeColor="text1"/>
          <w:sz w:val="24"/>
          <w:szCs w:val="24"/>
        </w:rPr>
        <w:t>сированы.</w:t>
      </w:r>
    </w:p>
    <w:p w:rsidR="00B97D76" w:rsidRPr="003948D0" w:rsidRDefault="00B97D76" w:rsidP="00BA41EE">
      <w:pPr>
        <w:spacing w:after="0"/>
        <w:ind w:firstLine="709"/>
        <w:jc w:val="both"/>
        <w:rPr>
          <w:rFonts w:ascii="Times New Roman" w:hAnsi="Times New Roman" w:cs="Times New Roman"/>
          <w:color w:val="000000" w:themeColor="text1"/>
          <w:sz w:val="24"/>
          <w:szCs w:val="24"/>
        </w:rPr>
      </w:pPr>
    </w:p>
    <w:p w:rsidR="00BA41EE" w:rsidRPr="003948D0" w:rsidRDefault="00BA41EE" w:rsidP="00BA41EE">
      <w:pPr>
        <w:pStyle w:val="3"/>
        <w:spacing w:before="0"/>
        <w:jc w:val="center"/>
        <w:rPr>
          <w:rFonts w:ascii="Times New Roman" w:hAnsi="Times New Roman" w:cs="Times New Roman"/>
          <w:b w:val="0"/>
          <w:i/>
          <w:color w:val="000000" w:themeColor="text1"/>
          <w:sz w:val="24"/>
          <w:szCs w:val="24"/>
        </w:rPr>
      </w:pPr>
      <w:bookmarkStart w:id="468" w:name="_Toc435791295"/>
      <w:bookmarkStart w:id="469" w:name="_Toc5888342"/>
      <w:bookmarkStart w:id="470" w:name="_Toc131524364"/>
      <w:bookmarkEnd w:id="461"/>
      <w:r w:rsidRPr="003948D0">
        <w:rPr>
          <w:rFonts w:ascii="Times New Roman" w:hAnsi="Times New Roman" w:cs="Times New Roman"/>
          <w:b w:val="0"/>
          <w:i/>
          <w:color w:val="000000" w:themeColor="text1"/>
          <w:sz w:val="24"/>
          <w:szCs w:val="24"/>
        </w:rPr>
        <w:t>1.9.6 </w:t>
      </w:r>
      <w:bookmarkEnd w:id="468"/>
      <w:r w:rsidRPr="003948D0">
        <w:rPr>
          <w:rFonts w:ascii="Times New Roman" w:hAnsi="Times New Roman" w:cs="Times New Roman"/>
          <w:b w:val="0"/>
          <w:i/>
          <w:color w:val="000000" w:themeColor="text1"/>
          <w:sz w:val="24"/>
          <w:szCs w:val="24"/>
        </w:rPr>
        <w:t>Результаты анализа времени восстановления теплоснабжения потребителей, отключенных в результате аварийных ситуаций при теплоснабжении</w:t>
      </w:r>
      <w:bookmarkEnd w:id="469"/>
      <w:bookmarkEnd w:id="470"/>
    </w:p>
    <w:p w:rsidR="00C1631E" w:rsidRPr="003948D0" w:rsidRDefault="00C1631E" w:rsidP="00215BB4">
      <w:pPr>
        <w:spacing w:after="0"/>
        <w:ind w:firstLine="709"/>
        <w:jc w:val="both"/>
        <w:rPr>
          <w:rFonts w:ascii="Times New Roman" w:hAnsi="Times New Roman" w:cs="Times New Roman"/>
          <w:color w:val="000000" w:themeColor="text1"/>
          <w:sz w:val="24"/>
          <w:szCs w:val="24"/>
        </w:rPr>
      </w:pPr>
    </w:p>
    <w:p w:rsidR="009A53C6" w:rsidRPr="003948D0" w:rsidRDefault="009A53C6" w:rsidP="00215BB4">
      <w:pPr>
        <w:spacing w:after="0"/>
        <w:ind w:firstLine="709"/>
        <w:jc w:val="both"/>
        <w:rPr>
          <w:rFonts w:ascii="Times New Roman" w:hAnsi="Times New Roman" w:cs="Times New Roman"/>
          <w:color w:val="000000" w:themeColor="text1"/>
          <w:sz w:val="24"/>
          <w:szCs w:val="24"/>
        </w:rPr>
      </w:pPr>
      <w:r w:rsidRPr="003948D0">
        <w:rPr>
          <w:rFonts w:ascii="Times New Roman" w:hAnsi="Times New Roman" w:cs="Times New Roman"/>
          <w:color w:val="000000" w:themeColor="text1"/>
          <w:sz w:val="24"/>
          <w:szCs w:val="24"/>
        </w:rPr>
        <w:t>Время, затраченное на восстановление теплоснабжения потребителей после аварийных о</w:t>
      </w:r>
      <w:r w:rsidRPr="003948D0">
        <w:rPr>
          <w:rFonts w:ascii="Times New Roman" w:hAnsi="Times New Roman" w:cs="Times New Roman"/>
          <w:color w:val="000000" w:themeColor="text1"/>
          <w:sz w:val="24"/>
          <w:szCs w:val="24"/>
        </w:rPr>
        <w:t>т</w:t>
      </w:r>
      <w:r w:rsidRPr="003948D0">
        <w:rPr>
          <w:rFonts w:ascii="Times New Roman" w:hAnsi="Times New Roman" w:cs="Times New Roman"/>
          <w:color w:val="000000" w:themeColor="text1"/>
          <w:sz w:val="24"/>
          <w:szCs w:val="24"/>
        </w:rPr>
        <w:t>ключений, зависит от следующих факторов: диаметр трубопровода, тип прокладки, объем дрен</w:t>
      </w:r>
      <w:r w:rsidRPr="003948D0">
        <w:rPr>
          <w:rFonts w:ascii="Times New Roman" w:hAnsi="Times New Roman" w:cs="Times New Roman"/>
          <w:color w:val="000000" w:themeColor="text1"/>
          <w:sz w:val="24"/>
          <w:szCs w:val="24"/>
        </w:rPr>
        <w:t>и</w:t>
      </w:r>
      <w:r w:rsidRPr="003948D0">
        <w:rPr>
          <w:rFonts w:ascii="Times New Roman" w:hAnsi="Times New Roman" w:cs="Times New Roman"/>
          <w:color w:val="000000" w:themeColor="text1"/>
          <w:sz w:val="24"/>
          <w:szCs w:val="24"/>
        </w:rPr>
        <w:t>рования и заполнения тепловой сети.</w:t>
      </w:r>
    </w:p>
    <w:p w:rsidR="009A53C6" w:rsidRPr="003948D0" w:rsidRDefault="009A53C6" w:rsidP="00215BB4">
      <w:pPr>
        <w:spacing w:after="0"/>
        <w:ind w:firstLine="709"/>
        <w:jc w:val="both"/>
        <w:rPr>
          <w:rFonts w:ascii="Times New Roman" w:hAnsi="Times New Roman" w:cs="Times New Roman"/>
          <w:color w:val="000000" w:themeColor="text1"/>
          <w:sz w:val="24"/>
          <w:szCs w:val="24"/>
        </w:rPr>
      </w:pPr>
      <w:r w:rsidRPr="003948D0">
        <w:rPr>
          <w:rFonts w:ascii="Times New Roman" w:hAnsi="Times New Roman" w:cs="Times New Roman"/>
          <w:color w:val="000000" w:themeColor="text1"/>
          <w:sz w:val="24"/>
          <w:szCs w:val="24"/>
        </w:rPr>
        <w:t>Среднее время, затраченное на восстановление теплоснабжения потребителей после ав</w:t>
      </w:r>
      <w:r w:rsidRPr="003948D0">
        <w:rPr>
          <w:rFonts w:ascii="Times New Roman" w:hAnsi="Times New Roman" w:cs="Times New Roman"/>
          <w:color w:val="000000" w:themeColor="text1"/>
          <w:sz w:val="24"/>
          <w:szCs w:val="24"/>
        </w:rPr>
        <w:t>а</w:t>
      </w:r>
      <w:r w:rsidRPr="003948D0">
        <w:rPr>
          <w:rFonts w:ascii="Times New Roman" w:hAnsi="Times New Roman" w:cs="Times New Roman"/>
          <w:color w:val="000000" w:themeColor="text1"/>
          <w:sz w:val="24"/>
          <w:szCs w:val="24"/>
        </w:rPr>
        <w:t>рийных отключений в отопительный период, зависит от характеристик трубопровода от</w:t>
      </w:r>
      <w:r w:rsidRPr="003948D0">
        <w:rPr>
          <w:rFonts w:ascii="Times New Roman" w:hAnsi="Times New Roman" w:cs="Times New Roman"/>
          <w:color w:val="000000" w:themeColor="text1"/>
          <w:sz w:val="24"/>
          <w:szCs w:val="24"/>
        </w:rPr>
        <w:softHyphen/>
        <w:t>ключаемой теплосети.</w:t>
      </w:r>
    </w:p>
    <w:p w:rsidR="009A53C6" w:rsidRDefault="009A53C6" w:rsidP="00215BB4">
      <w:pPr>
        <w:spacing w:after="0"/>
        <w:ind w:firstLine="709"/>
        <w:jc w:val="both"/>
        <w:rPr>
          <w:rFonts w:ascii="Times New Roman" w:hAnsi="Times New Roman" w:cs="Times New Roman"/>
          <w:color w:val="000000" w:themeColor="text1"/>
          <w:sz w:val="24"/>
          <w:szCs w:val="24"/>
        </w:rPr>
      </w:pPr>
      <w:bookmarkStart w:id="471" w:name="bookmark145"/>
      <w:r w:rsidRPr="003948D0">
        <w:rPr>
          <w:rFonts w:ascii="Times New Roman" w:hAnsi="Times New Roman" w:cs="Times New Roman"/>
          <w:color w:val="000000" w:themeColor="text1"/>
          <w:sz w:val="24"/>
          <w:szCs w:val="24"/>
        </w:rPr>
        <w:t>С учётом времени обнаружения аварии, вскрытия канала и локализации дефекта время во</w:t>
      </w:r>
      <w:r w:rsidRPr="003948D0">
        <w:rPr>
          <w:rFonts w:ascii="Times New Roman" w:hAnsi="Times New Roman" w:cs="Times New Roman"/>
          <w:color w:val="000000" w:themeColor="text1"/>
          <w:sz w:val="24"/>
          <w:szCs w:val="24"/>
        </w:rPr>
        <w:t>с</w:t>
      </w:r>
      <w:r w:rsidRPr="003948D0">
        <w:rPr>
          <w:rFonts w:ascii="Times New Roman" w:hAnsi="Times New Roman" w:cs="Times New Roman"/>
          <w:color w:val="000000" w:themeColor="text1"/>
          <w:sz w:val="24"/>
          <w:szCs w:val="24"/>
        </w:rPr>
        <w:t>становления теплоснабжения увеличивается примерно в 2,5 раза. В случае отсутствия до</w:t>
      </w:r>
      <w:r w:rsidRPr="003948D0">
        <w:rPr>
          <w:rFonts w:ascii="Times New Roman" w:hAnsi="Times New Roman" w:cs="Times New Roman"/>
          <w:color w:val="000000" w:themeColor="text1"/>
          <w:sz w:val="24"/>
          <w:szCs w:val="24"/>
        </w:rPr>
        <w:softHyphen/>
        <w:t>стоверных данных о времени восстановления теплоснабжения потребителей используются данные норм времени на ликвидацию повреждений, разработанные ВН</w:t>
      </w:r>
      <w:r w:rsidR="00640944" w:rsidRPr="003948D0">
        <w:rPr>
          <w:rFonts w:ascii="Times New Roman" w:hAnsi="Times New Roman" w:cs="Times New Roman"/>
          <w:color w:val="000000" w:themeColor="text1"/>
          <w:sz w:val="24"/>
          <w:szCs w:val="24"/>
        </w:rPr>
        <w:t xml:space="preserve">ИПИ </w:t>
      </w:r>
      <w:proofErr w:type="spellStart"/>
      <w:r w:rsidR="00640944" w:rsidRPr="003948D0">
        <w:rPr>
          <w:rFonts w:ascii="Times New Roman" w:hAnsi="Times New Roman" w:cs="Times New Roman"/>
          <w:color w:val="000000" w:themeColor="text1"/>
          <w:sz w:val="24"/>
          <w:szCs w:val="24"/>
        </w:rPr>
        <w:t>Энергопромом</w:t>
      </w:r>
      <w:proofErr w:type="spellEnd"/>
      <w:r w:rsidR="00640944" w:rsidRPr="003948D0">
        <w:rPr>
          <w:rFonts w:ascii="Times New Roman" w:hAnsi="Times New Roman" w:cs="Times New Roman"/>
          <w:color w:val="000000" w:themeColor="text1"/>
          <w:sz w:val="24"/>
          <w:szCs w:val="24"/>
        </w:rPr>
        <w:t xml:space="preserve"> и АКХ им. К. Д.</w:t>
      </w:r>
      <w:r w:rsidRPr="003948D0">
        <w:rPr>
          <w:rFonts w:ascii="Times New Roman" w:hAnsi="Times New Roman" w:cs="Times New Roman"/>
          <w:color w:val="000000" w:themeColor="text1"/>
          <w:sz w:val="24"/>
          <w:szCs w:val="24"/>
        </w:rPr>
        <w:t xml:space="preserve"> Памфилова, а также в </w:t>
      </w:r>
      <w:r w:rsidR="00B97D76" w:rsidRPr="003948D0">
        <w:rPr>
          <w:rFonts w:ascii="Times New Roman" w:hAnsi="Times New Roman" w:cs="Times New Roman"/>
          <w:color w:val="000000" w:themeColor="text1"/>
          <w:sz w:val="24"/>
          <w:szCs w:val="24"/>
        </w:rPr>
        <w:t>СП</w:t>
      </w:r>
      <w:r w:rsidR="00BE74BB" w:rsidRPr="003948D0">
        <w:rPr>
          <w:rFonts w:ascii="Times New Roman" w:hAnsi="Times New Roman" w:cs="Times New Roman"/>
          <w:color w:val="000000" w:themeColor="text1"/>
          <w:sz w:val="24"/>
          <w:szCs w:val="24"/>
        </w:rPr>
        <w:t xml:space="preserve"> </w:t>
      </w:r>
      <w:r w:rsidR="00B97D76" w:rsidRPr="003948D0">
        <w:rPr>
          <w:rFonts w:ascii="Times New Roman" w:hAnsi="Times New Roman" w:cs="Times New Roman"/>
          <w:color w:val="000000" w:themeColor="text1"/>
          <w:sz w:val="24"/>
          <w:szCs w:val="24"/>
        </w:rPr>
        <w:t xml:space="preserve">124.13330.2012 </w:t>
      </w:r>
      <w:r w:rsidRPr="003948D0">
        <w:rPr>
          <w:rFonts w:ascii="Times New Roman" w:hAnsi="Times New Roman" w:cs="Times New Roman"/>
          <w:color w:val="000000" w:themeColor="text1"/>
          <w:sz w:val="24"/>
          <w:szCs w:val="24"/>
        </w:rPr>
        <w:t>и представленные в таблице</w:t>
      </w:r>
      <w:hyperlink w:anchor="bookmark145" w:tooltip="Current Document" w:history="1">
        <w:r w:rsidRPr="003948D0">
          <w:rPr>
            <w:rFonts w:ascii="Times New Roman" w:hAnsi="Times New Roman" w:cs="Times New Roman"/>
            <w:color w:val="000000" w:themeColor="text1"/>
            <w:sz w:val="24"/>
            <w:szCs w:val="24"/>
          </w:rPr>
          <w:t>.</w:t>
        </w:r>
        <w:bookmarkEnd w:id="471"/>
      </w:hyperlink>
    </w:p>
    <w:p w:rsidR="00376B9B" w:rsidRDefault="00376B9B" w:rsidP="00215BB4">
      <w:pPr>
        <w:spacing w:after="0"/>
        <w:ind w:firstLine="709"/>
        <w:jc w:val="both"/>
        <w:rPr>
          <w:rFonts w:ascii="Times New Roman" w:hAnsi="Times New Roman" w:cs="Times New Roman"/>
          <w:color w:val="000000" w:themeColor="text1"/>
          <w:sz w:val="24"/>
          <w:szCs w:val="24"/>
        </w:rPr>
      </w:pPr>
    </w:p>
    <w:p w:rsidR="008578EF" w:rsidRDefault="008578EF" w:rsidP="00215BB4">
      <w:pPr>
        <w:spacing w:after="0"/>
        <w:ind w:firstLine="709"/>
        <w:jc w:val="both"/>
        <w:rPr>
          <w:rFonts w:ascii="Times New Roman" w:hAnsi="Times New Roman" w:cs="Times New Roman"/>
          <w:color w:val="000000" w:themeColor="text1"/>
          <w:sz w:val="24"/>
          <w:szCs w:val="24"/>
        </w:rPr>
      </w:pPr>
    </w:p>
    <w:p w:rsidR="008578EF" w:rsidRDefault="008578EF" w:rsidP="00215BB4">
      <w:pPr>
        <w:spacing w:after="0"/>
        <w:ind w:firstLine="709"/>
        <w:jc w:val="both"/>
        <w:rPr>
          <w:rFonts w:ascii="Times New Roman" w:hAnsi="Times New Roman" w:cs="Times New Roman"/>
          <w:color w:val="000000" w:themeColor="text1"/>
          <w:sz w:val="24"/>
          <w:szCs w:val="24"/>
        </w:rPr>
      </w:pPr>
    </w:p>
    <w:p w:rsidR="008578EF" w:rsidRDefault="008578EF" w:rsidP="00215BB4">
      <w:pPr>
        <w:spacing w:after="0"/>
        <w:ind w:firstLine="709"/>
        <w:jc w:val="both"/>
        <w:rPr>
          <w:rFonts w:ascii="Times New Roman" w:hAnsi="Times New Roman" w:cs="Times New Roman"/>
          <w:color w:val="000000" w:themeColor="text1"/>
          <w:sz w:val="24"/>
          <w:szCs w:val="24"/>
        </w:rPr>
      </w:pPr>
    </w:p>
    <w:p w:rsidR="008578EF" w:rsidRDefault="008578EF" w:rsidP="00215BB4">
      <w:pPr>
        <w:spacing w:after="0"/>
        <w:ind w:firstLine="709"/>
        <w:jc w:val="both"/>
        <w:rPr>
          <w:rFonts w:ascii="Times New Roman" w:hAnsi="Times New Roman" w:cs="Times New Roman"/>
          <w:color w:val="000000" w:themeColor="text1"/>
          <w:sz w:val="24"/>
          <w:szCs w:val="24"/>
        </w:rPr>
      </w:pPr>
    </w:p>
    <w:p w:rsidR="008578EF" w:rsidRDefault="008578EF" w:rsidP="00215BB4">
      <w:pPr>
        <w:spacing w:after="0"/>
        <w:ind w:firstLine="709"/>
        <w:jc w:val="both"/>
        <w:rPr>
          <w:rFonts w:ascii="Times New Roman" w:hAnsi="Times New Roman" w:cs="Times New Roman"/>
          <w:color w:val="000000" w:themeColor="text1"/>
          <w:sz w:val="24"/>
          <w:szCs w:val="24"/>
        </w:rPr>
      </w:pPr>
    </w:p>
    <w:p w:rsidR="008578EF" w:rsidRDefault="008578EF" w:rsidP="00215BB4">
      <w:pPr>
        <w:spacing w:after="0"/>
        <w:ind w:firstLine="709"/>
        <w:jc w:val="both"/>
        <w:rPr>
          <w:rFonts w:ascii="Times New Roman" w:hAnsi="Times New Roman" w:cs="Times New Roman"/>
          <w:color w:val="000000" w:themeColor="text1"/>
          <w:sz w:val="24"/>
          <w:szCs w:val="24"/>
        </w:rPr>
      </w:pPr>
    </w:p>
    <w:p w:rsidR="008578EF" w:rsidRDefault="008578EF" w:rsidP="00215BB4">
      <w:pPr>
        <w:spacing w:after="0"/>
        <w:ind w:firstLine="709"/>
        <w:jc w:val="both"/>
        <w:rPr>
          <w:rFonts w:ascii="Times New Roman" w:hAnsi="Times New Roman" w:cs="Times New Roman"/>
          <w:color w:val="000000" w:themeColor="text1"/>
          <w:sz w:val="24"/>
          <w:szCs w:val="24"/>
        </w:rPr>
      </w:pPr>
    </w:p>
    <w:p w:rsidR="009A53C6" w:rsidRPr="00BE74BB" w:rsidRDefault="009A53C6"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3948D0">
        <w:rPr>
          <w:rFonts w:ascii="Times New Roman" w:hAnsi="Times New Roman" w:cs="Times New Roman"/>
          <w:color w:val="000000" w:themeColor="text1"/>
          <w:sz w:val="24"/>
          <w:szCs w:val="24"/>
        </w:rPr>
        <w:t>Среднее время на восстановление теплоснабжения в зависимости от диаметра тр</w:t>
      </w:r>
      <w:r w:rsidRPr="003948D0">
        <w:rPr>
          <w:rFonts w:ascii="Times New Roman" w:hAnsi="Times New Roman" w:cs="Times New Roman"/>
          <w:color w:val="000000" w:themeColor="text1"/>
          <w:sz w:val="24"/>
          <w:szCs w:val="24"/>
        </w:rPr>
        <w:t>у</w:t>
      </w:r>
      <w:r w:rsidRPr="003948D0">
        <w:rPr>
          <w:rFonts w:ascii="Times New Roman" w:hAnsi="Times New Roman" w:cs="Times New Roman"/>
          <w:color w:val="000000" w:themeColor="text1"/>
          <w:sz w:val="24"/>
          <w:szCs w:val="24"/>
        </w:rPr>
        <w:t>бопровода после локализации ав</w:t>
      </w:r>
      <w:r w:rsidRPr="00BE74BB">
        <w:rPr>
          <w:rFonts w:ascii="Times New Roman" w:hAnsi="Times New Roman" w:cs="Times New Roman"/>
          <w:color w:val="000000" w:themeColor="text1"/>
          <w:sz w:val="24"/>
          <w:szCs w:val="24"/>
        </w:rPr>
        <w:t>арии</w:t>
      </w:r>
    </w:p>
    <w:tbl>
      <w:tblPr>
        <w:tblW w:w="0" w:type="auto"/>
        <w:tblLayout w:type="fixed"/>
        <w:tblCellMar>
          <w:left w:w="0" w:type="dxa"/>
          <w:right w:w="0" w:type="dxa"/>
        </w:tblCellMar>
        <w:tblLook w:val="0000" w:firstRow="0" w:lastRow="0" w:firstColumn="0" w:lastColumn="0" w:noHBand="0" w:noVBand="0"/>
      </w:tblPr>
      <w:tblGrid>
        <w:gridCol w:w="4790"/>
        <w:gridCol w:w="5421"/>
      </w:tblGrid>
      <w:tr w:rsidR="003B70F9" w:rsidRPr="002249F5" w:rsidTr="00645868">
        <w:trPr>
          <w:trHeight w:val="340"/>
        </w:trPr>
        <w:tc>
          <w:tcPr>
            <w:tcW w:w="4790" w:type="dxa"/>
            <w:tcBorders>
              <w:top w:val="single" w:sz="4" w:space="0" w:color="auto"/>
              <w:left w:val="single" w:sz="4" w:space="0" w:color="auto"/>
              <w:bottom w:val="nil"/>
              <w:right w:val="nil"/>
            </w:tcBorders>
            <w:shd w:val="clear" w:color="auto" w:fill="FFFFFF"/>
            <w:vAlign w:val="center"/>
          </w:tcPr>
          <w:p w:rsidR="009A53C6" w:rsidRPr="002249F5" w:rsidRDefault="009A53C6" w:rsidP="00215BB4">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 xml:space="preserve">Условный диаметр трубопровода, </w:t>
            </w:r>
            <w:proofErr w:type="gramStart"/>
            <w:r w:rsidRPr="002249F5">
              <w:rPr>
                <w:rFonts w:ascii="Times New Roman" w:hAnsi="Times New Roman" w:cs="Times New Roman"/>
                <w:b/>
                <w:color w:val="000000" w:themeColor="text1"/>
              </w:rPr>
              <w:t>мм</w:t>
            </w:r>
            <w:proofErr w:type="gramEnd"/>
          </w:p>
        </w:tc>
        <w:tc>
          <w:tcPr>
            <w:tcW w:w="5421" w:type="dxa"/>
            <w:tcBorders>
              <w:top w:val="single" w:sz="4" w:space="0" w:color="auto"/>
              <w:left w:val="single" w:sz="4" w:space="0" w:color="auto"/>
              <w:bottom w:val="nil"/>
              <w:right w:val="single" w:sz="4" w:space="0" w:color="auto"/>
            </w:tcBorders>
            <w:shd w:val="clear" w:color="auto" w:fill="FFFFFF"/>
            <w:vAlign w:val="center"/>
          </w:tcPr>
          <w:p w:rsidR="009A53C6" w:rsidRPr="002249F5" w:rsidRDefault="009A53C6" w:rsidP="006A4E08">
            <w:pPr>
              <w:spacing w:after="0"/>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Среднее время на восстановление теплоснабжения, час</w:t>
            </w:r>
          </w:p>
        </w:tc>
      </w:tr>
      <w:tr w:rsidR="003B70F9" w:rsidRPr="002249F5" w:rsidTr="00645868">
        <w:trPr>
          <w:trHeight w:val="340"/>
        </w:trPr>
        <w:tc>
          <w:tcPr>
            <w:tcW w:w="4790" w:type="dxa"/>
            <w:tcBorders>
              <w:top w:val="single" w:sz="4" w:space="0" w:color="auto"/>
              <w:left w:val="single" w:sz="4" w:space="0" w:color="auto"/>
              <w:bottom w:val="nil"/>
              <w:right w:val="nil"/>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50-70</w:t>
            </w:r>
          </w:p>
        </w:tc>
        <w:tc>
          <w:tcPr>
            <w:tcW w:w="5421" w:type="dxa"/>
            <w:tcBorders>
              <w:top w:val="single" w:sz="4" w:space="0" w:color="auto"/>
              <w:left w:val="single" w:sz="4" w:space="0" w:color="auto"/>
              <w:bottom w:val="nil"/>
              <w:right w:val="single" w:sz="4" w:space="0" w:color="auto"/>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7</w:t>
            </w:r>
          </w:p>
        </w:tc>
      </w:tr>
      <w:tr w:rsidR="003B70F9" w:rsidRPr="002249F5" w:rsidTr="00645868">
        <w:trPr>
          <w:trHeight w:val="340"/>
        </w:trPr>
        <w:tc>
          <w:tcPr>
            <w:tcW w:w="4790" w:type="dxa"/>
            <w:tcBorders>
              <w:top w:val="single" w:sz="4" w:space="0" w:color="auto"/>
              <w:left w:val="single" w:sz="4" w:space="0" w:color="auto"/>
              <w:bottom w:val="nil"/>
              <w:right w:val="nil"/>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80</w:t>
            </w:r>
          </w:p>
        </w:tc>
        <w:tc>
          <w:tcPr>
            <w:tcW w:w="5421" w:type="dxa"/>
            <w:tcBorders>
              <w:top w:val="single" w:sz="4" w:space="0" w:color="auto"/>
              <w:left w:val="single" w:sz="4" w:space="0" w:color="auto"/>
              <w:bottom w:val="nil"/>
              <w:right w:val="single" w:sz="4" w:space="0" w:color="auto"/>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9,5</w:t>
            </w:r>
          </w:p>
        </w:tc>
      </w:tr>
      <w:tr w:rsidR="003B70F9" w:rsidRPr="002249F5" w:rsidTr="00645868">
        <w:trPr>
          <w:trHeight w:val="340"/>
        </w:trPr>
        <w:tc>
          <w:tcPr>
            <w:tcW w:w="4790" w:type="dxa"/>
            <w:tcBorders>
              <w:top w:val="single" w:sz="4" w:space="0" w:color="auto"/>
              <w:left w:val="single" w:sz="4" w:space="0" w:color="auto"/>
              <w:bottom w:val="nil"/>
              <w:right w:val="nil"/>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100</w:t>
            </w:r>
          </w:p>
        </w:tc>
        <w:tc>
          <w:tcPr>
            <w:tcW w:w="5421" w:type="dxa"/>
            <w:tcBorders>
              <w:top w:val="single" w:sz="4" w:space="0" w:color="auto"/>
              <w:left w:val="single" w:sz="4" w:space="0" w:color="auto"/>
              <w:bottom w:val="nil"/>
              <w:right w:val="single" w:sz="4" w:space="0" w:color="auto"/>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10</w:t>
            </w:r>
          </w:p>
        </w:tc>
      </w:tr>
      <w:tr w:rsidR="003B70F9" w:rsidRPr="002249F5" w:rsidTr="00645868">
        <w:trPr>
          <w:trHeight w:val="340"/>
        </w:trPr>
        <w:tc>
          <w:tcPr>
            <w:tcW w:w="4790" w:type="dxa"/>
            <w:tcBorders>
              <w:top w:val="single" w:sz="4" w:space="0" w:color="auto"/>
              <w:left w:val="single" w:sz="4" w:space="0" w:color="auto"/>
              <w:bottom w:val="nil"/>
              <w:right w:val="nil"/>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150</w:t>
            </w:r>
          </w:p>
        </w:tc>
        <w:tc>
          <w:tcPr>
            <w:tcW w:w="5421" w:type="dxa"/>
            <w:tcBorders>
              <w:top w:val="single" w:sz="4" w:space="0" w:color="auto"/>
              <w:left w:val="single" w:sz="4" w:space="0" w:color="auto"/>
              <w:bottom w:val="nil"/>
              <w:right w:val="single" w:sz="4" w:space="0" w:color="auto"/>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11,3</w:t>
            </w:r>
          </w:p>
        </w:tc>
      </w:tr>
      <w:tr w:rsidR="003B70F9" w:rsidRPr="002249F5" w:rsidTr="00645868">
        <w:trPr>
          <w:trHeight w:val="340"/>
        </w:trPr>
        <w:tc>
          <w:tcPr>
            <w:tcW w:w="4790" w:type="dxa"/>
            <w:tcBorders>
              <w:top w:val="single" w:sz="4" w:space="0" w:color="auto"/>
              <w:left w:val="single" w:sz="4" w:space="0" w:color="auto"/>
              <w:bottom w:val="nil"/>
              <w:right w:val="nil"/>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200</w:t>
            </w:r>
          </w:p>
        </w:tc>
        <w:tc>
          <w:tcPr>
            <w:tcW w:w="5421" w:type="dxa"/>
            <w:tcBorders>
              <w:top w:val="single" w:sz="4" w:space="0" w:color="auto"/>
              <w:left w:val="single" w:sz="4" w:space="0" w:color="auto"/>
              <w:bottom w:val="nil"/>
              <w:right w:val="single" w:sz="4" w:space="0" w:color="auto"/>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12,5</w:t>
            </w:r>
          </w:p>
        </w:tc>
      </w:tr>
      <w:tr w:rsidR="003B70F9" w:rsidRPr="002249F5" w:rsidTr="00645868">
        <w:trPr>
          <w:trHeight w:val="340"/>
        </w:trPr>
        <w:tc>
          <w:tcPr>
            <w:tcW w:w="4790" w:type="dxa"/>
            <w:tcBorders>
              <w:top w:val="single" w:sz="4" w:space="0" w:color="auto"/>
              <w:left w:val="single" w:sz="4" w:space="0" w:color="auto"/>
              <w:bottom w:val="nil"/>
              <w:right w:val="nil"/>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300</w:t>
            </w:r>
          </w:p>
        </w:tc>
        <w:tc>
          <w:tcPr>
            <w:tcW w:w="5421" w:type="dxa"/>
            <w:tcBorders>
              <w:top w:val="single" w:sz="4" w:space="0" w:color="auto"/>
              <w:left w:val="single" w:sz="4" w:space="0" w:color="auto"/>
              <w:bottom w:val="nil"/>
              <w:right w:val="single" w:sz="4" w:space="0" w:color="auto"/>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15</w:t>
            </w:r>
          </w:p>
        </w:tc>
      </w:tr>
      <w:tr w:rsidR="00B633FE" w:rsidRPr="002249F5" w:rsidTr="00645868">
        <w:trPr>
          <w:trHeight w:val="340"/>
        </w:trPr>
        <w:tc>
          <w:tcPr>
            <w:tcW w:w="4790" w:type="dxa"/>
            <w:tcBorders>
              <w:top w:val="single" w:sz="4" w:space="0" w:color="auto"/>
              <w:left w:val="single" w:sz="4" w:space="0" w:color="auto"/>
              <w:bottom w:val="single" w:sz="4" w:space="0" w:color="auto"/>
              <w:right w:val="nil"/>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400</w:t>
            </w:r>
          </w:p>
        </w:tc>
        <w:tc>
          <w:tcPr>
            <w:tcW w:w="5421" w:type="dxa"/>
            <w:tcBorders>
              <w:top w:val="single" w:sz="4" w:space="0" w:color="auto"/>
              <w:left w:val="single" w:sz="4" w:space="0" w:color="auto"/>
              <w:bottom w:val="single" w:sz="4" w:space="0" w:color="auto"/>
              <w:right w:val="single" w:sz="4" w:space="0" w:color="auto"/>
            </w:tcBorders>
            <w:shd w:val="clear" w:color="auto" w:fill="FFFFFF"/>
            <w:vAlign w:val="center"/>
          </w:tcPr>
          <w:p w:rsidR="009A53C6" w:rsidRPr="002249F5" w:rsidRDefault="009A53C6" w:rsidP="00E345BB">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18</w:t>
            </w:r>
          </w:p>
        </w:tc>
      </w:tr>
    </w:tbl>
    <w:p w:rsidR="00640944" w:rsidRPr="003948D0" w:rsidRDefault="00640944" w:rsidP="00215BB4">
      <w:pPr>
        <w:spacing w:after="0"/>
        <w:ind w:firstLine="360"/>
        <w:jc w:val="both"/>
        <w:rPr>
          <w:rFonts w:ascii="Times New Roman" w:hAnsi="Times New Roman" w:cs="Times New Roman"/>
          <w:color w:val="000000" w:themeColor="text1"/>
          <w:sz w:val="24"/>
          <w:szCs w:val="24"/>
        </w:rPr>
      </w:pPr>
    </w:p>
    <w:p w:rsidR="009A53C6" w:rsidRPr="003948D0" w:rsidRDefault="009A53C6" w:rsidP="00215BB4">
      <w:pPr>
        <w:spacing w:after="0"/>
        <w:ind w:firstLine="709"/>
        <w:jc w:val="both"/>
        <w:rPr>
          <w:rFonts w:ascii="Times New Roman" w:hAnsi="Times New Roman" w:cs="Times New Roman"/>
          <w:color w:val="000000" w:themeColor="text1"/>
          <w:sz w:val="24"/>
          <w:szCs w:val="24"/>
        </w:rPr>
      </w:pPr>
      <w:r w:rsidRPr="003948D0">
        <w:rPr>
          <w:rFonts w:ascii="Times New Roman" w:hAnsi="Times New Roman" w:cs="Times New Roman"/>
          <w:color w:val="000000" w:themeColor="text1"/>
          <w:sz w:val="24"/>
          <w:szCs w:val="24"/>
        </w:rPr>
        <w:t xml:space="preserve">Существенных отклонений от нормативного времени восстановления теплоснабжения за 5-летний период не наблюдалось и не приводило к снижению температуры внутреннего воздуха в отапливаемых зданиях ниже нормативной по </w:t>
      </w:r>
      <w:r w:rsidR="009A2488" w:rsidRPr="003948D0">
        <w:rPr>
          <w:rFonts w:ascii="Times New Roman" w:hAnsi="Times New Roman" w:cs="Times New Roman"/>
          <w:color w:val="000000" w:themeColor="text1"/>
          <w:sz w:val="24"/>
          <w:szCs w:val="24"/>
        </w:rPr>
        <w:t>СП</w:t>
      </w:r>
      <w:r w:rsidR="00BE74BB" w:rsidRPr="003948D0">
        <w:rPr>
          <w:rFonts w:ascii="Times New Roman" w:hAnsi="Times New Roman" w:cs="Times New Roman"/>
          <w:color w:val="000000" w:themeColor="text1"/>
          <w:sz w:val="24"/>
          <w:szCs w:val="24"/>
        </w:rPr>
        <w:t xml:space="preserve"> </w:t>
      </w:r>
      <w:r w:rsidR="009A2488" w:rsidRPr="003948D0">
        <w:rPr>
          <w:rFonts w:ascii="Times New Roman" w:hAnsi="Times New Roman" w:cs="Times New Roman"/>
          <w:color w:val="000000" w:themeColor="text1"/>
          <w:sz w:val="24"/>
          <w:szCs w:val="24"/>
        </w:rPr>
        <w:t>124.13330.2012</w:t>
      </w:r>
      <w:r w:rsidRPr="003948D0">
        <w:rPr>
          <w:rFonts w:ascii="Times New Roman" w:hAnsi="Times New Roman" w:cs="Times New Roman"/>
          <w:color w:val="000000" w:themeColor="text1"/>
          <w:sz w:val="24"/>
          <w:szCs w:val="24"/>
        </w:rPr>
        <w:t xml:space="preserve"> «Тепловые сети» (для жилых и общественных зданий не ниже 12</w:t>
      </w:r>
      <w:proofErr w:type="gramStart"/>
      <w:r w:rsidRPr="003948D0">
        <w:rPr>
          <w:rFonts w:ascii="Times New Roman" w:hAnsi="Times New Roman" w:cs="Times New Roman"/>
          <w:color w:val="000000" w:themeColor="text1"/>
          <w:sz w:val="24"/>
          <w:szCs w:val="24"/>
        </w:rPr>
        <w:t>°С</w:t>
      </w:r>
      <w:proofErr w:type="gramEnd"/>
      <w:r w:rsidRPr="003948D0">
        <w:rPr>
          <w:rFonts w:ascii="Times New Roman" w:hAnsi="Times New Roman" w:cs="Times New Roman"/>
          <w:color w:val="000000" w:themeColor="text1"/>
          <w:sz w:val="24"/>
          <w:szCs w:val="24"/>
        </w:rPr>
        <w:t>, для промышленных сооружений - +8°С).</w:t>
      </w:r>
    </w:p>
    <w:p w:rsidR="009A53C6" w:rsidRPr="00BE74BB" w:rsidRDefault="009A53C6" w:rsidP="00215BB4">
      <w:pPr>
        <w:spacing w:after="0"/>
        <w:ind w:firstLine="709"/>
        <w:jc w:val="both"/>
        <w:rPr>
          <w:rFonts w:ascii="Times New Roman" w:hAnsi="Times New Roman" w:cs="Times New Roman"/>
          <w:color w:val="000000" w:themeColor="text1"/>
          <w:sz w:val="24"/>
          <w:szCs w:val="24"/>
        </w:rPr>
      </w:pPr>
    </w:p>
    <w:p w:rsidR="00640944" w:rsidRPr="00BE74BB" w:rsidRDefault="00640944" w:rsidP="00215BB4">
      <w:pPr>
        <w:spacing w:after="0"/>
        <w:ind w:firstLine="709"/>
        <w:jc w:val="both"/>
        <w:rPr>
          <w:rFonts w:ascii="Times New Roman" w:hAnsi="Times New Roman" w:cs="Times New Roman"/>
          <w:color w:val="000000" w:themeColor="text1"/>
          <w:sz w:val="24"/>
          <w:szCs w:val="24"/>
        </w:rPr>
      </w:pPr>
    </w:p>
    <w:p w:rsidR="00640944" w:rsidRPr="00BE74BB" w:rsidRDefault="00640944" w:rsidP="00215BB4">
      <w:pPr>
        <w:spacing w:after="0"/>
        <w:rPr>
          <w:rFonts w:ascii="Times New Roman" w:eastAsiaTheme="majorEastAsia" w:hAnsi="Times New Roman" w:cs="Times New Roman"/>
          <w:b/>
          <w:bCs/>
          <w:color w:val="000000" w:themeColor="text1"/>
          <w:sz w:val="24"/>
          <w:szCs w:val="24"/>
        </w:rPr>
      </w:pPr>
      <w:bookmarkStart w:id="472" w:name="_Toc391732457"/>
      <w:bookmarkStart w:id="473" w:name="_Toc435791297"/>
      <w:r w:rsidRPr="00BE74BB">
        <w:rPr>
          <w:rFonts w:ascii="Times New Roman" w:hAnsi="Times New Roman" w:cs="Times New Roman"/>
          <w:color w:val="000000" w:themeColor="text1"/>
          <w:sz w:val="24"/>
          <w:szCs w:val="24"/>
        </w:rPr>
        <w:br w:type="page"/>
      </w:r>
    </w:p>
    <w:p w:rsidR="00640944" w:rsidRPr="002249F5" w:rsidRDefault="00640944" w:rsidP="00215BB4">
      <w:pPr>
        <w:pStyle w:val="2"/>
        <w:spacing w:before="0"/>
        <w:ind w:firstLine="709"/>
        <w:jc w:val="both"/>
        <w:rPr>
          <w:rFonts w:ascii="Times New Roman" w:hAnsi="Times New Roman" w:cs="Times New Roman"/>
          <w:color w:val="000000" w:themeColor="text1"/>
          <w:sz w:val="24"/>
          <w:szCs w:val="24"/>
        </w:rPr>
      </w:pPr>
      <w:bookmarkStart w:id="474" w:name="_Toc131524365"/>
      <w:r w:rsidRPr="002249F5">
        <w:rPr>
          <w:rFonts w:ascii="Times New Roman" w:hAnsi="Times New Roman" w:cs="Times New Roman"/>
          <w:color w:val="000000" w:themeColor="text1"/>
          <w:sz w:val="24"/>
          <w:szCs w:val="24"/>
        </w:rPr>
        <w:lastRenderedPageBreak/>
        <w:t>Часть 10. </w:t>
      </w:r>
      <w:bookmarkEnd w:id="472"/>
      <w:r w:rsidRPr="002249F5">
        <w:rPr>
          <w:rFonts w:ascii="Times New Roman" w:hAnsi="Times New Roman" w:cs="Times New Roman"/>
          <w:color w:val="000000" w:themeColor="text1"/>
          <w:sz w:val="24"/>
          <w:szCs w:val="24"/>
        </w:rPr>
        <w:t xml:space="preserve">Технико-экономические показатели теплоснабжающих и теплосетевых </w:t>
      </w:r>
      <w:r w:rsidRPr="002249F5">
        <w:rPr>
          <w:rFonts w:ascii="Times New Roman" w:hAnsi="Times New Roman" w:cs="Times New Roman"/>
          <w:color w:val="000000" w:themeColor="text1"/>
          <w:sz w:val="24"/>
          <w:szCs w:val="24"/>
        </w:rPr>
        <w:br/>
        <w:t>организаций</w:t>
      </w:r>
      <w:bookmarkEnd w:id="473"/>
      <w:bookmarkEnd w:id="474"/>
    </w:p>
    <w:p w:rsidR="00C1631E" w:rsidRDefault="00C1631E" w:rsidP="00215BB4">
      <w:pPr>
        <w:spacing w:after="0"/>
        <w:ind w:firstLine="709"/>
        <w:jc w:val="both"/>
        <w:rPr>
          <w:rFonts w:ascii="Times New Roman" w:hAnsi="Times New Roman" w:cs="Times New Roman"/>
          <w:color w:val="000000" w:themeColor="text1"/>
          <w:sz w:val="24"/>
        </w:rPr>
      </w:pPr>
      <w:bookmarkStart w:id="475" w:name="bookmark149"/>
    </w:p>
    <w:p w:rsidR="0093275E" w:rsidRDefault="0093275E" w:rsidP="00215BB4">
      <w:pPr>
        <w:spacing w:after="0"/>
        <w:ind w:firstLine="709"/>
        <w:jc w:val="both"/>
        <w:rPr>
          <w:rFonts w:ascii="Times New Roman" w:hAnsi="Times New Roman" w:cs="Times New Roman"/>
          <w:color w:val="000000" w:themeColor="text1"/>
          <w:sz w:val="24"/>
        </w:rPr>
      </w:pPr>
      <w:r>
        <w:rPr>
          <w:rFonts w:ascii="Times New Roman" w:hAnsi="Times New Roman" w:cs="Times New Roman"/>
          <w:color w:val="000000" w:themeColor="text1"/>
          <w:sz w:val="24"/>
        </w:rPr>
        <w:t>Технико-экономические показатели деятельности АО «Челябоблкоммунэнерго» не пред</w:t>
      </w:r>
      <w:r>
        <w:rPr>
          <w:rFonts w:ascii="Times New Roman" w:hAnsi="Times New Roman" w:cs="Times New Roman"/>
          <w:color w:val="000000" w:themeColor="text1"/>
          <w:sz w:val="24"/>
        </w:rPr>
        <w:t>о</w:t>
      </w:r>
      <w:r>
        <w:rPr>
          <w:rFonts w:ascii="Times New Roman" w:hAnsi="Times New Roman" w:cs="Times New Roman"/>
          <w:color w:val="000000" w:themeColor="text1"/>
          <w:sz w:val="24"/>
        </w:rPr>
        <w:t>ставлены.</w:t>
      </w:r>
    </w:p>
    <w:p w:rsidR="0093275E" w:rsidRPr="002249F5" w:rsidRDefault="0093275E" w:rsidP="00E345BB">
      <w:pPr>
        <w:spacing w:after="0"/>
        <w:jc w:val="both"/>
        <w:rPr>
          <w:rFonts w:ascii="Times New Roman" w:hAnsi="Times New Roman" w:cs="Times New Roman"/>
          <w:color w:val="000000" w:themeColor="text1"/>
          <w:sz w:val="24"/>
        </w:rPr>
      </w:pPr>
    </w:p>
    <w:bookmarkEnd w:id="475"/>
    <w:p w:rsidR="00A879AA" w:rsidRDefault="007F7546" w:rsidP="00232CFC">
      <w:pPr>
        <w:pStyle w:val="af6"/>
        <w:numPr>
          <w:ilvl w:val="0"/>
          <w:numId w:val="21"/>
        </w:numPr>
        <w:spacing w:before="1" w:line="276" w:lineRule="auto"/>
        <w:jc w:val="both"/>
        <w:rPr>
          <w:sz w:val="24"/>
          <w:szCs w:val="24"/>
        </w:rPr>
      </w:pPr>
      <w:r w:rsidRPr="007F7546">
        <w:rPr>
          <w:sz w:val="24"/>
          <w:szCs w:val="24"/>
        </w:rPr>
        <w:t>Технико-экономические показатели деятельности теп</w:t>
      </w:r>
      <w:r w:rsidR="00514C3F">
        <w:rPr>
          <w:sz w:val="24"/>
          <w:szCs w:val="24"/>
        </w:rPr>
        <w:t>лоснабжающей организац</w:t>
      </w:r>
      <w:proofErr w:type="gramStart"/>
      <w:r w:rsidR="00514C3F">
        <w:rPr>
          <w:sz w:val="24"/>
          <w:szCs w:val="24"/>
        </w:rPr>
        <w:t xml:space="preserve">ии </w:t>
      </w:r>
      <w:r w:rsidR="0093275E">
        <w:rPr>
          <w:color w:val="000000" w:themeColor="text1"/>
          <w:sz w:val="24"/>
        </w:rPr>
        <w:t>АО</w:t>
      </w:r>
      <w:proofErr w:type="gramEnd"/>
      <w:r w:rsidR="0093275E">
        <w:rPr>
          <w:color w:val="000000" w:themeColor="text1"/>
          <w:sz w:val="24"/>
        </w:rPr>
        <w:t xml:space="preserve"> «Челябоблкоммунэнерго»</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52"/>
        <w:gridCol w:w="2569"/>
        <w:gridCol w:w="3951"/>
        <w:gridCol w:w="1276"/>
        <w:gridCol w:w="1558"/>
      </w:tblGrid>
      <w:tr w:rsidR="007421D8" w:rsidRPr="0076124C" w:rsidTr="00F74410">
        <w:trPr>
          <w:trHeight w:val="20"/>
          <w:tblHeader/>
          <w:jc w:val="center"/>
        </w:trPr>
        <w:tc>
          <w:tcPr>
            <w:tcW w:w="852" w:type="dxa"/>
            <w:shd w:val="clear" w:color="auto" w:fill="FFFFFF"/>
            <w:vAlign w:val="center"/>
          </w:tcPr>
          <w:p w:rsidR="007421D8" w:rsidRPr="0076124C" w:rsidRDefault="007421D8" w:rsidP="00F74410">
            <w:pPr>
              <w:spacing w:after="0"/>
              <w:jc w:val="center"/>
              <w:rPr>
                <w:rFonts w:ascii="Times New Roman" w:hAnsi="Times New Roman" w:cs="Times New Roman"/>
                <w:b/>
              </w:rPr>
            </w:pPr>
            <w:r w:rsidRPr="0076124C">
              <w:rPr>
                <w:rFonts w:ascii="Times New Roman" w:hAnsi="Times New Roman" w:cs="Times New Roman"/>
                <w:b/>
              </w:rPr>
              <w:t xml:space="preserve">№ </w:t>
            </w:r>
            <w:r w:rsidRPr="0076124C">
              <w:rPr>
                <w:rFonts w:ascii="Times New Roman" w:hAnsi="Times New Roman" w:cs="Times New Roman"/>
                <w:b/>
              </w:rPr>
              <w:br/>
            </w:r>
            <w:proofErr w:type="gramStart"/>
            <w:r w:rsidRPr="0076124C">
              <w:rPr>
                <w:rFonts w:ascii="Times New Roman" w:hAnsi="Times New Roman" w:cs="Times New Roman"/>
                <w:b/>
              </w:rPr>
              <w:t>п</w:t>
            </w:r>
            <w:proofErr w:type="gramEnd"/>
            <w:r w:rsidRPr="0076124C">
              <w:rPr>
                <w:rFonts w:ascii="Times New Roman" w:hAnsi="Times New Roman" w:cs="Times New Roman"/>
                <w:b/>
              </w:rPr>
              <w:t>/п</w:t>
            </w:r>
          </w:p>
        </w:tc>
        <w:tc>
          <w:tcPr>
            <w:tcW w:w="6520" w:type="dxa"/>
            <w:gridSpan w:val="2"/>
            <w:shd w:val="clear" w:color="auto" w:fill="FFFFFF"/>
            <w:vAlign w:val="center"/>
          </w:tcPr>
          <w:p w:rsidR="007421D8" w:rsidRPr="0076124C" w:rsidRDefault="007421D8" w:rsidP="00F74410">
            <w:pPr>
              <w:spacing w:after="0"/>
              <w:jc w:val="center"/>
              <w:rPr>
                <w:rFonts w:ascii="Times New Roman" w:hAnsi="Times New Roman" w:cs="Times New Roman"/>
                <w:b/>
              </w:rPr>
            </w:pPr>
            <w:r w:rsidRPr="0076124C">
              <w:rPr>
                <w:rFonts w:ascii="Times New Roman" w:hAnsi="Times New Roman" w:cs="Times New Roman"/>
                <w:b/>
              </w:rPr>
              <w:t>Наименование показателя</w:t>
            </w:r>
          </w:p>
        </w:tc>
        <w:tc>
          <w:tcPr>
            <w:tcW w:w="1276" w:type="dxa"/>
            <w:shd w:val="clear" w:color="auto" w:fill="FFFFFF"/>
            <w:vAlign w:val="center"/>
          </w:tcPr>
          <w:p w:rsidR="007421D8" w:rsidRPr="0076124C" w:rsidRDefault="007421D8" w:rsidP="00F74410">
            <w:pPr>
              <w:spacing w:after="0"/>
              <w:jc w:val="center"/>
              <w:rPr>
                <w:rFonts w:ascii="Times New Roman" w:hAnsi="Times New Roman" w:cs="Times New Roman"/>
                <w:b/>
              </w:rPr>
            </w:pPr>
            <w:r w:rsidRPr="0076124C">
              <w:rPr>
                <w:rFonts w:ascii="Times New Roman" w:hAnsi="Times New Roman" w:cs="Times New Roman"/>
                <w:b/>
              </w:rPr>
              <w:t xml:space="preserve">Единица </w:t>
            </w:r>
            <w:r w:rsidRPr="0076124C">
              <w:rPr>
                <w:rFonts w:ascii="Times New Roman" w:hAnsi="Times New Roman" w:cs="Times New Roman"/>
                <w:b/>
              </w:rPr>
              <w:br/>
              <w:t>из</w:t>
            </w:r>
            <w:r w:rsidRPr="0076124C">
              <w:rPr>
                <w:rFonts w:ascii="Times New Roman" w:hAnsi="Times New Roman" w:cs="Times New Roman"/>
                <w:b/>
              </w:rPr>
              <w:softHyphen/>
              <w:t>мерения</w:t>
            </w:r>
          </w:p>
        </w:tc>
        <w:tc>
          <w:tcPr>
            <w:tcW w:w="1558" w:type="dxa"/>
            <w:shd w:val="clear" w:color="auto" w:fill="FFFFFF"/>
            <w:vAlign w:val="center"/>
          </w:tcPr>
          <w:p w:rsidR="007421D8" w:rsidRPr="0076124C" w:rsidRDefault="007421D8" w:rsidP="00F74410">
            <w:pPr>
              <w:spacing w:after="0"/>
              <w:jc w:val="center"/>
            </w:pPr>
            <w:r w:rsidRPr="0076124C">
              <w:rPr>
                <w:rFonts w:ascii="Times New Roman" w:hAnsi="Times New Roman" w:cs="Times New Roman"/>
                <w:b/>
              </w:rPr>
              <w:t>Значение</w:t>
            </w:r>
          </w:p>
        </w:tc>
      </w:tr>
      <w:tr w:rsidR="007421D8" w:rsidRPr="0076124C" w:rsidTr="00F74410">
        <w:trPr>
          <w:trHeight w:val="20"/>
          <w:tblHeader/>
          <w:jc w:val="center"/>
        </w:trPr>
        <w:tc>
          <w:tcPr>
            <w:tcW w:w="852" w:type="dxa"/>
            <w:shd w:val="clear" w:color="auto" w:fill="FFFFFF"/>
            <w:vAlign w:val="center"/>
          </w:tcPr>
          <w:p w:rsidR="007421D8" w:rsidRPr="0076124C" w:rsidRDefault="007421D8" w:rsidP="00F74410">
            <w:pPr>
              <w:spacing w:after="0"/>
              <w:jc w:val="center"/>
              <w:rPr>
                <w:rFonts w:ascii="Times New Roman" w:hAnsi="Times New Roman" w:cs="Times New Roman"/>
                <w:b/>
              </w:rPr>
            </w:pPr>
            <w:r w:rsidRPr="0076124C">
              <w:rPr>
                <w:rFonts w:ascii="Times New Roman" w:hAnsi="Times New Roman" w:cs="Times New Roman"/>
                <w:b/>
              </w:rPr>
              <w:t>1</w:t>
            </w:r>
          </w:p>
        </w:tc>
        <w:tc>
          <w:tcPr>
            <w:tcW w:w="6520" w:type="dxa"/>
            <w:gridSpan w:val="2"/>
            <w:shd w:val="clear" w:color="auto" w:fill="FFFFFF"/>
            <w:vAlign w:val="center"/>
          </w:tcPr>
          <w:p w:rsidR="007421D8" w:rsidRPr="0076124C" w:rsidRDefault="007421D8" w:rsidP="00F74410">
            <w:pPr>
              <w:spacing w:after="0"/>
              <w:jc w:val="center"/>
              <w:rPr>
                <w:rFonts w:ascii="Times New Roman" w:hAnsi="Times New Roman" w:cs="Times New Roman"/>
                <w:b/>
              </w:rPr>
            </w:pPr>
            <w:r w:rsidRPr="0076124C">
              <w:rPr>
                <w:rFonts w:ascii="Times New Roman" w:hAnsi="Times New Roman" w:cs="Times New Roman"/>
                <w:b/>
              </w:rPr>
              <w:t>2</w:t>
            </w:r>
          </w:p>
        </w:tc>
        <w:tc>
          <w:tcPr>
            <w:tcW w:w="1276" w:type="dxa"/>
            <w:shd w:val="clear" w:color="auto" w:fill="FFFFFF"/>
            <w:vAlign w:val="center"/>
          </w:tcPr>
          <w:p w:rsidR="007421D8" w:rsidRPr="0076124C" w:rsidRDefault="007421D8" w:rsidP="00F74410">
            <w:pPr>
              <w:spacing w:after="0"/>
              <w:jc w:val="center"/>
              <w:rPr>
                <w:rFonts w:ascii="Times New Roman" w:hAnsi="Times New Roman" w:cs="Times New Roman"/>
                <w:b/>
              </w:rPr>
            </w:pPr>
            <w:r w:rsidRPr="0076124C">
              <w:rPr>
                <w:rFonts w:ascii="Times New Roman" w:hAnsi="Times New Roman" w:cs="Times New Roman"/>
                <w:b/>
              </w:rPr>
              <w:t>3</w:t>
            </w:r>
          </w:p>
        </w:tc>
        <w:tc>
          <w:tcPr>
            <w:tcW w:w="1558" w:type="dxa"/>
            <w:shd w:val="clear" w:color="auto" w:fill="FFFFFF"/>
            <w:vAlign w:val="center"/>
          </w:tcPr>
          <w:p w:rsidR="007421D8" w:rsidRPr="0076124C" w:rsidRDefault="007421D8" w:rsidP="00F74410">
            <w:pPr>
              <w:spacing w:after="0"/>
              <w:jc w:val="center"/>
            </w:pPr>
            <w:r w:rsidRPr="0076124C">
              <w:rPr>
                <w:rFonts w:ascii="Times New Roman" w:hAnsi="Times New Roman" w:cs="Times New Roman"/>
                <w:b/>
              </w:rPr>
              <w:t>4</w:t>
            </w:r>
          </w:p>
        </w:tc>
      </w:tr>
      <w:tr w:rsidR="007421D8" w:rsidRPr="0076124C" w:rsidTr="00F74410">
        <w:trPr>
          <w:trHeight w:val="20"/>
          <w:jc w:val="center"/>
        </w:trPr>
        <w:tc>
          <w:tcPr>
            <w:tcW w:w="852" w:type="dxa"/>
            <w:shd w:val="clear" w:color="auto" w:fill="FFFFFF"/>
            <w:vAlign w:val="center"/>
          </w:tcPr>
          <w:p w:rsidR="007421D8" w:rsidRPr="0076124C" w:rsidRDefault="007421D8" w:rsidP="00F74410">
            <w:pPr>
              <w:spacing w:after="0"/>
              <w:jc w:val="center"/>
              <w:rPr>
                <w:rFonts w:ascii="Times New Roman" w:hAnsi="Times New Roman" w:cs="Times New Roman"/>
              </w:rPr>
            </w:pPr>
            <w:r w:rsidRPr="0076124C">
              <w:rPr>
                <w:rFonts w:ascii="Times New Roman" w:hAnsi="Times New Roman" w:cs="Times New Roman"/>
              </w:rPr>
              <w:t>1</w:t>
            </w:r>
          </w:p>
        </w:tc>
        <w:tc>
          <w:tcPr>
            <w:tcW w:w="6520" w:type="dxa"/>
            <w:gridSpan w:val="2"/>
            <w:shd w:val="clear" w:color="auto" w:fill="FFFFFF"/>
            <w:vAlign w:val="center"/>
          </w:tcPr>
          <w:p w:rsidR="007421D8" w:rsidRPr="0076124C" w:rsidRDefault="007421D8" w:rsidP="00F74410">
            <w:pPr>
              <w:spacing w:after="0"/>
              <w:jc w:val="center"/>
              <w:rPr>
                <w:rFonts w:ascii="Times New Roman" w:hAnsi="Times New Roman" w:cs="Times New Roman"/>
              </w:rPr>
            </w:pPr>
            <w:r w:rsidRPr="0076124C">
              <w:rPr>
                <w:rFonts w:ascii="Times New Roman" w:hAnsi="Times New Roman" w:cs="Times New Roman"/>
              </w:rPr>
              <w:t xml:space="preserve">Вид регулируемой деятельности </w:t>
            </w:r>
            <w:r w:rsidRPr="0076124C">
              <w:rPr>
                <w:rFonts w:ascii="Times New Roman" w:hAnsi="Times New Roman" w:cs="Times New Roman"/>
              </w:rPr>
              <w:br/>
              <w:t>(производство, передача и сбыт тепловой энергии)</w:t>
            </w:r>
          </w:p>
        </w:tc>
        <w:tc>
          <w:tcPr>
            <w:tcW w:w="1276" w:type="dxa"/>
            <w:shd w:val="clear" w:color="auto" w:fill="FFFFFF"/>
            <w:vAlign w:val="center"/>
          </w:tcPr>
          <w:p w:rsidR="007421D8" w:rsidRPr="0076124C" w:rsidRDefault="007421D8" w:rsidP="00F74410">
            <w:pPr>
              <w:spacing w:after="0"/>
              <w:jc w:val="center"/>
              <w:rPr>
                <w:rFonts w:ascii="Times New Roman" w:hAnsi="Times New Roman" w:cs="Times New Roman"/>
              </w:rPr>
            </w:pPr>
            <w:r w:rsidRPr="0076124C">
              <w:rPr>
                <w:rFonts w:ascii="Times New Roman" w:hAnsi="Times New Roman" w:cs="Times New Roman"/>
              </w:rPr>
              <w:t>-</w:t>
            </w:r>
          </w:p>
        </w:tc>
        <w:tc>
          <w:tcPr>
            <w:tcW w:w="1558" w:type="dxa"/>
            <w:shd w:val="clear" w:color="auto" w:fill="FFFFFF"/>
            <w:vAlign w:val="center"/>
          </w:tcPr>
          <w:p w:rsidR="007421D8" w:rsidRPr="0076124C" w:rsidRDefault="007421D8" w:rsidP="00F74410">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2</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Выручка от регулируемой деятельности</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3</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Себестоимость производимых товаров (оказы</w:t>
            </w:r>
            <w:r w:rsidRPr="0076124C">
              <w:rPr>
                <w:rFonts w:ascii="Times New Roman" w:hAnsi="Times New Roman" w:cs="Times New Roman"/>
              </w:rPr>
              <w:softHyphen/>
              <w:t>ваемых услуг) по р</w:t>
            </w:r>
            <w:r w:rsidRPr="0076124C">
              <w:rPr>
                <w:rFonts w:ascii="Times New Roman" w:hAnsi="Times New Roman" w:cs="Times New Roman"/>
              </w:rPr>
              <w:t>е</w:t>
            </w:r>
            <w:r w:rsidRPr="0076124C">
              <w:rPr>
                <w:rFonts w:ascii="Times New Roman" w:hAnsi="Times New Roman" w:cs="Times New Roman"/>
              </w:rPr>
              <w:t>гулируемому виду деятель</w:t>
            </w:r>
            <w:r w:rsidRPr="0076124C">
              <w:rPr>
                <w:rFonts w:ascii="Times New Roman" w:hAnsi="Times New Roman" w:cs="Times New Roman"/>
              </w:rPr>
              <w:softHyphen/>
              <w:t>ности, в том числе:</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3.1</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покупаемую тепловую энергию (мощность)</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3.2</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топливо</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A85DC1">
        <w:trPr>
          <w:trHeight w:val="20"/>
          <w:jc w:val="center"/>
        </w:trPr>
        <w:tc>
          <w:tcPr>
            <w:tcW w:w="852" w:type="dxa"/>
            <w:vMerge w:val="restart"/>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3.2.1</w:t>
            </w:r>
          </w:p>
        </w:tc>
        <w:tc>
          <w:tcPr>
            <w:tcW w:w="2569" w:type="dxa"/>
            <w:vMerge w:val="restart"/>
            <w:shd w:val="clear" w:color="auto" w:fill="FFFFFF"/>
            <w:vAlign w:val="center"/>
          </w:tcPr>
          <w:p w:rsidR="0093275E" w:rsidRPr="0076124C" w:rsidRDefault="0093275E" w:rsidP="0093275E">
            <w:pPr>
              <w:spacing w:after="0"/>
              <w:jc w:val="center"/>
              <w:rPr>
                <w:rFonts w:ascii="Times New Roman" w:hAnsi="Times New Roman" w:cs="Times New Roman"/>
              </w:rPr>
            </w:pPr>
          </w:p>
        </w:tc>
        <w:tc>
          <w:tcPr>
            <w:tcW w:w="3951"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Стоимость доставки</w:t>
            </w:r>
          </w:p>
        </w:tc>
        <w:tc>
          <w:tcPr>
            <w:tcW w:w="1276" w:type="dxa"/>
            <w:shd w:val="clear" w:color="auto" w:fill="FFFFFF"/>
            <w:vAlign w:val="center"/>
          </w:tcPr>
          <w:p w:rsidR="0093275E" w:rsidRPr="0076124C" w:rsidRDefault="0093275E" w:rsidP="0093275E">
            <w:pPr>
              <w:spacing w:after="0" w:line="240" w:lineRule="auto"/>
              <w:jc w:val="center"/>
              <w:rPr>
                <w:rFonts w:ascii="Times New Roman" w:hAnsi="Times New Roman" w:cs="Times New Roman"/>
              </w:rPr>
            </w:pPr>
            <w:r w:rsidRPr="0076124C">
              <w:rPr>
                <w:rFonts w:ascii="Times New Roman" w:hAnsi="Times New Roman" w:cs="Times New Roman"/>
              </w:rPr>
              <w:t>руб./тыс. м</w:t>
            </w:r>
            <w:r w:rsidRPr="0076124C">
              <w:rPr>
                <w:rFonts w:ascii="Times New Roman" w:hAnsi="Times New Roman" w:cs="Times New Roman"/>
                <w:vertAlign w:val="superscript"/>
              </w:rPr>
              <w:t>3</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A85DC1">
        <w:trPr>
          <w:trHeight w:val="20"/>
          <w:jc w:val="center"/>
        </w:trPr>
        <w:tc>
          <w:tcPr>
            <w:tcW w:w="852" w:type="dxa"/>
            <w:vMerge/>
            <w:shd w:val="clear" w:color="auto" w:fill="FFFFFF"/>
            <w:vAlign w:val="center"/>
          </w:tcPr>
          <w:p w:rsidR="0093275E" w:rsidRPr="0076124C" w:rsidRDefault="0093275E" w:rsidP="0093275E">
            <w:pPr>
              <w:spacing w:after="0"/>
              <w:jc w:val="center"/>
              <w:rPr>
                <w:rFonts w:ascii="Times New Roman" w:hAnsi="Times New Roman" w:cs="Times New Roman"/>
                <w:i/>
              </w:rPr>
            </w:pPr>
          </w:p>
        </w:tc>
        <w:tc>
          <w:tcPr>
            <w:tcW w:w="2569" w:type="dxa"/>
            <w:vMerge/>
            <w:shd w:val="clear" w:color="auto" w:fill="FFFFFF"/>
            <w:vAlign w:val="center"/>
          </w:tcPr>
          <w:p w:rsidR="0093275E" w:rsidRPr="0076124C" w:rsidRDefault="0093275E" w:rsidP="0093275E">
            <w:pPr>
              <w:spacing w:after="0"/>
              <w:jc w:val="center"/>
              <w:rPr>
                <w:rFonts w:ascii="Times New Roman" w:hAnsi="Times New Roman" w:cs="Times New Roman"/>
              </w:rPr>
            </w:pPr>
          </w:p>
        </w:tc>
        <w:tc>
          <w:tcPr>
            <w:tcW w:w="3951"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Объем</w:t>
            </w:r>
          </w:p>
        </w:tc>
        <w:tc>
          <w:tcPr>
            <w:tcW w:w="1276" w:type="dxa"/>
            <w:shd w:val="clear" w:color="auto" w:fill="FFFFFF"/>
            <w:vAlign w:val="center"/>
          </w:tcPr>
          <w:p w:rsidR="0093275E" w:rsidRPr="0076124C" w:rsidRDefault="0093275E" w:rsidP="0093275E">
            <w:pPr>
              <w:spacing w:after="0" w:line="240" w:lineRule="auto"/>
              <w:jc w:val="center"/>
              <w:rPr>
                <w:rFonts w:ascii="Times New Roman" w:hAnsi="Times New Roman" w:cs="Times New Roman"/>
              </w:rPr>
            </w:pPr>
            <w:r w:rsidRPr="0076124C">
              <w:rPr>
                <w:rFonts w:ascii="Times New Roman" w:hAnsi="Times New Roman" w:cs="Times New Roman"/>
              </w:rPr>
              <w:t>тыс</w:t>
            </w:r>
            <w:proofErr w:type="gramStart"/>
            <w:r w:rsidRPr="0076124C">
              <w:rPr>
                <w:rFonts w:ascii="Times New Roman" w:hAnsi="Times New Roman" w:cs="Times New Roman"/>
              </w:rPr>
              <w:t>.м</w:t>
            </w:r>
            <w:proofErr w:type="gramEnd"/>
            <w:r w:rsidRPr="0076124C">
              <w:rPr>
                <w:rFonts w:ascii="Times New Roman" w:hAnsi="Times New Roman" w:cs="Times New Roman"/>
                <w:vertAlign w:val="superscript"/>
              </w:rPr>
              <w:t>3</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A85DC1">
        <w:trPr>
          <w:trHeight w:val="20"/>
          <w:jc w:val="center"/>
        </w:trPr>
        <w:tc>
          <w:tcPr>
            <w:tcW w:w="852" w:type="dxa"/>
            <w:vMerge/>
            <w:shd w:val="clear" w:color="auto" w:fill="FFFFFF"/>
            <w:vAlign w:val="center"/>
          </w:tcPr>
          <w:p w:rsidR="0093275E" w:rsidRPr="0076124C" w:rsidRDefault="0093275E" w:rsidP="0093275E">
            <w:pPr>
              <w:spacing w:after="0"/>
              <w:jc w:val="center"/>
              <w:rPr>
                <w:rFonts w:ascii="Times New Roman" w:hAnsi="Times New Roman" w:cs="Times New Roman"/>
                <w:i/>
              </w:rPr>
            </w:pPr>
          </w:p>
        </w:tc>
        <w:tc>
          <w:tcPr>
            <w:tcW w:w="2569" w:type="dxa"/>
            <w:vMerge/>
            <w:shd w:val="clear" w:color="auto" w:fill="FFFFFF"/>
            <w:vAlign w:val="center"/>
          </w:tcPr>
          <w:p w:rsidR="0093275E" w:rsidRPr="0076124C" w:rsidRDefault="0093275E" w:rsidP="0093275E">
            <w:pPr>
              <w:spacing w:after="0"/>
              <w:jc w:val="center"/>
              <w:rPr>
                <w:rFonts w:ascii="Times New Roman" w:hAnsi="Times New Roman" w:cs="Times New Roman"/>
              </w:rPr>
            </w:pPr>
          </w:p>
        </w:tc>
        <w:tc>
          <w:tcPr>
            <w:tcW w:w="3951"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Стоимость 1-й единицы объема</w:t>
            </w:r>
          </w:p>
        </w:tc>
        <w:tc>
          <w:tcPr>
            <w:tcW w:w="1276" w:type="dxa"/>
            <w:shd w:val="clear" w:color="auto" w:fill="FFFFFF"/>
            <w:vAlign w:val="center"/>
          </w:tcPr>
          <w:p w:rsidR="0093275E" w:rsidRPr="0076124C" w:rsidRDefault="0093275E" w:rsidP="0093275E">
            <w:pPr>
              <w:spacing w:after="0" w:line="240" w:lineRule="auto"/>
              <w:jc w:val="center"/>
              <w:rPr>
                <w:rFonts w:ascii="Times New Roman" w:hAnsi="Times New Roman" w:cs="Times New Roman"/>
              </w:rPr>
            </w:pPr>
            <w:r w:rsidRPr="0076124C">
              <w:rPr>
                <w:rFonts w:ascii="Times New Roman" w:hAnsi="Times New Roman" w:cs="Times New Roman"/>
              </w:rPr>
              <w:t>руб./тыс. м</w:t>
            </w:r>
            <w:r w:rsidRPr="0076124C">
              <w:rPr>
                <w:rFonts w:ascii="Times New Roman" w:hAnsi="Times New Roman" w:cs="Times New Roman"/>
                <w:vertAlign w:val="superscript"/>
              </w:rPr>
              <w:t>3</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8710D6">
        <w:trPr>
          <w:trHeight w:val="20"/>
          <w:jc w:val="center"/>
        </w:trPr>
        <w:tc>
          <w:tcPr>
            <w:tcW w:w="852" w:type="dxa"/>
            <w:vMerge/>
            <w:shd w:val="clear" w:color="auto" w:fill="FFFFFF"/>
            <w:vAlign w:val="center"/>
          </w:tcPr>
          <w:p w:rsidR="0093275E" w:rsidRPr="0076124C" w:rsidRDefault="0093275E" w:rsidP="0093275E">
            <w:pPr>
              <w:spacing w:after="0"/>
              <w:jc w:val="center"/>
              <w:rPr>
                <w:rFonts w:ascii="Times New Roman" w:hAnsi="Times New Roman" w:cs="Times New Roman"/>
                <w:i/>
              </w:rPr>
            </w:pPr>
          </w:p>
        </w:tc>
        <w:tc>
          <w:tcPr>
            <w:tcW w:w="2569" w:type="dxa"/>
            <w:vMerge/>
            <w:shd w:val="clear" w:color="auto" w:fill="FFFFFF"/>
            <w:vAlign w:val="center"/>
          </w:tcPr>
          <w:p w:rsidR="0093275E" w:rsidRPr="0076124C" w:rsidRDefault="0093275E" w:rsidP="0093275E">
            <w:pPr>
              <w:spacing w:after="0"/>
              <w:jc w:val="center"/>
              <w:rPr>
                <w:rFonts w:ascii="Times New Roman" w:hAnsi="Times New Roman" w:cs="Times New Roman"/>
              </w:rPr>
            </w:pPr>
          </w:p>
        </w:tc>
        <w:tc>
          <w:tcPr>
            <w:tcW w:w="3951"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Способ приобретения</w:t>
            </w:r>
          </w:p>
        </w:tc>
        <w:tc>
          <w:tcPr>
            <w:tcW w:w="2834" w:type="dxa"/>
            <w:gridSpan w:val="2"/>
            <w:shd w:val="clear" w:color="auto" w:fill="FFFFFF"/>
          </w:tcPr>
          <w:p w:rsidR="0093275E" w:rsidRPr="0076124C" w:rsidRDefault="0093275E" w:rsidP="0093275E">
            <w:pPr>
              <w:spacing w:after="0" w:line="240" w:lineRule="auto"/>
              <w:jc w:val="center"/>
              <w:rPr>
                <w:rFonts w:ascii="Times New Roman" w:hAnsi="Times New Roman" w:cs="Times New Roman"/>
              </w:rPr>
            </w:pP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3.3</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покупаемую электрическую энер</w:t>
            </w:r>
            <w:r w:rsidRPr="0076124C">
              <w:rPr>
                <w:rFonts w:ascii="Times New Roman" w:hAnsi="Times New Roman" w:cs="Times New Roman"/>
              </w:rPr>
              <w:softHyphen/>
              <w:t>гию (мощность), п</w:t>
            </w:r>
            <w:r w:rsidRPr="0076124C">
              <w:rPr>
                <w:rFonts w:ascii="Times New Roman" w:hAnsi="Times New Roman" w:cs="Times New Roman"/>
              </w:rPr>
              <w:t>о</w:t>
            </w:r>
            <w:r w:rsidRPr="0076124C">
              <w:rPr>
                <w:rFonts w:ascii="Times New Roman" w:hAnsi="Times New Roman" w:cs="Times New Roman"/>
              </w:rPr>
              <w:t>требляемую оборудованием, используемым в технологическом пр</w:t>
            </w:r>
            <w:r w:rsidRPr="0076124C">
              <w:rPr>
                <w:rFonts w:ascii="Times New Roman" w:hAnsi="Times New Roman" w:cs="Times New Roman"/>
              </w:rPr>
              <w:t>о</w:t>
            </w:r>
            <w:r w:rsidRPr="0076124C">
              <w:rPr>
                <w:rFonts w:ascii="Times New Roman" w:hAnsi="Times New Roman" w:cs="Times New Roman"/>
              </w:rPr>
              <w:t>цессе:</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3.3.1</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Средневзвешенная стоимость 1 кВт*</w:t>
            </w:r>
            <w:proofErr w:type="gramStart"/>
            <w:r w:rsidRPr="0076124C">
              <w:rPr>
                <w:rFonts w:ascii="Times New Roman" w:hAnsi="Times New Roman" w:cs="Times New Roman"/>
              </w:rPr>
              <w:t>ч</w:t>
            </w:r>
            <w:proofErr w:type="gramEnd"/>
            <w:r w:rsidRPr="0076124C">
              <w:rPr>
                <w:rFonts w:ascii="Times New Roman" w:hAnsi="Times New Roman" w:cs="Times New Roman"/>
              </w:rPr>
              <w:t xml:space="preserve"> (с учетом мощности)</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 xml:space="preserve">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3.3.2</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Объем приобретенной электрической энергии</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МВт</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3.4</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приобретение холодной воды, ис</w:t>
            </w:r>
            <w:r w:rsidRPr="0076124C">
              <w:rPr>
                <w:rFonts w:ascii="Times New Roman" w:hAnsi="Times New Roman" w:cs="Times New Roman"/>
              </w:rPr>
              <w:softHyphen/>
              <w:t>пользуемой в технол</w:t>
            </w:r>
            <w:r w:rsidRPr="0076124C">
              <w:rPr>
                <w:rFonts w:ascii="Times New Roman" w:hAnsi="Times New Roman" w:cs="Times New Roman"/>
              </w:rPr>
              <w:t>о</w:t>
            </w:r>
            <w:r w:rsidRPr="0076124C">
              <w:rPr>
                <w:rFonts w:ascii="Times New Roman" w:hAnsi="Times New Roman" w:cs="Times New Roman"/>
              </w:rPr>
              <w:t>гическом процессе</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3.5</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 xml:space="preserve">Расходы на </w:t>
            </w:r>
            <w:proofErr w:type="spellStart"/>
            <w:r w:rsidRPr="0076124C">
              <w:rPr>
                <w:rFonts w:ascii="Times New Roman" w:hAnsi="Times New Roman" w:cs="Times New Roman"/>
              </w:rPr>
              <w:t>химреагенты</w:t>
            </w:r>
            <w:proofErr w:type="spellEnd"/>
            <w:r w:rsidRPr="0076124C">
              <w:rPr>
                <w:rFonts w:ascii="Times New Roman" w:hAnsi="Times New Roman" w:cs="Times New Roman"/>
              </w:rPr>
              <w:t>, используемые в тех</w:t>
            </w:r>
            <w:r w:rsidRPr="0076124C">
              <w:rPr>
                <w:rFonts w:ascii="Times New Roman" w:hAnsi="Times New Roman" w:cs="Times New Roman"/>
              </w:rPr>
              <w:softHyphen/>
              <w:t>нологическом проце</w:t>
            </w:r>
            <w:r w:rsidRPr="0076124C">
              <w:rPr>
                <w:rFonts w:ascii="Times New Roman" w:hAnsi="Times New Roman" w:cs="Times New Roman"/>
              </w:rPr>
              <w:t>с</w:t>
            </w:r>
            <w:r w:rsidRPr="0076124C">
              <w:rPr>
                <w:rFonts w:ascii="Times New Roman" w:hAnsi="Times New Roman" w:cs="Times New Roman"/>
              </w:rPr>
              <w:t>се</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3.6</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оплату труда основного производ</w:t>
            </w:r>
            <w:r w:rsidRPr="0076124C">
              <w:rPr>
                <w:rFonts w:ascii="Times New Roman" w:hAnsi="Times New Roman" w:cs="Times New Roman"/>
              </w:rPr>
              <w:softHyphen/>
              <w:t>ственного персонала</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3.7</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Отчисления на социальные нужды основного производственного персонала</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3.8</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амортизацию основных производ</w:t>
            </w:r>
            <w:r w:rsidRPr="0076124C">
              <w:rPr>
                <w:rFonts w:ascii="Times New Roman" w:hAnsi="Times New Roman" w:cs="Times New Roman"/>
              </w:rPr>
              <w:softHyphen/>
              <w:t>ственных средств, и</w:t>
            </w:r>
            <w:r w:rsidRPr="0076124C">
              <w:rPr>
                <w:rFonts w:ascii="Times New Roman" w:hAnsi="Times New Roman" w:cs="Times New Roman"/>
              </w:rPr>
              <w:t>с</w:t>
            </w:r>
            <w:r w:rsidRPr="0076124C">
              <w:rPr>
                <w:rFonts w:ascii="Times New Roman" w:hAnsi="Times New Roman" w:cs="Times New Roman"/>
              </w:rPr>
              <w:t>пользуемых в технологиче</w:t>
            </w:r>
            <w:r w:rsidRPr="0076124C">
              <w:rPr>
                <w:rFonts w:ascii="Times New Roman" w:hAnsi="Times New Roman" w:cs="Times New Roman"/>
              </w:rPr>
              <w:softHyphen/>
              <w:t>ском процессе</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3.9</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аренду имущества, используемого в технологическом процессе</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3.10</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Общепроизводственные (цеховые) расходы, в том числе:</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3.10.1</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оплату труда</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3.10.2</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Отчисления на социальные нужды</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3.11</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Общехозяйственные (управленческие) расходы</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3.11.1</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оплату труда</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3.11.2</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Отчисления на социальные нужды</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3.12</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ремонт (капитальный и текущий) основных произво</w:t>
            </w:r>
            <w:r w:rsidRPr="0076124C">
              <w:rPr>
                <w:rFonts w:ascii="Times New Roman" w:hAnsi="Times New Roman" w:cs="Times New Roman"/>
              </w:rPr>
              <w:t>д</w:t>
            </w:r>
            <w:r w:rsidRPr="0076124C">
              <w:rPr>
                <w:rFonts w:ascii="Times New Roman" w:hAnsi="Times New Roman" w:cs="Times New Roman"/>
              </w:rPr>
              <w:t>ственных средств</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3.13</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Расходы на услуги производственного харак</w:t>
            </w:r>
            <w:r w:rsidRPr="0076124C">
              <w:rPr>
                <w:rFonts w:ascii="Times New Roman" w:hAnsi="Times New Roman" w:cs="Times New Roman"/>
              </w:rPr>
              <w:softHyphen/>
              <w:t xml:space="preserve">тера, выполняемые по </w:t>
            </w:r>
            <w:r w:rsidRPr="0076124C">
              <w:rPr>
                <w:rFonts w:ascii="Times New Roman" w:hAnsi="Times New Roman" w:cs="Times New Roman"/>
              </w:rPr>
              <w:lastRenderedPageBreak/>
              <w:t>договорам с организаци</w:t>
            </w:r>
            <w:r w:rsidRPr="0076124C">
              <w:rPr>
                <w:rFonts w:ascii="Times New Roman" w:hAnsi="Times New Roman" w:cs="Times New Roman"/>
              </w:rPr>
              <w:softHyphen/>
              <w:t xml:space="preserve">ями на проведение регламентных работ </w:t>
            </w:r>
            <w:r w:rsidRPr="0076124C">
              <w:rPr>
                <w:rFonts w:ascii="Times New Roman" w:hAnsi="Times New Roman" w:cs="Times New Roman"/>
              </w:rPr>
              <w:br/>
              <w:t>в рам</w:t>
            </w:r>
            <w:r w:rsidRPr="0076124C">
              <w:rPr>
                <w:rFonts w:ascii="Times New Roman" w:hAnsi="Times New Roman" w:cs="Times New Roman"/>
              </w:rPr>
              <w:softHyphen/>
              <w:t>ках технологического процесса</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lastRenderedPageBreak/>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lastRenderedPageBreak/>
              <w:t>4</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Валовая прибыль от продажи товаров и услуг по регулируемому в</w:t>
            </w:r>
            <w:r w:rsidRPr="0076124C">
              <w:rPr>
                <w:rFonts w:ascii="Times New Roman" w:hAnsi="Times New Roman" w:cs="Times New Roman"/>
              </w:rPr>
              <w:t>и</w:t>
            </w:r>
            <w:r w:rsidRPr="0076124C">
              <w:rPr>
                <w:rFonts w:ascii="Times New Roman" w:hAnsi="Times New Roman" w:cs="Times New Roman"/>
              </w:rPr>
              <w:t>ду деятельности (теплоснаб</w:t>
            </w:r>
            <w:r w:rsidRPr="0076124C">
              <w:rPr>
                <w:rFonts w:ascii="Times New Roman" w:hAnsi="Times New Roman" w:cs="Times New Roman"/>
              </w:rPr>
              <w:softHyphen/>
              <w:t>жение и передача тепловой энергии)</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5</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Чистая прибыль от регулируемого вида деятель</w:t>
            </w:r>
            <w:r w:rsidRPr="0076124C">
              <w:rPr>
                <w:rFonts w:ascii="Times New Roman" w:hAnsi="Times New Roman" w:cs="Times New Roman"/>
              </w:rPr>
              <w:softHyphen/>
              <w:t>ности, в том числе:</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5.1</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Чистая прибыль на финансирование мероприя</w:t>
            </w:r>
            <w:r w:rsidRPr="0076124C">
              <w:rPr>
                <w:rFonts w:ascii="Times New Roman" w:hAnsi="Times New Roman" w:cs="Times New Roman"/>
              </w:rPr>
              <w:softHyphen/>
              <w:t>тий, предусмотренных инвестиционной про</w:t>
            </w:r>
            <w:r w:rsidRPr="0076124C">
              <w:rPr>
                <w:rFonts w:ascii="Times New Roman" w:hAnsi="Times New Roman" w:cs="Times New Roman"/>
              </w:rPr>
              <w:softHyphen/>
              <w:t>граммой по развитию системы теплоснабжения</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тыс. руб.</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6</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Установленная тепловая мощность</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Гкал/час</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7</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Присоединенная нагрузка</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Гкал/час</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8</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Объем вырабатываемой регулируемой организа</w:t>
            </w:r>
            <w:r w:rsidRPr="0076124C">
              <w:rPr>
                <w:rFonts w:ascii="Times New Roman" w:hAnsi="Times New Roman" w:cs="Times New Roman"/>
              </w:rPr>
              <w:softHyphen/>
              <w:t>цией тепловой эне</w:t>
            </w:r>
            <w:r w:rsidRPr="0076124C">
              <w:rPr>
                <w:rFonts w:ascii="Times New Roman" w:hAnsi="Times New Roman" w:cs="Times New Roman"/>
              </w:rPr>
              <w:t>р</w:t>
            </w:r>
            <w:r w:rsidRPr="0076124C">
              <w:rPr>
                <w:rFonts w:ascii="Times New Roman" w:hAnsi="Times New Roman" w:cs="Times New Roman"/>
              </w:rPr>
              <w:t>гии</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Гкал/год</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8.1</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proofErr w:type="spellStart"/>
            <w:r w:rsidRPr="0076124C">
              <w:rPr>
                <w:rFonts w:ascii="Times New Roman" w:hAnsi="Times New Roman" w:cs="Times New Roman"/>
              </w:rPr>
              <w:t>Справочно</w:t>
            </w:r>
            <w:proofErr w:type="spellEnd"/>
            <w:r w:rsidRPr="0076124C">
              <w:rPr>
                <w:rFonts w:ascii="Times New Roman" w:hAnsi="Times New Roman" w:cs="Times New Roman"/>
              </w:rPr>
              <w:t>: объем тепловой энергии на техноло</w:t>
            </w:r>
            <w:r w:rsidRPr="0076124C">
              <w:rPr>
                <w:rFonts w:ascii="Times New Roman" w:hAnsi="Times New Roman" w:cs="Times New Roman"/>
              </w:rPr>
              <w:softHyphen/>
              <w:t>гические нужды производства</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Гкал/год</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9</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Объем покупаемой регулируемой организацией тепловой энергии</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Гкал/год</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10</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Объем тепловой энергии, отпускаемой потреби</w:t>
            </w:r>
            <w:r w:rsidRPr="0076124C">
              <w:rPr>
                <w:rFonts w:ascii="Times New Roman" w:hAnsi="Times New Roman" w:cs="Times New Roman"/>
              </w:rPr>
              <w:softHyphen/>
              <w:t>телям, в том числе:</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Гкал/год</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10.1</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По приборам учета</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Гкал/год</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i/>
              </w:rPr>
            </w:pPr>
            <w:r w:rsidRPr="0076124C">
              <w:rPr>
                <w:rFonts w:ascii="Times New Roman" w:hAnsi="Times New Roman" w:cs="Times New Roman"/>
                <w:i/>
              </w:rPr>
              <w:t>10.2</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По нормативам потребления</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Гкал/год</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11</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Технологические потери тепловой энергии при передаче по тепл</w:t>
            </w:r>
            <w:r w:rsidRPr="0076124C">
              <w:rPr>
                <w:rFonts w:ascii="Times New Roman" w:hAnsi="Times New Roman" w:cs="Times New Roman"/>
              </w:rPr>
              <w:t>о</w:t>
            </w:r>
            <w:r w:rsidRPr="0076124C">
              <w:rPr>
                <w:rFonts w:ascii="Times New Roman" w:hAnsi="Times New Roman" w:cs="Times New Roman"/>
              </w:rPr>
              <w:t>вым сетям</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Гкал/год</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12</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proofErr w:type="spellStart"/>
            <w:r w:rsidRPr="0076124C">
              <w:rPr>
                <w:rFonts w:ascii="Times New Roman" w:hAnsi="Times New Roman" w:cs="Times New Roman"/>
              </w:rPr>
              <w:t>Справочно</w:t>
            </w:r>
            <w:proofErr w:type="spellEnd"/>
            <w:r w:rsidRPr="0076124C">
              <w:rPr>
                <w:rFonts w:ascii="Times New Roman" w:hAnsi="Times New Roman" w:cs="Times New Roman"/>
              </w:rPr>
              <w:t>: потери тепла, ВСЕГО (факт)</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Гкал/год</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13</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Протяженность магистральных сетей и тепло</w:t>
            </w:r>
            <w:r w:rsidRPr="0076124C">
              <w:rPr>
                <w:rFonts w:ascii="Times New Roman" w:hAnsi="Times New Roman" w:cs="Times New Roman"/>
              </w:rPr>
              <w:softHyphen/>
              <w:t xml:space="preserve">вых вводов </w:t>
            </w:r>
            <w:r w:rsidRPr="0076124C">
              <w:rPr>
                <w:rFonts w:ascii="Times New Roman" w:hAnsi="Times New Roman" w:cs="Times New Roman"/>
              </w:rPr>
              <w:br/>
              <w:t>(в однотрубном исчислении)</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м.</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14</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Протяженность разводящих сетей (в однотруб</w:t>
            </w:r>
            <w:r w:rsidRPr="0076124C">
              <w:rPr>
                <w:rFonts w:ascii="Times New Roman" w:hAnsi="Times New Roman" w:cs="Times New Roman"/>
              </w:rPr>
              <w:softHyphen/>
              <w:t>ном исчислении)</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м.</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15</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Количество теплоэлектростанций</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шт.</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r w:rsidR="0093275E" w:rsidRPr="0076124C" w:rsidTr="00542F58">
        <w:trPr>
          <w:trHeight w:val="20"/>
          <w:jc w:val="center"/>
        </w:trPr>
        <w:tc>
          <w:tcPr>
            <w:tcW w:w="852"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16</w:t>
            </w:r>
          </w:p>
        </w:tc>
        <w:tc>
          <w:tcPr>
            <w:tcW w:w="6520" w:type="dxa"/>
            <w:gridSpan w:val="2"/>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Количество тепловых станций и котельных</w:t>
            </w:r>
          </w:p>
        </w:tc>
        <w:tc>
          <w:tcPr>
            <w:tcW w:w="1276"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шт.</w:t>
            </w:r>
          </w:p>
        </w:tc>
        <w:tc>
          <w:tcPr>
            <w:tcW w:w="1558" w:type="dxa"/>
            <w:shd w:val="clear" w:color="auto" w:fill="FFFFFF"/>
            <w:vAlign w:val="center"/>
          </w:tcPr>
          <w:p w:rsidR="0093275E" w:rsidRPr="0076124C" w:rsidRDefault="0093275E" w:rsidP="0093275E">
            <w:pPr>
              <w:spacing w:after="0"/>
              <w:jc w:val="center"/>
              <w:rPr>
                <w:rFonts w:ascii="Times New Roman" w:hAnsi="Times New Roman" w:cs="Times New Roman"/>
              </w:rPr>
            </w:pPr>
            <w:r w:rsidRPr="0076124C">
              <w:rPr>
                <w:rFonts w:ascii="Times New Roman" w:hAnsi="Times New Roman" w:cs="Times New Roman"/>
              </w:rPr>
              <w:t>–</w:t>
            </w:r>
          </w:p>
        </w:tc>
      </w:tr>
    </w:tbl>
    <w:p w:rsidR="0093275E" w:rsidRPr="0076124C" w:rsidRDefault="0093275E" w:rsidP="0093275E">
      <w:pPr>
        <w:spacing w:after="0"/>
        <w:jc w:val="both"/>
        <w:rPr>
          <w:rFonts w:ascii="Times New Roman" w:hAnsi="Times New Roman" w:cs="Times New Roman"/>
        </w:rPr>
      </w:pPr>
    </w:p>
    <w:p w:rsidR="007421D8" w:rsidRDefault="007421D8"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6124C">
      <w:pPr>
        <w:pStyle w:val="af6"/>
        <w:spacing w:before="1" w:line="276" w:lineRule="auto"/>
        <w:jc w:val="both"/>
        <w:rPr>
          <w:sz w:val="24"/>
          <w:szCs w:val="24"/>
        </w:rPr>
      </w:pPr>
    </w:p>
    <w:p w:rsidR="0076124C" w:rsidRDefault="0076124C" w:rsidP="0076124C">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6124C" w:rsidRDefault="0076124C" w:rsidP="007421D8">
      <w:pPr>
        <w:pStyle w:val="af6"/>
        <w:spacing w:before="1" w:line="276" w:lineRule="auto"/>
        <w:jc w:val="both"/>
        <w:rPr>
          <w:sz w:val="24"/>
          <w:szCs w:val="24"/>
        </w:rPr>
      </w:pPr>
    </w:p>
    <w:p w:rsidR="007421D8" w:rsidRDefault="007421D8" w:rsidP="007421D8">
      <w:pPr>
        <w:pStyle w:val="af6"/>
        <w:spacing w:before="1" w:line="276" w:lineRule="auto"/>
        <w:jc w:val="both"/>
        <w:rPr>
          <w:sz w:val="24"/>
          <w:szCs w:val="24"/>
        </w:rPr>
      </w:pPr>
    </w:p>
    <w:p w:rsidR="00853E83" w:rsidRDefault="00853E83">
      <w:pPr>
        <w:rPr>
          <w:rFonts w:ascii="Times New Roman" w:eastAsiaTheme="majorEastAsia" w:hAnsi="Times New Roman" w:cs="Times New Roman"/>
          <w:b/>
          <w:bCs/>
          <w:color w:val="000000" w:themeColor="text1"/>
          <w:sz w:val="24"/>
          <w:szCs w:val="24"/>
        </w:rPr>
      </w:pPr>
      <w:bookmarkStart w:id="476" w:name="_Toc391732458"/>
      <w:bookmarkStart w:id="477" w:name="_Toc435791298"/>
      <w:r>
        <w:rPr>
          <w:rFonts w:ascii="Times New Roman" w:hAnsi="Times New Roman" w:cs="Times New Roman"/>
          <w:color w:val="000000" w:themeColor="text1"/>
          <w:sz w:val="24"/>
          <w:szCs w:val="24"/>
        </w:rPr>
        <w:br w:type="page"/>
      </w:r>
    </w:p>
    <w:p w:rsidR="00640944" w:rsidRPr="00366515" w:rsidRDefault="00640944" w:rsidP="00215BB4">
      <w:pPr>
        <w:pStyle w:val="2"/>
        <w:spacing w:before="0"/>
        <w:ind w:firstLine="709"/>
        <w:jc w:val="both"/>
        <w:rPr>
          <w:rFonts w:ascii="Times New Roman" w:hAnsi="Times New Roman" w:cs="Times New Roman"/>
          <w:color w:val="000000" w:themeColor="text1"/>
          <w:sz w:val="24"/>
          <w:szCs w:val="24"/>
        </w:rPr>
      </w:pPr>
      <w:bookmarkStart w:id="478" w:name="_Toc131524366"/>
      <w:r w:rsidRPr="002249F5">
        <w:rPr>
          <w:rFonts w:ascii="Times New Roman" w:hAnsi="Times New Roman" w:cs="Times New Roman"/>
          <w:color w:val="000000" w:themeColor="text1"/>
          <w:sz w:val="24"/>
          <w:szCs w:val="24"/>
        </w:rPr>
        <w:lastRenderedPageBreak/>
        <w:t xml:space="preserve">Часть 11. Цены (тарифы) в сфере </w:t>
      </w:r>
      <w:r w:rsidRPr="00366515">
        <w:rPr>
          <w:rFonts w:ascii="Times New Roman" w:hAnsi="Times New Roman" w:cs="Times New Roman"/>
          <w:color w:val="000000" w:themeColor="text1"/>
          <w:sz w:val="24"/>
          <w:szCs w:val="24"/>
        </w:rPr>
        <w:t>теплоснабжения</w:t>
      </w:r>
      <w:bookmarkEnd w:id="476"/>
      <w:bookmarkEnd w:id="477"/>
      <w:bookmarkEnd w:id="478"/>
    </w:p>
    <w:p w:rsidR="00C1631E" w:rsidRPr="00366515" w:rsidRDefault="00C1631E" w:rsidP="00C1631E">
      <w:pPr>
        <w:spacing w:after="0"/>
        <w:rPr>
          <w:rFonts w:ascii="Times New Roman" w:hAnsi="Times New Roman" w:cs="Times New Roman"/>
          <w:color w:val="000000" w:themeColor="text1"/>
          <w:sz w:val="24"/>
          <w:szCs w:val="24"/>
        </w:rPr>
      </w:pPr>
    </w:p>
    <w:p w:rsidR="00640944" w:rsidRPr="00366515" w:rsidRDefault="00640944" w:rsidP="00215BB4">
      <w:pPr>
        <w:pStyle w:val="3"/>
        <w:spacing w:before="0"/>
        <w:jc w:val="center"/>
        <w:rPr>
          <w:rFonts w:ascii="Times New Roman" w:hAnsi="Times New Roman" w:cs="Times New Roman"/>
          <w:b w:val="0"/>
          <w:i/>
          <w:color w:val="000000" w:themeColor="text1"/>
          <w:sz w:val="24"/>
          <w:szCs w:val="24"/>
        </w:rPr>
      </w:pPr>
      <w:bookmarkStart w:id="479" w:name="_Toc435791299"/>
      <w:bookmarkStart w:id="480" w:name="_Toc131524367"/>
      <w:r w:rsidRPr="00366515">
        <w:rPr>
          <w:rFonts w:ascii="Times New Roman" w:hAnsi="Times New Roman" w:cs="Times New Roman"/>
          <w:b w:val="0"/>
          <w:i/>
          <w:color w:val="000000" w:themeColor="text1"/>
          <w:sz w:val="24"/>
          <w:szCs w:val="24"/>
        </w:rPr>
        <w:t xml:space="preserve">1.11.1 Динамика утвержденных тарифов, устанавливаемых органами исполнительной </w:t>
      </w:r>
      <w:r w:rsidRPr="00366515">
        <w:rPr>
          <w:rFonts w:ascii="Times New Roman" w:hAnsi="Times New Roman" w:cs="Times New Roman"/>
          <w:b w:val="0"/>
          <w:i/>
          <w:color w:val="000000" w:themeColor="text1"/>
          <w:sz w:val="24"/>
          <w:szCs w:val="24"/>
        </w:rPr>
        <w:br/>
        <w:t xml:space="preserve">власти субъекта Российской Федерации в области государственного регулирования цен </w:t>
      </w:r>
      <w:r w:rsidRPr="00366515">
        <w:rPr>
          <w:rFonts w:ascii="Times New Roman" w:hAnsi="Times New Roman" w:cs="Times New Roman"/>
          <w:b w:val="0"/>
          <w:i/>
          <w:color w:val="000000" w:themeColor="text1"/>
          <w:sz w:val="24"/>
          <w:szCs w:val="24"/>
        </w:rPr>
        <w:br/>
        <w:t xml:space="preserve">(тарифов) по каждому из регулируемых видов деятельности и по каждой теплосетевой и </w:t>
      </w:r>
      <w:r w:rsidRPr="00366515">
        <w:rPr>
          <w:rFonts w:ascii="Times New Roman" w:hAnsi="Times New Roman" w:cs="Times New Roman"/>
          <w:b w:val="0"/>
          <w:i/>
          <w:color w:val="000000" w:themeColor="text1"/>
          <w:sz w:val="24"/>
          <w:szCs w:val="24"/>
        </w:rPr>
        <w:br/>
        <w:t>теплоснабжающей организации с учетом последних 3 лет</w:t>
      </w:r>
      <w:bookmarkEnd w:id="479"/>
      <w:bookmarkEnd w:id="480"/>
    </w:p>
    <w:p w:rsidR="00C1631E" w:rsidRPr="007F7546" w:rsidRDefault="00C1631E" w:rsidP="00215BB4">
      <w:pPr>
        <w:spacing w:after="0"/>
        <w:ind w:firstLine="709"/>
        <w:jc w:val="both"/>
        <w:rPr>
          <w:rFonts w:ascii="Times New Roman" w:hAnsi="Times New Roman" w:cs="Times New Roman"/>
          <w:sz w:val="24"/>
          <w:szCs w:val="24"/>
        </w:rPr>
      </w:pPr>
    </w:p>
    <w:p w:rsidR="002745D9" w:rsidRPr="00366515" w:rsidRDefault="002745D9" w:rsidP="002745D9">
      <w:pPr>
        <w:spacing w:after="0"/>
        <w:ind w:firstLine="709"/>
        <w:jc w:val="both"/>
        <w:rPr>
          <w:rFonts w:ascii="Times New Roman" w:hAnsi="Times New Roman" w:cs="Times New Roman"/>
          <w:sz w:val="24"/>
          <w:szCs w:val="24"/>
        </w:rPr>
      </w:pPr>
      <w:r w:rsidRPr="00366515">
        <w:rPr>
          <w:rFonts w:ascii="Times New Roman" w:hAnsi="Times New Roman" w:cs="Times New Roman"/>
          <w:sz w:val="24"/>
          <w:szCs w:val="24"/>
        </w:rPr>
        <w:t>Регулирующим органом, принимающим решение об утверждении тарифов на произ</w:t>
      </w:r>
      <w:r w:rsidRPr="00366515">
        <w:rPr>
          <w:rFonts w:ascii="Times New Roman" w:hAnsi="Times New Roman" w:cs="Times New Roman"/>
          <w:sz w:val="24"/>
          <w:szCs w:val="24"/>
        </w:rPr>
        <w:softHyphen/>
        <w:t>водство и передачу тепловой энергии, является Министерство тарифного регулирования и энергетики</w:t>
      </w:r>
      <w:r w:rsidR="0076124C">
        <w:rPr>
          <w:rFonts w:ascii="Times New Roman" w:hAnsi="Times New Roman" w:cs="Times New Roman"/>
          <w:sz w:val="24"/>
          <w:szCs w:val="24"/>
        </w:rPr>
        <w:t xml:space="preserve"> Ч</w:t>
      </w:r>
      <w:r w:rsidR="0076124C">
        <w:rPr>
          <w:rFonts w:ascii="Times New Roman" w:hAnsi="Times New Roman" w:cs="Times New Roman"/>
          <w:sz w:val="24"/>
          <w:szCs w:val="24"/>
        </w:rPr>
        <w:t>е</w:t>
      </w:r>
      <w:r w:rsidR="0076124C">
        <w:rPr>
          <w:rFonts w:ascii="Times New Roman" w:hAnsi="Times New Roman" w:cs="Times New Roman"/>
          <w:sz w:val="24"/>
          <w:szCs w:val="24"/>
        </w:rPr>
        <w:t>лябинской области</w:t>
      </w:r>
      <w:r w:rsidRPr="00366515">
        <w:rPr>
          <w:rFonts w:ascii="Times New Roman" w:hAnsi="Times New Roman" w:cs="Times New Roman"/>
          <w:sz w:val="24"/>
          <w:szCs w:val="24"/>
        </w:rPr>
        <w:t>.</w:t>
      </w:r>
    </w:p>
    <w:p w:rsidR="002745D9" w:rsidRDefault="002745D9" w:rsidP="002745D9">
      <w:pPr>
        <w:spacing w:after="0"/>
        <w:ind w:firstLine="709"/>
        <w:jc w:val="both"/>
        <w:rPr>
          <w:rFonts w:ascii="Times New Roman" w:hAnsi="Times New Roman" w:cs="Times New Roman"/>
          <w:sz w:val="24"/>
          <w:szCs w:val="24"/>
        </w:rPr>
      </w:pPr>
      <w:bookmarkStart w:id="481" w:name="bookmark153"/>
      <w:r w:rsidRPr="00366515">
        <w:rPr>
          <w:rFonts w:ascii="Times New Roman" w:hAnsi="Times New Roman" w:cs="Times New Roman"/>
          <w:sz w:val="24"/>
          <w:szCs w:val="24"/>
        </w:rPr>
        <w:t xml:space="preserve">Динамика утверждённых тарифов на тепловую энергию в горячей воде для населения </w:t>
      </w:r>
      <w:r w:rsidR="00F41928">
        <w:rPr>
          <w:rFonts w:ascii="Times New Roman" w:hAnsi="Times New Roman" w:cs="Times New Roman"/>
          <w:sz w:val="24"/>
          <w:szCs w:val="24"/>
        </w:rPr>
        <w:t>Н</w:t>
      </w:r>
      <w:r w:rsidR="00F41928">
        <w:rPr>
          <w:rFonts w:ascii="Times New Roman" w:hAnsi="Times New Roman" w:cs="Times New Roman"/>
          <w:sz w:val="24"/>
          <w:szCs w:val="24"/>
        </w:rPr>
        <w:t>о</w:t>
      </w:r>
      <w:r w:rsidR="00F41928">
        <w:rPr>
          <w:rFonts w:ascii="Times New Roman" w:hAnsi="Times New Roman" w:cs="Times New Roman"/>
          <w:sz w:val="24"/>
          <w:szCs w:val="24"/>
        </w:rPr>
        <w:t>воуральск</w:t>
      </w:r>
      <w:r>
        <w:rPr>
          <w:rFonts w:ascii="Times New Roman" w:hAnsi="Times New Roman" w:cs="Times New Roman"/>
          <w:sz w:val="24"/>
          <w:szCs w:val="24"/>
        </w:rPr>
        <w:t>ого</w:t>
      </w:r>
      <w:r w:rsidRPr="00366515">
        <w:rPr>
          <w:rFonts w:ascii="Times New Roman" w:hAnsi="Times New Roman" w:cs="Times New Roman"/>
          <w:sz w:val="24"/>
          <w:szCs w:val="24"/>
        </w:rPr>
        <w:t xml:space="preserve"> сельского поселения, установленных Министерством тарифного регулирования и энергетики</w:t>
      </w:r>
      <w:r w:rsidR="0076124C">
        <w:rPr>
          <w:rFonts w:ascii="Times New Roman" w:hAnsi="Times New Roman" w:cs="Times New Roman"/>
          <w:sz w:val="24"/>
          <w:szCs w:val="24"/>
        </w:rPr>
        <w:t xml:space="preserve"> Челябинской области</w:t>
      </w:r>
      <w:r w:rsidRPr="00366515">
        <w:rPr>
          <w:rFonts w:ascii="Times New Roman" w:hAnsi="Times New Roman" w:cs="Times New Roman"/>
          <w:sz w:val="24"/>
          <w:szCs w:val="24"/>
        </w:rPr>
        <w:t>, представлена в таблицах</w:t>
      </w:r>
      <w:hyperlink w:anchor="bookmark153" w:tooltip="Current Document" w:history="1">
        <w:r w:rsidRPr="00366515">
          <w:rPr>
            <w:rFonts w:ascii="Times New Roman" w:hAnsi="Times New Roman" w:cs="Times New Roman"/>
            <w:sz w:val="24"/>
            <w:szCs w:val="24"/>
          </w:rPr>
          <w:t xml:space="preserve"> </w:t>
        </w:r>
        <w:r>
          <w:rPr>
            <w:rFonts w:ascii="Times New Roman" w:hAnsi="Times New Roman" w:cs="Times New Roman"/>
            <w:sz w:val="24"/>
            <w:szCs w:val="24"/>
          </w:rPr>
          <w:t>ниже</w:t>
        </w:r>
        <w:r w:rsidRPr="00366515">
          <w:rPr>
            <w:rFonts w:ascii="Times New Roman" w:hAnsi="Times New Roman" w:cs="Times New Roman"/>
            <w:sz w:val="24"/>
            <w:szCs w:val="24"/>
          </w:rPr>
          <w:t>.</w:t>
        </w:r>
        <w:bookmarkEnd w:id="481"/>
      </w:hyperlink>
    </w:p>
    <w:p w:rsidR="0076124C" w:rsidRPr="00366515" w:rsidRDefault="0076124C" w:rsidP="002745D9">
      <w:pPr>
        <w:spacing w:after="0"/>
        <w:ind w:firstLine="709"/>
        <w:jc w:val="both"/>
        <w:rPr>
          <w:rFonts w:ascii="Times New Roman" w:hAnsi="Times New Roman" w:cs="Times New Roman"/>
          <w:sz w:val="24"/>
          <w:szCs w:val="24"/>
        </w:rPr>
      </w:pPr>
    </w:p>
    <w:p w:rsidR="0076124C" w:rsidRPr="000C768D" w:rsidRDefault="0076124C" w:rsidP="00232CFC">
      <w:pPr>
        <w:pStyle w:val="af6"/>
        <w:numPr>
          <w:ilvl w:val="0"/>
          <w:numId w:val="21"/>
        </w:numPr>
        <w:spacing w:after="47"/>
        <w:rPr>
          <w:sz w:val="24"/>
          <w:szCs w:val="24"/>
        </w:rPr>
      </w:pPr>
      <w:r w:rsidRPr="000C768D">
        <w:rPr>
          <w:sz w:val="24"/>
          <w:szCs w:val="24"/>
        </w:rPr>
        <w:t xml:space="preserve">Динамика тарифов потребителей </w:t>
      </w:r>
      <w:r w:rsidR="0093275E">
        <w:rPr>
          <w:sz w:val="24"/>
          <w:szCs w:val="24"/>
        </w:rPr>
        <w:t>котельной «Новый Урал»</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0"/>
        <w:gridCol w:w="7025"/>
      </w:tblGrid>
      <w:tr w:rsidR="0076124C" w:rsidRPr="002249F5" w:rsidTr="008710D6">
        <w:trPr>
          <w:trHeight w:val="454"/>
        </w:trPr>
        <w:tc>
          <w:tcPr>
            <w:tcW w:w="3170" w:type="dxa"/>
            <w:vAlign w:val="center"/>
          </w:tcPr>
          <w:p w:rsidR="0076124C" w:rsidRPr="002249F5" w:rsidRDefault="0076124C" w:rsidP="008710D6">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Период</w:t>
            </w:r>
          </w:p>
        </w:tc>
        <w:tc>
          <w:tcPr>
            <w:tcW w:w="7025" w:type="dxa"/>
            <w:vAlign w:val="center"/>
          </w:tcPr>
          <w:p w:rsidR="0076124C" w:rsidRPr="002249F5" w:rsidRDefault="0076124C" w:rsidP="008710D6">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Тариф на тепловую энергию (мощность), руб./Гкал</w:t>
            </w:r>
          </w:p>
        </w:tc>
      </w:tr>
      <w:tr w:rsidR="00210CC1" w:rsidRPr="002249F5" w:rsidTr="0076124C">
        <w:trPr>
          <w:trHeight w:val="340"/>
        </w:trPr>
        <w:tc>
          <w:tcPr>
            <w:tcW w:w="3170" w:type="dxa"/>
            <w:vAlign w:val="center"/>
          </w:tcPr>
          <w:p w:rsidR="00210CC1" w:rsidRPr="00180976" w:rsidRDefault="006E39CB" w:rsidP="006E39CB">
            <w:pPr>
              <w:spacing w:after="0" w:line="240" w:lineRule="auto"/>
              <w:jc w:val="center"/>
              <w:rPr>
                <w:rFonts w:ascii="Times New Roman" w:hAnsi="Times New Roman"/>
              </w:rPr>
            </w:pPr>
            <w:r>
              <w:rPr>
                <w:rFonts w:ascii="Times New Roman" w:hAnsi="Times New Roman"/>
              </w:rPr>
              <w:t>с 01.01.2020 по 30.06.2020</w:t>
            </w:r>
          </w:p>
        </w:tc>
        <w:tc>
          <w:tcPr>
            <w:tcW w:w="7025" w:type="dxa"/>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w:t>
            </w:r>
          </w:p>
        </w:tc>
      </w:tr>
      <w:tr w:rsidR="00210CC1" w:rsidRPr="002249F5" w:rsidTr="0076124C">
        <w:trPr>
          <w:trHeight w:val="340"/>
        </w:trPr>
        <w:tc>
          <w:tcPr>
            <w:tcW w:w="3170" w:type="dxa"/>
            <w:vAlign w:val="center"/>
          </w:tcPr>
          <w:p w:rsidR="00210CC1" w:rsidRPr="00180976" w:rsidRDefault="006E39CB" w:rsidP="00210CC1">
            <w:pPr>
              <w:spacing w:after="0" w:line="240" w:lineRule="auto"/>
              <w:jc w:val="center"/>
              <w:rPr>
                <w:rFonts w:ascii="Times New Roman" w:hAnsi="Times New Roman"/>
              </w:rPr>
            </w:pPr>
            <w:r>
              <w:rPr>
                <w:rFonts w:ascii="Times New Roman" w:hAnsi="Times New Roman"/>
              </w:rPr>
              <w:t>с 01.07.2020 по 31.12.2020</w:t>
            </w:r>
          </w:p>
        </w:tc>
        <w:tc>
          <w:tcPr>
            <w:tcW w:w="7025" w:type="dxa"/>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w:t>
            </w:r>
            <w:r w:rsidRPr="00210CC1">
              <w:rPr>
                <w:rFonts w:ascii="Times New Roman" w:hAnsi="Times New Roman" w:cs="Times New Roman"/>
                <w:color w:val="000000" w:themeColor="text1"/>
              </w:rPr>
              <w:t xml:space="preserve">     </w:t>
            </w:r>
          </w:p>
        </w:tc>
      </w:tr>
      <w:tr w:rsidR="00210CC1" w:rsidRPr="002249F5" w:rsidTr="0076124C">
        <w:trPr>
          <w:trHeight w:val="340"/>
        </w:trPr>
        <w:tc>
          <w:tcPr>
            <w:tcW w:w="3170" w:type="dxa"/>
            <w:vAlign w:val="center"/>
          </w:tcPr>
          <w:p w:rsidR="00210CC1" w:rsidRPr="00180976" w:rsidRDefault="00210CC1" w:rsidP="00210CC1">
            <w:pPr>
              <w:spacing w:after="0" w:line="240" w:lineRule="auto"/>
              <w:jc w:val="center"/>
              <w:rPr>
                <w:rFonts w:ascii="Times New Roman" w:hAnsi="Times New Roman"/>
              </w:rPr>
            </w:pPr>
            <w:r w:rsidRPr="00180976">
              <w:rPr>
                <w:rFonts w:ascii="Times New Roman" w:hAnsi="Times New Roman"/>
              </w:rPr>
              <w:t xml:space="preserve">с </w:t>
            </w:r>
            <w:r w:rsidR="006E39CB">
              <w:rPr>
                <w:rFonts w:ascii="Times New Roman" w:hAnsi="Times New Roman"/>
              </w:rPr>
              <w:t>01.01.2021 по 30.06.2021</w:t>
            </w:r>
          </w:p>
        </w:tc>
        <w:tc>
          <w:tcPr>
            <w:tcW w:w="7025" w:type="dxa"/>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w:t>
            </w:r>
            <w:r w:rsidRPr="00210CC1">
              <w:rPr>
                <w:rFonts w:ascii="Times New Roman" w:hAnsi="Times New Roman" w:cs="Times New Roman"/>
                <w:color w:val="000000" w:themeColor="text1"/>
              </w:rPr>
              <w:t xml:space="preserve">     </w:t>
            </w:r>
          </w:p>
        </w:tc>
      </w:tr>
      <w:tr w:rsidR="00210CC1" w:rsidRPr="002249F5" w:rsidTr="0076124C">
        <w:trPr>
          <w:trHeight w:val="340"/>
        </w:trPr>
        <w:tc>
          <w:tcPr>
            <w:tcW w:w="3170" w:type="dxa"/>
            <w:vAlign w:val="center"/>
          </w:tcPr>
          <w:p w:rsidR="00210CC1" w:rsidRPr="00180976" w:rsidRDefault="006E39CB" w:rsidP="00210CC1">
            <w:pPr>
              <w:spacing w:after="0" w:line="240" w:lineRule="auto"/>
              <w:jc w:val="center"/>
              <w:rPr>
                <w:rFonts w:ascii="Times New Roman" w:hAnsi="Times New Roman"/>
              </w:rPr>
            </w:pPr>
            <w:r>
              <w:rPr>
                <w:rFonts w:ascii="Times New Roman" w:hAnsi="Times New Roman"/>
              </w:rPr>
              <w:t>с 01.07.2021 по 31.12.2021</w:t>
            </w:r>
          </w:p>
        </w:tc>
        <w:tc>
          <w:tcPr>
            <w:tcW w:w="7025" w:type="dxa"/>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w:t>
            </w:r>
            <w:r w:rsidRPr="00210CC1">
              <w:rPr>
                <w:rFonts w:ascii="Times New Roman" w:hAnsi="Times New Roman" w:cs="Times New Roman"/>
                <w:color w:val="000000" w:themeColor="text1"/>
              </w:rPr>
              <w:t xml:space="preserve">     </w:t>
            </w:r>
          </w:p>
        </w:tc>
      </w:tr>
      <w:tr w:rsidR="00210CC1" w:rsidRPr="002249F5" w:rsidTr="0076124C">
        <w:trPr>
          <w:trHeight w:val="340"/>
        </w:trPr>
        <w:tc>
          <w:tcPr>
            <w:tcW w:w="3170" w:type="dxa"/>
            <w:vAlign w:val="center"/>
          </w:tcPr>
          <w:p w:rsidR="00210CC1" w:rsidRPr="00180976" w:rsidRDefault="00210CC1" w:rsidP="006E39CB">
            <w:pPr>
              <w:spacing w:after="0" w:line="240" w:lineRule="auto"/>
              <w:jc w:val="center"/>
              <w:rPr>
                <w:rFonts w:ascii="Times New Roman" w:hAnsi="Times New Roman"/>
              </w:rPr>
            </w:pPr>
            <w:r w:rsidRPr="00180976">
              <w:rPr>
                <w:rFonts w:ascii="Times New Roman" w:hAnsi="Times New Roman"/>
              </w:rPr>
              <w:t xml:space="preserve">с </w:t>
            </w:r>
            <w:r>
              <w:rPr>
                <w:rFonts w:ascii="Times New Roman" w:hAnsi="Times New Roman"/>
              </w:rPr>
              <w:t>01.01.202</w:t>
            </w:r>
            <w:r w:rsidR="006E39CB">
              <w:rPr>
                <w:rFonts w:ascii="Times New Roman" w:hAnsi="Times New Roman"/>
              </w:rPr>
              <w:t>2 по 30.06.2022</w:t>
            </w:r>
          </w:p>
        </w:tc>
        <w:tc>
          <w:tcPr>
            <w:tcW w:w="7025" w:type="dxa"/>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 xml:space="preserve">3 631,18   </w:t>
            </w:r>
          </w:p>
        </w:tc>
      </w:tr>
      <w:tr w:rsidR="00210CC1" w:rsidRPr="002249F5" w:rsidTr="0076124C">
        <w:trPr>
          <w:trHeight w:val="340"/>
        </w:trPr>
        <w:tc>
          <w:tcPr>
            <w:tcW w:w="3170" w:type="dxa"/>
            <w:vAlign w:val="center"/>
          </w:tcPr>
          <w:p w:rsidR="00210CC1" w:rsidRPr="00180976" w:rsidRDefault="006E39CB" w:rsidP="00210CC1">
            <w:pPr>
              <w:spacing w:after="0" w:line="240" w:lineRule="auto"/>
              <w:jc w:val="center"/>
              <w:rPr>
                <w:rFonts w:ascii="Times New Roman" w:hAnsi="Times New Roman"/>
              </w:rPr>
            </w:pPr>
            <w:r>
              <w:rPr>
                <w:rFonts w:ascii="Times New Roman" w:hAnsi="Times New Roman"/>
              </w:rPr>
              <w:t>с 01.07.2022 по 31.12.2022</w:t>
            </w:r>
          </w:p>
        </w:tc>
        <w:tc>
          <w:tcPr>
            <w:tcW w:w="7025" w:type="dxa"/>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 xml:space="preserve">3 926,03   </w:t>
            </w:r>
          </w:p>
        </w:tc>
      </w:tr>
      <w:tr w:rsidR="00210CC1" w:rsidRPr="002249F5" w:rsidTr="0076124C">
        <w:trPr>
          <w:trHeight w:val="340"/>
        </w:trPr>
        <w:tc>
          <w:tcPr>
            <w:tcW w:w="3170" w:type="dxa"/>
            <w:vAlign w:val="center"/>
          </w:tcPr>
          <w:p w:rsidR="00210CC1" w:rsidRPr="00180976" w:rsidRDefault="00210CC1" w:rsidP="00210CC1">
            <w:pPr>
              <w:spacing w:after="0" w:line="240" w:lineRule="auto"/>
              <w:jc w:val="center"/>
              <w:rPr>
                <w:rFonts w:ascii="Times New Roman" w:hAnsi="Times New Roman"/>
              </w:rPr>
            </w:pPr>
            <w:r>
              <w:rPr>
                <w:rFonts w:ascii="Times New Roman" w:hAnsi="Times New Roman"/>
              </w:rPr>
              <w:t>с 01.01.2023</w:t>
            </w:r>
          </w:p>
        </w:tc>
        <w:tc>
          <w:tcPr>
            <w:tcW w:w="7025" w:type="dxa"/>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 xml:space="preserve">4 201,73   </w:t>
            </w:r>
          </w:p>
        </w:tc>
      </w:tr>
    </w:tbl>
    <w:p w:rsidR="001B77E1" w:rsidRDefault="001B77E1" w:rsidP="001302F6">
      <w:pPr>
        <w:pStyle w:val="3"/>
        <w:spacing w:before="0"/>
        <w:rPr>
          <w:rFonts w:ascii="Times New Roman" w:hAnsi="Times New Roman" w:cs="Times New Roman"/>
          <w:b w:val="0"/>
          <w:i/>
          <w:color w:val="000000" w:themeColor="text1"/>
          <w:sz w:val="24"/>
          <w:szCs w:val="24"/>
        </w:rPr>
      </w:pPr>
      <w:bookmarkStart w:id="482" w:name="_Toc435791300"/>
    </w:p>
    <w:p w:rsidR="00640944" w:rsidRPr="00AF6116" w:rsidRDefault="00640944" w:rsidP="001302F6">
      <w:pPr>
        <w:pStyle w:val="3"/>
        <w:spacing w:before="0"/>
        <w:jc w:val="center"/>
        <w:rPr>
          <w:rFonts w:ascii="Times New Roman" w:hAnsi="Times New Roman" w:cs="Times New Roman"/>
          <w:b w:val="0"/>
          <w:i/>
          <w:color w:val="000000" w:themeColor="text1"/>
          <w:sz w:val="24"/>
          <w:szCs w:val="24"/>
        </w:rPr>
      </w:pPr>
      <w:bookmarkStart w:id="483" w:name="_Toc131524368"/>
      <w:r w:rsidRPr="00AF6116">
        <w:rPr>
          <w:rFonts w:ascii="Times New Roman" w:hAnsi="Times New Roman" w:cs="Times New Roman"/>
          <w:b w:val="0"/>
          <w:i/>
          <w:color w:val="000000" w:themeColor="text1"/>
          <w:sz w:val="24"/>
          <w:szCs w:val="24"/>
        </w:rPr>
        <w:t xml:space="preserve">1.11.2 Структура цен (тарифов), установленных на момент разработки схемы </w:t>
      </w:r>
      <w:r w:rsidR="00DE3575" w:rsidRPr="00AF6116">
        <w:rPr>
          <w:rFonts w:ascii="Times New Roman" w:hAnsi="Times New Roman" w:cs="Times New Roman"/>
          <w:b w:val="0"/>
          <w:i/>
          <w:color w:val="000000" w:themeColor="text1"/>
          <w:sz w:val="24"/>
          <w:szCs w:val="24"/>
        </w:rPr>
        <w:br/>
      </w:r>
      <w:r w:rsidRPr="00AF6116">
        <w:rPr>
          <w:rFonts w:ascii="Times New Roman" w:hAnsi="Times New Roman" w:cs="Times New Roman"/>
          <w:b w:val="0"/>
          <w:i/>
          <w:color w:val="000000" w:themeColor="text1"/>
          <w:sz w:val="24"/>
          <w:szCs w:val="24"/>
        </w:rPr>
        <w:t>теплоснабжения</w:t>
      </w:r>
      <w:bookmarkEnd w:id="482"/>
      <w:bookmarkEnd w:id="483"/>
    </w:p>
    <w:p w:rsidR="00C1631E" w:rsidRPr="00AF6116" w:rsidRDefault="00C1631E" w:rsidP="001302F6">
      <w:pPr>
        <w:spacing w:after="0"/>
        <w:ind w:firstLine="709"/>
        <w:jc w:val="both"/>
        <w:rPr>
          <w:rFonts w:ascii="Times New Roman" w:hAnsi="Times New Roman" w:cs="Times New Roman"/>
          <w:color w:val="000000" w:themeColor="text1"/>
          <w:sz w:val="24"/>
          <w:szCs w:val="24"/>
        </w:rPr>
      </w:pPr>
    </w:p>
    <w:p w:rsidR="002745D9" w:rsidRDefault="002745D9" w:rsidP="001302F6">
      <w:pPr>
        <w:spacing w:after="0"/>
        <w:ind w:firstLine="709"/>
        <w:jc w:val="both"/>
        <w:rPr>
          <w:rFonts w:ascii="Times New Roman" w:hAnsi="Times New Roman" w:cs="Times New Roman"/>
          <w:sz w:val="24"/>
          <w:szCs w:val="24"/>
        </w:rPr>
      </w:pPr>
      <w:r w:rsidRPr="00AF6116">
        <w:rPr>
          <w:rFonts w:ascii="Times New Roman" w:hAnsi="Times New Roman" w:cs="Times New Roman"/>
          <w:sz w:val="24"/>
          <w:szCs w:val="24"/>
        </w:rPr>
        <w:t>Структура тарифа на тепловую энергию в полном объёме отражает структуру необхо</w:t>
      </w:r>
      <w:r w:rsidRPr="00AF6116">
        <w:rPr>
          <w:rFonts w:ascii="Times New Roman" w:hAnsi="Times New Roman" w:cs="Times New Roman"/>
          <w:sz w:val="24"/>
          <w:szCs w:val="24"/>
        </w:rPr>
        <w:softHyphen/>
        <w:t>димой валовой выручки (НВВ). Необходимая валовая выручка является итоговой цифрой, ко</w:t>
      </w:r>
      <w:r w:rsidRPr="00AF6116">
        <w:rPr>
          <w:rFonts w:ascii="Times New Roman" w:hAnsi="Times New Roman" w:cs="Times New Roman"/>
          <w:sz w:val="24"/>
          <w:szCs w:val="24"/>
        </w:rPr>
        <w:softHyphen/>
        <w:t>торая утверждается государственным комитетом Министерством тарифного регулирования и энергет</w:t>
      </w:r>
      <w:r w:rsidRPr="00AF6116">
        <w:rPr>
          <w:rFonts w:ascii="Times New Roman" w:hAnsi="Times New Roman" w:cs="Times New Roman"/>
          <w:sz w:val="24"/>
          <w:szCs w:val="24"/>
        </w:rPr>
        <w:t>и</w:t>
      </w:r>
      <w:r w:rsidRPr="00AF6116">
        <w:rPr>
          <w:rFonts w:ascii="Times New Roman" w:hAnsi="Times New Roman" w:cs="Times New Roman"/>
          <w:sz w:val="24"/>
          <w:szCs w:val="24"/>
        </w:rPr>
        <w:t>ки</w:t>
      </w:r>
      <w:r w:rsidR="0076124C">
        <w:rPr>
          <w:rFonts w:ascii="Times New Roman" w:hAnsi="Times New Roman" w:cs="Times New Roman"/>
          <w:sz w:val="24"/>
          <w:szCs w:val="24"/>
        </w:rPr>
        <w:t xml:space="preserve"> Челябинской области</w:t>
      </w:r>
      <w:r w:rsidRPr="00AF6116">
        <w:rPr>
          <w:rFonts w:ascii="Times New Roman" w:hAnsi="Times New Roman" w:cs="Times New Roman"/>
          <w:sz w:val="24"/>
          <w:szCs w:val="24"/>
        </w:rPr>
        <w:t xml:space="preserve"> для теплоснабжающей организации и определяет сумму, которую должно получить предприятие за весь объём тепловой энергии, поставленной потребителям в течение г</w:t>
      </w:r>
      <w:r w:rsidRPr="00AF6116">
        <w:rPr>
          <w:rFonts w:ascii="Times New Roman" w:hAnsi="Times New Roman" w:cs="Times New Roman"/>
          <w:sz w:val="24"/>
          <w:szCs w:val="24"/>
        </w:rPr>
        <w:t>о</w:t>
      </w:r>
      <w:r w:rsidRPr="00AF6116">
        <w:rPr>
          <w:rFonts w:ascii="Times New Roman" w:hAnsi="Times New Roman" w:cs="Times New Roman"/>
          <w:sz w:val="24"/>
          <w:szCs w:val="24"/>
        </w:rPr>
        <w:t>да.</w:t>
      </w:r>
    </w:p>
    <w:p w:rsidR="0093275E" w:rsidRPr="00AF6116" w:rsidRDefault="0093275E" w:rsidP="001302F6">
      <w:pPr>
        <w:spacing w:after="0"/>
        <w:ind w:firstLine="709"/>
        <w:jc w:val="both"/>
        <w:rPr>
          <w:rFonts w:ascii="Times New Roman" w:hAnsi="Times New Roman" w:cs="Times New Roman"/>
          <w:sz w:val="24"/>
          <w:szCs w:val="24"/>
        </w:rPr>
      </w:pPr>
    </w:p>
    <w:p w:rsidR="00640944" w:rsidRPr="00AF6116" w:rsidRDefault="00640944" w:rsidP="001302F6">
      <w:pPr>
        <w:pStyle w:val="3"/>
        <w:spacing w:before="0"/>
        <w:jc w:val="center"/>
        <w:rPr>
          <w:rFonts w:ascii="Times New Roman" w:hAnsi="Times New Roman" w:cs="Times New Roman"/>
          <w:b w:val="0"/>
          <w:i/>
          <w:color w:val="000000" w:themeColor="text1"/>
          <w:sz w:val="24"/>
          <w:szCs w:val="24"/>
        </w:rPr>
      </w:pPr>
      <w:bookmarkStart w:id="484" w:name="_Toc435791301"/>
      <w:bookmarkStart w:id="485" w:name="_Toc131524369"/>
      <w:r w:rsidRPr="00AF6116">
        <w:rPr>
          <w:rFonts w:ascii="Times New Roman" w:hAnsi="Times New Roman" w:cs="Times New Roman"/>
          <w:b w:val="0"/>
          <w:i/>
          <w:color w:val="000000" w:themeColor="text1"/>
          <w:sz w:val="24"/>
          <w:szCs w:val="24"/>
        </w:rPr>
        <w:t>1.11.3 Плата за подключение к системе теплоснабжения и поступления денежных средств от осуществления указанной деятельности</w:t>
      </w:r>
      <w:bookmarkEnd w:id="484"/>
      <w:bookmarkEnd w:id="485"/>
    </w:p>
    <w:p w:rsidR="00C1631E" w:rsidRPr="00AF6116" w:rsidRDefault="00C1631E" w:rsidP="001302F6">
      <w:pPr>
        <w:spacing w:after="0"/>
        <w:ind w:firstLine="709"/>
        <w:jc w:val="both"/>
        <w:rPr>
          <w:rFonts w:ascii="Times New Roman" w:hAnsi="Times New Roman" w:cs="Times New Roman"/>
          <w:color w:val="000000" w:themeColor="text1"/>
          <w:sz w:val="24"/>
          <w:szCs w:val="24"/>
        </w:rPr>
      </w:pPr>
      <w:bookmarkStart w:id="486" w:name="bookmark159"/>
    </w:p>
    <w:p w:rsidR="002745D9" w:rsidRPr="00AF6116" w:rsidRDefault="002745D9" w:rsidP="001302F6">
      <w:pPr>
        <w:spacing w:after="0"/>
        <w:ind w:firstLine="709"/>
        <w:jc w:val="both"/>
        <w:rPr>
          <w:rFonts w:ascii="Times New Roman" w:hAnsi="Times New Roman" w:cs="Times New Roman"/>
          <w:color w:val="000000" w:themeColor="text1"/>
          <w:sz w:val="24"/>
          <w:szCs w:val="24"/>
        </w:rPr>
      </w:pPr>
      <w:bookmarkStart w:id="487" w:name="_Toc435791302"/>
      <w:bookmarkEnd w:id="486"/>
      <w:r w:rsidRPr="00AF6116">
        <w:rPr>
          <w:rFonts w:ascii="Times New Roman" w:hAnsi="Times New Roman" w:cs="Times New Roman"/>
          <w:color w:val="000000" w:themeColor="text1"/>
          <w:sz w:val="24"/>
          <w:szCs w:val="24"/>
        </w:rPr>
        <w:t xml:space="preserve">Для теплоснабжающих организаций, функционирующих на территории </w:t>
      </w:r>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 xml:space="preserve">ого </w:t>
      </w:r>
      <w:r w:rsidRPr="00AF6116">
        <w:rPr>
          <w:rFonts w:ascii="Times New Roman" w:hAnsi="Times New Roman" w:cs="Times New Roman"/>
          <w:color w:val="000000" w:themeColor="text1"/>
          <w:sz w:val="24"/>
          <w:szCs w:val="24"/>
        </w:rPr>
        <w:t>сельского поселения, плата за подключение к системе теплоснабжения не установлена. При по</w:t>
      </w:r>
      <w:r w:rsidRPr="00AF6116">
        <w:rPr>
          <w:rFonts w:ascii="Times New Roman" w:hAnsi="Times New Roman" w:cs="Times New Roman"/>
          <w:color w:val="000000" w:themeColor="text1"/>
          <w:sz w:val="24"/>
          <w:szCs w:val="24"/>
        </w:rPr>
        <w:t>д</w:t>
      </w:r>
      <w:r w:rsidRPr="00AF6116">
        <w:rPr>
          <w:rFonts w:ascii="Times New Roman" w:hAnsi="Times New Roman" w:cs="Times New Roman"/>
          <w:color w:val="000000" w:themeColor="text1"/>
          <w:sz w:val="24"/>
          <w:szCs w:val="24"/>
        </w:rPr>
        <w:t>ключении новых абонентов к тепловым сетям взимается плата за проводимые мон</w:t>
      </w:r>
      <w:r w:rsidRPr="00AF6116">
        <w:rPr>
          <w:rFonts w:ascii="Times New Roman" w:hAnsi="Times New Roman" w:cs="Times New Roman"/>
          <w:color w:val="000000" w:themeColor="text1"/>
          <w:sz w:val="24"/>
          <w:szCs w:val="24"/>
        </w:rPr>
        <w:softHyphen/>
        <w:t>тажные и нал</w:t>
      </w:r>
      <w:r w:rsidRPr="00AF6116">
        <w:rPr>
          <w:rFonts w:ascii="Times New Roman" w:hAnsi="Times New Roman" w:cs="Times New Roman"/>
          <w:color w:val="000000" w:themeColor="text1"/>
          <w:sz w:val="24"/>
          <w:szCs w:val="24"/>
        </w:rPr>
        <w:t>а</w:t>
      </w:r>
      <w:r w:rsidRPr="00AF6116">
        <w:rPr>
          <w:rFonts w:ascii="Times New Roman" w:hAnsi="Times New Roman" w:cs="Times New Roman"/>
          <w:color w:val="000000" w:themeColor="text1"/>
          <w:sz w:val="24"/>
          <w:szCs w:val="24"/>
        </w:rPr>
        <w:t>дочные работы.</w:t>
      </w:r>
    </w:p>
    <w:p w:rsidR="002745D9" w:rsidRDefault="002745D9" w:rsidP="00DE349B">
      <w:pPr>
        <w:spacing w:after="0"/>
        <w:rPr>
          <w:rFonts w:ascii="Times New Roman" w:hAnsi="Times New Roman" w:cs="Times New Roman"/>
          <w:color w:val="000000" w:themeColor="text1"/>
          <w:sz w:val="24"/>
          <w:szCs w:val="24"/>
        </w:rPr>
      </w:pPr>
    </w:p>
    <w:p w:rsidR="0093275E" w:rsidRPr="00AF6116" w:rsidRDefault="0093275E" w:rsidP="00DE349B">
      <w:pPr>
        <w:spacing w:after="0"/>
        <w:rPr>
          <w:rFonts w:ascii="Times New Roman" w:hAnsi="Times New Roman" w:cs="Times New Roman"/>
          <w:color w:val="000000" w:themeColor="text1"/>
          <w:sz w:val="24"/>
          <w:szCs w:val="24"/>
        </w:rPr>
      </w:pPr>
    </w:p>
    <w:p w:rsidR="00640944" w:rsidRPr="00AF6116" w:rsidRDefault="00640944" w:rsidP="00215BB4">
      <w:pPr>
        <w:pStyle w:val="3"/>
        <w:spacing w:before="0"/>
        <w:jc w:val="center"/>
        <w:rPr>
          <w:rFonts w:ascii="Times New Roman" w:hAnsi="Times New Roman" w:cs="Times New Roman"/>
          <w:b w:val="0"/>
          <w:i/>
          <w:color w:val="000000" w:themeColor="text1"/>
          <w:sz w:val="24"/>
          <w:szCs w:val="24"/>
        </w:rPr>
      </w:pPr>
      <w:bookmarkStart w:id="488" w:name="_Toc131524370"/>
      <w:r w:rsidRPr="00AF6116">
        <w:rPr>
          <w:rFonts w:ascii="Times New Roman" w:hAnsi="Times New Roman" w:cs="Times New Roman"/>
          <w:b w:val="0"/>
          <w:i/>
          <w:color w:val="000000" w:themeColor="text1"/>
          <w:sz w:val="24"/>
          <w:szCs w:val="24"/>
        </w:rPr>
        <w:lastRenderedPageBreak/>
        <w:t xml:space="preserve">1.11.4 Плата за услуги по поддержанию резервной тепловой мощности, в том числе для </w:t>
      </w:r>
      <w:r w:rsidR="00A879AA" w:rsidRPr="00AF6116">
        <w:rPr>
          <w:rFonts w:ascii="Times New Roman" w:hAnsi="Times New Roman" w:cs="Times New Roman"/>
          <w:b w:val="0"/>
          <w:i/>
          <w:color w:val="000000" w:themeColor="text1"/>
          <w:sz w:val="24"/>
          <w:szCs w:val="24"/>
        </w:rPr>
        <w:br/>
      </w:r>
      <w:r w:rsidRPr="00AF6116">
        <w:rPr>
          <w:rFonts w:ascii="Times New Roman" w:hAnsi="Times New Roman" w:cs="Times New Roman"/>
          <w:b w:val="0"/>
          <w:i/>
          <w:color w:val="000000" w:themeColor="text1"/>
          <w:sz w:val="24"/>
          <w:szCs w:val="24"/>
        </w:rPr>
        <w:t>социально значимых категорий потребителей</w:t>
      </w:r>
      <w:bookmarkEnd w:id="487"/>
      <w:bookmarkEnd w:id="488"/>
    </w:p>
    <w:p w:rsidR="00C1631E" w:rsidRPr="00AF6116" w:rsidRDefault="00C1631E" w:rsidP="00215BB4">
      <w:pPr>
        <w:spacing w:after="0"/>
        <w:ind w:firstLine="709"/>
        <w:jc w:val="both"/>
        <w:rPr>
          <w:rFonts w:ascii="Times New Roman" w:hAnsi="Times New Roman" w:cs="Times New Roman"/>
          <w:color w:val="000000" w:themeColor="text1"/>
          <w:sz w:val="24"/>
          <w:szCs w:val="24"/>
        </w:rPr>
      </w:pPr>
    </w:p>
    <w:p w:rsidR="002745D9" w:rsidRDefault="002745D9" w:rsidP="002745D9">
      <w:pPr>
        <w:spacing w:after="0"/>
        <w:ind w:firstLine="709"/>
        <w:jc w:val="both"/>
        <w:rPr>
          <w:rFonts w:ascii="Times New Roman" w:hAnsi="Times New Roman" w:cs="Times New Roman"/>
          <w:color w:val="000000" w:themeColor="text1"/>
          <w:sz w:val="24"/>
          <w:szCs w:val="24"/>
        </w:rPr>
      </w:pPr>
      <w:bookmarkStart w:id="489" w:name="_Toc391732459"/>
      <w:bookmarkStart w:id="490" w:name="_Toc435791303"/>
      <w:r w:rsidRPr="00AF6116">
        <w:rPr>
          <w:rFonts w:ascii="Times New Roman" w:hAnsi="Times New Roman" w:cs="Times New Roman"/>
          <w:color w:val="000000" w:themeColor="text1"/>
          <w:sz w:val="24"/>
          <w:szCs w:val="24"/>
        </w:rPr>
        <w:t>Плата за услуги по поддержанию резервной тепловой мощности, в том числе для соци</w:t>
      </w:r>
      <w:r w:rsidRPr="00AF6116">
        <w:rPr>
          <w:rFonts w:ascii="Times New Roman" w:hAnsi="Times New Roman" w:cs="Times New Roman"/>
          <w:color w:val="000000" w:themeColor="text1"/>
          <w:sz w:val="24"/>
          <w:szCs w:val="24"/>
        </w:rPr>
        <w:softHyphen/>
        <w:t xml:space="preserve">ально значимых категорий потребителей </w:t>
      </w:r>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 xml:space="preserve">ого </w:t>
      </w:r>
      <w:r w:rsidRPr="00AF6116">
        <w:rPr>
          <w:rFonts w:ascii="Times New Roman" w:hAnsi="Times New Roman" w:cs="Times New Roman"/>
          <w:color w:val="000000" w:themeColor="text1"/>
          <w:sz w:val="24"/>
          <w:szCs w:val="24"/>
        </w:rPr>
        <w:t>сельского поселения, не установ</w:t>
      </w:r>
      <w:r w:rsidRPr="00AF6116">
        <w:rPr>
          <w:rFonts w:ascii="Times New Roman" w:hAnsi="Times New Roman" w:cs="Times New Roman"/>
          <w:color w:val="000000" w:themeColor="text1"/>
          <w:sz w:val="24"/>
          <w:szCs w:val="24"/>
        </w:rPr>
        <w:softHyphen/>
        <w:t>лена.</w:t>
      </w:r>
    </w:p>
    <w:p w:rsidR="0076124C" w:rsidRDefault="0076124C" w:rsidP="002745D9">
      <w:pPr>
        <w:spacing w:after="0"/>
        <w:ind w:firstLine="709"/>
        <w:jc w:val="both"/>
        <w:rPr>
          <w:rFonts w:ascii="Times New Roman" w:hAnsi="Times New Roman" w:cs="Times New Roman"/>
          <w:color w:val="000000" w:themeColor="text1"/>
          <w:sz w:val="24"/>
          <w:szCs w:val="24"/>
        </w:rPr>
      </w:pPr>
    </w:p>
    <w:p w:rsidR="00110EF6" w:rsidRPr="00AF6116" w:rsidRDefault="00110EF6" w:rsidP="00110EF6">
      <w:pPr>
        <w:pStyle w:val="3"/>
        <w:spacing w:before="0"/>
        <w:jc w:val="center"/>
        <w:rPr>
          <w:rFonts w:ascii="Times New Roman" w:hAnsi="Times New Roman" w:cs="Times New Roman"/>
          <w:b w:val="0"/>
          <w:i/>
          <w:color w:val="000000" w:themeColor="text1"/>
          <w:sz w:val="24"/>
          <w:szCs w:val="24"/>
        </w:rPr>
      </w:pPr>
      <w:bookmarkStart w:id="491" w:name="_Toc5888349"/>
      <w:bookmarkStart w:id="492" w:name="_Toc131524371"/>
      <w:r w:rsidRPr="00AF6116">
        <w:rPr>
          <w:rFonts w:ascii="Times New Roman" w:hAnsi="Times New Roman" w:cs="Times New Roman"/>
          <w:b w:val="0"/>
          <w:i/>
          <w:color w:val="000000" w:themeColor="text1"/>
          <w:sz w:val="24"/>
          <w:szCs w:val="24"/>
        </w:rPr>
        <w:t xml:space="preserve">1.11.5 Описание динамики предельных уровней цен на тепловую энергию (мощность), </w:t>
      </w:r>
      <w:r w:rsidRPr="00AF6116">
        <w:rPr>
          <w:rFonts w:ascii="Times New Roman" w:hAnsi="Times New Roman" w:cs="Times New Roman"/>
          <w:b w:val="0"/>
          <w:i/>
          <w:color w:val="000000" w:themeColor="text1"/>
          <w:sz w:val="24"/>
          <w:szCs w:val="24"/>
        </w:rPr>
        <w:br/>
        <w:t xml:space="preserve">поставляемую потребителям, утверждаемых в ценовых зонах теплоснабжения с учетом </w:t>
      </w:r>
      <w:r w:rsidRPr="00AF6116">
        <w:rPr>
          <w:rFonts w:ascii="Times New Roman" w:hAnsi="Times New Roman" w:cs="Times New Roman"/>
          <w:b w:val="0"/>
          <w:i/>
          <w:color w:val="000000" w:themeColor="text1"/>
          <w:sz w:val="24"/>
          <w:szCs w:val="24"/>
        </w:rPr>
        <w:br/>
        <w:t>последних 3 лет</w:t>
      </w:r>
      <w:bookmarkEnd w:id="491"/>
      <w:bookmarkEnd w:id="492"/>
    </w:p>
    <w:p w:rsidR="00110EF6" w:rsidRPr="00AF6116" w:rsidRDefault="00110EF6" w:rsidP="00110EF6">
      <w:pPr>
        <w:pStyle w:val="3"/>
        <w:spacing w:before="0"/>
        <w:jc w:val="center"/>
        <w:rPr>
          <w:rFonts w:ascii="Times New Roman" w:hAnsi="Times New Roman" w:cs="Times New Roman"/>
          <w:b w:val="0"/>
          <w:bCs w:val="0"/>
          <w:color w:val="000000" w:themeColor="text1"/>
          <w:sz w:val="24"/>
          <w:szCs w:val="24"/>
        </w:rPr>
      </w:pPr>
    </w:p>
    <w:p w:rsidR="00110EF6" w:rsidRPr="00AF6116" w:rsidRDefault="00110EF6" w:rsidP="00110EF6">
      <w:pPr>
        <w:pStyle w:val="ad"/>
        <w:tabs>
          <w:tab w:val="left" w:pos="360"/>
          <w:tab w:val="left" w:pos="1134"/>
        </w:tabs>
        <w:spacing w:after="0"/>
        <w:ind w:left="0" w:firstLine="709"/>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Основные параметры формирования тарифов:</w:t>
      </w:r>
    </w:p>
    <w:p w:rsidR="00110EF6" w:rsidRPr="00AF6116" w:rsidRDefault="00110EF6" w:rsidP="00FB2355">
      <w:pPr>
        <w:pStyle w:val="ad"/>
        <w:numPr>
          <w:ilvl w:val="0"/>
          <w:numId w:val="12"/>
        </w:numPr>
        <w:tabs>
          <w:tab w:val="left" w:pos="360"/>
          <w:tab w:val="left" w:pos="993"/>
        </w:tabs>
        <w:spacing w:after="0"/>
        <w:ind w:left="993" w:hanging="284"/>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 xml:space="preserve">тариф устанавливается на основе </w:t>
      </w:r>
      <w:proofErr w:type="gramStart"/>
      <w:r w:rsidRPr="00AF6116">
        <w:rPr>
          <w:rFonts w:ascii="Times New Roman" w:hAnsi="Times New Roman" w:cs="Times New Roman"/>
          <w:color w:val="000000" w:themeColor="text1"/>
          <w:sz w:val="24"/>
          <w:szCs w:val="24"/>
        </w:rPr>
        <w:t>долгосрочных</w:t>
      </w:r>
      <w:proofErr w:type="gramEnd"/>
      <w:r w:rsidRPr="00AF6116">
        <w:rPr>
          <w:rFonts w:ascii="Times New Roman" w:hAnsi="Times New Roman" w:cs="Times New Roman"/>
          <w:color w:val="000000" w:themeColor="text1"/>
          <w:sz w:val="24"/>
          <w:szCs w:val="24"/>
        </w:rPr>
        <w:t xml:space="preserve"> пара</w:t>
      </w:r>
      <w:r w:rsidR="00575362">
        <w:rPr>
          <w:rFonts w:ascii="Times New Roman" w:hAnsi="Times New Roman" w:cs="Times New Roman"/>
          <w:color w:val="000000" w:themeColor="text1"/>
          <w:sz w:val="24"/>
          <w:szCs w:val="24"/>
        </w:rPr>
        <w:t>метра</w:t>
      </w:r>
      <w:r w:rsidRPr="00AF6116">
        <w:rPr>
          <w:rFonts w:ascii="Times New Roman" w:hAnsi="Times New Roman" w:cs="Times New Roman"/>
          <w:color w:val="000000" w:themeColor="text1"/>
          <w:sz w:val="24"/>
          <w:szCs w:val="24"/>
        </w:rPr>
        <w:t xml:space="preserve"> регулирования;</w:t>
      </w:r>
    </w:p>
    <w:p w:rsidR="00110EF6" w:rsidRPr="00AF6116" w:rsidRDefault="00110EF6" w:rsidP="00FB2355">
      <w:pPr>
        <w:pStyle w:val="ad"/>
        <w:numPr>
          <w:ilvl w:val="0"/>
          <w:numId w:val="12"/>
        </w:numPr>
        <w:tabs>
          <w:tab w:val="left" w:pos="360"/>
          <w:tab w:val="left" w:pos="993"/>
        </w:tabs>
        <w:spacing w:after="0"/>
        <w:ind w:left="993" w:hanging="284"/>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в необходимую валовую выручку для расчета тарифа включаются экономически обосн</w:t>
      </w:r>
      <w:r w:rsidRPr="00AF6116">
        <w:rPr>
          <w:rFonts w:ascii="Times New Roman" w:hAnsi="Times New Roman" w:cs="Times New Roman"/>
          <w:color w:val="000000" w:themeColor="text1"/>
          <w:sz w:val="24"/>
          <w:szCs w:val="24"/>
        </w:rPr>
        <w:t>о</w:t>
      </w:r>
      <w:r w:rsidRPr="00AF6116">
        <w:rPr>
          <w:rFonts w:ascii="Times New Roman" w:hAnsi="Times New Roman" w:cs="Times New Roman"/>
          <w:color w:val="000000" w:themeColor="text1"/>
          <w:sz w:val="24"/>
          <w:szCs w:val="24"/>
        </w:rPr>
        <w:t>ванные эксплуатационные затраты;</w:t>
      </w:r>
    </w:p>
    <w:p w:rsidR="00110EF6" w:rsidRPr="00AF6116" w:rsidRDefault="00110EF6" w:rsidP="00FB2355">
      <w:pPr>
        <w:pStyle w:val="ad"/>
        <w:numPr>
          <w:ilvl w:val="0"/>
          <w:numId w:val="13"/>
        </w:numPr>
        <w:tabs>
          <w:tab w:val="left" w:pos="360"/>
          <w:tab w:val="left" w:pos="993"/>
        </w:tabs>
        <w:spacing w:after="0"/>
        <w:ind w:left="993" w:hanging="284"/>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исходя из утвержденных финансовых потребностей реализации проектов схемы, в теч</w:t>
      </w:r>
      <w:r w:rsidRPr="00AF6116">
        <w:rPr>
          <w:rFonts w:ascii="Times New Roman" w:hAnsi="Times New Roman" w:cs="Times New Roman"/>
          <w:color w:val="000000" w:themeColor="text1"/>
          <w:sz w:val="24"/>
          <w:szCs w:val="24"/>
        </w:rPr>
        <w:t>е</w:t>
      </w:r>
      <w:r w:rsidRPr="00AF6116">
        <w:rPr>
          <w:rFonts w:ascii="Times New Roman" w:hAnsi="Times New Roman" w:cs="Times New Roman"/>
          <w:color w:val="000000" w:themeColor="text1"/>
          <w:sz w:val="24"/>
          <w:szCs w:val="24"/>
        </w:rPr>
        <w:t>ние установленного срока возврата инвестиций в тариф включается инвестиционная с</w:t>
      </w:r>
      <w:r w:rsidRPr="00AF6116">
        <w:rPr>
          <w:rFonts w:ascii="Times New Roman" w:hAnsi="Times New Roman" w:cs="Times New Roman"/>
          <w:color w:val="000000" w:themeColor="text1"/>
          <w:sz w:val="24"/>
          <w:szCs w:val="24"/>
        </w:rPr>
        <w:t>о</w:t>
      </w:r>
      <w:r w:rsidRPr="00AF6116">
        <w:rPr>
          <w:rFonts w:ascii="Times New Roman" w:hAnsi="Times New Roman" w:cs="Times New Roman"/>
          <w:color w:val="000000" w:themeColor="text1"/>
          <w:sz w:val="24"/>
          <w:szCs w:val="24"/>
        </w:rPr>
        <w:t>ставляющая, складывающаяся из амортизации по объектам инвестирования и расходов на финансирование реализации проектов схемы из прибыли с учетом возникающих налогов;</w:t>
      </w:r>
    </w:p>
    <w:p w:rsidR="00110EF6" w:rsidRPr="00AF6116" w:rsidRDefault="00110EF6" w:rsidP="00FB2355">
      <w:pPr>
        <w:pStyle w:val="ad"/>
        <w:numPr>
          <w:ilvl w:val="0"/>
          <w:numId w:val="13"/>
        </w:numPr>
        <w:tabs>
          <w:tab w:val="left" w:pos="360"/>
          <w:tab w:val="left" w:pos="993"/>
        </w:tabs>
        <w:spacing w:after="0"/>
        <w:ind w:left="993" w:hanging="284"/>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тарифный сценарий обеспечивает финансовые потребности планируемых проектов сх</w:t>
      </w:r>
      <w:r w:rsidRPr="00AF6116">
        <w:rPr>
          <w:rFonts w:ascii="Times New Roman" w:hAnsi="Times New Roman" w:cs="Times New Roman"/>
          <w:color w:val="000000" w:themeColor="text1"/>
          <w:sz w:val="24"/>
          <w:szCs w:val="24"/>
        </w:rPr>
        <w:t>е</w:t>
      </w:r>
      <w:r w:rsidRPr="00AF6116">
        <w:rPr>
          <w:rFonts w:ascii="Times New Roman" w:hAnsi="Times New Roman" w:cs="Times New Roman"/>
          <w:color w:val="000000" w:themeColor="text1"/>
          <w:sz w:val="24"/>
          <w:szCs w:val="24"/>
        </w:rPr>
        <w:t>мы и необходимость выполнения финансовых обязательств перед финансирующими о</w:t>
      </w:r>
      <w:r w:rsidRPr="00AF6116">
        <w:rPr>
          <w:rFonts w:ascii="Times New Roman" w:hAnsi="Times New Roman" w:cs="Times New Roman"/>
          <w:color w:val="000000" w:themeColor="text1"/>
          <w:sz w:val="24"/>
          <w:szCs w:val="24"/>
        </w:rPr>
        <w:t>р</w:t>
      </w:r>
      <w:r w:rsidRPr="00AF6116">
        <w:rPr>
          <w:rFonts w:ascii="Times New Roman" w:hAnsi="Times New Roman" w:cs="Times New Roman"/>
          <w:color w:val="000000" w:themeColor="text1"/>
          <w:sz w:val="24"/>
          <w:szCs w:val="24"/>
        </w:rPr>
        <w:t>ганизациями;</w:t>
      </w:r>
    </w:p>
    <w:p w:rsidR="00110EF6" w:rsidRDefault="00110EF6" w:rsidP="00FB2355">
      <w:pPr>
        <w:pStyle w:val="ad"/>
        <w:numPr>
          <w:ilvl w:val="0"/>
          <w:numId w:val="14"/>
        </w:numPr>
        <w:tabs>
          <w:tab w:val="left" w:pos="360"/>
          <w:tab w:val="left" w:pos="993"/>
        </w:tabs>
        <w:spacing w:after="0"/>
        <w:ind w:left="993" w:hanging="284"/>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для обеспечения доступности услуг потребителям должны быть выработаны меры сгл</w:t>
      </w:r>
      <w:r w:rsidRPr="00AF6116">
        <w:rPr>
          <w:rFonts w:ascii="Times New Roman" w:hAnsi="Times New Roman" w:cs="Times New Roman"/>
          <w:color w:val="000000" w:themeColor="text1"/>
          <w:sz w:val="24"/>
          <w:szCs w:val="24"/>
        </w:rPr>
        <w:t>а</w:t>
      </w:r>
      <w:r w:rsidRPr="00AF6116">
        <w:rPr>
          <w:rFonts w:ascii="Times New Roman" w:hAnsi="Times New Roman" w:cs="Times New Roman"/>
          <w:color w:val="000000" w:themeColor="text1"/>
          <w:sz w:val="24"/>
          <w:szCs w:val="24"/>
        </w:rPr>
        <w:t>живания роста тарифов при инвестировании.</w:t>
      </w:r>
    </w:p>
    <w:p w:rsidR="00AF6116" w:rsidRPr="00AF6116" w:rsidRDefault="00AF6116" w:rsidP="00AF6116">
      <w:pPr>
        <w:pStyle w:val="ad"/>
        <w:tabs>
          <w:tab w:val="left" w:pos="360"/>
          <w:tab w:val="left" w:pos="993"/>
        </w:tabs>
        <w:spacing w:after="0"/>
        <w:ind w:left="709"/>
        <w:jc w:val="both"/>
        <w:rPr>
          <w:rFonts w:ascii="Times New Roman" w:hAnsi="Times New Roman" w:cs="Times New Roman"/>
          <w:color w:val="000000" w:themeColor="text1"/>
          <w:sz w:val="24"/>
          <w:szCs w:val="24"/>
        </w:rPr>
      </w:pPr>
    </w:p>
    <w:p w:rsidR="00110EF6" w:rsidRPr="00AF6116" w:rsidRDefault="00110EF6" w:rsidP="00110EF6">
      <w:pPr>
        <w:pStyle w:val="3"/>
        <w:spacing w:before="0"/>
        <w:jc w:val="center"/>
        <w:rPr>
          <w:rFonts w:ascii="Times New Roman" w:hAnsi="Times New Roman" w:cs="Times New Roman"/>
          <w:b w:val="0"/>
          <w:bCs w:val="0"/>
          <w:color w:val="000000" w:themeColor="text1"/>
          <w:sz w:val="24"/>
          <w:szCs w:val="24"/>
        </w:rPr>
      </w:pPr>
      <w:bookmarkStart w:id="493" w:name="_Toc5888350"/>
      <w:bookmarkStart w:id="494" w:name="_Toc131524372"/>
      <w:proofErr w:type="gramStart"/>
      <w:r w:rsidRPr="00AF6116">
        <w:rPr>
          <w:rFonts w:ascii="Times New Roman" w:hAnsi="Times New Roman" w:cs="Times New Roman"/>
          <w:b w:val="0"/>
          <w:i/>
          <w:color w:val="000000" w:themeColor="text1"/>
          <w:sz w:val="24"/>
          <w:szCs w:val="24"/>
        </w:rPr>
        <w:t xml:space="preserve">1.11.6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w:t>
      </w:r>
      <w:r w:rsidRPr="00AF6116">
        <w:rPr>
          <w:rFonts w:ascii="Times New Roman" w:hAnsi="Times New Roman" w:cs="Times New Roman"/>
          <w:b w:val="0"/>
          <w:i/>
          <w:color w:val="000000" w:themeColor="text1"/>
          <w:sz w:val="24"/>
          <w:szCs w:val="24"/>
        </w:rPr>
        <w:br/>
        <w:t>в ценовых зонах теплоснабжения</w:t>
      </w:r>
      <w:bookmarkEnd w:id="493"/>
      <w:bookmarkEnd w:id="494"/>
      <w:r w:rsidRPr="00AF6116">
        <w:rPr>
          <w:rFonts w:ascii="Times New Roman" w:hAnsi="Times New Roman" w:cs="Times New Roman"/>
          <w:b w:val="0"/>
          <w:i/>
          <w:color w:val="000000" w:themeColor="text1"/>
          <w:sz w:val="24"/>
          <w:szCs w:val="24"/>
        </w:rPr>
        <w:br/>
      </w:r>
      <w:proofErr w:type="gramEnd"/>
    </w:p>
    <w:p w:rsidR="002745D9" w:rsidRPr="00366515" w:rsidRDefault="002745D9" w:rsidP="002745D9">
      <w:pPr>
        <w:spacing w:after="0"/>
        <w:ind w:firstLine="709"/>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Тарифы формируются Министерством тарифного регулирования и энергетики</w:t>
      </w:r>
      <w:r w:rsidR="0076124C">
        <w:rPr>
          <w:rFonts w:ascii="Times New Roman" w:hAnsi="Times New Roman" w:cs="Times New Roman"/>
          <w:color w:val="000000" w:themeColor="text1"/>
          <w:sz w:val="24"/>
          <w:szCs w:val="24"/>
        </w:rPr>
        <w:t xml:space="preserve"> </w:t>
      </w:r>
      <w:r w:rsidR="0076124C">
        <w:rPr>
          <w:rFonts w:ascii="Times New Roman" w:hAnsi="Times New Roman" w:cs="Times New Roman"/>
          <w:sz w:val="24"/>
          <w:szCs w:val="24"/>
        </w:rPr>
        <w:t>Челяби</w:t>
      </w:r>
      <w:r w:rsidR="0076124C">
        <w:rPr>
          <w:rFonts w:ascii="Times New Roman" w:hAnsi="Times New Roman" w:cs="Times New Roman"/>
          <w:sz w:val="24"/>
          <w:szCs w:val="24"/>
        </w:rPr>
        <w:t>н</w:t>
      </w:r>
      <w:r w:rsidR="0076124C">
        <w:rPr>
          <w:rFonts w:ascii="Times New Roman" w:hAnsi="Times New Roman" w:cs="Times New Roman"/>
          <w:sz w:val="24"/>
          <w:szCs w:val="24"/>
        </w:rPr>
        <w:t>ской области</w:t>
      </w:r>
      <w:r w:rsidRPr="00AF6116">
        <w:rPr>
          <w:rFonts w:ascii="Times New Roman" w:hAnsi="Times New Roman" w:cs="Times New Roman"/>
          <w:color w:val="000000" w:themeColor="text1"/>
          <w:sz w:val="24"/>
          <w:szCs w:val="24"/>
        </w:rPr>
        <w:t xml:space="preserve"> для теплоснабжающей </w:t>
      </w:r>
      <w:proofErr w:type="gramStart"/>
      <w:r w:rsidRPr="00AF6116">
        <w:rPr>
          <w:rFonts w:ascii="Times New Roman" w:hAnsi="Times New Roman" w:cs="Times New Roman"/>
          <w:color w:val="000000" w:themeColor="text1"/>
          <w:sz w:val="24"/>
          <w:szCs w:val="24"/>
        </w:rPr>
        <w:t>организации</w:t>
      </w:r>
      <w:proofErr w:type="gramEnd"/>
      <w:r w:rsidRPr="00AF6116">
        <w:rPr>
          <w:rFonts w:ascii="Times New Roman" w:hAnsi="Times New Roman" w:cs="Times New Roman"/>
          <w:color w:val="000000" w:themeColor="text1"/>
          <w:sz w:val="24"/>
          <w:szCs w:val="24"/>
        </w:rPr>
        <w:t xml:space="preserve"> и определяет сумму, которую должно получить предприятие за весь объём тепловой энергии, поставленной потребителям в течение</w:t>
      </w:r>
      <w:r w:rsidRPr="00366515">
        <w:rPr>
          <w:rFonts w:ascii="Times New Roman" w:hAnsi="Times New Roman" w:cs="Times New Roman"/>
          <w:color w:val="000000" w:themeColor="text1"/>
          <w:sz w:val="24"/>
          <w:szCs w:val="24"/>
        </w:rPr>
        <w:t xml:space="preserve"> года.</w:t>
      </w:r>
    </w:p>
    <w:p w:rsidR="00E37653" w:rsidRPr="00366515" w:rsidRDefault="00E37653" w:rsidP="00664ABA">
      <w:pPr>
        <w:spacing w:after="0"/>
        <w:ind w:firstLine="709"/>
        <w:jc w:val="both"/>
        <w:rPr>
          <w:rFonts w:ascii="Times New Roman" w:eastAsiaTheme="majorEastAsia" w:hAnsi="Times New Roman" w:cs="Times New Roman"/>
          <w:b/>
          <w:bCs/>
          <w:color w:val="000000" w:themeColor="text1"/>
          <w:sz w:val="24"/>
          <w:szCs w:val="24"/>
        </w:rPr>
      </w:pPr>
      <w:r w:rsidRPr="00366515">
        <w:rPr>
          <w:rFonts w:ascii="Times New Roman" w:hAnsi="Times New Roman" w:cs="Times New Roman"/>
          <w:color w:val="000000" w:themeColor="text1"/>
          <w:sz w:val="24"/>
          <w:szCs w:val="24"/>
        </w:rPr>
        <w:br w:type="page"/>
      </w:r>
    </w:p>
    <w:p w:rsidR="00640944" w:rsidRPr="00AF6116" w:rsidRDefault="00640944" w:rsidP="00215BB4">
      <w:pPr>
        <w:pStyle w:val="2"/>
        <w:spacing w:before="0"/>
        <w:ind w:firstLine="709"/>
        <w:jc w:val="both"/>
        <w:rPr>
          <w:rFonts w:ascii="Times New Roman" w:hAnsi="Times New Roman" w:cs="Times New Roman"/>
          <w:color w:val="000000" w:themeColor="text1"/>
          <w:sz w:val="24"/>
          <w:szCs w:val="24"/>
        </w:rPr>
      </w:pPr>
      <w:bookmarkStart w:id="495" w:name="_Toc131524373"/>
      <w:r w:rsidRPr="002249F5">
        <w:rPr>
          <w:rFonts w:ascii="Times New Roman" w:hAnsi="Times New Roman" w:cs="Times New Roman"/>
          <w:color w:val="000000" w:themeColor="text1"/>
          <w:sz w:val="24"/>
          <w:szCs w:val="24"/>
        </w:rPr>
        <w:lastRenderedPageBreak/>
        <w:t xml:space="preserve">Часть 12. Описание существующих </w:t>
      </w:r>
      <w:r w:rsidRPr="00AF6116">
        <w:rPr>
          <w:rFonts w:ascii="Times New Roman" w:hAnsi="Times New Roman" w:cs="Times New Roman"/>
          <w:color w:val="000000" w:themeColor="text1"/>
          <w:sz w:val="24"/>
          <w:szCs w:val="24"/>
        </w:rPr>
        <w:t xml:space="preserve">технических и технологических проблем в </w:t>
      </w:r>
      <w:r w:rsidR="00DE3575" w:rsidRPr="00AF6116">
        <w:rPr>
          <w:rFonts w:ascii="Times New Roman" w:hAnsi="Times New Roman" w:cs="Times New Roman"/>
          <w:color w:val="000000" w:themeColor="text1"/>
          <w:sz w:val="24"/>
          <w:szCs w:val="24"/>
        </w:rPr>
        <w:br/>
      </w:r>
      <w:r w:rsidRPr="00AF6116">
        <w:rPr>
          <w:rFonts w:ascii="Times New Roman" w:hAnsi="Times New Roman" w:cs="Times New Roman"/>
          <w:color w:val="000000" w:themeColor="text1"/>
          <w:sz w:val="24"/>
          <w:szCs w:val="24"/>
        </w:rPr>
        <w:t>системах теплоснабжения поселения</w:t>
      </w:r>
      <w:bookmarkEnd w:id="489"/>
      <w:bookmarkEnd w:id="490"/>
      <w:bookmarkEnd w:id="495"/>
    </w:p>
    <w:p w:rsidR="009702FC" w:rsidRPr="00AF6116" w:rsidRDefault="009702FC" w:rsidP="009702FC">
      <w:pPr>
        <w:spacing w:after="0"/>
        <w:rPr>
          <w:rFonts w:ascii="Times New Roman" w:hAnsi="Times New Roman" w:cs="Times New Roman"/>
          <w:color w:val="000000" w:themeColor="text1"/>
          <w:sz w:val="24"/>
          <w:szCs w:val="24"/>
        </w:rPr>
      </w:pPr>
    </w:p>
    <w:p w:rsidR="00640944" w:rsidRPr="00AF6116" w:rsidRDefault="00640944" w:rsidP="00215BB4">
      <w:pPr>
        <w:pStyle w:val="3"/>
        <w:spacing w:before="0"/>
        <w:jc w:val="center"/>
        <w:rPr>
          <w:rFonts w:ascii="Times New Roman" w:hAnsi="Times New Roman" w:cs="Times New Roman"/>
          <w:b w:val="0"/>
          <w:i/>
          <w:color w:val="000000" w:themeColor="text1"/>
          <w:sz w:val="24"/>
          <w:szCs w:val="24"/>
        </w:rPr>
      </w:pPr>
      <w:bookmarkStart w:id="496" w:name="_Toc435791304"/>
      <w:bookmarkStart w:id="497" w:name="_Toc131524374"/>
      <w:r w:rsidRPr="00AF6116">
        <w:rPr>
          <w:rFonts w:ascii="Times New Roman" w:hAnsi="Times New Roman" w:cs="Times New Roman"/>
          <w:b w:val="0"/>
          <w:i/>
          <w:color w:val="000000" w:themeColor="text1"/>
          <w:sz w:val="24"/>
          <w:szCs w:val="24"/>
        </w:rPr>
        <w:t xml:space="preserve">1.12.1 Описание существующих проблем организации качественного теплоснабжения </w:t>
      </w:r>
      <w:r w:rsidR="00DE3575" w:rsidRPr="00AF6116">
        <w:rPr>
          <w:rFonts w:ascii="Times New Roman" w:hAnsi="Times New Roman" w:cs="Times New Roman"/>
          <w:b w:val="0"/>
          <w:i/>
          <w:color w:val="000000" w:themeColor="text1"/>
          <w:sz w:val="24"/>
          <w:szCs w:val="24"/>
        </w:rPr>
        <w:br/>
      </w:r>
      <w:r w:rsidRPr="00AF6116">
        <w:rPr>
          <w:rFonts w:ascii="Times New Roman" w:hAnsi="Times New Roman" w:cs="Times New Roman"/>
          <w:b w:val="0"/>
          <w:i/>
          <w:color w:val="000000" w:themeColor="text1"/>
          <w:sz w:val="24"/>
          <w:szCs w:val="24"/>
        </w:rPr>
        <w:t xml:space="preserve">(перечень причин, приводящих к снижению качества теплоснабжения, включая проблемы в </w:t>
      </w:r>
      <w:r w:rsidR="00DE3575" w:rsidRPr="00AF6116">
        <w:rPr>
          <w:rFonts w:ascii="Times New Roman" w:hAnsi="Times New Roman" w:cs="Times New Roman"/>
          <w:b w:val="0"/>
          <w:i/>
          <w:color w:val="000000" w:themeColor="text1"/>
          <w:sz w:val="24"/>
          <w:szCs w:val="24"/>
        </w:rPr>
        <w:br/>
      </w:r>
      <w:r w:rsidRPr="00AF6116">
        <w:rPr>
          <w:rFonts w:ascii="Times New Roman" w:hAnsi="Times New Roman" w:cs="Times New Roman"/>
          <w:b w:val="0"/>
          <w:i/>
          <w:color w:val="000000" w:themeColor="text1"/>
          <w:sz w:val="24"/>
          <w:szCs w:val="24"/>
        </w:rPr>
        <w:t>работе теплопотребляющих установок потребителей)</w:t>
      </w:r>
      <w:bookmarkEnd w:id="496"/>
      <w:bookmarkEnd w:id="497"/>
    </w:p>
    <w:p w:rsidR="009702FC" w:rsidRPr="00AF6116" w:rsidRDefault="009702FC" w:rsidP="00215BB4">
      <w:pPr>
        <w:spacing w:after="0"/>
        <w:ind w:firstLine="709"/>
        <w:jc w:val="both"/>
        <w:rPr>
          <w:rFonts w:ascii="Times New Roman" w:hAnsi="Times New Roman" w:cs="Times New Roman"/>
          <w:color w:val="000000" w:themeColor="text1"/>
          <w:sz w:val="24"/>
          <w:szCs w:val="24"/>
        </w:rPr>
      </w:pPr>
    </w:p>
    <w:p w:rsidR="00FD6098" w:rsidRPr="00AF6116" w:rsidRDefault="00FD6098" w:rsidP="00FD6098">
      <w:pPr>
        <w:spacing w:after="0"/>
        <w:ind w:firstLine="709"/>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Существующие проблемы организации качественного теплоснабжения вызваны рядом ф</w:t>
      </w:r>
      <w:r w:rsidRPr="00AF6116">
        <w:rPr>
          <w:rFonts w:ascii="Times New Roman" w:hAnsi="Times New Roman" w:cs="Times New Roman"/>
          <w:color w:val="000000" w:themeColor="text1"/>
          <w:sz w:val="24"/>
          <w:szCs w:val="24"/>
        </w:rPr>
        <w:t>и</w:t>
      </w:r>
      <w:r w:rsidRPr="00AF6116">
        <w:rPr>
          <w:rFonts w:ascii="Times New Roman" w:hAnsi="Times New Roman" w:cs="Times New Roman"/>
          <w:color w:val="000000" w:themeColor="text1"/>
          <w:sz w:val="24"/>
          <w:szCs w:val="24"/>
        </w:rPr>
        <w:t>нансовых, технических и технологических причин:</w:t>
      </w:r>
    </w:p>
    <w:p w:rsidR="00F6523B" w:rsidRDefault="00F6523B" w:rsidP="00FB2355">
      <w:pPr>
        <w:pStyle w:val="ad"/>
        <w:numPr>
          <w:ilvl w:val="0"/>
          <w:numId w:val="6"/>
        </w:numPr>
        <w:tabs>
          <w:tab w:val="left" w:pos="993"/>
        </w:tabs>
        <w:spacing w:after="0"/>
        <w:ind w:left="993" w:hanging="284"/>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В тепловых узлах потребителей отсутствует автоматическое регулирование пара</w:t>
      </w:r>
      <w:r>
        <w:rPr>
          <w:rFonts w:ascii="Times New Roman" w:hAnsi="Times New Roman" w:cs="Times New Roman"/>
          <w:color w:val="000000" w:themeColor="text1"/>
          <w:sz w:val="24"/>
          <w:szCs w:val="24"/>
        </w:rPr>
        <w:t>метра</w:t>
      </w:r>
      <w:r w:rsidRPr="00AF6116">
        <w:rPr>
          <w:rFonts w:ascii="Times New Roman" w:hAnsi="Times New Roman" w:cs="Times New Roman"/>
          <w:color w:val="000000" w:themeColor="text1"/>
          <w:sz w:val="24"/>
          <w:szCs w:val="24"/>
        </w:rPr>
        <w:t xml:space="preserve"> теплоносителя и гидравлическая балансировка системы отопления, что приводит к пер</w:t>
      </w:r>
      <w:r w:rsidRPr="00AF6116">
        <w:rPr>
          <w:rFonts w:ascii="Times New Roman" w:hAnsi="Times New Roman" w:cs="Times New Roman"/>
          <w:color w:val="000000" w:themeColor="text1"/>
          <w:sz w:val="24"/>
          <w:szCs w:val="24"/>
        </w:rPr>
        <w:t>е</w:t>
      </w:r>
      <w:r w:rsidRPr="00AF6116">
        <w:rPr>
          <w:rFonts w:ascii="Times New Roman" w:hAnsi="Times New Roman" w:cs="Times New Roman"/>
          <w:color w:val="000000" w:themeColor="text1"/>
          <w:sz w:val="24"/>
          <w:szCs w:val="24"/>
        </w:rPr>
        <w:t>топам в переходные периоды отопительного сезона и разбалансировке системы тепл</w:t>
      </w:r>
      <w:r w:rsidRPr="00AF6116">
        <w:rPr>
          <w:rFonts w:ascii="Times New Roman" w:hAnsi="Times New Roman" w:cs="Times New Roman"/>
          <w:color w:val="000000" w:themeColor="text1"/>
          <w:sz w:val="24"/>
          <w:szCs w:val="24"/>
        </w:rPr>
        <w:t>о</w:t>
      </w:r>
      <w:r w:rsidRPr="00AF6116">
        <w:rPr>
          <w:rFonts w:ascii="Times New Roman" w:hAnsi="Times New Roman" w:cs="Times New Roman"/>
          <w:color w:val="000000" w:themeColor="text1"/>
          <w:sz w:val="24"/>
          <w:szCs w:val="24"/>
        </w:rPr>
        <w:t>снабжения потребителей и внутридомовых систем отопления абонентов.</w:t>
      </w:r>
    </w:p>
    <w:p w:rsidR="00A85DC1" w:rsidRPr="00AF6116" w:rsidRDefault="00A85DC1" w:rsidP="00A85DC1">
      <w:pPr>
        <w:pStyle w:val="ad"/>
        <w:numPr>
          <w:ilvl w:val="0"/>
          <w:numId w:val="6"/>
        </w:numPr>
        <w:tabs>
          <w:tab w:val="left" w:pos="993"/>
        </w:tabs>
        <w:spacing w:after="0"/>
        <w:ind w:left="993" w:hanging="284"/>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В тепловых узлах потребителей отсутствует автоматическое регулирование пара</w:t>
      </w:r>
      <w:r>
        <w:rPr>
          <w:rFonts w:ascii="Times New Roman" w:hAnsi="Times New Roman" w:cs="Times New Roman"/>
          <w:color w:val="000000" w:themeColor="text1"/>
          <w:sz w:val="24"/>
          <w:szCs w:val="24"/>
        </w:rPr>
        <w:t>метра</w:t>
      </w:r>
      <w:r w:rsidRPr="00AF6116">
        <w:rPr>
          <w:rFonts w:ascii="Times New Roman" w:hAnsi="Times New Roman" w:cs="Times New Roman"/>
          <w:color w:val="000000" w:themeColor="text1"/>
          <w:sz w:val="24"/>
          <w:szCs w:val="24"/>
        </w:rPr>
        <w:t xml:space="preserve"> теплоносителя и гидравлическая балансировка системы отопления, что приводит к пер</w:t>
      </w:r>
      <w:r w:rsidRPr="00AF6116">
        <w:rPr>
          <w:rFonts w:ascii="Times New Roman" w:hAnsi="Times New Roman" w:cs="Times New Roman"/>
          <w:color w:val="000000" w:themeColor="text1"/>
          <w:sz w:val="24"/>
          <w:szCs w:val="24"/>
        </w:rPr>
        <w:t>е</w:t>
      </w:r>
      <w:r w:rsidRPr="00AF6116">
        <w:rPr>
          <w:rFonts w:ascii="Times New Roman" w:hAnsi="Times New Roman" w:cs="Times New Roman"/>
          <w:color w:val="000000" w:themeColor="text1"/>
          <w:sz w:val="24"/>
          <w:szCs w:val="24"/>
        </w:rPr>
        <w:t>топам в переходные периоды отопительного сезона и разбалансировке системы тепл</w:t>
      </w:r>
      <w:r w:rsidRPr="00AF6116">
        <w:rPr>
          <w:rFonts w:ascii="Times New Roman" w:hAnsi="Times New Roman" w:cs="Times New Roman"/>
          <w:color w:val="000000" w:themeColor="text1"/>
          <w:sz w:val="24"/>
          <w:szCs w:val="24"/>
        </w:rPr>
        <w:t>о</w:t>
      </w:r>
      <w:r w:rsidRPr="00AF6116">
        <w:rPr>
          <w:rFonts w:ascii="Times New Roman" w:hAnsi="Times New Roman" w:cs="Times New Roman"/>
          <w:color w:val="000000" w:themeColor="text1"/>
          <w:sz w:val="24"/>
          <w:szCs w:val="24"/>
        </w:rPr>
        <w:t>снабжения потребителей и внутридомовых систем отопления абонентов.</w:t>
      </w:r>
    </w:p>
    <w:p w:rsidR="009702FC" w:rsidRPr="00AF6116" w:rsidRDefault="009702FC" w:rsidP="00A85DC1">
      <w:pPr>
        <w:pStyle w:val="ad"/>
        <w:tabs>
          <w:tab w:val="left" w:pos="1134"/>
        </w:tabs>
        <w:spacing w:after="0"/>
        <w:ind w:left="709"/>
        <w:jc w:val="both"/>
        <w:rPr>
          <w:rFonts w:ascii="Times New Roman" w:hAnsi="Times New Roman" w:cs="Times New Roman"/>
          <w:color w:val="000000" w:themeColor="text1"/>
          <w:sz w:val="24"/>
          <w:szCs w:val="24"/>
        </w:rPr>
      </w:pPr>
    </w:p>
    <w:p w:rsidR="00640944" w:rsidRPr="00AF6116" w:rsidRDefault="00640944" w:rsidP="00A85DC1">
      <w:pPr>
        <w:pStyle w:val="3"/>
        <w:spacing w:before="0"/>
        <w:jc w:val="center"/>
        <w:rPr>
          <w:rFonts w:ascii="Times New Roman" w:hAnsi="Times New Roman" w:cs="Times New Roman"/>
          <w:b w:val="0"/>
          <w:i/>
          <w:color w:val="000000" w:themeColor="text1"/>
          <w:sz w:val="24"/>
          <w:szCs w:val="24"/>
        </w:rPr>
      </w:pPr>
      <w:bookmarkStart w:id="498" w:name="_Toc435791305"/>
      <w:bookmarkStart w:id="499" w:name="_Toc131524375"/>
      <w:r w:rsidRPr="00AF6116">
        <w:rPr>
          <w:rFonts w:ascii="Times New Roman" w:hAnsi="Times New Roman" w:cs="Times New Roman"/>
          <w:b w:val="0"/>
          <w:i/>
          <w:color w:val="000000" w:themeColor="text1"/>
          <w:sz w:val="24"/>
          <w:szCs w:val="24"/>
        </w:rPr>
        <w:t xml:space="preserve">1.12.2 Описание существующих проблем организации надежного и безопасного теплоснабжения поселения (перечень причин, приводящих к снижению надежного теплоснабжения, включая </w:t>
      </w:r>
      <w:r w:rsidR="00A879AA" w:rsidRPr="00AF6116">
        <w:rPr>
          <w:rFonts w:ascii="Times New Roman" w:hAnsi="Times New Roman" w:cs="Times New Roman"/>
          <w:b w:val="0"/>
          <w:i/>
          <w:color w:val="000000" w:themeColor="text1"/>
          <w:sz w:val="24"/>
          <w:szCs w:val="24"/>
        </w:rPr>
        <w:br/>
      </w:r>
      <w:r w:rsidRPr="00AF6116">
        <w:rPr>
          <w:rFonts w:ascii="Times New Roman" w:hAnsi="Times New Roman" w:cs="Times New Roman"/>
          <w:b w:val="0"/>
          <w:i/>
          <w:color w:val="000000" w:themeColor="text1"/>
          <w:sz w:val="24"/>
          <w:szCs w:val="24"/>
        </w:rPr>
        <w:t>проблемы в работе теплопотребляющих установок потребителей)</w:t>
      </w:r>
      <w:bookmarkEnd w:id="498"/>
      <w:bookmarkEnd w:id="499"/>
    </w:p>
    <w:p w:rsidR="009702FC" w:rsidRPr="00AF6116" w:rsidRDefault="009702FC" w:rsidP="00A85DC1">
      <w:pPr>
        <w:spacing w:after="0"/>
        <w:ind w:firstLine="709"/>
        <w:jc w:val="both"/>
        <w:rPr>
          <w:rFonts w:ascii="Times New Roman" w:hAnsi="Times New Roman" w:cs="Times New Roman"/>
          <w:color w:val="000000" w:themeColor="text1"/>
          <w:sz w:val="24"/>
          <w:szCs w:val="24"/>
        </w:rPr>
      </w:pPr>
      <w:bookmarkStart w:id="500" w:name="_Toc435791306"/>
    </w:p>
    <w:p w:rsidR="00E52F8A" w:rsidRPr="00E52F8A" w:rsidRDefault="00E52F8A" w:rsidP="00A85DC1">
      <w:pPr>
        <w:spacing w:after="0"/>
        <w:ind w:firstLine="709"/>
        <w:jc w:val="both"/>
        <w:rPr>
          <w:rFonts w:ascii="Times New Roman" w:hAnsi="Times New Roman" w:cs="Times New Roman"/>
          <w:color w:val="000000" w:themeColor="text1"/>
          <w:sz w:val="24"/>
          <w:szCs w:val="24"/>
        </w:rPr>
      </w:pPr>
      <w:r w:rsidRPr="00E52F8A">
        <w:rPr>
          <w:rFonts w:ascii="Times New Roman" w:hAnsi="Times New Roman" w:cs="Times New Roman"/>
          <w:color w:val="000000" w:themeColor="text1"/>
          <w:sz w:val="24"/>
          <w:szCs w:val="24"/>
        </w:rPr>
        <w:t>Существующие проблемы организации надёжного и безопасного теплоснабжения вызваны следующими факторами:</w:t>
      </w:r>
    </w:p>
    <w:p w:rsidR="00A85DC1" w:rsidRDefault="00A85DC1" w:rsidP="007F2201">
      <w:pPr>
        <w:pStyle w:val="ad"/>
        <w:widowControl w:val="0"/>
        <w:numPr>
          <w:ilvl w:val="3"/>
          <w:numId w:val="42"/>
        </w:numPr>
        <w:autoSpaceDE w:val="0"/>
        <w:autoSpaceDN w:val="0"/>
        <w:spacing w:after="0"/>
        <w:ind w:left="993" w:hanging="284"/>
        <w:contextualSpacing w:val="0"/>
        <w:rPr>
          <w:rFonts w:ascii="Times New Roman" w:hAnsi="Times New Roman" w:cs="Times New Roman"/>
          <w:sz w:val="24"/>
          <w:szCs w:val="24"/>
        </w:rPr>
      </w:pPr>
      <w:r w:rsidRPr="0043480E">
        <w:rPr>
          <w:rFonts w:ascii="Times New Roman" w:hAnsi="Times New Roman" w:cs="Times New Roman"/>
          <w:sz w:val="24"/>
          <w:szCs w:val="24"/>
        </w:rPr>
        <w:t>Тепловые сети не имеют аварийных</w:t>
      </w:r>
      <w:r w:rsidRPr="0043480E">
        <w:rPr>
          <w:rFonts w:ascii="Times New Roman" w:hAnsi="Times New Roman" w:cs="Times New Roman"/>
          <w:spacing w:val="-2"/>
          <w:sz w:val="24"/>
          <w:szCs w:val="24"/>
        </w:rPr>
        <w:t xml:space="preserve"> </w:t>
      </w:r>
      <w:r>
        <w:rPr>
          <w:rFonts w:ascii="Times New Roman" w:hAnsi="Times New Roman" w:cs="Times New Roman"/>
          <w:sz w:val="24"/>
          <w:szCs w:val="24"/>
        </w:rPr>
        <w:t>перемычек</w:t>
      </w:r>
      <w:r w:rsidRPr="009B0ECD">
        <w:rPr>
          <w:rFonts w:ascii="Times New Roman" w:hAnsi="Times New Roman" w:cs="Times New Roman"/>
          <w:sz w:val="24"/>
          <w:szCs w:val="24"/>
        </w:rPr>
        <w:t>;</w:t>
      </w:r>
    </w:p>
    <w:p w:rsidR="00A85DC1" w:rsidRDefault="00A85DC1" w:rsidP="007F2201">
      <w:pPr>
        <w:pStyle w:val="ad"/>
        <w:widowControl w:val="0"/>
        <w:numPr>
          <w:ilvl w:val="3"/>
          <w:numId w:val="42"/>
        </w:numPr>
        <w:autoSpaceDE w:val="0"/>
        <w:autoSpaceDN w:val="0"/>
        <w:spacing w:after="0"/>
        <w:ind w:left="993" w:hanging="284"/>
        <w:contextualSpacing w:val="0"/>
        <w:rPr>
          <w:rFonts w:ascii="Times New Roman" w:hAnsi="Times New Roman" w:cs="Times New Roman"/>
          <w:sz w:val="24"/>
          <w:szCs w:val="24"/>
        </w:rPr>
      </w:pPr>
      <w:r>
        <w:rPr>
          <w:rFonts w:ascii="Times New Roman" w:hAnsi="Times New Roman" w:cs="Times New Roman"/>
          <w:sz w:val="24"/>
          <w:szCs w:val="24"/>
        </w:rPr>
        <w:t>Существующая котельная находится в неудовлетворительном состоянии;</w:t>
      </w:r>
    </w:p>
    <w:p w:rsidR="00A85DC1" w:rsidRDefault="00A85DC1" w:rsidP="007F2201">
      <w:pPr>
        <w:pStyle w:val="ad"/>
        <w:widowControl w:val="0"/>
        <w:numPr>
          <w:ilvl w:val="3"/>
          <w:numId w:val="42"/>
        </w:numPr>
        <w:autoSpaceDE w:val="0"/>
        <w:autoSpaceDN w:val="0"/>
        <w:spacing w:after="0"/>
        <w:ind w:left="993" w:hanging="284"/>
        <w:contextualSpacing w:val="0"/>
        <w:rPr>
          <w:rFonts w:ascii="Times New Roman" w:hAnsi="Times New Roman" w:cs="Times New Roman"/>
          <w:sz w:val="24"/>
          <w:szCs w:val="24"/>
        </w:rPr>
      </w:pPr>
      <w:r>
        <w:rPr>
          <w:rFonts w:ascii="Times New Roman" w:hAnsi="Times New Roman" w:cs="Times New Roman"/>
          <w:sz w:val="24"/>
          <w:szCs w:val="24"/>
        </w:rPr>
        <w:t>Наличием ветхих участков тепловой сети</w:t>
      </w:r>
      <w:r w:rsidRPr="009B0ECD">
        <w:rPr>
          <w:rFonts w:ascii="Times New Roman" w:hAnsi="Times New Roman" w:cs="Times New Roman"/>
          <w:sz w:val="24"/>
          <w:szCs w:val="24"/>
        </w:rPr>
        <w:t>;</w:t>
      </w:r>
    </w:p>
    <w:p w:rsidR="00A85DC1" w:rsidRDefault="00A85DC1" w:rsidP="007F2201">
      <w:pPr>
        <w:pStyle w:val="ad"/>
        <w:widowControl w:val="0"/>
        <w:numPr>
          <w:ilvl w:val="3"/>
          <w:numId w:val="42"/>
        </w:numPr>
        <w:autoSpaceDE w:val="0"/>
        <w:autoSpaceDN w:val="0"/>
        <w:spacing w:after="0"/>
        <w:ind w:left="993" w:hanging="284"/>
        <w:contextualSpacing w:val="0"/>
        <w:rPr>
          <w:rFonts w:ascii="Times New Roman" w:hAnsi="Times New Roman" w:cs="Times New Roman"/>
          <w:sz w:val="24"/>
          <w:szCs w:val="24"/>
        </w:rPr>
      </w:pPr>
      <w:r>
        <w:rPr>
          <w:rFonts w:ascii="Times New Roman" w:hAnsi="Times New Roman" w:cs="Times New Roman"/>
          <w:sz w:val="24"/>
          <w:szCs w:val="24"/>
        </w:rPr>
        <w:t>Отсутствием устройств водоподготовки;</w:t>
      </w:r>
    </w:p>
    <w:p w:rsidR="00A85DC1" w:rsidRPr="0043480E" w:rsidRDefault="00A85DC1" w:rsidP="007F2201">
      <w:pPr>
        <w:pStyle w:val="ad"/>
        <w:widowControl w:val="0"/>
        <w:numPr>
          <w:ilvl w:val="3"/>
          <w:numId w:val="42"/>
        </w:numPr>
        <w:autoSpaceDE w:val="0"/>
        <w:autoSpaceDN w:val="0"/>
        <w:spacing w:after="0"/>
        <w:ind w:left="993" w:hanging="284"/>
        <w:contextualSpacing w:val="0"/>
        <w:rPr>
          <w:rFonts w:ascii="Times New Roman" w:hAnsi="Times New Roman" w:cs="Times New Roman"/>
          <w:sz w:val="24"/>
          <w:szCs w:val="24"/>
        </w:rPr>
      </w:pPr>
      <w:r>
        <w:rPr>
          <w:rFonts w:ascii="Times New Roman" w:hAnsi="Times New Roman" w:cs="Times New Roman"/>
          <w:sz w:val="24"/>
          <w:szCs w:val="24"/>
        </w:rPr>
        <w:t>Отсутствием автоматического управления.</w:t>
      </w:r>
    </w:p>
    <w:p w:rsidR="009702FC" w:rsidRPr="00AF6116" w:rsidRDefault="009702FC" w:rsidP="00A85DC1">
      <w:pPr>
        <w:pStyle w:val="ad"/>
        <w:tabs>
          <w:tab w:val="left" w:pos="1134"/>
        </w:tabs>
        <w:spacing w:after="0"/>
        <w:ind w:left="709"/>
        <w:jc w:val="both"/>
        <w:rPr>
          <w:rFonts w:ascii="Times New Roman" w:hAnsi="Times New Roman" w:cs="Times New Roman"/>
          <w:color w:val="000000" w:themeColor="text1"/>
          <w:sz w:val="24"/>
          <w:szCs w:val="24"/>
        </w:rPr>
      </w:pPr>
    </w:p>
    <w:p w:rsidR="00640944" w:rsidRPr="00AF6116" w:rsidRDefault="00640944" w:rsidP="00A85DC1">
      <w:pPr>
        <w:pStyle w:val="3"/>
        <w:spacing w:before="0"/>
        <w:jc w:val="center"/>
        <w:rPr>
          <w:rFonts w:ascii="Times New Roman" w:hAnsi="Times New Roman" w:cs="Times New Roman"/>
          <w:b w:val="0"/>
          <w:i/>
          <w:color w:val="000000" w:themeColor="text1"/>
          <w:sz w:val="24"/>
          <w:szCs w:val="24"/>
        </w:rPr>
      </w:pPr>
      <w:bookmarkStart w:id="501" w:name="_Toc131524376"/>
      <w:r w:rsidRPr="00AF6116">
        <w:rPr>
          <w:rFonts w:ascii="Times New Roman" w:hAnsi="Times New Roman" w:cs="Times New Roman"/>
          <w:b w:val="0"/>
          <w:i/>
          <w:color w:val="000000" w:themeColor="text1"/>
          <w:sz w:val="24"/>
          <w:szCs w:val="24"/>
        </w:rPr>
        <w:t>1.12.3 Описание существующих проблем развития систем теплоснабжения</w:t>
      </w:r>
      <w:bookmarkEnd w:id="500"/>
      <w:bookmarkEnd w:id="501"/>
    </w:p>
    <w:p w:rsidR="009702FC" w:rsidRPr="00AF6116" w:rsidRDefault="009702FC" w:rsidP="00A85DC1">
      <w:pPr>
        <w:spacing w:after="0"/>
        <w:ind w:firstLine="709"/>
        <w:jc w:val="both"/>
        <w:rPr>
          <w:rFonts w:ascii="Times New Roman" w:hAnsi="Times New Roman" w:cs="Times New Roman"/>
          <w:color w:val="000000" w:themeColor="text1"/>
          <w:sz w:val="24"/>
          <w:szCs w:val="24"/>
        </w:rPr>
      </w:pPr>
      <w:bookmarkStart w:id="502" w:name="bookmark168"/>
    </w:p>
    <w:bookmarkEnd w:id="502"/>
    <w:p w:rsidR="002745D9" w:rsidRPr="00AF6116" w:rsidRDefault="002745D9" w:rsidP="00A85DC1">
      <w:pPr>
        <w:spacing w:after="0"/>
        <w:ind w:firstLine="709"/>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 xml:space="preserve">Все проблемы развития систем теплоснабжения </w:t>
      </w:r>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 xml:space="preserve">ого </w:t>
      </w:r>
      <w:r w:rsidRPr="00AF6116">
        <w:rPr>
          <w:rFonts w:ascii="Times New Roman" w:hAnsi="Times New Roman" w:cs="Times New Roman"/>
          <w:color w:val="000000" w:themeColor="text1"/>
          <w:sz w:val="24"/>
          <w:szCs w:val="24"/>
        </w:rPr>
        <w:t>сельского поселения св</w:t>
      </w:r>
      <w:r w:rsidRPr="00AF6116">
        <w:rPr>
          <w:rFonts w:ascii="Times New Roman" w:hAnsi="Times New Roman" w:cs="Times New Roman"/>
          <w:color w:val="000000" w:themeColor="text1"/>
          <w:sz w:val="24"/>
          <w:szCs w:val="24"/>
        </w:rPr>
        <w:t>я</w:t>
      </w:r>
      <w:r w:rsidRPr="00AF6116">
        <w:rPr>
          <w:rFonts w:ascii="Times New Roman" w:hAnsi="Times New Roman" w:cs="Times New Roman"/>
          <w:color w:val="000000" w:themeColor="text1"/>
          <w:sz w:val="24"/>
          <w:szCs w:val="24"/>
        </w:rPr>
        <w:t>заны с финансовыми ограничениями</w:t>
      </w:r>
      <w:r>
        <w:rPr>
          <w:rFonts w:ascii="Times New Roman" w:hAnsi="Times New Roman" w:cs="Times New Roman"/>
          <w:color w:val="000000" w:themeColor="text1"/>
          <w:sz w:val="24"/>
          <w:szCs w:val="24"/>
        </w:rPr>
        <w:t>.</w:t>
      </w:r>
    </w:p>
    <w:p w:rsidR="009702FC" w:rsidRPr="00AF6116" w:rsidRDefault="009702FC" w:rsidP="00A85DC1">
      <w:pPr>
        <w:spacing w:after="0"/>
        <w:ind w:firstLine="709"/>
        <w:jc w:val="both"/>
        <w:rPr>
          <w:rFonts w:ascii="Times New Roman" w:hAnsi="Times New Roman" w:cs="Times New Roman"/>
          <w:color w:val="000000" w:themeColor="text1"/>
          <w:sz w:val="24"/>
          <w:szCs w:val="24"/>
        </w:rPr>
      </w:pPr>
    </w:p>
    <w:p w:rsidR="00640944" w:rsidRPr="00AF6116" w:rsidRDefault="00640944" w:rsidP="00A85DC1">
      <w:pPr>
        <w:pStyle w:val="3"/>
        <w:spacing w:before="0"/>
        <w:jc w:val="center"/>
        <w:rPr>
          <w:rFonts w:ascii="Times New Roman" w:hAnsi="Times New Roman" w:cs="Times New Roman"/>
          <w:b w:val="0"/>
          <w:i/>
          <w:color w:val="000000" w:themeColor="text1"/>
          <w:sz w:val="24"/>
          <w:szCs w:val="24"/>
        </w:rPr>
      </w:pPr>
      <w:bookmarkStart w:id="503" w:name="_Toc435791307"/>
      <w:bookmarkStart w:id="504" w:name="_Toc131524377"/>
      <w:r w:rsidRPr="00AF6116">
        <w:rPr>
          <w:rFonts w:ascii="Times New Roman" w:hAnsi="Times New Roman" w:cs="Times New Roman"/>
          <w:b w:val="0"/>
          <w:i/>
          <w:color w:val="000000" w:themeColor="text1"/>
          <w:sz w:val="24"/>
          <w:szCs w:val="24"/>
        </w:rPr>
        <w:t xml:space="preserve">1.12.4 Описание существующих проблем надежного и эффективного снабжения топливом </w:t>
      </w:r>
      <w:r w:rsidR="00A879AA" w:rsidRPr="00AF6116">
        <w:rPr>
          <w:rFonts w:ascii="Times New Roman" w:hAnsi="Times New Roman" w:cs="Times New Roman"/>
          <w:b w:val="0"/>
          <w:i/>
          <w:color w:val="000000" w:themeColor="text1"/>
          <w:sz w:val="24"/>
          <w:szCs w:val="24"/>
        </w:rPr>
        <w:br/>
      </w:r>
      <w:r w:rsidRPr="00AF6116">
        <w:rPr>
          <w:rFonts w:ascii="Times New Roman" w:hAnsi="Times New Roman" w:cs="Times New Roman"/>
          <w:b w:val="0"/>
          <w:i/>
          <w:color w:val="000000" w:themeColor="text1"/>
          <w:sz w:val="24"/>
          <w:szCs w:val="24"/>
        </w:rPr>
        <w:t>действующих систем теплоснабжения</w:t>
      </w:r>
      <w:bookmarkEnd w:id="503"/>
      <w:bookmarkEnd w:id="504"/>
    </w:p>
    <w:p w:rsidR="009702FC" w:rsidRPr="00AF6116" w:rsidRDefault="009702FC" w:rsidP="00A85DC1">
      <w:pPr>
        <w:spacing w:after="0"/>
        <w:ind w:firstLine="709"/>
        <w:jc w:val="both"/>
        <w:rPr>
          <w:rFonts w:ascii="Times New Roman" w:hAnsi="Times New Roman" w:cs="Times New Roman"/>
          <w:color w:val="000000" w:themeColor="text1"/>
          <w:sz w:val="24"/>
          <w:szCs w:val="24"/>
        </w:rPr>
      </w:pPr>
    </w:p>
    <w:p w:rsidR="00E52F8A" w:rsidRDefault="009702FC" w:rsidP="00A85DC1">
      <w:pPr>
        <w:spacing w:after="0"/>
        <w:ind w:firstLine="709"/>
        <w:jc w:val="both"/>
        <w:rPr>
          <w:rFonts w:ascii="Times New Roman" w:hAnsi="Times New Roman" w:cs="Times New Roman"/>
          <w:color w:val="000000" w:themeColor="text1"/>
          <w:sz w:val="24"/>
          <w:szCs w:val="24"/>
        </w:rPr>
      </w:pPr>
      <w:r w:rsidRPr="00AF6116">
        <w:rPr>
          <w:rFonts w:ascii="Times New Roman" w:hAnsi="Times New Roman" w:cs="Times New Roman"/>
          <w:color w:val="000000" w:themeColor="text1"/>
          <w:sz w:val="24"/>
          <w:szCs w:val="24"/>
        </w:rPr>
        <w:t xml:space="preserve">Поставка </w:t>
      </w:r>
      <w:r w:rsidR="003A1DA1" w:rsidRPr="00AF6116">
        <w:rPr>
          <w:rFonts w:ascii="Times New Roman" w:hAnsi="Times New Roman" w:cs="Times New Roman"/>
          <w:color w:val="000000" w:themeColor="text1"/>
          <w:sz w:val="24"/>
          <w:szCs w:val="24"/>
        </w:rPr>
        <w:t>топлива</w:t>
      </w:r>
      <w:r w:rsidRPr="00AF6116">
        <w:rPr>
          <w:rFonts w:ascii="Times New Roman" w:hAnsi="Times New Roman" w:cs="Times New Roman"/>
          <w:color w:val="000000" w:themeColor="text1"/>
          <w:sz w:val="24"/>
          <w:szCs w:val="24"/>
        </w:rPr>
        <w:t xml:space="preserve"> осуществляется на основании договора заключённого с поставщиком</w:t>
      </w:r>
      <w:r w:rsidR="00D21C76" w:rsidRPr="00AF6116">
        <w:rPr>
          <w:rFonts w:ascii="Times New Roman" w:hAnsi="Times New Roman" w:cs="Times New Roman"/>
          <w:color w:val="000000" w:themeColor="text1"/>
          <w:sz w:val="24"/>
          <w:szCs w:val="24"/>
        </w:rPr>
        <w:t xml:space="preserve"> д</w:t>
      </w:r>
      <w:r w:rsidR="00D21C76" w:rsidRPr="00AF6116">
        <w:rPr>
          <w:rFonts w:ascii="Times New Roman" w:hAnsi="Times New Roman" w:cs="Times New Roman"/>
          <w:color w:val="000000" w:themeColor="text1"/>
          <w:sz w:val="24"/>
          <w:szCs w:val="24"/>
        </w:rPr>
        <w:t>о</w:t>
      </w:r>
      <w:r w:rsidR="00D21C76" w:rsidRPr="00AF6116">
        <w:rPr>
          <w:rFonts w:ascii="Times New Roman" w:hAnsi="Times New Roman" w:cs="Times New Roman"/>
          <w:color w:val="000000" w:themeColor="text1"/>
          <w:sz w:val="24"/>
          <w:szCs w:val="24"/>
        </w:rPr>
        <w:t>говора</w:t>
      </w:r>
      <w:r w:rsidRPr="00AF6116">
        <w:rPr>
          <w:rFonts w:ascii="Times New Roman" w:hAnsi="Times New Roman" w:cs="Times New Roman"/>
          <w:color w:val="000000" w:themeColor="text1"/>
          <w:sz w:val="24"/>
          <w:szCs w:val="24"/>
        </w:rPr>
        <w:t xml:space="preserve">. Нарушений </w:t>
      </w:r>
      <w:r w:rsidR="0043480E">
        <w:rPr>
          <w:rFonts w:ascii="Times New Roman" w:hAnsi="Times New Roman" w:cs="Times New Roman"/>
          <w:color w:val="000000" w:themeColor="text1"/>
          <w:sz w:val="24"/>
          <w:szCs w:val="24"/>
        </w:rPr>
        <w:t>в поставке топлива не выявлено.</w:t>
      </w:r>
    </w:p>
    <w:p w:rsidR="00A85DC1" w:rsidRDefault="00A85DC1" w:rsidP="00215BB4">
      <w:pPr>
        <w:spacing w:after="0"/>
        <w:ind w:firstLine="709"/>
        <w:jc w:val="both"/>
        <w:rPr>
          <w:rFonts w:ascii="Times New Roman" w:hAnsi="Times New Roman" w:cs="Times New Roman"/>
          <w:color w:val="000000" w:themeColor="text1"/>
          <w:sz w:val="24"/>
          <w:szCs w:val="24"/>
        </w:rPr>
      </w:pPr>
    </w:p>
    <w:p w:rsidR="00D733ED" w:rsidRDefault="00D733ED" w:rsidP="00215BB4">
      <w:pPr>
        <w:spacing w:after="0"/>
        <w:ind w:firstLine="709"/>
        <w:jc w:val="both"/>
        <w:rPr>
          <w:rFonts w:ascii="Times New Roman" w:hAnsi="Times New Roman" w:cs="Times New Roman"/>
          <w:color w:val="000000" w:themeColor="text1"/>
          <w:sz w:val="24"/>
          <w:szCs w:val="24"/>
        </w:rPr>
      </w:pPr>
    </w:p>
    <w:p w:rsidR="00D733ED" w:rsidRPr="00AF6116" w:rsidRDefault="00D733ED" w:rsidP="00215BB4">
      <w:pPr>
        <w:spacing w:after="0"/>
        <w:ind w:firstLine="709"/>
        <w:jc w:val="both"/>
        <w:rPr>
          <w:rFonts w:ascii="Times New Roman" w:hAnsi="Times New Roman" w:cs="Times New Roman"/>
          <w:color w:val="000000" w:themeColor="text1"/>
          <w:sz w:val="24"/>
          <w:szCs w:val="24"/>
        </w:rPr>
      </w:pPr>
    </w:p>
    <w:p w:rsidR="00640944" w:rsidRPr="00AF6116" w:rsidRDefault="00640944" w:rsidP="00215BB4">
      <w:pPr>
        <w:pStyle w:val="3"/>
        <w:spacing w:before="0"/>
        <w:jc w:val="center"/>
        <w:rPr>
          <w:rFonts w:ascii="Times New Roman" w:hAnsi="Times New Roman" w:cs="Times New Roman"/>
          <w:b w:val="0"/>
          <w:i/>
          <w:color w:val="000000" w:themeColor="text1"/>
          <w:sz w:val="24"/>
          <w:szCs w:val="24"/>
        </w:rPr>
      </w:pPr>
      <w:bookmarkStart w:id="505" w:name="_Toc435791308"/>
      <w:bookmarkStart w:id="506" w:name="_Toc131524378"/>
      <w:r w:rsidRPr="00AF6116">
        <w:rPr>
          <w:rFonts w:ascii="Times New Roman" w:hAnsi="Times New Roman" w:cs="Times New Roman"/>
          <w:b w:val="0"/>
          <w:i/>
          <w:color w:val="000000" w:themeColor="text1"/>
          <w:sz w:val="24"/>
          <w:szCs w:val="24"/>
        </w:rPr>
        <w:lastRenderedPageBreak/>
        <w:t>1.12.5 </w:t>
      </w:r>
      <w:r w:rsidR="00A879AA" w:rsidRPr="00AF6116">
        <w:rPr>
          <w:rFonts w:ascii="Times New Roman" w:hAnsi="Times New Roman" w:cs="Times New Roman"/>
          <w:b w:val="0"/>
          <w:i/>
          <w:color w:val="000000" w:themeColor="text1"/>
          <w:sz w:val="24"/>
          <w:szCs w:val="24"/>
        </w:rPr>
        <w:t>А</w:t>
      </w:r>
      <w:r w:rsidRPr="00AF6116">
        <w:rPr>
          <w:rFonts w:ascii="Times New Roman" w:hAnsi="Times New Roman" w:cs="Times New Roman"/>
          <w:b w:val="0"/>
          <w:i/>
          <w:color w:val="000000" w:themeColor="text1"/>
          <w:sz w:val="24"/>
          <w:szCs w:val="24"/>
        </w:rPr>
        <w:t xml:space="preserve">нализ предписаний надзорных органов об устранении нарушений, влияющих на </w:t>
      </w:r>
      <w:r w:rsidR="00A879AA" w:rsidRPr="00AF6116">
        <w:rPr>
          <w:rFonts w:ascii="Times New Roman" w:hAnsi="Times New Roman" w:cs="Times New Roman"/>
          <w:b w:val="0"/>
          <w:i/>
          <w:color w:val="000000" w:themeColor="text1"/>
          <w:sz w:val="24"/>
          <w:szCs w:val="24"/>
        </w:rPr>
        <w:br/>
      </w:r>
      <w:r w:rsidRPr="00AF6116">
        <w:rPr>
          <w:rFonts w:ascii="Times New Roman" w:hAnsi="Times New Roman" w:cs="Times New Roman"/>
          <w:b w:val="0"/>
          <w:i/>
          <w:color w:val="000000" w:themeColor="text1"/>
          <w:sz w:val="24"/>
          <w:szCs w:val="24"/>
        </w:rPr>
        <w:t>безопасность и надежность системы теплоснабжения</w:t>
      </w:r>
      <w:bookmarkEnd w:id="505"/>
      <w:bookmarkEnd w:id="506"/>
    </w:p>
    <w:p w:rsidR="009702FC" w:rsidRPr="00AF6116" w:rsidRDefault="009702FC" w:rsidP="00215BB4">
      <w:pPr>
        <w:spacing w:after="0"/>
        <w:ind w:firstLine="709"/>
        <w:jc w:val="both"/>
        <w:rPr>
          <w:rFonts w:ascii="Times New Roman" w:hAnsi="Times New Roman" w:cs="Times New Roman"/>
          <w:color w:val="000000" w:themeColor="text1"/>
          <w:sz w:val="24"/>
          <w:szCs w:val="24"/>
        </w:rPr>
      </w:pPr>
    </w:p>
    <w:p w:rsidR="003A1DA1" w:rsidRPr="002249F5" w:rsidRDefault="00640944" w:rsidP="00FD6098">
      <w:pPr>
        <w:spacing w:after="0"/>
        <w:ind w:firstLine="709"/>
        <w:jc w:val="both"/>
        <w:rPr>
          <w:rFonts w:ascii="Times New Roman" w:eastAsiaTheme="majorEastAsia" w:hAnsi="Times New Roman" w:cs="Times New Roman"/>
          <w:b/>
          <w:bCs/>
          <w:color w:val="000000" w:themeColor="text1"/>
          <w:sz w:val="24"/>
          <w:szCs w:val="24"/>
        </w:rPr>
      </w:pPr>
      <w:r w:rsidRPr="00AF6116">
        <w:rPr>
          <w:rFonts w:ascii="Times New Roman" w:hAnsi="Times New Roman" w:cs="Times New Roman"/>
          <w:color w:val="000000" w:themeColor="text1"/>
          <w:sz w:val="24"/>
          <w:szCs w:val="24"/>
        </w:rPr>
        <w:t>Предписания надзорных органов об устранении нарушений, влияющих на безопасность и надежность системы теплоснабжения, отсутствуют</w:t>
      </w:r>
      <w:r w:rsidRPr="002249F5">
        <w:rPr>
          <w:rFonts w:ascii="Times New Roman" w:hAnsi="Times New Roman" w:cs="Times New Roman"/>
          <w:color w:val="000000" w:themeColor="text1"/>
          <w:sz w:val="24"/>
        </w:rPr>
        <w:t>.</w:t>
      </w:r>
      <w:bookmarkStart w:id="507" w:name="_Toc435791309"/>
      <w:r w:rsidR="003A1DA1" w:rsidRPr="002249F5">
        <w:rPr>
          <w:rFonts w:ascii="Times New Roman" w:hAnsi="Times New Roman" w:cs="Times New Roman"/>
          <w:color w:val="000000" w:themeColor="text1"/>
          <w:sz w:val="24"/>
          <w:szCs w:val="24"/>
        </w:rPr>
        <w:br w:type="page"/>
      </w:r>
    </w:p>
    <w:p w:rsidR="00A879AA" w:rsidRPr="00574E28" w:rsidRDefault="00A879AA" w:rsidP="00574E28">
      <w:pPr>
        <w:pStyle w:val="2"/>
        <w:spacing w:before="0"/>
        <w:ind w:firstLine="709"/>
        <w:jc w:val="both"/>
        <w:rPr>
          <w:rFonts w:ascii="Times New Roman" w:hAnsi="Times New Roman" w:cs="Times New Roman"/>
          <w:color w:val="000000" w:themeColor="text1"/>
          <w:sz w:val="24"/>
          <w:szCs w:val="24"/>
        </w:rPr>
      </w:pPr>
      <w:bookmarkStart w:id="508" w:name="_Toc131524379"/>
      <w:r w:rsidRPr="002249F5">
        <w:rPr>
          <w:rFonts w:ascii="Times New Roman" w:hAnsi="Times New Roman" w:cs="Times New Roman"/>
          <w:color w:val="000000" w:themeColor="text1"/>
          <w:sz w:val="24"/>
          <w:szCs w:val="24"/>
        </w:rPr>
        <w:lastRenderedPageBreak/>
        <w:t>ГЛАВА 2. </w:t>
      </w:r>
      <w:r w:rsidR="00C41048" w:rsidRPr="002249F5">
        <w:rPr>
          <w:rFonts w:ascii="Times New Roman" w:hAnsi="Times New Roman" w:cs="Times New Roman"/>
          <w:color w:val="000000" w:themeColor="text1"/>
          <w:sz w:val="24"/>
          <w:szCs w:val="24"/>
        </w:rPr>
        <w:t>Существующее и п</w:t>
      </w:r>
      <w:r w:rsidRPr="002249F5">
        <w:rPr>
          <w:rFonts w:ascii="Times New Roman" w:hAnsi="Times New Roman" w:cs="Times New Roman"/>
          <w:color w:val="000000" w:themeColor="text1"/>
          <w:sz w:val="24"/>
          <w:szCs w:val="24"/>
        </w:rPr>
        <w:t>ерспективн</w:t>
      </w:r>
      <w:r w:rsidR="00C41048" w:rsidRPr="002249F5">
        <w:rPr>
          <w:rFonts w:ascii="Times New Roman" w:hAnsi="Times New Roman" w:cs="Times New Roman"/>
          <w:color w:val="000000" w:themeColor="text1"/>
          <w:sz w:val="24"/>
          <w:szCs w:val="24"/>
        </w:rPr>
        <w:t>о</w:t>
      </w:r>
      <w:r w:rsidRPr="002249F5">
        <w:rPr>
          <w:rFonts w:ascii="Times New Roman" w:hAnsi="Times New Roman" w:cs="Times New Roman"/>
          <w:color w:val="000000" w:themeColor="text1"/>
          <w:sz w:val="24"/>
          <w:szCs w:val="24"/>
        </w:rPr>
        <w:t xml:space="preserve">е потребление тепловой энергии на цели </w:t>
      </w:r>
      <w:r w:rsidR="00C87DD5">
        <w:rPr>
          <w:rFonts w:ascii="Times New Roman" w:hAnsi="Times New Roman" w:cs="Times New Roman"/>
          <w:color w:val="000000" w:themeColor="text1"/>
          <w:sz w:val="24"/>
          <w:szCs w:val="24"/>
        </w:rPr>
        <w:br/>
      </w:r>
      <w:r w:rsidRPr="00574E28">
        <w:rPr>
          <w:rFonts w:ascii="Times New Roman" w:hAnsi="Times New Roman" w:cs="Times New Roman"/>
          <w:color w:val="000000" w:themeColor="text1"/>
          <w:sz w:val="24"/>
          <w:szCs w:val="24"/>
        </w:rPr>
        <w:t>теплоснабжения</w:t>
      </w:r>
      <w:bookmarkEnd w:id="507"/>
      <w:bookmarkEnd w:id="508"/>
    </w:p>
    <w:p w:rsidR="009702FC" w:rsidRPr="00574E28" w:rsidRDefault="009702FC" w:rsidP="00574E28">
      <w:pPr>
        <w:spacing w:after="0"/>
        <w:rPr>
          <w:rFonts w:ascii="Times New Roman" w:hAnsi="Times New Roman" w:cs="Times New Roman"/>
          <w:color w:val="000000" w:themeColor="text1"/>
          <w:sz w:val="24"/>
          <w:szCs w:val="24"/>
        </w:rPr>
      </w:pPr>
    </w:p>
    <w:p w:rsidR="00A879AA" w:rsidRPr="00574E28" w:rsidRDefault="00A879AA" w:rsidP="00574E28">
      <w:pPr>
        <w:pStyle w:val="3"/>
        <w:spacing w:before="0"/>
        <w:jc w:val="center"/>
        <w:rPr>
          <w:rFonts w:ascii="Times New Roman" w:hAnsi="Times New Roman" w:cs="Times New Roman"/>
          <w:b w:val="0"/>
          <w:i/>
          <w:color w:val="000000" w:themeColor="text1"/>
          <w:sz w:val="24"/>
          <w:szCs w:val="24"/>
        </w:rPr>
      </w:pPr>
      <w:bookmarkStart w:id="509" w:name="_Toc435791310"/>
      <w:bookmarkStart w:id="510" w:name="_Toc131524380"/>
      <w:r w:rsidRPr="00574E28">
        <w:rPr>
          <w:rFonts w:ascii="Times New Roman" w:hAnsi="Times New Roman" w:cs="Times New Roman"/>
          <w:b w:val="0"/>
          <w:i/>
          <w:color w:val="000000" w:themeColor="text1"/>
          <w:sz w:val="24"/>
          <w:szCs w:val="24"/>
        </w:rPr>
        <w:t>2.1 Данные базового уровня потребления тепла на цели теплоснабжения</w:t>
      </w:r>
      <w:bookmarkEnd w:id="509"/>
      <w:bookmarkEnd w:id="510"/>
    </w:p>
    <w:p w:rsidR="009702FC" w:rsidRPr="00574E28" w:rsidRDefault="009702FC" w:rsidP="00574E28">
      <w:pPr>
        <w:spacing w:after="0"/>
        <w:rPr>
          <w:rFonts w:ascii="Times New Roman" w:hAnsi="Times New Roman" w:cs="Times New Roman"/>
          <w:color w:val="000000" w:themeColor="text1"/>
          <w:sz w:val="24"/>
          <w:szCs w:val="24"/>
        </w:rPr>
      </w:pPr>
    </w:p>
    <w:p w:rsidR="00A85DC1" w:rsidRDefault="00A85DC1" w:rsidP="00A85DC1">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 xml:space="preserve">Расход тепловой энергии </w:t>
      </w:r>
      <w:r>
        <w:rPr>
          <w:rFonts w:ascii="Times New Roman" w:hAnsi="Times New Roman" w:cs="Times New Roman"/>
          <w:color w:val="000000" w:themeColor="text1"/>
          <w:sz w:val="24"/>
          <w:szCs w:val="24"/>
        </w:rPr>
        <w:t xml:space="preserve">Котельной «Новый Урал» </w:t>
      </w:r>
      <w:r w:rsidRPr="00E94B2B">
        <w:rPr>
          <w:rFonts w:ascii="Times New Roman" w:hAnsi="Times New Roman" w:cs="Times New Roman"/>
          <w:color w:val="000000" w:themeColor="text1"/>
          <w:sz w:val="24"/>
          <w:szCs w:val="24"/>
        </w:rPr>
        <w:t>на отоплен</w:t>
      </w:r>
      <w:r>
        <w:rPr>
          <w:rFonts w:ascii="Times New Roman" w:hAnsi="Times New Roman" w:cs="Times New Roman"/>
          <w:color w:val="000000" w:themeColor="text1"/>
          <w:sz w:val="24"/>
          <w:szCs w:val="24"/>
        </w:rPr>
        <w:t>ие в базовом 202</w:t>
      </w:r>
      <w:r w:rsidR="00210CC1">
        <w:rPr>
          <w:rFonts w:ascii="Times New Roman" w:hAnsi="Times New Roman" w:cs="Times New Roman"/>
          <w:color w:val="000000" w:themeColor="text1"/>
          <w:sz w:val="24"/>
          <w:szCs w:val="24"/>
        </w:rPr>
        <w:t>2</w:t>
      </w:r>
      <w:r>
        <w:rPr>
          <w:rFonts w:ascii="Times New Roman" w:hAnsi="Times New Roman" w:cs="Times New Roman"/>
          <w:color w:val="000000" w:themeColor="text1"/>
          <w:sz w:val="24"/>
          <w:szCs w:val="24"/>
        </w:rPr>
        <w:t xml:space="preserve"> году с</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ставил 3 </w:t>
      </w:r>
      <w:r w:rsidR="00210CC1">
        <w:rPr>
          <w:rFonts w:ascii="Times New Roman" w:hAnsi="Times New Roman" w:cs="Times New Roman"/>
          <w:color w:val="000000" w:themeColor="text1"/>
          <w:sz w:val="24"/>
          <w:szCs w:val="24"/>
        </w:rPr>
        <w:t>230</w:t>
      </w:r>
      <w:r>
        <w:rPr>
          <w:rFonts w:ascii="Times New Roman" w:hAnsi="Times New Roman" w:cs="Times New Roman"/>
          <w:color w:val="000000" w:themeColor="text1"/>
          <w:sz w:val="24"/>
          <w:szCs w:val="24"/>
        </w:rPr>
        <w:t>,</w:t>
      </w:r>
      <w:r w:rsidR="00210CC1">
        <w:rPr>
          <w:rFonts w:ascii="Times New Roman" w:hAnsi="Times New Roman" w:cs="Times New Roman"/>
          <w:color w:val="000000" w:themeColor="text1"/>
          <w:sz w:val="24"/>
          <w:szCs w:val="24"/>
        </w:rPr>
        <w:t>00</w:t>
      </w:r>
      <w:r w:rsidRPr="00E94B2B">
        <w:rPr>
          <w:rFonts w:ascii="Times New Roman" w:hAnsi="Times New Roman" w:cs="Times New Roman"/>
          <w:color w:val="000000" w:themeColor="text1"/>
          <w:sz w:val="24"/>
          <w:szCs w:val="24"/>
        </w:rPr>
        <w:t xml:space="preserve"> Гкал/год.</w:t>
      </w:r>
    </w:p>
    <w:p w:rsidR="00465335" w:rsidRPr="00574E28" w:rsidRDefault="00465335" w:rsidP="00574E28">
      <w:pPr>
        <w:spacing w:after="0"/>
        <w:ind w:firstLine="709"/>
        <w:jc w:val="both"/>
        <w:rPr>
          <w:rFonts w:ascii="Times New Roman" w:hAnsi="Times New Roman" w:cs="Times New Roman"/>
          <w:color w:val="000000" w:themeColor="text1"/>
          <w:sz w:val="24"/>
          <w:szCs w:val="24"/>
        </w:rPr>
      </w:pPr>
    </w:p>
    <w:p w:rsidR="00DC0C0D" w:rsidRPr="00574E28" w:rsidRDefault="00DC0C0D" w:rsidP="00574E28">
      <w:pPr>
        <w:pStyle w:val="3"/>
        <w:spacing w:before="0"/>
        <w:jc w:val="center"/>
        <w:rPr>
          <w:rFonts w:ascii="Times New Roman" w:hAnsi="Times New Roman" w:cs="Times New Roman"/>
          <w:b w:val="0"/>
          <w:i/>
          <w:color w:val="000000" w:themeColor="text1"/>
          <w:sz w:val="24"/>
          <w:szCs w:val="24"/>
        </w:rPr>
      </w:pPr>
      <w:bookmarkStart w:id="511" w:name="_Toc435791311"/>
      <w:bookmarkStart w:id="512" w:name="_Toc131524381"/>
      <w:proofErr w:type="gramStart"/>
      <w:r w:rsidRPr="00574E28">
        <w:rPr>
          <w:rFonts w:ascii="Times New Roman" w:hAnsi="Times New Roman" w:cs="Times New Roman"/>
          <w:b w:val="0"/>
          <w:i/>
          <w:color w:val="000000" w:themeColor="text1"/>
          <w:sz w:val="24"/>
          <w:szCs w:val="24"/>
        </w:rPr>
        <w:t xml:space="preserve">2.2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w:t>
      </w:r>
      <w:r w:rsidRPr="00574E28">
        <w:rPr>
          <w:rFonts w:ascii="Times New Roman" w:hAnsi="Times New Roman" w:cs="Times New Roman"/>
          <w:b w:val="0"/>
          <w:i/>
          <w:color w:val="000000" w:themeColor="text1"/>
          <w:sz w:val="24"/>
          <w:szCs w:val="24"/>
        </w:rPr>
        <w:br/>
        <w:t>общественные здания и производственные здания промышленных предприятий</w:t>
      </w:r>
      <w:bookmarkEnd w:id="511"/>
      <w:bookmarkEnd w:id="512"/>
      <w:proofErr w:type="gramEnd"/>
    </w:p>
    <w:p w:rsidR="009702FC" w:rsidRPr="00574E28" w:rsidRDefault="009702FC" w:rsidP="00574E28">
      <w:pPr>
        <w:spacing w:after="0"/>
        <w:ind w:firstLine="709"/>
        <w:jc w:val="both"/>
        <w:rPr>
          <w:rFonts w:ascii="Times New Roman" w:hAnsi="Times New Roman" w:cs="Times New Roman"/>
          <w:color w:val="000000" w:themeColor="text1"/>
          <w:sz w:val="24"/>
          <w:szCs w:val="24"/>
        </w:rPr>
      </w:pPr>
    </w:p>
    <w:p w:rsidR="004C5266" w:rsidRDefault="004C5266" w:rsidP="00574E28">
      <w:pPr>
        <w:spacing w:after="0"/>
        <w:ind w:firstLine="709"/>
        <w:jc w:val="both"/>
        <w:rPr>
          <w:rFonts w:ascii="Times New Roman" w:hAnsi="Times New Roman" w:cs="Times New Roman"/>
          <w:color w:val="000000" w:themeColor="text1"/>
          <w:sz w:val="24"/>
          <w:szCs w:val="24"/>
        </w:rPr>
      </w:pPr>
      <w:r w:rsidRPr="00574E28">
        <w:rPr>
          <w:rFonts w:ascii="Times New Roman" w:hAnsi="Times New Roman" w:cs="Times New Roman"/>
          <w:color w:val="000000" w:themeColor="text1"/>
          <w:sz w:val="24"/>
          <w:szCs w:val="24"/>
        </w:rPr>
        <w:t>Сведения о реорганизации производств отсутствует. Капитальные ремонты, снос ветхого жилья и реконструкция объектов не предусмотрены.</w:t>
      </w:r>
    </w:p>
    <w:p w:rsidR="00CF7688" w:rsidRDefault="00CF7688" w:rsidP="00CF7688">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Планируется подключение к источникам централизованного теплоснабжения, на основ</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нии: генерального плана, схемы теплоснабжения и заявок на подключение.</w:t>
      </w:r>
    </w:p>
    <w:p w:rsidR="00CF7688" w:rsidRDefault="00CF7688" w:rsidP="00CF7688">
      <w:pPr>
        <w:spacing w:after="0"/>
        <w:ind w:firstLine="709"/>
        <w:jc w:val="both"/>
        <w:rPr>
          <w:rFonts w:ascii="Times New Roman" w:hAnsi="Times New Roman" w:cs="Times New Roman"/>
          <w:color w:val="000000" w:themeColor="text1"/>
          <w:sz w:val="24"/>
          <w:szCs w:val="24"/>
        </w:rPr>
      </w:pPr>
      <w:r w:rsidRPr="005E231D">
        <w:rPr>
          <w:rFonts w:ascii="Times New Roman" w:hAnsi="Times New Roman" w:cs="Times New Roman"/>
          <w:color w:val="000000" w:themeColor="text1"/>
          <w:sz w:val="24"/>
          <w:szCs w:val="24"/>
        </w:rPr>
        <w:t>Прогнозируемые годовые объемы прироста теплопотребления для каждого из периодов так же, как и прирост перспективной застройки, определены по состоянию на начало следующего п</w:t>
      </w:r>
      <w:r w:rsidRPr="005E231D">
        <w:rPr>
          <w:rFonts w:ascii="Times New Roman" w:hAnsi="Times New Roman" w:cs="Times New Roman"/>
          <w:color w:val="000000" w:themeColor="text1"/>
          <w:sz w:val="24"/>
          <w:szCs w:val="24"/>
        </w:rPr>
        <w:t>е</w:t>
      </w:r>
      <w:r w:rsidRPr="005E231D">
        <w:rPr>
          <w:rFonts w:ascii="Times New Roman" w:hAnsi="Times New Roman" w:cs="Times New Roman"/>
          <w:color w:val="000000" w:themeColor="text1"/>
          <w:sz w:val="24"/>
          <w:szCs w:val="24"/>
        </w:rPr>
        <w:t>риода, то есть исходя из величины площади застройки, введенной в эксплуатацию в течение ра</w:t>
      </w:r>
      <w:r w:rsidRPr="005E231D">
        <w:rPr>
          <w:rFonts w:ascii="Times New Roman" w:hAnsi="Times New Roman" w:cs="Times New Roman"/>
          <w:color w:val="000000" w:themeColor="text1"/>
          <w:sz w:val="24"/>
          <w:szCs w:val="24"/>
        </w:rPr>
        <w:t>с</w:t>
      </w:r>
      <w:r w:rsidRPr="005E231D">
        <w:rPr>
          <w:rFonts w:ascii="Times New Roman" w:hAnsi="Times New Roman" w:cs="Times New Roman"/>
          <w:color w:val="000000" w:themeColor="text1"/>
          <w:sz w:val="24"/>
          <w:szCs w:val="24"/>
        </w:rPr>
        <w:t xml:space="preserve">сматриваемого периода. На основании данных по приростам жилого и общественно-делового фондов </w:t>
      </w:r>
      <w:r>
        <w:rPr>
          <w:rFonts w:ascii="Times New Roman" w:hAnsi="Times New Roman" w:cs="Times New Roman"/>
          <w:color w:val="000000" w:themeColor="text1"/>
          <w:sz w:val="24"/>
          <w:szCs w:val="24"/>
        </w:rPr>
        <w:t>определяется расчет</w:t>
      </w:r>
      <w:r w:rsidRPr="005E231D">
        <w:rPr>
          <w:rFonts w:ascii="Times New Roman" w:hAnsi="Times New Roman" w:cs="Times New Roman"/>
          <w:color w:val="000000" w:themeColor="text1"/>
          <w:sz w:val="24"/>
          <w:szCs w:val="24"/>
        </w:rPr>
        <w:t xml:space="preserve"> тепловых нагрузок потребителей</w:t>
      </w:r>
      <w:r>
        <w:rPr>
          <w:rFonts w:ascii="Times New Roman" w:hAnsi="Times New Roman" w:cs="Times New Roman"/>
          <w:color w:val="000000" w:themeColor="text1"/>
          <w:sz w:val="24"/>
          <w:szCs w:val="24"/>
        </w:rPr>
        <w:t>, а также резервной мощности и</w:t>
      </w:r>
      <w:r>
        <w:rPr>
          <w:rFonts w:ascii="Times New Roman" w:hAnsi="Times New Roman" w:cs="Times New Roman"/>
          <w:color w:val="000000" w:themeColor="text1"/>
          <w:sz w:val="24"/>
          <w:szCs w:val="24"/>
        </w:rPr>
        <w:t>с</w:t>
      </w:r>
      <w:r>
        <w:rPr>
          <w:rFonts w:ascii="Times New Roman" w:hAnsi="Times New Roman" w:cs="Times New Roman"/>
          <w:color w:val="000000" w:themeColor="text1"/>
          <w:sz w:val="24"/>
          <w:szCs w:val="24"/>
        </w:rPr>
        <w:t>точников</w:t>
      </w:r>
      <w:r w:rsidRPr="005E231D">
        <w:rPr>
          <w:rFonts w:ascii="Times New Roman" w:hAnsi="Times New Roman" w:cs="Times New Roman"/>
          <w:color w:val="000000" w:themeColor="text1"/>
          <w:sz w:val="24"/>
          <w:szCs w:val="24"/>
        </w:rPr>
        <w:t xml:space="preserve"> по каждому территориальному элементу административного деления </w:t>
      </w:r>
      <w:r w:rsidR="002745D9">
        <w:rPr>
          <w:rFonts w:ascii="Times New Roman" w:hAnsi="Times New Roman" w:cs="Times New Roman"/>
          <w:color w:val="000000" w:themeColor="text1"/>
          <w:sz w:val="24"/>
          <w:szCs w:val="24"/>
        </w:rPr>
        <w:t>сельского посел</w:t>
      </w:r>
      <w:r w:rsidR="002745D9">
        <w:rPr>
          <w:rFonts w:ascii="Times New Roman" w:hAnsi="Times New Roman" w:cs="Times New Roman"/>
          <w:color w:val="000000" w:themeColor="text1"/>
          <w:sz w:val="24"/>
          <w:szCs w:val="24"/>
        </w:rPr>
        <w:t>е</w:t>
      </w:r>
      <w:r w:rsidR="002745D9">
        <w:rPr>
          <w:rFonts w:ascii="Times New Roman" w:hAnsi="Times New Roman" w:cs="Times New Roman"/>
          <w:color w:val="000000" w:themeColor="text1"/>
          <w:sz w:val="24"/>
          <w:szCs w:val="24"/>
        </w:rPr>
        <w:t>ния</w:t>
      </w:r>
      <w:r>
        <w:rPr>
          <w:rFonts w:ascii="Times New Roman" w:hAnsi="Times New Roman" w:cs="Times New Roman"/>
          <w:color w:val="000000" w:themeColor="text1"/>
          <w:sz w:val="24"/>
          <w:szCs w:val="24"/>
        </w:rPr>
        <w:t>.</w:t>
      </w:r>
    </w:p>
    <w:p w:rsidR="00DC0C0D" w:rsidRDefault="00A53D55" w:rsidP="00574E28">
      <w:pPr>
        <w:spacing w:after="0"/>
        <w:ind w:firstLine="709"/>
        <w:jc w:val="both"/>
        <w:rPr>
          <w:rFonts w:ascii="Times New Roman" w:hAnsi="Times New Roman" w:cs="Times New Roman"/>
          <w:color w:val="000000" w:themeColor="text1"/>
          <w:sz w:val="24"/>
          <w:szCs w:val="24"/>
        </w:rPr>
      </w:pPr>
      <w:r w:rsidRPr="00574E28">
        <w:rPr>
          <w:rFonts w:ascii="Times New Roman" w:hAnsi="Times New Roman" w:cs="Times New Roman"/>
          <w:color w:val="000000" w:themeColor="text1"/>
          <w:sz w:val="24"/>
          <w:szCs w:val="24"/>
        </w:rPr>
        <w:t xml:space="preserve">В период с </w:t>
      </w:r>
      <w:r w:rsidR="00756239">
        <w:rPr>
          <w:rFonts w:ascii="Times New Roman" w:hAnsi="Times New Roman" w:cs="Times New Roman"/>
          <w:color w:val="000000" w:themeColor="text1"/>
          <w:sz w:val="24"/>
          <w:szCs w:val="24"/>
        </w:rPr>
        <w:t>2023</w:t>
      </w:r>
      <w:r w:rsidR="00DC26BF">
        <w:rPr>
          <w:rFonts w:ascii="Times New Roman" w:hAnsi="Times New Roman" w:cs="Times New Roman"/>
          <w:color w:val="000000" w:themeColor="text1"/>
          <w:sz w:val="24"/>
          <w:szCs w:val="24"/>
        </w:rPr>
        <w:t xml:space="preserve"> по </w:t>
      </w:r>
      <w:r w:rsidR="00756239">
        <w:rPr>
          <w:rFonts w:ascii="Times New Roman" w:hAnsi="Times New Roman" w:cs="Times New Roman"/>
          <w:color w:val="000000" w:themeColor="text1"/>
          <w:sz w:val="24"/>
          <w:szCs w:val="24"/>
        </w:rPr>
        <w:t>2040</w:t>
      </w:r>
      <w:r w:rsidR="00DC0C0D" w:rsidRPr="00574E28">
        <w:rPr>
          <w:rFonts w:ascii="Times New Roman" w:hAnsi="Times New Roman" w:cs="Times New Roman"/>
          <w:color w:val="000000" w:themeColor="text1"/>
          <w:sz w:val="24"/>
          <w:szCs w:val="24"/>
        </w:rPr>
        <w:t xml:space="preserve"> г</w:t>
      </w:r>
      <w:r w:rsidR="00DC26BF">
        <w:rPr>
          <w:rFonts w:ascii="Times New Roman" w:hAnsi="Times New Roman" w:cs="Times New Roman"/>
          <w:color w:val="000000" w:themeColor="text1"/>
          <w:sz w:val="24"/>
          <w:szCs w:val="24"/>
        </w:rPr>
        <w:t>од</w:t>
      </w:r>
      <w:r w:rsidR="008D5C4D">
        <w:rPr>
          <w:rFonts w:ascii="Times New Roman" w:hAnsi="Times New Roman" w:cs="Times New Roman"/>
          <w:color w:val="000000" w:themeColor="text1"/>
          <w:sz w:val="24"/>
          <w:szCs w:val="24"/>
        </w:rPr>
        <w:t>ы</w:t>
      </w:r>
      <w:r w:rsidR="00DC0C0D" w:rsidRPr="00574E28">
        <w:rPr>
          <w:rFonts w:ascii="Times New Roman" w:hAnsi="Times New Roman" w:cs="Times New Roman"/>
          <w:color w:val="000000" w:themeColor="text1"/>
          <w:sz w:val="24"/>
          <w:szCs w:val="24"/>
        </w:rPr>
        <w:t xml:space="preserve"> в существующих населенных пунктах</w:t>
      </w:r>
      <w:r w:rsidR="00A819F6" w:rsidRPr="00574E28">
        <w:rPr>
          <w:rFonts w:ascii="Times New Roman" w:hAnsi="Times New Roman" w:cs="Times New Roman"/>
          <w:color w:val="000000" w:themeColor="text1"/>
          <w:sz w:val="24"/>
          <w:szCs w:val="24"/>
        </w:rPr>
        <w:t xml:space="preserve"> </w:t>
      </w:r>
      <w:r w:rsidR="002745D9">
        <w:rPr>
          <w:rFonts w:ascii="Times New Roman" w:hAnsi="Times New Roman" w:cs="Times New Roman"/>
          <w:color w:val="000000" w:themeColor="text1"/>
          <w:sz w:val="24"/>
          <w:szCs w:val="24"/>
        </w:rPr>
        <w:t>сельского поселения</w:t>
      </w:r>
      <w:r w:rsidR="002745D9" w:rsidRPr="00574E28">
        <w:rPr>
          <w:rFonts w:ascii="Times New Roman" w:hAnsi="Times New Roman" w:cs="Times New Roman"/>
          <w:color w:val="000000" w:themeColor="text1"/>
          <w:sz w:val="24"/>
          <w:szCs w:val="24"/>
        </w:rPr>
        <w:t xml:space="preserve"> </w:t>
      </w:r>
      <w:r w:rsidR="00DC0C0D" w:rsidRPr="00574E28">
        <w:rPr>
          <w:rFonts w:ascii="Times New Roman" w:hAnsi="Times New Roman" w:cs="Times New Roman"/>
          <w:color w:val="000000" w:themeColor="text1"/>
          <w:sz w:val="24"/>
          <w:szCs w:val="24"/>
        </w:rPr>
        <w:t xml:space="preserve">планируется прирост площади строительных фондов за </w:t>
      </w:r>
      <w:r w:rsidR="009702FC" w:rsidRPr="00574E28">
        <w:rPr>
          <w:rFonts w:ascii="Times New Roman" w:hAnsi="Times New Roman" w:cs="Times New Roman"/>
          <w:color w:val="000000" w:themeColor="text1"/>
          <w:sz w:val="24"/>
          <w:szCs w:val="24"/>
        </w:rPr>
        <w:t>счет индивидуальной застройки 1</w:t>
      </w:r>
      <w:r w:rsidR="00DC0C0D" w:rsidRPr="00574E28">
        <w:rPr>
          <w:rFonts w:ascii="Times New Roman" w:hAnsi="Times New Roman" w:cs="Times New Roman"/>
          <w:color w:val="000000" w:themeColor="text1"/>
          <w:sz w:val="24"/>
          <w:szCs w:val="24"/>
        </w:rPr>
        <w:t>-2-х этажными домами с индивидуальными котлами.</w:t>
      </w:r>
    </w:p>
    <w:p w:rsidR="00CF7688" w:rsidRDefault="00CF7688" w:rsidP="00CF7688">
      <w:pPr>
        <w:tabs>
          <w:tab w:val="left" w:pos="426"/>
        </w:tabs>
        <w:spacing w:after="0"/>
        <w:jc w:val="both"/>
        <w:rPr>
          <w:rFonts w:ascii="Times New Roman" w:hAnsi="Times New Roman" w:cs="Times New Roman"/>
          <w:color w:val="000000" w:themeColor="text1"/>
          <w:sz w:val="24"/>
          <w:szCs w:val="24"/>
        </w:rPr>
        <w:sectPr w:rsidR="00CF7688" w:rsidSect="00643BCB">
          <w:headerReference w:type="default" r:id="rId23"/>
          <w:headerReference w:type="first" r:id="rId24"/>
          <w:pgSz w:w="11906" w:h="16838" w:code="9"/>
          <w:pgMar w:top="1361" w:right="567" w:bottom="1134" w:left="1134" w:header="454" w:footer="454" w:gutter="0"/>
          <w:cols w:space="708"/>
          <w:docGrid w:linePitch="360"/>
        </w:sectPr>
      </w:pPr>
    </w:p>
    <w:p w:rsidR="00CF7688" w:rsidRPr="005A4AEA" w:rsidRDefault="00CF7688"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5A4AEA">
        <w:rPr>
          <w:rFonts w:ascii="Times New Roman" w:hAnsi="Times New Roman" w:cs="Times New Roman"/>
          <w:color w:val="000000" w:themeColor="text1"/>
          <w:sz w:val="24"/>
          <w:szCs w:val="24"/>
        </w:rPr>
        <w:lastRenderedPageBreak/>
        <w:t xml:space="preserve">Площадь строительных фондов и приросты площади строительных фондов в расчетном элементе с централизованным источником теплоснабжения источников тепловой энергии </w:t>
      </w:r>
      <w:r w:rsidR="002745D9">
        <w:rPr>
          <w:rFonts w:ascii="Times New Roman" w:hAnsi="Times New Roman" w:cs="Times New Roman"/>
          <w:color w:val="000000" w:themeColor="text1"/>
          <w:sz w:val="24"/>
          <w:szCs w:val="24"/>
        </w:rPr>
        <w:t>сельского поселения</w:t>
      </w:r>
    </w:p>
    <w:tbl>
      <w:tblPr>
        <w:tblW w:w="501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816"/>
        <w:gridCol w:w="1560"/>
        <w:gridCol w:w="1400"/>
        <w:gridCol w:w="1400"/>
        <w:gridCol w:w="1400"/>
        <w:gridCol w:w="1400"/>
        <w:gridCol w:w="1400"/>
        <w:gridCol w:w="1400"/>
        <w:gridCol w:w="1406"/>
      </w:tblGrid>
      <w:tr w:rsidR="00A85DC1" w:rsidRPr="002249F5" w:rsidTr="00A85DC1">
        <w:trPr>
          <w:trHeight w:val="340"/>
          <w:tblHeader/>
          <w:jc w:val="center"/>
        </w:trPr>
        <w:tc>
          <w:tcPr>
            <w:tcW w:w="1257" w:type="pct"/>
            <w:vMerge w:val="restart"/>
            <w:tcBorders>
              <w:tl2br w:val="single" w:sz="4" w:space="0" w:color="auto"/>
            </w:tcBorders>
            <w:vAlign w:val="center"/>
          </w:tcPr>
          <w:p w:rsidR="00A85DC1" w:rsidRDefault="00A85DC1" w:rsidP="00A85DC1">
            <w:pPr>
              <w:pStyle w:val="Default"/>
              <w:ind w:left="137" w:right="131"/>
              <w:jc w:val="right"/>
              <w:rPr>
                <w:b/>
                <w:color w:val="000000" w:themeColor="text1"/>
                <w:sz w:val="22"/>
                <w:szCs w:val="22"/>
              </w:rPr>
            </w:pPr>
            <w:r w:rsidRPr="002249F5">
              <w:rPr>
                <w:b/>
                <w:color w:val="000000" w:themeColor="text1"/>
                <w:sz w:val="22"/>
                <w:szCs w:val="22"/>
              </w:rPr>
              <w:t>Год</w:t>
            </w:r>
          </w:p>
          <w:p w:rsidR="00A85DC1" w:rsidRDefault="00A85DC1" w:rsidP="00A85DC1">
            <w:pPr>
              <w:pStyle w:val="Default"/>
              <w:ind w:left="137" w:right="131"/>
              <w:jc w:val="center"/>
              <w:rPr>
                <w:b/>
                <w:color w:val="000000" w:themeColor="text1"/>
                <w:sz w:val="22"/>
                <w:szCs w:val="22"/>
              </w:rPr>
            </w:pPr>
          </w:p>
          <w:p w:rsidR="00A85DC1" w:rsidRPr="002249F5" w:rsidRDefault="00A85DC1" w:rsidP="00A85DC1">
            <w:pPr>
              <w:pStyle w:val="Default"/>
              <w:ind w:left="137" w:right="131"/>
              <w:rPr>
                <w:b/>
                <w:color w:val="000000" w:themeColor="text1"/>
                <w:sz w:val="22"/>
                <w:szCs w:val="22"/>
              </w:rPr>
            </w:pPr>
            <w:r w:rsidRPr="002249F5">
              <w:rPr>
                <w:b/>
                <w:color w:val="000000" w:themeColor="text1"/>
                <w:sz w:val="22"/>
                <w:szCs w:val="22"/>
              </w:rPr>
              <w:t>Показатель</w:t>
            </w:r>
          </w:p>
        </w:tc>
        <w:tc>
          <w:tcPr>
            <w:tcW w:w="3743" w:type="pct"/>
            <w:gridSpan w:val="8"/>
            <w:vAlign w:val="center"/>
          </w:tcPr>
          <w:p w:rsidR="00A85DC1" w:rsidRDefault="00A85DC1" w:rsidP="00A85DC1">
            <w:pPr>
              <w:pStyle w:val="Default"/>
              <w:ind w:right="-2"/>
              <w:jc w:val="center"/>
              <w:rPr>
                <w:b/>
                <w:color w:val="000000" w:themeColor="text1"/>
                <w:sz w:val="22"/>
                <w:szCs w:val="22"/>
              </w:rPr>
            </w:pPr>
            <w:r>
              <w:rPr>
                <w:b/>
                <w:color w:val="000000" w:themeColor="text1"/>
                <w:sz w:val="22"/>
                <w:szCs w:val="22"/>
              </w:rPr>
              <w:t>Объём</w:t>
            </w:r>
            <w:r w:rsidRPr="002249F5">
              <w:rPr>
                <w:b/>
                <w:color w:val="000000" w:themeColor="text1"/>
                <w:sz w:val="22"/>
                <w:szCs w:val="22"/>
              </w:rPr>
              <w:t xml:space="preserve"> строительных фондов</w:t>
            </w:r>
            <w:r>
              <w:rPr>
                <w:b/>
                <w:color w:val="000000" w:themeColor="text1"/>
                <w:sz w:val="22"/>
                <w:szCs w:val="22"/>
              </w:rPr>
              <w:t>, м</w:t>
            </w:r>
            <w:proofErr w:type="gramStart"/>
            <w:r>
              <w:rPr>
                <w:b/>
                <w:color w:val="000000" w:themeColor="text1"/>
                <w:sz w:val="22"/>
                <w:szCs w:val="22"/>
                <w:vertAlign w:val="superscript"/>
              </w:rPr>
              <w:t>2</w:t>
            </w:r>
            <w:proofErr w:type="gramEnd"/>
          </w:p>
        </w:tc>
      </w:tr>
      <w:tr w:rsidR="00A85DC1" w:rsidRPr="002249F5" w:rsidTr="00A85DC1">
        <w:trPr>
          <w:trHeight w:val="340"/>
          <w:tblHeader/>
          <w:jc w:val="center"/>
        </w:trPr>
        <w:tc>
          <w:tcPr>
            <w:tcW w:w="1257" w:type="pct"/>
            <w:vMerge/>
            <w:tcBorders>
              <w:tl2br w:val="single" w:sz="4" w:space="0" w:color="auto"/>
            </w:tcBorders>
            <w:vAlign w:val="center"/>
          </w:tcPr>
          <w:p w:rsidR="00A85DC1" w:rsidRPr="002249F5" w:rsidRDefault="00A85DC1" w:rsidP="00A85DC1">
            <w:pPr>
              <w:pStyle w:val="Default"/>
              <w:ind w:left="137" w:right="131"/>
              <w:jc w:val="center"/>
              <w:rPr>
                <w:b/>
                <w:color w:val="000000" w:themeColor="text1"/>
                <w:sz w:val="22"/>
                <w:szCs w:val="22"/>
              </w:rPr>
            </w:pPr>
          </w:p>
        </w:tc>
        <w:tc>
          <w:tcPr>
            <w:tcW w:w="514" w:type="pct"/>
            <w:vMerge w:val="restart"/>
            <w:vAlign w:val="center"/>
          </w:tcPr>
          <w:p w:rsidR="00A85DC1" w:rsidRPr="002249F5" w:rsidRDefault="00A85DC1" w:rsidP="00A85DC1">
            <w:pPr>
              <w:pStyle w:val="Default"/>
              <w:ind w:right="1"/>
              <w:jc w:val="center"/>
              <w:rPr>
                <w:b/>
                <w:color w:val="000000" w:themeColor="text1"/>
                <w:sz w:val="22"/>
                <w:szCs w:val="22"/>
              </w:rPr>
            </w:pPr>
            <w:r w:rsidRPr="002249F5">
              <w:rPr>
                <w:b/>
                <w:color w:val="000000" w:themeColor="text1"/>
                <w:sz w:val="22"/>
                <w:szCs w:val="22"/>
              </w:rPr>
              <w:t>Существу</w:t>
            </w:r>
            <w:r w:rsidRPr="002249F5">
              <w:rPr>
                <w:b/>
                <w:color w:val="000000" w:themeColor="text1"/>
                <w:sz w:val="22"/>
                <w:szCs w:val="22"/>
              </w:rPr>
              <w:t>ю</w:t>
            </w:r>
            <w:r w:rsidRPr="002249F5">
              <w:rPr>
                <w:b/>
                <w:color w:val="000000" w:themeColor="text1"/>
                <w:sz w:val="22"/>
                <w:szCs w:val="22"/>
              </w:rPr>
              <w:t>щая</w:t>
            </w:r>
          </w:p>
          <w:p w:rsidR="00A85DC1" w:rsidRPr="002249F5" w:rsidRDefault="006E39CB" w:rsidP="00A85DC1">
            <w:pPr>
              <w:spacing w:after="0" w:line="240" w:lineRule="auto"/>
              <w:jc w:val="center"/>
              <w:rPr>
                <w:b/>
                <w:color w:val="000000" w:themeColor="text1"/>
              </w:rPr>
            </w:pPr>
            <w:r>
              <w:rPr>
                <w:rFonts w:ascii="Times New Roman" w:hAnsi="Times New Roman" w:cs="Times New Roman"/>
                <w:b/>
                <w:color w:val="000000" w:themeColor="text1"/>
              </w:rPr>
              <w:t>2022</w:t>
            </w:r>
          </w:p>
        </w:tc>
        <w:tc>
          <w:tcPr>
            <w:tcW w:w="3229" w:type="pct"/>
            <w:gridSpan w:val="7"/>
            <w:vAlign w:val="center"/>
          </w:tcPr>
          <w:p w:rsidR="00A85DC1" w:rsidRPr="002249F5" w:rsidRDefault="00A85DC1" w:rsidP="00A85DC1">
            <w:pPr>
              <w:pStyle w:val="Default"/>
              <w:ind w:right="-2"/>
              <w:jc w:val="center"/>
              <w:rPr>
                <w:b/>
                <w:color w:val="000000" w:themeColor="text1"/>
                <w:sz w:val="22"/>
                <w:szCs w:val="22"/>
              </w:rPr>
            </w:pPr>
            <w:r w:rsidRPr="002249F5">
              <w:rPr>
                <w:b/>
                <w:color w:val="000000" w:themeColor="text1"/>
                <w:sz w:val="22"/>
                <w:szCs w:val="22"/>
              </w:rPr>
              <w:t>Перспективная</w:t>
            </w:r>
          </w:p>
        </w:tc>
      </w:tr>
      <w:tr w:rsidR="006E39CB" w:rsidRPr="002249F5" w:rsidTr="00A85DC1">
        <w:trPr>
          <w:trHeight w:val="340"/>
          <w:tblHeader/>
          <w:jc w:val="center"/>
        </w:trPr>
        <w:tc>
          <w:tcPr>
            <w:tcW w:w="1257" w:type="pct"/>
            <w:vMerge/>
            <w:tcBorders>
              <w:tl2br w:val="single" w:sz="4" w:space="0" w:color="auto"/>
            </w:tcBorders>
            <w:vAlign w:val="center"/>
          </w:tcPr>
          <w:p w:rsidR="006E39CB" w:rsidRPr="002249F5" w:rsidRDefault="006E39CB" w:rsidP="006E39CB">
            <w:pPr>
              <w:pStyle w:val="Default"/>
              <w:ind w:left="137" w:right="131"/>
              <w:jc w:val="center"/>
              <w:rPr>
                <w:b/>
                <w:color w:val="000000" w:themeColor="text1"/>
                <w:sz w:val="22"/>
                <w:szCs w:val="22"/>
              </w:rPr>
            </w:pPr>
          </w:p>
        </w:tc>
        <w:tc>
          <w:tcPr>
            <w:tcW w:w="514" w:type="pct"/>
            <w:vMerge/>
            <w:vAlign w:val="center"/>
          </w:tcPr>
          <w:p w:rsidR="006E39CB" w:rsidRPr="002249F5" w:rsidRDefault="006E39CB" w:rsidP="006E39CB">
            <w:pPr>
              <w:spacing w:after="0" w:line="240" w:lineRule="auto"/>
              <w:jc w:val="center"/>
              <w:rPr>
                <w:rFonts w:ascii="Times New Roman" w:hAnsi="Times New Roman" w:cs="Times New Roman"/>
                <w:b/>
                <w:color w:val="000000" w:themeColor="text1"/>
              </w:rPr>
            </w:pPr>
          </w:p>
        </w:tc>
        <w:tc>
          <w:tcPr>
            <w:tcW w:w="461" w:type="pct"/>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61"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461"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461"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461"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461" w:type="pct"/>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2032</w:t>
            </w:r>
          </w:p>
        </w:tc>
        <w:tc>
          <w:tcPr>
            <w:tcW w:w="463" w:type="pct"/>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2040</w:t>
            </w:r>
          </w:p>
        </w:tc>
      </w:tr>
      <w:tr w:rsidR="00A85DC1" w:rsidRPr="002249F5" w:rsidTr="00A85DC1">
        <w:trPr>
          <w:trHeight w:val="340"/>
          <w:tblHeader/>
          <w:jc w:val="center"/>
        </w:trPr>
        <w:tc>
          <w:tcPr>
            <w:tcW w:w="1257" w:type="pct"/>
            <w:vAlign w:val="center"/>
          </w:tcPr>
          <w:p w:rsidR="00A85DC1" w:rsidRPr="002249F5" w:rsidRDefault="00A85DC1" w:rsidP="00A85DC1">
            <w:pPr>
              <w:spacing w:after="0" w:line="240" w:lineRule="auto"/>
              <w:ind w:left="137" w:right="131"/>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1</w:t>
            </w:r>
          </w:p>
        </w:tc>
        <w:tc>
          <w:tcPr>
            <w:tcW w:w="514" w:type="pct"/>
            <w:vAlign w:val="center"/>
          </w:tcPr>
          <w:p w:rsidR="00A85DC1" w:rsidRPr="002249F5" w:rsidRDefault="00A85DC1" w:rsidP="00A85DC1">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2</w:t>
            </w:r>
          </w:p>
        </w:tc>
        <w:tc>
          <w:tcPr>
            <w:tcW w:w="461" w:type="pct"/>
            <w:vAlign w:val="center"/>
          </w:tcPr>
          <w:p w:rsidR="00A85DC1" w:rsidRPr="002249F5" w:rsidRDefault="00A85DC1" w:rsidP="00A85DC1">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3</w:t>
            </w:r>
          </w:p>
        </w:tc>
        <w:tc>
          <w:tcPr>
            <w:tcW w:w="461" w:type="pct"/>
            <w:vAlign w:val="center"/>
          </w:tcPr>
          <w:p w:rsidR="00A85DC1" w:rsidRPr="002249F5" w:rsidRDefault="00A85DC1" w:rsidP="00A85DC1">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4</w:t>
            </w:r>
          </w:p>
        </w:tc>
        <w:tc>
          <w:tcPr>
            <w:tcW w:w="461" w:type="pct"/>
            <w:vAlign w:val="center"/>
          </w:tcPr>
          <w:p w:rsidR="00A85DC1" w:rsidRPr="002249F5" w:rsidRDefault="00A85DC1" w:rsidP="00A85DC1">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5</w:t>
            </w:r>
          </w:p>
        </w:tc>
        <w:tc>
          <w:tcPr>
            <w:tcW w:w="461" w:type="pct"/>
            <w:vAlign w:val="center"/>
          </w:tcPr>
          <w:p w:rsidR="00A85DC1" w:rsidRPr="002249F5" w:rsidRDefault="00A85DC1" w:rsidP="00A85DC1">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6</w:t>
            </w:r>
          </w:p>
        </w:tc>
        <w:tc>
          <w:tcPr>
            <w:tcW w:w="461" w:type="pct"/>
            <w:vAlign w:val="center"/>
          </w:tcPr>
          <w:p w:rsidR="00A85DC1" w:rsidRPr="002249F5" w:rsidRDefault="00A85DC1" w:rsidP="00A85DC1">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7</w:t>
            </w:r>
          </w:p>
        </w:tc>
        <w:tc>
          <w:tcPr>
            <w:tcW w:w="461" w:type="pct"/>
            <w:vAlign w:val="center"/>
          </w:tcPr>
          <w:p w:rsidR="00A85DC1" w:rsidRPr="002249F5" w:rsidRDefault="00A85DC1" w:rsidP="00A85DC1">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8</w:t>
            </w:r>
          </w:p>
        </w:tc>
        <w:tc>
          <w:tcPr>
            <w:tcW w:w="463" w:type="pct"/>
            <w:vAlign w:val="center"/>
          </w:tcPr>
          <w:p w:rsidR="00A85DC1" w:rsidRPr="002249F5" w:rsidRDefault="00A85DC1" w:rsidP="00A85DC1">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r>
      <w:tr w:rsidR="00210CC1" w:rsidRPr="002249F5" w:rsidTr="00A85DC1">
        <w:trPr>
          <w:trHeight w:val="454"/>
          <w:jc w:val="center"/>
        </w:trPr>
        <w:tc>
          <w:tcPr>
            <w:tcW w:w="1257" w:type="pct"/>
            <w:vAlign w:val="center"/>
          </w:tcPr>
          <w:p w:rsidR="00210CC1" w:rsidRPr="00357E06" w:rsidRDefault="00210CC1" w:rsidP="00210CC1">
            <w:pPr>
              <w:spacing w:after="0" w:line="240" w:lineRule="auto"/>
              <w:ind w:left="137" w:right="131"/>
              <w:outlineLvl w:val="2"/>
              <w:rPr>
                <w:rFonts w:ascii="Times New Roman" w:hAnsi="Times New Roman" w:cs="Times New Roman"/>
              </w:rPr>
            </w:pPr>
            <w:bookmarkStart w:id="513" w:name="_Toc97374556"/>
            <w:bookmarkStart w:id="514" w:name="_Toc131503423"/>
            <w:bookmarkStart w:id="515" w:name="_Toc131524382"/>
            <w:r>
              <w:rPr>
                <w:rFonts w:ascii="Times New Roman" w:hAnsi="Times New Roman" w:cs="Times New Roman"/>
              </w:rPr>
              <w:t>жилые дома</w:t>
            </w:r>
            <w:bookmarkEnd w:id="513"/>
            <w:bookmarkEnd w:id="514"/>
            <w:bookmarkEnd w:id="515"/>
          </w:p>
        </w:tc>
        <w:tc>
          <w:tcPr>
            <w:tcW w:w="514" w:type="pct"/>
            <w:tcBorders>
              <w:top w:val="single" w:sz="4" w:space="0" w:color="auto"/>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3" w:type="pct"/>
            <w:tcBorders>
              <w:top w:val="single" w:sz="4" w:space="0" w:color="auto"/>
              <w:left w:val="nil"/>
              <w:bottom w:val="single" w:sz="4" w:space="0" w:color="auto"/>
              <w:right w:val="single" w:sz="4" w:space="0" w:color="auto"/>
            </w:tcBorders>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r>
      <w:tr w:rsidR="00210CC1" w:rsidRPr="002249F5" w:rsidTr="00A85DC1">
        <w:trPr>
          <w:trHeight w:val="454"/>
          <w:jc w:val="center"/>
        </w:trPr>
        <w:tc>
          <w:tcPr>
            <w:tcW w:w="1257" w:type="pct"/>
            <w:vAlign w:val="center"/>
          </w:tcPr>
          <w:p w:rsidR="00210CC1" w:rsidRPr="00357E06" w:rsidRDefault="00210CC1" w:rsidP="00210CC1">
            <w:pPr>
              <w:spacing w:after="0" w:line="240" w:lineRule="auto"/>
              <w:ind w:left="137" w:right="131"/>
              <w:outlineLvl w:val="2"/>
              <w:rPr>
                <w:rFonts w:ascii="Times New Roman" w:hAnsi="Times New Roman" w:cs="Times New Roman"/>
              </w:rPr>
            </w:pPr>
            <w:bookmarkStart w:id="516" w:name="_Toc97374557"/>
            <w:bookmarkStart w:id="517" w:name="_Toc131503424"/>
            <w:bookmarkStart w:id="518" w:name="_Toc131524383"/>
            <w:r>
              <w:rPr>
                <w:rFonts w:ascii="Times New Roman" w:hAnsi="Times New Roman" w:cs="Times New Roman"/>
              </w:rPr>
              <w:t>жилые дома (прирост)</w:t>
            </w:r>
            <w:bookmarkEnd w:id="516"/>
            <w:bookmarkEnd w:id="517"/>
            <w:bookmarkEnd w:id="518"/>
          </w:p>
        </w:tc>
        <w:tc>
          <w:tcPr>
            <w:tcW w:w="514" w:type="pct"/>
            <w:tcBorders>
              <w:top w:val="nil"/>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r>
      <w:tr w:rsidR="00210CC1" w:rsidRPr="002249F5" w:rsidTr="00A85DC1">
        <w:trPr>
          <w:trHeight w:val="454"/>
          <w:jc w:val="center"/>
        </w:trPr>
        <w:tc>
          <w:tcPr>
            <w:tcW w:w="1257" w:type="pct"/>
            <w:vAlign w:val="center"/>
          </w:tcPr>
          <w:p w:rsidR="00210CC1" w:rsidRPr="00357E06" w:rsidRDefault="00210CC1" w:rsidP="00210CC1">
            <w:pPr>
              <w:spacing w:after="0" w:line="240" w:lineRule="auto"/>
              <w:ind w:left="137" w:right="131"/>
              <w:outlineLvl w:val="2"/>
              <w:rPr>
                <w:rFonts w:ascii="Times New Roman" w:hAnsi="Times New Roman" w:cs="Times New Roman"/>
              </w:rPr>
            </w:pPr>
            <w:bookmarkStart w:id="519" w:name="_Toc97374558"/>
            <w:bookmarkStart w:id="520" w:name="_Toc131503425"/>
            <w:bookmarkStart w:id="521" w:name="_Toc131524384"/>
            <w:r w:rsidRPr="00357E06">
              <w:rPr>
                <w:rFonts w:ascii="Times New Roman" w:hAnsi="Times New Roman" w:cs="Times New Roman"/>
              </w:rPr>
              <w:t>многоквартирные дома</w:t>
            </w:r>
            <w:bookmarkEnd w:id="519"/>
            <w:bookmarkEnd w:id="520"/>
            <w:bookmarkEnd w:id="521"/>
          </w:p>
        </w:tc>
        <w:tc>
          <w:tcPr>
            <w:tcW w:w="514" w:type="pct"/>
            <w:tcBorders>
              <w:top w:val="nil"/>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2 617,50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2 617,50</w:t>
            </w:r>
          </w:p>
        </w:tc>
        <w:tc>
          <w:tcPr>
            <w:tcW w:w="463" w:type="pct"/>
            <w:tcBorders>
              <w:top w:val="nil"/>
              <w:left w:val="nil"/>
              <w:bottom w:val="single" w:sz="4" w:space="0" w:color="auto"/>
              <w:right w:val="single" w:sz="4" w:space="0" w:color="auto"/>
            </w:tcBorders>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2 617,50</w:t>
            </w:r>
          </w:p>
        </w:tc>
      </w:tr>
      <w:tr w:rsidR="00210CC1" w:rsidRPr="002249F5" w:rsidTr="00A85DC1">
        <w:trPr>
          <w:trHeight w:val="454"/>
          <w:jc w:val="center"/>
        </w:trPr>
        <w:tc>
          <w:tcPr>
            <w:tcW w:w="1257" w:type="pct"/>
            <w:vAlign w:val="center"/>
          </w:tcPr>
          <w:p w:rsidR="00210CC1" w:rsidRPr="00357E06" w:rsidRDefault="00210CC1" w:rsidP="00210CC1">
            <w:pPr>
              <w:spacing w:after="0" w:line="240" w:lineRule="auto"/>
              <w:ind w:left="137"/>
              <w:outlineLvl w:val="2"/>
              <w:rPr>
                <w:rFonts w:ascii="Times New Roman" w:hAnsi="Times New Roman" w:cs="Times New Roman"/>
              </w:rPr>
            </w:pPr>
            <w:bookmarkStart w:id="522" w:name="_Toc97374559"/>
            <w:bookmarkStart w:id="523" w:name="_Toc131503426"/>
            <w:bookmarkStart w:id="524" w:name="_Toc131524385"/>
            <w:r w:rsidRPr="00357E06">
              <w:rPr>
                <w:rFonts w:ascii="Times New Roman" w:hAnsi="Times New Roman" w:cs="Times New Roman"/>
              </w:rPr>
              <w:t>мн</w:t>
            </w:r>
            <w:r>
              <w:rPr>
                <w:rFonts w:ascii="Times New Roman" w:hAnsi="Times New Roman" w:cs="Times New Roman"/>
              </w:rPr>
              <w:t>огоквартирные дома (прирост)</w:t>
            </w:r>
            <w:bookmarkEnd w:id="522"/>
            <w:bookmarkEnd w:id="523"/>
            <w:bookmarkEnd w:id="524"/>
          </w:p>
        </w:tc>
        <w:tc>
          <w:tcPr>
            <w:tcW w:w="514" w:type="pct"/>
            <w:tcBorders>
              <w:top w:val="nil"/>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r>
      <w:tr w:rsidR="00210CC1" w:rsidRPr="002249F5" w:rsidTr="00A85DC1">
        <w:trPr>
          <w:trHeight w:val="454"/>
          <w:jc w:val="center"/>
        </w:trPr>
        <w:tc>
          <w:tcPr>
            <w:tcW w:w="1257" w:type="pct"/>
            <w:vAlign w:val="center"/>
          </w:tcPr>
          <w:p w:rsidR="00210CC1" w:rsidRPr="00357E06" w:rsidRDefault="00210CC1" w:rsidP="00210CC1">
            <w:pPr>
              <w:spacing w:after="0" w:line="240" w:lineRule="auto"/>
              <w:ind w:left="137" w:right="131"/>
              <w:outlineLvl w:val="2"/>
              <w:rPr>
                <w:rFonts w:ascii="Times New Roman" w:hAnsi="Times New Roman" w:cs="Times New Roman"/>
              </w:rPr>
            </w:pPr>
            <w:bookmarkStart w:id="525" w:name="_Toc77682933"/>
            <w:bookmarkStart w:id="526" w:name="_Toc93932189"/>
            <w:bookmarkStart w:id="527" w:name="_Toc97374560"/>
            <w:bookmarkStart w:id="528" w:name="_Toc131503427"/>
            <w:bookmarkStart w:id="529" w:name="_Toc131524386"/>
            <w:r>
              <w:rPr>
                <w:rFonts w:ascii="Times New Roman" w:hAnsi="Times New Roman" w:cs="Times New Roman"/>
              </w:rPr>
              <w:t>общественные здания</w:t>
            </w:r>
            <w:bookmarkEnd w:id="525"/>
            <w:bookmarkEnd w:id="526"/>
            <w:bookmarkEnd w:id="527"/>
            <w:bookmarkEnd w:id="528"/>
            <w:bookmarkEnd w:id="529"/>
          </w:p>
        </w:tc>
        <w:tc>
          <w:tcPr>
            <w:tcW w:w="514" w:type="pct"/>
            <w:tcBorders>
              <w:top w:val="nil"/>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6 758,10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6 758,10</w:t>
            </w:r>
          </w:p>
        </w:tc>
        <w:tc>
          <w:tcPr>
            <w:tcW w:w="463" w:type="pct"/>
            <w:tcBorders>
              <w:top w:val="nil"/>
              <w:left w:val="nil"/>
              <w:bottom w:val="single" w:sz="4" w:space="0" w:color="auto"/>
              <w:right w:val="single" w:sz="4" w:space="0" w:color="auto"/>
            </w:tcBorders>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6 758,10</w:t>
            </w:r>
          </w:p>
        </w:tc>
      </w:tr>
      <w:tr w:rsidR="00210CC1" w:rsidRPr="002249F5" w:rsidTr="00A85DC1">
        <w:trPr>
          <w:trHeight w:val="454"/>
          <w:jc w:val="center"/>
        </w:trPr>
        <w:tc>
          <w:tcPr>
            <w:tcW w:w="1257" w:type="pct"/>
            <w:vAlign w:val="center"/>
          </w:tcPr>
          <w:p w:rsidR="00210CC1" w:rsidRPr="00357E06" w:rsidRDefault="00210CC1" w:rsidP="00210CC1">
            <w:pPr>
              <w:spacing w:after="0" w:line="240" w:lineRule="auto"/>
              <w:ind w:left="137" w:right="131"/>
              <w:outlineLvl w:val="2"/>
              <w:rPr>
                <w:rFonts w:ascii="Times New Roman" w:hAnsi="Times New Roman" w:cs="Times New Roman"/>
              </w:rPr>
            </w:pPr>
            <w:bookmarkStart w:id="530" w:name="_Toc77682934"/>
            <w:bookmarkStart w:id="531" w:name="_Toc93932190"/>
            <w:bookmarkStart w:id="532" w:name="_Toc97374561"/>
            <w:bookmarkStart w:id="533" w:name="_Toc131503428"/>
            <w:bookmarkStart w:id="534" w:name="_Toc131524387"/>
            <w:r w:rsidRPr="00357E06">
              <w:rPr>
                <w:rFonts w:ascii="Times New Roman" w:hAnsi="Times New Roman" w:cs="Times New Roman"/>
              </w:rPr>
              <w:t>общественные зд</w:t>
            </w:r>
            <w:r>
              <w:rPr>
                <w:rFonts w:ascii="Times New Roman" w:hAnsi="Times New Roman" w:cs="Times New Roman"/>
              </w:rPr>
              <w:t>ания (прирост)</w:t>
            </w:r>
            <w:bookmarkEnd w:id="530"/>
            <w:bookmarkEnd w:id="531"/>
            <w:bookmarkEnd w:id="532"/>
            <w:bookmarkEnd w:id="533"/>
            <w:bookmarkEnd w:id="534"/>
          </w:p>
        </w:tc>
        <w:tc>
          <w:tcPr>
            <w:tcW w:w="514" w:type="pct"/>
            <w:tcBorders>
              <w:top w:val="nil"/>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r>
      <w:tr w:rsidR="00210CC1" w:rsidRPr="002249F5" w:rsidTr="00A85DC1">
        <w:trPr>
          <w:trHeight w:val="454"/>
          <w:jc w:val="center"/>
        </w:trPr>
        <w:tc>
          <w:tcPr>
            <w:tcW w:w="1257" w:type="pct"/>
            <w:vAlign w:val="center"/>
          </w:tcPr>
          <w:p w:rsidR="00210CC1" w:rsidRPr="00357E06" w:rsidRDefault="00210CC1" w:rsidP="00210CC1">
            <w:pPr>
              <w:spacing w:after="0" w:line="240" w:lineRule="auto"/>
              <w:ind w:left="137" w:right="131"/>
              <w:outlineLvl w:val="2"/>
              <w:rPr>
                <w:rFonts w:ascii="Times New Roman" w:hAnsi="Times New Roman" w:cs="Times New Roman"/>
              </w:rPr>
            </w:pPr>
            <w:bookmarkStart w:id="535" w:name="_Toc77682935"/>
            <w:bookmarkStart w:id="536" w:name="_Toc93932191"/>
            <w:bookmarkStart w:id="537" w:name="_Toc97374562"/>
            <w:bookmarkStart w:id="538" w:name="_Toc131503429"/>
            <w:bookmarkStart w:id="539" w:name="_Toc131524388"/>
            <w:r w:rsidRPr="00357E06">
              <w:rPr>
                <w:rFonts w:ascii="Times New Roman" w:hAnsi="Times New Roman" w:cs="Times New Roman"/>
              </w:rPr>
              <w:t>производственные здани</w:t>
            </w:r>
            <w:r>
              <w:rPr>
                <w:rFonts w:ascii="Times New Roman" w:hAnsi="Times New Roman" w:cs="Times New Roman"/>
              </w:rPr>
              <w:t>я и пр</w:t>
            </w:r>
            <w:r>
              <w:rPr>
                <w:rFonts w:ascii="Times New Roman" w:hAnsi="Times New Roman" w:cs="Times New Roman"/>
              </w:rPr>
              <w:t>о</w:t>
            </w:r>
            <w:r>
              <w:rPr>
                <w:rFonts w:ascii="Times New Roman" w:hAnsi="Times New Roman" w:cs="Times New Roman"/>
              </w:rPr>
              <w:t>мышленные предприятия</w:t>
            </w:r>
            <w:bookmarkEnd w:id="535"/>
            <w:bookmarkEnd w:id="536"/>
            <w:bookmarkEnd w:id="537"/>
            <w:bookmarkEnd w:id="538"/>
            <w:bookmarkEnd w:id="539"/>
          </w:p>
        </w:tc>
        <w:tc>
          <w:tcPr>
            <w:tcW w:w="514" w:type="pct"/>
            <w:tcBorders>
              <w:top w:val="nil"/>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r>
      <w:tr w:rsidR="00210CC1" w:rsidRPr="002249F5" w:rsidTr="00A85DC1">
        <w:trPr>
          <w:trHeight w:val="454"/>
          <w:jc w:val="center"/>
        </w:trPr>
        <w:tc>
          <w:tcPr>
            <w:tcW w:w="1257" w:type="pct"/>
            <w:vAlign w:val="center"/>
          </w:tcPr>
          <w:p w:rsidR="00210CC1" w:rsidRPr="00357E06" w:rsidRDefault="00210CC1" w:rsidP="00210CC1">
            <w:pPr>
              <w:spacing w:after="0" w:line="240" w:lineRule="auto"/>
              <w:ind w:left="137" w:right="131"/>
              <w:outlineLvl w:val="2"/>
              <w:rPr>
                <w:rFonts w:ascii="Times New Roman" w:hAnsi="Times New Roman" w:cs="Times New Roman"/>
              </w:rPr>
            </w:pPr>
            <w:bookmarkStart w:id="540" w:name="_Toc77682936"/>
            <w:bookmarkStart w:id="541" w:name="_Toc93932192"/>
            <w:bookmarkStart w:id="542" w:name="_Toc97374563"/>
            <w:bookmarkStart w:id="543" w:name="_Toc131503430"/>
            <w:bookmarkStart w:id="544" w:name="_Toc131524389"/>
            <w:r w:rsidRPr="00357E06">
              <w:rPr>
                <w:rFonts w:ascii="Times New Roman" w:hAnsi="Times New Roman" w:cs="Times New Roman"/>
              </w:rPr>
              <w:t>производственные здания и пр</w:t>
            </w:r>
            <w:r w:rsidRPr="00357E06">
              <w:rPr>
                <w:rFonts w:ascii="Times New Roman" w:hAnsi="Times New Roman" w:cs="Times New Roman"/>
              </w:rPr>
              <w:t>о</w:t>
            </w:r>
            <w:r w:rsidRPr="00357E06">
              <w:rPr>
                <w:rFonts w:ascii="Times New Roman" w:hAnsi="Times New Roman" w:cs="Times New Roman"/>
              </w:rPr>
              <w:t>мыш</w:t>
            </w:r>
            <w:r>
              <w:rPr>
                <w:rFonts w:ascii="Times New Roman" w:hAnsi="Times New Roman" w:cs="Times New Roman"/>
              </w:rPr>
              <w:t>ленные предприятий (прирост)</w:t>
            </w:r>
            <w:bookmarkEnd w:id="540"/>
            <w:bookmarkEnd w:id="541"/>
            <w:bookmarkEnd w:id="542"/>
            <w:bookmarkEnd w:id="543"/>
            <w:bookmarkEnd w:id="544"/>
          </w:p>
        </w:tc>
        <w:tc>
          <w:tcPr>
            <w:tcW w:w="514" w:type="pct"/>
            <w:tcBorders>
              <w:top w:val="nil"/>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1"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c>
          <w:tcPr>
            <w:tcW w:w="463" w:type="pct"/>
            <w:tcBorders>
              <w:top w:val="nil"/>
              <w:left w:val="nil"/>
              <w:bottom w:val="single" w:sz="4" w:space="0" w:color="auto"/>
              <w:right w:val="single" w:sz="4" w:space="0" w:color="auto"/>
            </w:tcBorders>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w:t>
            </w:r>
          </w:p>
        </w:tc>
      </w:tr>
      <w:tr w:rsidR="00210CC1" w:rsidRPr="001D5462" w:rsidTr="00A85DC1">
        <w:trPr>
          <w:trHeight w:val="454"/>
          <w:jc w:val="center"/>
        </w:trPr>
        <w:tc>
          <w:tcPr>
            <w:tcW w:w="1257" w:type="pct"/>
            <w:vAlign w:val="center"/>
          </w:tcPr>
          <w:p w:rsidR="00210CC1" w:rsidRPr="001D5462" w:rsidRDefault="00210CC1" w:rsidP="00210CC1">
            <w:pPr>
              <w:spacing w:after="0" w:line="240" w:lineRule="auto"/>
              <w:ind w:left="137" w:right="131"/>
              <w:rPr>
                <w:rFonts w:ascii="Times New Roman" w:hAnsi="Times New Roman" w:cs="Times New Roman"/>
                <w:b/>
              </w:rPr>
            </w:pPr>
            <w:r>
              <w:rPr>
                <w:rFonts w:ascii="Times New Roman" w:hAnsi="Times New Roman" w:cs="Times New Roman"/>
                <w:b/>
              </w:rPr>
              <w:t>Всего строительных фондов</w:t>
            </w:r>
          </w:p>
        </w:tc>
        <w:tc>
          <w:tcPr>
            <w:tcW w:w="514" w:type="pct"/>
            <w:tcBorders>
              <w:top w:val="single" w:sz="4" w:space="0" w:color="auto"/>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b/>
                <w:color w:val="000000" w:themeColor="text1"/>
              </w:rPr>
            </w:pPr>
            <w:r w:rsidRPr="00210CC1">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b/>
                <w:color w:val="000000" w:themeColor="text1"/>
              </w:rPr>
            </w:pPr>
            <w:r w:rsidRPr="00210CC1">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b/>
                <w:color w:val="000000" w:themeColor="text1"/>
              </w:rPr>
            </w:pPr>
            <w:r w:rsidRPr="00210CC1">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b/>
                <w:color w:val="000000" w:themeColor="text1"/>
              </w:rPr>
            </w:pPr>
            <w:r w:rsidRPr="00210CC1">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b/>
                <w:color w:val="000000" w:themeColor="text1"/>
              </w:rPr>
            </w:pPr>
            <w:r w:rsidRPr="00210CC1">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b/>
                <w:color w:val="000000" w:themeColor="text1"/>
              </w:rPr>
            </w:pPr>
            <w:r w:rsidRPr="00210CC1">
              <w:rPr>
                <w:rFonts w:ascii="Times New Roman" w:hAnsi="Times New Roman" w:cs="Times New Roman"/>
                <w:b/>
                <w:color w:val="000000" w:themeColor="text1"/>
              </w:rPr>
              <w:t>9 375,60</w:t>
            </w:r>
          </w:p>
        </w:tc>
        <w:tc>
          <w:tcPr>
            <w:tcW w:w="461" w:type="pct"/>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b/>
                <w:color w:val="000000" w:themeColor="text1"/>
              </w:rPr>
            </w:pPr>
            <w:r w:rsidRPr="00210CC1">
              <w:rPr>
                <w:rFonts w:ascii="Times New Roman" w:hAnsi="Times New Roman" w:cs="Times New Roman"/>
                <w:b/>
                <w:color w:val="000000" w:themeColor="text1"/>
              </w:rPr>
              <w:t>9 375,60</w:t>
            </w:r>
          </w:p>
        </w:tc>
        <w:tc>
          <w:tcPr>
            <w:tcW w:w="463" w:type="pct"/>
            <w:tcBorders>
              <w:top w:val="single" w:sz="4" w:space="0" w:color="auto"/>
              <w:left w:val="nil"/>
              <w:bottom w:val="single" w:sz="4" w:space="0" w:color="auto"/>
              <w:right w:val="single" w:sz="4" w:space="0" w:color="auto"/>
            </w:tcBorders>
            <w:vAlign w:val="center"/>
          </w:tcPr>
          <w:p w:rsidR="00210CC1" w:rsidRPr="00210CC1" w:rsidRDefault="00210CC1" w:rsidP="00210CC1">
            <w:pPr>
              <w:spacing w:after="0" w:line="240" w:lineRule="auto"/>
              <w:jc w:val="center"/>
              <w:rPr>
                <w:rFonts w:ascii="Times New Roman" w:hAnsi="Times New Roman" w:cs="Times New Roman"/>
                <w:b/>
                <w:color w:val="000000" w:themeColor="text1"/>
              </w:rPr>
            </w:pPr>
            <w:r w:rsidRPr="00210CC1">
              <w:rPr>
                <w:rFonts w:ascii="Times New Roman" w:hAnsi="Times New Roman" w:cs="Times New Roman"/>
                <w:b/>
                <w:color w:val="000000" w:themeColor="text1"/>
              </w:rPr>
              <w:t>9 375,60</w:t>
            </w:r>
          </w:p>
        </w:tc>
      </w:tr>
    </w:tbl>
    <w:p w:rsidR="00CF7688" w:rsidRDefault="00CF7688" w:rsidP="00CF7688">
      <w:pPr>
        <w:spacing w:after="0"/>
        <w:jc w:val="both"/>
        <w:rPr>
          <w:rFonts w:ascii="Times New Roman" w:hAnsi="Times New Roman" w:cs="Times New Roman"/>
          <w:color w:val="000000" w:themeColor="text1"/>
          <w:sz w:val="24"/>
          <w:szCs w:val="24"/>
          <w:lang w:val="en-US"/>
        </w:rPr>
      </w:pPr>
    </w:p>
    <w:p w:rsidR="008178FC" w:rsidRDefault="008178FC" w:rsidP="00CF7688">
      <w:pPr>
        <w:spacing w:after="0"/>
        <w:jc w:val="both"/>
        <w:rPr>
          <w:rFonts w:ascii="Times New Roman" w:hAnsi="Times New Roman" w:cs="Times New Roman"/>
          <w:color w:val="000000" w:themeColor="text1"/>
          <w:sz w:val="24"/>
          <w:szCs w:val="24"/>
          <w:lang w:val="en-US"/>
        </w:rPr>
      </w:pPr>
    </w:p>
    <w:p w:rsidR="008178FC" w:rsidRDefault="008178FC" w:rsidP="00CF7688">
      <w:pPr>
        <w:spacing w:after="0"/>
        <w:jc w:val="both"/>
        <w:rPr>
          <w:rFonts w:ascii="Times New Roman" w:hAnsi="Times New Roman" w:cs="Times New Roman"/>
          <w:color w:val="000000" w:themeColor="text1"/>
          <w:sz w:val="24"/>
          <w:szCs w:val="24"/>
          <w:lang w:val="en-US"/>
        </w:rPr>
      </w:pPr>
    </w:p>
    <w:p w:rsidR="008178FC" w:rsidRDefault="008178FC" w:rsidP="00CF7688">
      <w:pPr>
        <w:spacing w:after="0"/>
        <w:jc w:val="both"/>
        <w:rPr>
          <w:rFonts w:ascii="Times New Roman" w:hAnsi="Times New Roman" w:cs="Times New Roman"/>
          <w:color w:val="000000" w:themeColor="text1"/>
          <w:sz w:val="24"/>
          <w:szCs w:val="24"/>
          <w:lang w:val="en-US"/>
        </w:rPr>
      </w:pPr>
    </w:p>
    <w:p w:rsidR="008178FC" w:rsidRDefault="008178FC" w:rsidP="00CF7688">
      <w:pPr>
        <w:spacing w:after="0"/>
        <w:jc w:val="both"/>
        <w:rPr>
          <w:rFonts w:ascii="Times New Roman" w:hAnsi="Times New Roman" w:cs="Times New Roman"/>
          <w:color w:val="000000" w:themeColor="text1"/>
          <w:sz w:val="24"/>
          <w:szCs w:val="24"/>
          <w:lang w:val="en-US"/>
        </w:rPr>
      </w:pPr>
    </w:p>
    <w:p w:rsidR="008178FC" w:rsidRDefault="008178FC" w:rsidP="00CF7688">
      <w:pPr>
        <w:spacing w:after="0"/>
        <w:jc w:val="both"/>
        <w:rPr>
          <w:rFonts w:ascii="Times New Roman" w:hAnsi="Times New Roman" w:cs="Times New Roman"/>
          <w:color w:val="000000" w:themeColor="text1"/>
          <w:sz w:val="24"/>
          <w:szCs w:val="24"/>
          <w:lang w:val="en-US"/>
        </w:rPr>
      </w:pPr>
    </w:p>
    <w:p w:rsidR="008178FC" w:rsidRDefault="008178FC" w:rsidP="00CF7688">
      <w:pPr>
        <w:spacing w:after="0"/>
        <w:jc w:val="both"/>
        <w:rPr>
          <w:rFonts w:ascii="Times New Roman" w:hAnsi="Times New Roman" w:cs="Times New Roman"/>
          <w:color w:val="000000" w:themeColor="text1"/>
          <w:sz w:val="24"/>
          <w:szCs w:val="24"/>
          <w:lang w:val="en-US"/>
        </w:rPr>
      </w:pPr>
    </w:p>
    <w:p w:rsidR="008178FC" w:rsidRDefault="008178FC" w:rsidP="00CF7688">
      <w:pPr>
        <w:spacing w:after="0"/>
        <w:jc w:val="both"/>
        <w:rPr>
          <w:rFonts w:ascii="Times New Roman" w:hAnsi="Times New Roman" w:cs="Times New Roman"/>
          <w:color w:val="000000" w:themeColor="text1"/>
          <w:sz w:val="24"/>
          <w:szCs w:val="24"/>
          <w:lang w:val="en-US"/>
        </w:rPr>
      </w:pPr>
    </w:p>
    <w:p w:rsidR="008178FC" w:rsidRDefault="008178FC" w:rsidP="00CF7688">
      <w:pPr>
        <w:spacing w:after="0"/>
        <w:jc w:val="both"/>
        <w:rPr>
          <w:rFonts w:ascii="Times New Roman" w:hAnsi="Times New Roman" w:cs="Times New Roman"/>
          <w:color w:val="000000" w:themeColor="text1"/>
          <w:sz w:val="24"/>
          <w:szCs w:val="24"/>
          <w:lang w:val="en-US"/>
        </w:rPr>
      </w:pPr>
    </w:p>
    <w:p w:rsidR="008178FC" w:rsidRPr="005A4AEA" w:rsidRDefault="008178FC"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5A4AEA">
        <w:rPr>
          <w:rFonts w:ascii="Times New Roman" w:hAnsi="Times New Roman" w:cs="Times New Roman"/>
          <w:color w:val="000000" w:themeColor="text1"/>
          <w:sz w:val="24"/>
          <w:szCs w:val="24"/>
        </w:rPr>
        <w:lastRenderedPageBreak/>
        <w:t xml:space="preserve">Потребители, планируемые к подключению/отключению в расчетном элементе территориального деления </w:t>
      </w:r>
      <w:r>
        <w:rPr>
          <w:rFonts w:ascii="Times New Roman" w:hAnsi="Times New Roman" w:cs="Times New Roman"/>
          <w:color w:val="000000" w:themeColor="text1"/>
          <w:sz w:val="24"/>
          <w:szCs w:val="24"/>
        </w:rPr>
        <w:t>сельского поселения</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912"/>
        <w:gridCol w:w="1250"/>
        <w:gridCol w:w="1250"/>
        <w:gridCol w:w="1250"/>
        <w:gridCol w:w="1250"/>
        <w:gridCol w:w="1250"/>
        <w:gridCol w:w="1250"/>
        <w:gridCol w:w="1250"/>
        <w:gridCol w:w="1250"/>
        <w:gridCol w:w="1251"/>
      </w:tblGrid>
      <w:tr w:rsidR="008178FC" w:rsidRPr="00483D28" w:rsidTr="00F2630F">
        <w:trPr>
          <w:trHeight w:val="567"/>
          <w:tblHeader/>
        </w:trPr>
        <w:tc>
          <w:tcPr>
            <w:tcW w:w="3912" w:type="dxa"/>
            <w:vMerge w:val="restart"/>
            <w:shd w:val="clear" w:color="auto" w:fill="auto"/>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Наименование объекта</w:t>
            </w:r>
          </w:p>
        </w:tc>
        <w:tc>
          <w:tcPr>
            <w:tcW w:w="1250" w:type="dxa"/>
            <w:shd w:val="clear" w:color="auto" w:fill="auto"/>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Отопление</w:t>
            </w:r>
          </w:p>
        </w:tc>
        <w:tc>
          <w:tcPr>
            <w:tcW w:w="1250" w:type="dxa"/>
            <w:shd w:val="clear" w:color="auto" w:fill="auto"/>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ГВС</w:t>
            </w:r>
          </w:p>
        </w:tc>
        <w:tc>
          <w:tcPr>
            <w:tcW w:w="1250" w:type="dxa"/>
            <w:shd w:val="clear" w:color="auto" w:fill="auto"/>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Сумма</w:t>
            </w:r>
          </w:p>
        </w:tc>
        <w:tc>
          <w:tcPr>
            <w:tcW w:w="1250" w:type="dxa"/>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Отопление</w:t>
            </w:r>
          </w:p>
        </w:tc>
        <w:tc>
          <w:tcPr>
            <w:tcW w:w="1250" w:type="dxa"/>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ГВС</w:t>
            </w:r>
          </w:p>
        </w:tc>
        <w:tc>
          <w:tcPr>
            <w:tcW w:w="1250" w:type="dxa"/>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Сумма</w:t>
            </w:r>
          </w:p>
        </w:tc>
        <w:tc>
          <w:tcPr>
            <w:tcW w:w="1250" w:type="dxa"/>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Отопление</w:t>
            </w:r>
          </w:p>
        </w:tc>
        <w:tc>
          <w:tcPr>
            <w:tcW w:w="1250" w:type="dxa"/>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ГВС</w:t>
            </w:r>
          </w:p>
        </w:tc>
        <w:tc>
          <w:tcPr>
            <w:tcW w:w="1251" w:type="dxa"/>
            <w:vAlign w:val="center"/>
          </w:tcPr>
          <w:p w:rsidR="008178FC" w:rsidRPr="00483D28" w:rsidRDefault="008178FC" w:rsidP="00F2630F">
            <w:pPr>
              <w:spacing w:after="0" w:line="240" w:lineRule="auto"/>
              <w:jc w:val="center"/>
              <w:rPr>
                <w:rFonts w:ascii="Times New Roman" w:hAnsi="Times New Roman" w:cs="Times New Roman"/>
                <w:b/>
                <w:bCs/>
              </w:rPr>
            </w:pPr>
            <w:r w:rsidRPr="00483D28">
              <w:rPr>
                <w:rFonts w:ascii="Times New Roman" w:hAnsi="Times New Roman" w:cs="Times New Roman"/>
                <w:b/>
                <w:bCs/>
              </w:rPr>
              <w:t>Сумма</w:t>
            </w:r>
          </w:p>
        </w:tc>
      </w:tr>
      <w:tr w:rsidR="008178FC" w:rsidRPr="00483D28" w:rsidTr="00F2630F">
        <w:trPr>
          <w:trHeight w:val="340"/>
          <w:tblHeader/>
        </w:trPr>
        <w:tc>
          <w:tcPr>
            <w:tcW w:w="3912" w:type="dxa"/>
            <w:vMerge/>
            <w:shd w:val="clear" w:color="auto" w:fill="auto"/>
            <w:vAlign w:val="center"/>
          </w:tcPr>
          <w:p w:rsidR="008178FC" w:rsidRPr="00483D28" w:rsidRDefault="008178FC" w:rsidP="00F2630F">
            <w:pPr>
              <w:spacing w:after="0" w:line="240" w:lineRule="auto"/>
              <w:jc w:val="center"/>
              <w:rPr>
                <w:rFonts w:ascii="Times New Roman" w:hAnsi="Times New Roman" w:cs="Times New Roman"/>
                <w:b/>
                <w:bCs/>
              </w:rPr>
            </w:pPr>
          </w:p>
        </w:tc>
        <w:tc>
          <w:tcPr>
            <w:tcW w:w="3750" w:type="dxa"/>
            <w:gridSpan w:val="3"/>
            <w:shd w:val="clear" w:color="auto" w:fill="auto"/>
            <w:vAlign w:val="center"/>
          </w:tcPr>
          <w:p w:rsidR="008178FC" w:rsidRPr="00483D28" w:rsidRDefault="00756239" w:rsidP="00F2630F">
            <w:pPr>
              <w:spacing w:after="0" w:line="240" w:lineRule="auto"/>
              <w:jc w:val="center"/>
              <w:rPr>
                <w:rFonts w:ascii="Times New Roman" w:hAnsi="Times New Roman" w:cs="Times New Roman"/>
                <w:b/>
                <w:bCs/>
              </w:rPr>
            </w:pPr>
            <w:r>
              <w:rPr>
                <w:rFonts w:ascii="Times New Roman" w:hAnsi="Times New Roman" w:cs="Times New Roman"/>
                <w:b/>
                <w:bCs/>
              </w:rPr>
              <w:t>2023</w:t>
            </w:r>
            <w:r w:rsidR="001302F6">
              <w:rPr>
                <w:rFonts w:ascii="Times New Roman" w:hAnsi="Times New Roman" w:cs="Times New Roman"/>
                <w:b/>
                <w:bCs/>
              </w:rPr>
              <w:t>-2027</w:t>
            </w:r>
          </w:p>
        </w:tc>
        <w:tc>
          <w:tcPr>
            <w:tcW w:w="3750" w:type="dxa"/>
            <w:gridSpan w:val="3"/>
            <w:vAlign w:val="center"/>
          </w:tcPr>
          <w:p w:rsidR="008178FC" w:rsidRDefault="001302F6" w:rsidP="00F2630F">
            <w:pPr>
              <w:spacing w:after="0" w:line="240" w:lineRule="auto"/>
              <w:jc w:val="center"/>
              <w:rPr>
                <w:rFonts w:ascii="Times New Roman" w:hAnsi="Times New Roman" w:cs="Times New Roman"/>
                <w:b/>
                <w:bCs/>
              </w:rPr>
            </w:pPr>
            <w:r>
              <w:rPr>
                <w:rFonts w:ascii="Times New Roman" w:hAnsi="Times New Roman" w:cs="Times New Roman"/>
                <w:b/>
                <w:bCs/>
              </w:rPr>
              <w:t>2028-2032</w:t>
            </w:r>
          </w:p>
        </w:tc>
        <w:tc>
          <w:tcPr>
            <w:tcW w:w="3751" w:type="dxa"/>
            <w:gridSpan w:val="3"/>
            <w:vAlign w:val="center"/>
          </w:tcPr>
          <w:p w:rsidR="008178FC" w:rsidRDefault="001302F6" w:rsidP="00F2630F">
            <w:pPr>
              <w:spacing w:after="0" w:line="240" w:lineRule="auto"/>
              <w:jc w:val="center"/>
              <w:rPr>
                <w:rFonts w:ascii="Times New Roman" w:hAnsi="Times New Roman" w:cs="Times New Roman"/>
                <w:b/>
                <w:bCs/>
              </w:rPr>
            </w:pPr>
            <w:r>
              <w:rPr>
                <w:rFonts w:ascii="Times New Roman" w:hAnsi="Times New Roman" w:cs="Times New Roman"/>
                <w:b/>
                <w:bCs/>
              </w:rPr>
              <w:t>2033</w:t>
            </w:r>
            <w:r w:rsidR="008178FC">
              <w:rPr>
                <w:rFonts w:ascii="Times New Roman" w:hAnsi="Times New Roman" w:cs="Times New Roman"/>
                <w:b/>
                <w:bCs/>
              </w:rPr>
              <w:t>-</w:t>
            </w:r>
            <w:r w:rsidR="00756239">
              <w:rPr>
                <w:rFonts w:ascii="Times New Roman" w:hAnsi="Times New Roman" w:cs="Times New Roman"/>
                <w:b/>
                <w:bCs/>
              </w:rPr>
              <w:t>2040</w:t>
            </w:r>
          </w:p>
        </w:tc>
      </w:tr>
      <w:tr w:rsidR="008178FC" w:rsidRPr="00483D28" w:rsidTr="00F2630F">
        <w:trPr>
          <w:trHeight w:val="340"/>
        </w:trPr>
        <w:tc>
          <w:tcPr>
            <w:tcW w:w="15163" w:type="dxa"/>
            <w:gridSpan w:val="10"/>
            <w:shd w:val="clear" w:color="auto" w:fill="auto"/>
            <w:vAlign w:val="center"/>
          </w:tcPr>
          <w:p w:rsidR="008178FC" w:rsidRPr="00880F1D" w:rsidRDefault="008178FC" w:rsidP="00F2630F">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w:t>
            </w:r>
            <w:r w:rsidRPr="00880F1D">
              <w:rPr>
                <w:rFonts w:ascii="Times New Roman" w:hAnsi="Times New Roman" w:cs="Times New Roman"/>
                <w:b/>
                <w:i/>
              </w:rPr>
              <w:t xml:space="preserve"> </w:t>
            </w:r>
            <w:r>
              <w:rPr>
                <w:rFonts w:ascii="Times New Roman" w:hAnsi="Times New Roman" w:cs="Times New Roman"/>
                <w:b/>
                <w:i/>
              </w:rPr>
              <w:t>поселок Новый Урал</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792411" w:rsidTr="00F2630F">
        <w:trPr>
          <w:trHeight w:val="340"/>
        </w:trPr>
        <w:tc>
          <w:tcPr>
            <w:tcW w:w="3912"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8178FC" w:rsidRPr="00483D28" w:rsidTr="00F2630F">
        <w:trPr>
          <w:trHeight w:val="340"/>
        </w:trPr>
        <w:tc>
          <w:tcPr>
            <w:tcW w:w="15163" w:type="dxa"/>
            <w:gridSpan w:val="10"/>
            <w:shd w:val="clear" w:color="auto" w:fill="auto"/>
            <w:vAlign w:val="center"/>
          </w:tcPr>
          <w:p w:rsidR="008178FC" w:rsidRPr="00880F1D" w:rsidRDefault="008178FC" w:rsidP="00F2630F">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 поселок Большевик</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792411" w:rsidTr="00F2630F">
        <w:trPr>
          <w:trHeight w:val="340"/>
        </w:trPr>
        <w:tc>
          <w:tcPr>
            <w:tcW w:w="3912"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8178FC" w:rsidRPr="00483D28" w:rsidTr="00F2630F">
        <w:trPr>
          <w:trHeight w:val="340"/>
        </w:trPr>
        <w:tc>
          <w:tcPr>
            <w:tcW w:w="15163" w:type="dxa"/>
            <w:gridSpan w:val="10"/>
            <w:shd w:val="clear" w:color="auto" w:fill="auto"/>
            <w:vAlign w:val="center"/>
          </w:tcPr>
          <w:p w:rsidR="008178FC" w:rsidRPr="00880F1D" w:rsidRDefault="008178FC" w:rsidP="00F2630F">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w:t>
            </w:r>
            <w:r w:rsidRPr="00880F1D">
              <w:rPr>
                <w:rFonts w:ascii="Times New Roman" w:hAnsi="Times New Roman" w:cs="Times New Roman"/>
                <w:b/>
                <w:i/>
              </w:rPr>
              <w:t xml:space="preserve"> </w:t>
            </w:r>
            <w:r>
              <w:rPr>
                <w:rFonts w:ascii="Times New Roman" w:hAnsi="Times New Roman" w:cs="Times New Roman"/>
                <w:b/>
                <w:i/>
              </w:rPr>
              <w:t>поселок Дружный</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792411" w:rsidTr="00F2630F">
        <w:trPr>
          <w:trHeight w:val="340"/>
        </w:trPr>
        <w:tc>
          <w:tcPr>
            <w:tcW w:w="3912"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8178FC" w:rsidRPr="00483D28" w:rsidTr="00F2630F">
        <w:trPr>
          <w:trHeight w:val="340"/>
        </w:trPr>
        <w:tc>
          <w:tcPr>
            <w:tcW w:w="15163" w:type="dxa"/>
            <w:gridSpan w:val="10"/>
            <w:shd w:val="clear" w:color="auto" w:fill="auto"/>
            <w:vAlign w:val="center"/>
          </w:tcPr>
          <w:p w:rsidR="008178FC" w:rsidRPr="00880F1D" w:rsidRDefault="008178FC" w:rsidP="00F2630F">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w:t>
            </w:r>
            <w:r w:rsidRPr="00880F1D">
              <w:rPr>
                <w:rFonts w:ascii="Times New Roman" w:hAnsi="Times New Roman" w:cs="Times New Roman"/>
                <w:b/>
                <w:i/>
              </w:rPr>
              <w:t xml:space="preserve"> </w:t>
            </w:r>
            <w:r>
              <w:rPr>
                <w:rFonts w:ascii="Times New Roman" w:hAnsi="Times New Roman" w:cs="Times New Roman"/>
                <w:b/>
                <w:i/>
              </w:rPr>
              <w:t>поселок Красная Заря</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792411" w:rsidTr="00F2630F">
        <w:trPr>
          <w:trHeight w:val="340"/>
        </w:trPr>
        <w:tc>
          <w:tcPr>
            <w:tcW w:w="3912"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rPr>
            </w:pPr>
            <w:r w:rsidRPr="00792411">
              <w:rPr>
                <w:rFonts w:ascii="Times New Roman" w:hAnsi="Times New Roman" w:cs="Times New Roman"/>
                <w:b/>
              </w:rPr>
              <w:lastRenderedPageBreak/>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8178FC" w:rsidRPr="00483D28" w:rsidTr="00F2630F">
        <w:trPr>
          <w:trHeight w:val="340"/>
        </w:trPr>
        <w:tc>
          <w:tcPr>
            <w:tcW w:w="15163" w:type="dxa"/>
            <w:gridSpan w:val="10"/>
            <w:shd w:val="clear" w:color="auto" w:fill="auto"/>
            <w:vAlign w:val="center"/>
          </w:tcPr>
          <w:p w:rsidR="008178FC" w:rsidRPr="00880F1D" w:rsidRDefault="008178FC" w:rsidP="00F2630F">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w:t>
            </w:r>
            <w:r w:rsidRPr="00880F1D">
              <w:rPr>
                <w:rFonts w:ascii="Times New Roman" w:hAnsi="Times New Roman" w:cs="Times New Roman"/>
                <w:b/>
                <w:i/>
              </w:rPr>
              <w:t xml:space="preserve"> </w:t>
            </w:r>
            <w:proofErr w:type="gramStart"/>
            <w:r>
              <w:rPr>
                <w:rFonts w:ascii="Times New Roman" w:hAnsi="Times New Roman" w:cs="Times New Roman"/>
                <w:b/>
                <w:i/>
              </w:rPr>
              <w:t>поселок</w:t>
            </w:r>
            <w:proofErr w:type="gramEnd"/>
            <w:r>
              <w:rPr>
                <w:rFonts w:ascii="Times New Roman" w:hAnsi="Times New Roman" w:cs="Times New Roman"/>
                <w:b/>
                <w:i/>
              </w:rPr>
              <w:t xml:space="preserve"> Правда</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792411" w:rsidTr="00F2630F">
        <w:trPr>
          <w:trHeight w:val="340"/>
        </w:trPr>
        <w:tc>
          <w:tcPr>
            <w:tcW w:w="3912"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8178FC" w:rsidRPr="00483D28" w:rsidTr="00F2630F">
        <w:trPr>
          <w:trHeight w:val="340"/>
        </w:trPr>
        <w:tc>
          <w:tcPr>
            <w:tcW w:w="15163" w:type="dxa"/>
            <w:gridSpan w:val="10"/>
            <w:shd w:val="clear" w:color="auto" w:fill="auto"/>
            <w:vAlign w:val="center"/>
          </w:tcPr>
          <w:p w:rsidR="008178FC" w:rsidRPr="00880F1D" w:rsidRDefault="008178FC" w:rsidP="00F2630F">
            <w:pPr>
              <w:autoSpaceDE w:val="0"/>
              <w:autoSpaceDN w:val="0"/>
              <w:adjustRightInd w:val="0"/>
              <w:spacing w:after="0" w:line="240" w:lineRule="auto"/>
              <w:jc w:val="center"/>
              <w:rPr>
                <w:rFonts w:ascii="Times New Roman" w:hAnsi="Times New Roman" w:cs="Times New Roman"/>
                <w:b/>
                <w:i/>
              </w:rPr>
            </w:pPr>
            <w:r w:rsidRPr="00880F1D">
              <w:rPr>
                <w:rFonts w:ascii="Times New Roman" w:hAnsi="Times New Roman" w:cs="Times New Roman"/>
                <w:b/>
                <w:i/>
              </w:rPr>
              <w:t>Элемент территориального деления</w:t>
            </w:r>
            <w:r>
              <w:rPr>
                <w:rFonts w:ascii="Times New Roman" w:hAnsi="Times New Roman" w:cs="Times New Roman"/>
                <w:b/>
                <w:i/>
              </w:rPr>
              <w:t xml:space="preserve"> –</w:t>
            </w:r>
            <w:r w:rsidRPr="00880F1D">
              <w:rPr>
                <w:rFonts w:ascii="Times New Roman" w:hAnsi="Times New Roman" w:cs="Times New Roman"/>
                <w:b/>
                <w:i/>
              </w:rPr>
              <w:t xml:space="preserve"> </w:t>
            </w:r>
            <w:r>
              <w:rPr>
                <w:rFonts w:ascii="Times New Roman" w:hAnsi="Times New Roman" w:cs="Times New Roman"/>
                <w:b/>
                <w:i/>
              </w:rPr>
              <w:t>поселок Саламат</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792411" w:rsidTr="00F2630F">
        <w:trPr>
          <w:trHeight w:val="340"/>
        </w:trPr>
        <w:tc>
          <w:tcPr>
            <w:tcW w:w="3912"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населенному пункту</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r w:rsidR="008178FC" w:rsidRPr="00483D28" w:rsidTr="00F2630F">
        <w:trPr>
          <w:trHeight w:val="340"/>
        </w:trPr>
        <w:tc>
          <w:tcPr>
            <w:tcW w:w="15163" w:type="dxa"/>
            <w:gridSpan w:val="10"/>
            <w:shd w:val="clear" w:color="auto" w:fill="auto"/>
            <w:vAlign w:val="center"/>
          </w:tcPr>
          <w:p w:rsidR="008178FC" w:rsidRPr="00A85DD1" w:rsidRDefault="008178FC" w:rsidP="00F2630F">
            <w:pPr>
              <w:spacing w:after="0" w:line="240" w:lineRule="auto"/>
              <w:jc w:val="center"/>
              <w:rPr>
                <w:rFonts w:ascii="Times New Roman" w:hAnsi="Times New Roman" w:cs="Times New Roman"/>
                <w:b/>
                <w:i/>
              </w:rPr>
            </w:pPr>
            <w:r w:rsidRPr="00A85DD1">
              <w:rPr>
                <w:rFonts w:ascii="Times New Roman" w:hAnsi="Times New Roman" w:cs="Times New Roman"/>
                <w:b/>
                <w:i/>
              </w:rPr>
              <w:t>И</w:t>
            </w:r>
            <w:r>
              <w:rPr>
                <w:rFonts w:ascii="Times New Roman" w:hAnsi="Times New Roman" w:cs="Times New Roman"/>
                <w:b/>
                <w:i/>
              </w:rPr>
              <w:t>того</w:t>
            </w:r>
            <w:r w:rsidRPr="00A85DD1">
              <w:rPr>
                <w:rFonts w:ascii="Times New Roman" w:hAnsi="Times New Roman" w:cs="Times New Roman"/>
                <w:b/>
                <w:i/>
              </w:rPr>
              <w:t xml:space="preserve"> по сельскому поселению</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многоквартирным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жилым домам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общественным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483D28" w:rsidTr="00F2630F">
        <w:trPr>
          <w:trHeight w:val="340"/>
        </w:trPr>
        <w:tc>
          <w:tcPr>
            <w:tcW w:w="3912" w:type="dxa"/>
            <w:shd w:val="clear" w:color="auto" w:fill="auto"/>
            <w:vAlign w:val="center"/>
          </w:tcPr>
          <w:p w:rsidR="008178FC"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Итого по производственным зданиям</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shd w:val="clear" w:color="auto" w:fill="auto"/>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0"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c>
          <w:tcPr>
            <w:tcW w:w="1251" w:type="dxa"/>
            <w:vAlign w:val="center"/>
          </w:tcPr>
          <w:p w:rsidR="008178FC" w:rsidRPr="00D725D6" w:rsidRDefault="008178FC" w:rsidP="00F2630F">
            <w:pPr>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0,000</w:t>
            </w:r>
          </w:p>
        </w:tc>
      </w:tr>
      <w:tr w:rsidR="008178FC" w:rsidRPr="00792411" w:rsidTr="00F2630F">
        <w:trPr>
          <w:trHeight w:val="340"/>
        </w:trPr>
        <w:tc>
          <w:tcPr>
            <w:tcW w:w="3912"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rPr>
            </w:pPr>
            <w:r w:rsidRPr="00792411">
              <w:rPr>
                <w:rFonts w:ascii="Times New Roman" w:hAnsi="Times New Roman" w:cs="Times New Roman"/>
                <w:b/>
              </w:rPr>
              <w:t xml:space="preserve">ИТОГО по </w:t>
            </w:r>
            <w:r>
              <w:rPr>
                <w:rFonts w:ascii="Times New Roman" w:hAnsi="Times New Roman" w:cs="Times New Roman"/>
                <w:b/>
              </w:rPr>
              <w:t>сельскому поселению</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shd w:val="clear" w:color="auto" w:fill="auto"/>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0"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c>
          <w:tcPr>
            <w:tcW w:w="1251" w:type="dxa"/>
            <w:vAlign w:val="center"/>
          </w:tcPr>
          <w:p w:rsidR="008178FC" w:rsidRPr="00792411" w:rsidRDefault="008178FC" w:rsidP="00F2630F">
            <w:pPr>
              <w:spacing w:after="0" w:line="240" w:lineRule="auto"/>
              <w:jc w:val="center"/>
              <w:rPr>
                <w:rFonts w:ascii="Times New Roman" w:hAnsi="Times New Roman" w:cs="Times New Roman"/>
                <w:b/>
                <w:color w:val="000000" w:themeColor="text1"/>
                <w:spacing w:val="-10"/>
              </w:rPr>
            </w:pPr>
            <w:r w:rsidRPr="00792411">
              <w:rPr>
                <w:rFonts w:ascii="Times New Roman" w:hAnsi="Times New Roman" w:cs="Times New Roman"/>
                <w:b/>
              </w:rPr>
              <w:t>0,000</w:t>
            </w:r>
          </w:p>
        </w:tc>
      </w:tr>
    </w:tbl>
    <w:p w:rsidR="008178FC" w:rsidRDefault="008178FC" w:rsidP="008178FC">
      <w:pPr>
        <w:spacing w:after="0"/>
        <w:jc w:val="both"/>
        <w:rPr>
          <w:rFonts w:ascii="Times New Roman" w:hAnsi="Times New Roman" w:cs="Times New Roman"/>
          <w:color w:val="000000" w:themeColor="text1"/>
          <w:sz w:val="24"/>
          <w:szCs w:val="24"/>
          <w:lang w:val="en-US"/>
        </w:rPr>
      </w:pPr>
    </w:p>
    <w:p w:rsidR="008178FC" w:rsidRDefault="008178FC" w:rsidP="00CF7688">
      <w:pPr>
        <w:spacing w:after="0"/>
        <w:jc w:val="both"/>
        <w:rPr>
          <w:rFonts w:ascii="Times New Roman" w:hAnsi="Times New Roman" w:cs="Times New Roman"/>
          <w:color w:val="000000" w:themeColor="text1"/>
          <w:sz w:val="24"/>
          <w:szCs w:val="24"/>
          <w:lang w:val="en-US"/>
        </w:rPr>
      </w:pPr>
    </w:p>
    <w:p w:rsidR="00CF7688" w:rsidRDefault="00CF7688" w:rsidP="00CF7688">
      <w:pPr>
        <w:spacing w:after="0"/>
        <w:jc w:val="both"/>
        <w:rPr>
          <w:rFonts w:ascii="Times New Roman" w:hAnsi="Times New Roman" w:cs="Times New Roman"/>
          <w:color w:val="000000" w:themeColor="text1"/>
          <w:sz w:val="24"/>
          <w:szCs w:val="24"/>
          <w:lang w:val="en-US"/>
        </w:rPr>
      </w:pPr>
    </w:p>
    <w:p w:rsidR="00CF7688" w:rsidRPr="00F85D8E" w:rsidRDefault="00CF7688" w:rsidP="00CF7688">
      <w:pPr>
        <w:spacing w:after="0"/>
        <w:jc w:val="center"/>
        <w:rPr>
          <w:rFonts w:ascii="Times New Roman" w:hAnsi="Times New Roman" w:cs="Times New Roman"/>
          <w:color w:val="000000" w:themeColor="text1"/>
          <w:sz w:val="24"/>
          <w:szCs w:val="24"/>
          <w:lang w:val="en-US"/>
        </w:rPr>
      </w:pPr>
    </w:p>
    <w:p w:rsidR="00CF7688" w:rsidRPr="00577310" w:rsidRDefault="00CF7688" w:rsidP="007F2201">
      <w:pPr>
        <w:pStyle w:val="ad"/>
        <w:numPr>
          <w:ilvl w:val="0"/>
          <w:numId w:val="32"/>
        </w:numPr>
        <w:ind w:left="0" w:firstLine="0"/>
        <w:jc w:val="center"/>
        <w:rPr>
          <w:rFonts w:ascii="Times New Roman" w:hAnsi="Times New Roman" w:cs="Times New Roman"/>
          <w:sz w:val="24"/>
        </w:rPr>
        <w:sectPr w:rsidR="00CF7688" w:rsidRPr="00577310" w:rsidSect="00643BCB">
          <w:headerReference w:type="default" r:id="rId25"/>
          <w:pgSz w:w="16838" w:h="11906" w:orient="landscape" w:code="9"/>
          <w:pgMar w:top="1361" w:right="851" w:bottom="1134" w:left="851" w:header="454" w:footer="454" w:gutter="0"/>
          <w:cols w:space="708"/>
          <w:docGrid w:linePitch="360"/>
        </w:sectPr>
      </w:pPr>
    </w:p>
    <w:p w:rsidR="00DC0C0D" w:rsidRPr="0042785A" w:rsidRDefault="00DC0C0D" w:rsidP="00215BB4">
      <w:pPr>
        <w:pStyle w:val="3"/>
        <w:spacing w:before="0"/>
        <w:jc w:val="center"/>
        <w:rPr>
          <w:rFonts w:ascii="Times New Roman" w:hAnsi="Times New Roman" w:cs="Times New Roman"/>
          <w:b w:val="0"/>
          <w:i/>
          <w:color w:val="000000" w:themeColor="text1"/>
          <w:sz w:val="24"/>
          <w:szCs w:val="24"/>
        </w:rPr>
      </w:pPr>
      <w:bookmarkStart w:id="545" w:name="_Toc435791312"/>
      <w:bookmarkStart w:id="546" w:name="_Toc131524390"/>
      <w:r w:rsidRPr="0042785A">
        <w:rPr>
          <w:rFonts w:ascii="Times New Roman" w:hAnsi="Times New Roman" w:cs="Times New Roman"/>
          <w:b w:val="0"/>
          <w:i/>
          <w:color w:val="000000" w:themeColor="text1"/>
          <w:sz w:val="24"/>
          <w:szCs w:val="24"/>
        </w:rPr>
        <w:lastRenderedPageBreak/>
        <w:t xml:space="preserve">2.3 Прогнозы перспективных удельных расходов тепловой энергии на отопление, вентиляцию </w:t>
      </w:r>
      <w:r w:rsidR="00EA3B4E" w:rsidRPr="0042785A">
        <w:rPr>
          <w:rFonts w:ascii="Times New Roman" w:hAnsi="Times New Roman" w:cs="Times New Roman"/>
          <w:b w:val="0"/>
          <w:i/>
          <w:color w:val="000000" w:themeColor="text1"/>
          <w:sz w:val="24"/>
          <w:szCs w:val="24"/>
        </w:rPr>
        <w:br/>
      </w:r>
      <w:r w:rsidRPr="0042785A">
        <w:rPr>
          <w:rFonts w:ascii="Times New Roman" w:hAnsi="Times New Roman" w:cs="Times New Roman"/>
          <w:b w:val="0"/>
          <w:i/>
          <w:color w:val="000000" w:themeColor="text1"/>
          <w:sz w:val="24"/>
          <w:szCs w:val="24"/>
        </w:rPr>
        <w:t>и</w:t>
      </w:r>
      <w:r w:rsidR="00EA3B4E" w:rsidRPr="0042785A">
        <w:rPr>
          <w:rFonts w:ascii="Times New Roman" w:hAnsi="Times New Roman" w:cs="Times New Roman"/>
          <w:b w:val="0"/>
          <w:i/>
          <w:color w:val="000000" w:themeColor="text1"/>
          <w:sz w:val="24"/>
          <w:szCs w:val="24"/>
        </w:rPr>
        <w:t xml:space="preserve"> </w:t>
      </w:r>
      <w:r w:rsidRPr="0042785A">
        <w:rPr>
          <w:rFonts w:ascii="Times New Roman" w:hAnsi="Times New Roman" w:cs="Times New Roman"/>
          <w:b w:val="0"/>
          <w:i/>
          <w:color w:val="000000" w:themeColor="text1"/>
          <w:sz w:val="24"/>
          <w:szCs w:val="24"/>
        </w:rPr>
        <w:t>горячее водоснабжение, согласованных с требованиями к энергетической эффективности</w:t>
      </w:r>
      <w:r w:rsidR="00EA3B4E" w:rsidRPr="0042785A">
        <w:rPr>
          <w:rFonts w:ascii="Times New Roman" w:hAnsi="Times New Roman" w:cs="Times New Roman"/>
          <w:b w:val="0"/>
          <w:i/>
          <w:color w:val="000000" w:themeColor="text1"/>
          <w:sz w:val="24"/>
          <w:szCs w:val="24"/>
        </w:rPr>
        <w:br/>
      </w:r>
      <w:r w:rsidRPr="0042785A">
        <w:rPr>
          <w:rFonts w:ascii="Times New Roman" w:hAnsi="Times New Roman" w:cs="Times New Roman"/>
          <w:b w:val="0"/>
          <w:i/>
          <w:color w:val="000000" w:themeColor="text1"/>
          <w:sz w:val="24"/>
          <w:szCs w:val="24"/>
        </w:rPr>
        <w:t>объектов теплопотребления, устанавливаемых в соответствии с законодательством</w:t>
      </w:r>
      <w:r w:rsidR="00EA3B4E" w:rsidRPr="0042785A">
        <w:rPr>
          <w:rFonts w:ascii="Times New Roman" w:hAnsi="Times New Roman" w:cs="Times New Roman"/>
          <w:b w:val="0"/>
          <w:i/>
          <w:color w:val="000000" w:themeColor="text1"/>
          <w:sz w:val="24"/>
          <w:szCs w:val="24"/>
        </w:rPr>
        <w:br/>
      </w:r>
      <w:r w:rsidRPr="0042785A">
        <w:rPr>
          <w:rFonts w:ascii="Times New Roman" w:hAnsi="Times New Roman" w:cs="Times New Roman"/>
          <w:b w:val="0"/>
          <w:i/>
          <w:color w:val="000000" w:themeColor="text1"/>
          <w:sz w:val="24"/>
          <w:szCs w:val="24"/>
        </w:rPr>
        <w:t>Российской Федерации</w:t>
      </w:r>
      <w:bookmarkEnd w:id="545"/>
      <w:bookmarkEnd w:id="546"/>
    </w:p>
    <w:p w:rsidR="009702FC" w:rsidRPr="0042785A" w:rsidRDefault="009702FC" w:rsidP="00215BB4">
      <w:pPr>
        <w:spacing w:after="0"/>
        <w:ind w:firstLine="709"/>
        <w:jc w:val="both"/>
        <w:rPr>
          <w:rFonts w:ascii="Times New Roman" w:hAnsi="Times New Roman" w:cs="Times New Roman"/>
          <w:color w:val="000000" w:themeColor="text1"/>
          <w:sz w:val="24"/>
          <w:szCs w:val="24"/>
        </w:rPr>
      </w:pPr>
    </w:p>
    <w:p w:rsidR="009702FC" w:rsidRPr="00E83EF7" w:rsidRDefault="00A85DC1" w:rsidP="00A85DC1">
      <w:pPr>
        <w:spacing w:after="0"/>
        <w:ind w:firstLine="709"/>
        <w:jc w:val="both"/>
        <w:rPr>
          <w:rFonts w:ascii="Times New Roman" w:hAnsi="Times New Roman" w:cs="Times New Roman"/>
          <w:color w:val="000000" w:themeColor="text1"/>
          <w:sz w:val="24"/>
          <w:szCs w:val="24"/>
        </w:rPr>
      </w:pPr>
      <w:r w:rsidRPr="00E83EF7">
        <w:rPr>
          <w:rFonts w:ascii="Times New Roman" w:hAnsi="Times New Roman" w:cs="Times New Roman"/>
          <w:color w:val="000000" w:themeColor="text1"/>
          <w:sz w:val="24"/>
          <w:szCs w:val="24"/>
        </w:rPr>
        <w:t>Удельные расходы тепловой энергии на отопление, вентиляцию для</w:t>
      </w:r>
      <w:r w:rsidR="00E83EF7">
        <w:rPr>
          <w:rFonts w:ascii="Times New Roman" w:hAnsi="Times New Roman" w:cs="Times New Roman"/>
          <w:color w:val="000000" w:themeColor="text1"/>
          <w:sz w:val="24"/>
          <w:szCs w:val="24"/>
        </w:rPr>
        <w:t xml:space="preserve"> </w:t>
      </w:r>
      <w:r w:rsidRPr="00E83EF7">
        <w:rPr>
          <w:rFonts w:ascii="Times New Roman" w:hAnsi="Times New Roman" w:cs="Times New Roman"/>
          <w:color w:val="000000" w:themeColor="text1"/>
          <w:sz w:val="24"/>
          <w:szCs w:val="24"/>
        </w:rPr>
        <w:t>перспективного стро</w:t>
      </w:r>
      <w:r w:rsidRPr="00E83EF7">
        <w:rPr>
          <w:rFonts w:ascii="Times New Roman" w:hAnsi="Times New Roman" w:cs="Times New Roman"/>
          <w:color w:val="000000" w:themeColor="text1"/>
          <w:sz w:val="24"/>
          <w:szCs w:val="24"/>
        </w:rPr>
        <w:t>и</w:t>
      </w:r>
      <w:r w:rsidRPr="00E83EF7">
        <w:rPr>
          <w:rFonts w:ascii="Times New Roman" w:hAnsi="Times New Roman" w:cs="Times New Roman"/>
          <w:color w:val="000000" w:themeColor="text1"/>
          <w:sz w:val="24"/>
          <w:szCs w:val="24"/>
        </w:rPr>
        <w:t>тельства для жилых домов и общественно-деловой застройки</w:t>
      </w:r>
      <w:r w:rsidR="00E83EF7">
        <w:rPr>
          <w:rFonts w:ascii="Times New Roman" w:hAnsi="Times New Roman" w:cs="Times New Roman"/>
          <w:color w:val="000000" w:themeColor="text1"/>
          <w:sz w:val="24"/>
          <w:szCs w:val="24"/>
        </w:rPr>
        <w:t xml:space="preserve"> </w:t>
      </w:r>
      <w:r w:rsidRPr="00E83EF7">
        <w:rPr>
          <w:rFonts w:ascii="Times New Roman" w:hAnsi="Times New Roman" w:cs="Times New Roman"/>
          <w:color w:val="000000" w:themeColor="text1"/>
          <w:sz w:val="24"/>
          <w:szCs w:val="24"/>
        </w:rPr>
        <w:t>принимаются в соответствии с да</w:t>
      </w:r>
      <w:r w:rsidRPr="00E83EF7">
        <w:rPr>
          <w:rFonts w:ascii="Times New Roman" w:hAnsi="Times New Roman" w:cs="Times New Roman"/>
          <w:color w:val="000000" w:themeColor="text1"/>
          <w:sz w:val="24"/>
          <w:szCs w:val="24"/>
        </w:rPr>
        <w:t>н</w:t>
      </w:r>
      <w:r w:rsidRPr="00E83EF7">
        <w:rPr>
          <w:rFonts w:ascii="Times New Roman" w:hAnsi="Times New Roman" w:cs="Times New Roman"/>
          <w:color w:val="000000" w:themeColor="text1"/>
          <w:sz w:val="24"/>
          <w:szCs w:val="24"/>
        </w:rPr>
        <w:t>ными таблицы 14 СП 50.13330.2012 «Тепловая</w:t>
      </w:r>
      <w:r w:rsidR="00E83EF7">
        <w:rPr>
          <w:rFonts w:ascii="Times New Roman" w:hAnsi="Times New Roman" w:cs="Times New Roman"/>
          <w:color w:val="000000" w:themeColor="text1"/>
          <w:sz w:val="24"/>
          <w:szCs w:val="24"/>
        </w:rPr>
        <w:t xml:space="preserve"> </w:t>
      </w:r>
      <w:r w:rsidRPr="00E83EF7">
        <w:rPr>
          <w:rFonts w:ascii="Times New Roman" w:hAnsi="Times New Roman" w:cs="Times New Roman"/>
          <w:color w:val="000000" w:themeColor="text1"/>
          <w:sz w:val="24"/>
          <w:szCs w:val="24"/>
        </w:rPr>
        <w:t>защита зданий».</w:t>
      </w:r>
    </w:p>
    <w:p w:rsidR="00A85DC1" w:rsidRPr="00E83EF7" w:rsidRDefault="00A85DC1" w:rsidP="00A85DC1">
      <w:pPr>
        <w:spacing w:after="0"/>
        <w:ind w:firstLine="709"/>
        <w:jc w:val="both"/>
        <w:rPr>
          <w:rFonts w:ascii="Times New Roman" w:hAnsi="Times New Roman" w:cs="Times New Roman"/>
          <w:color w:val="000000" w:themeColor="text1"/>
          <w:sz w:val="24"/>
          <w:szCs w:val="24"/>
        </w:rPr>
      </w:pPr>
      <w:r w:rsidRPr="00E83EF7">
        <w:rPr>
          <w:rFonts w:ascii="Times New Roman" w:hAnsi="Times New Roman" w:cs="Times New Roman"/>
          <w:color w:val="000000" w:themeColor="text1"/>
          <w:sz w:val="24"/>
          <w:szCs w:val="24"/>
        </w:rPr>
        <w:t>Требования энергетической эффективности для зданий, строений,</w:t>
      </w:r>
      <w:r w:rsidR="00E83EF7">
        <w:rPr>
          <w:rFonts w:ascii="Times New Roman" w:hAnsi="Times New Roman" w:cs="Times New Roman"/>
          <w:color w:val="000000" w:themeColor="text1"/>
          <w:sz w:val="24"/>
          <w:szCs w:val="24"/>
        </w:rPr>
        <w:t xml:space="preserve"> </w:t>
      </w:r>
      <w:r w:rsidRPr="00E83EF7">
        <w:rPr>
          <w:rFonts w:ascii="Times New Roman" w:hAnsi="Times New Roman" w:cs="Times New Roman"/>
          <w:color w:val="000000" w:themeColor="text1"/>
          <w:sz w:val="24"/>
          <w:szCs w:val="24"/>
        </w:rPr>
        <w:t>сооружений и требов</w:t>
      </w:r>
      <w:r w:rsidRPr="00E83EF7">
        <w:rPr>
          <w:rFonts w:ascii="Times New Roman" w:hAnsi="Times New Roman" w:cs="Times New Roman"/>
          <w:color w:val="000000" w:themeColor="text1"/>
          <w:sz w:val="24"/>
          <w:szCs w:val="24"/>
        </w:rPr>
        <w:t>а</w:t>
      </w:r>
      <w:r w:rsidRPr="00E83EF7">
        <w:rPr>
          <w:rFonts w:ascii="Times New Roman" w:hAnsi="Times New Roman" w:cs="Times New Roman"/>
          <w:color w:val="000000" w:themeColor="text1"/>
          <w:sz w:val="24"/>
          <w:szCs w:val="24"/>
        </w:rPr>
        <w:t>ния к правилам определения класса энергетической</w:t>
      </w:r>
      <w:r w:rsidR="00E83EF7">
        <w:rPr>
          <w:rFonts w:ascii="Times New Roman" w:hAnsi="Times New Roman" w:cs="Times New Roman"/>
          <w:color w:val="000000" w:themeColor="text1"/>
          <w:sz w:val="24"/>
          <w:szCs w:val="24"/>
        </w:rPr>
        <w:t xml:space="preserve"> </w:t>
      </w:r>
      <w:r w:rsidRPr="00E83EF7">
        <w:rPr>
          <w:rFonts w:ascii="Times New Roman" w:hAnsi="Times New Roman" w:cs="Times New Roman"/>
          <w:color w:val="000000" w:themeColor="text1"/>
          <w:sz w:val="24"/>
          <w:szCs w:val="24"/>
        </w:rPr>
        <w:t>эффективности многоквартирных домов пр</w:t>
      </w:r>
      <w:r w:rsidRPr="00E83EF7">
        <w:rPr>
          <w:rFonts w:ascii="Times New Roman" w:hAnsi="Times New Roman" w:cs="Times New Roman"/>
          <w:color w:val="000000" w:themeColor="text1"/>
          <w:sz w:val="24"/>
          <w:szCs w:val="24"/>
        </w:rPr>
        <w:t>и</w:t>
      </w:r>
      <w:r w:rsidRPr="00E83EF7">
        <w:rPr>
          <w:rFonts w:ascii="Times New Roman" w:hAnsi="Times New Roman" w:cs="Times New Roman"/>
          <w:color w:val="000000" w:themeColor="text1"/>
          <w:sz w:val="24"/>
          <w:szCs w:val="24"/>
        </w:rPr>
        <w:t xml:space="preserve">нимаются </w:t>
      </w:r>
      <w:proofErr w:type="gramStart"/>
      <w:r w:rsidRPr="00E83EF7">
        <w:rPr>
          <w:rFonts w:ascii="Times New Roman" w:hAnsi="Times New Roman" w:cs="Times New Roman"/>
          <w:color w:val="000000" w:themeColor="text1"/>
          <w:sz w:val="24"/>
          <w:szCs w:val="24"/>
        </w:rPr>
        <w:t>согласно Постановления</w:t>
      </w:r>
      <w:proofErr w:type="gramEnd"/>
      <w:r w:rsidR="00E83EF7">
        <w:rPr>
          <w:rFonts w:ascii="Times New Roman" w:hAnsi="Times New Roman" w:cs="Times New Roman"/>
          <w:color w:val="000000" w:themeColor="text1"/>
          <w:sz w:val="24"/>
          <w:szCs w:val="24"/>
        </w:rPr>
        <w:t xml:space="preserve"> </w:t>
      </w:r>
      <w:r w:rsidRPr="00E83EF7">
        <w:rPr>
          <w:rFonts w:ascii="Times New Roman" w:hAnsi="Times New Roman" w:cs="Times New Roman"/>
          <w:color w:val="000000" w:themeColor="text1"/>
          <w:sz w:val="24"/>
          <w:szCs w:val="24"/>
        </w:rPr>
        <w:t>Правительства РФ от 07.12.2020 №2035.</w:t>
      </w:r>
    </w:p>
    <w:p w:rsidR="00E83EF7" w:rsidRDefault="00E83EF7" w:rsidP="00E83EF7">
      <w:pPr>
        <w:spacing w:after="0"/>
        <w:ind w:firstLine="709"/>
        <w:jc w:val="both"/>
        <w:rPr>
          <w:rFonts w:ascii="Times New Roman" w:hAnsi="Times New Roman" w:cs="Times New Roman"/>
          <w:color w:val="000000" w:themeColor="text1"/>
          <w:sz w:val="24"/>
          <w:szCs w:val="24"/>
        </w:rPr>
      </w:pPr>
      <w:r w:rsidRPr="00E83EF7">
        <w:rPr>
          <w:rFonts w:ascii="Times New Roman" w:hAnsi="Times New Roman" w:cs="Times New Roman"/>
          <w:color w:val="000000" w:themeColor="text1"/>
          <w:sz w:val="24"/>
          <w:szCs w:val="24"/>
        </w:rPr>
        <w:t>Удельные расходы тепловой энергии для нагрева холодной воды на нужды</w:t>
      </w:r>
      <w:r>
        <w:rPr>
          <w:rFonts w:ascii="Times New Roman" w:hAnsi="Times New Roman" w:cs="Times New Roman"/>
          <w:color w:val="000000" w:themeColor="text1"/>
          <w:sz w:val="24"/>
          <w:szCs w:val="24"/>
        </w:rPr>
        <w:t xml:space="preserve"> </w:t>
      </w:r>
      <w:r w:rsidRPr="00E83EF7">
        <w:rPr>
          <w:rFonts w:ascii="Times New Roman" w:hAnsi="Times New Roman" w:cs="Times New Roman"/>
          <w:color w:val="000000" w:themeColor="text1"/>
          <w:sz w:val="24"/>
          <w:szCs w:val="24"/>
        </w:rPr>
        <w:t>ГВС для пе</w:t>
      </w:r>
      <w:r w:rsidRPr="00E83EF7">
        <w:rPr>
          <w:rFonts w:ascii="Times New Roman" w:hAnsi="Times New Roman" w:cs="Times New Roman"/>
          <w:color w:val="000000" w:themeColor="text1"/>
          <w:sz w:val="24"/>
          <w:szCs w:val="24"/>
        </w:rPr>
        <w:t>р</w:t>
      </w:r>
      <w:r w:rsidRPr="00E83EF7">
        <w:rPr>
          <w:rFonts w:ascii="Times New Roman" w:hAnsi="Times New Roman" w:cs="Times New Roman"/>
          <w:color w:val="000000" w:themeColor="text1"/>
          <w:sz w:val="24"/>
          <w:szCs w:val="24"/>
        </w:rPr>
        <w:t>спективного строительства определяются в соответствии с данными</w:t>
      </w:r>
      <w:r>
        <w:rPr>
          <w:rFonts w:ascii="Times New Roman" w:hAnsi="Times New Roman" w:cs="Times New Roman"/>
          <w:color w:val="000000" w:themeColor="text1"/>
          <w:sz w:val="24"/>
          <w:szCs w:val="24"/>
        </w:rPr>
        <w:t xml:space="preserve"> </w:t>
      </w:r>
      <w:r w:rsidRPr="00E83EF7">
        <w:rPr>
          <w:rFonts w:ascii="Times New Roman" w:hAnsi="Times New Roman" w:cs="Times New Roman"/>
          <w:color w:val="000000" w:themeColor="text1"/>
          <w:sz w:val="24"/>
          <w:szCs w:val="24"/>
        </w:rPr>
        <w:t>СП 124.13330.2012 «Тепл</w:t>
      </w:r>
      <w:r w:rsidRPr="00E83EF7">
        <w:rPr>
          <w:rFonts w:ascii="Times New Roman" w:hAnsi="Times New Roman" w:cs="Times New Roman"/>
          <w:color w:val="000000" w:themeColor="text1"/>
          <w:sz w:val="24"/>
          <w:szCs w:val="24"/>
        </w:rPr>
        <w:t>о</w:t>
      </w:r>
      <w:r w:rsidRPr="00E83EF7">
        <w:rPr>
          <w:rFonts w:ascii="Times New Roman" w:hAnsi="Times New Roman" w:cs="Times New Roman"/>
          <w:color w:val="000000" w:themeColor="text1"/>
          <w:sz w:val="24"/>
          <w:szCs w:val="24"/>
        </w:rPr>
        <w:t>вые сети» Приложение Г.</w:t>
      </w:r>
    </w:p>
    <w:p w:rsidR="001D048B" w:rsidRPr="00E83EF7" w:rsidRDefault="001D048B" w:rsidP="00E83EF7">
      <w:pPr>
        <w:spacing w:after="0"/>
        <w:ind w:firstLine="709"/>
        <w:jc w:val="both"/>
        <w:rPr>
          <w:rFonts w:ascii="Times New Roman" w:hAnsi="Times New Roman" w:cs="Times New Roman"/>
          <w:color w:val="000000" w:themeColor="text1"/>
          <w:sz w:val="24"/>
          <w:szCs w:val="24"/>
        </w:rPr>
      </w:pPr>
    </w:p>
    <w:p w:rsidR="00416FE0" w:rsidRDefault="00416FE0"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42785A">
        <w:rPr>
          <w:rFonts w:ascii="Times New Roman" w:hAnsi="Times New Roman" w:cs="Times New Roman"/>
          <w:color w:val="000000" w:themeColor="text1"/>
          <w:sz w:val="24"/>
          <w:szCs w:val="24"/>
        </w:rPr>
        <w:t>Прогнозы перспективных удельных расходов тепловой энергии</w:t>
      </w:r>
    </w:p>
    <w:tbl>
      <w:tblPr>
        <w:tblW w:w="50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4"/>
        <w:gridCol w:w="1159"/>
        <w:gridCol w:w="984"/>
        <w:gridCol w:w="984"/>
        <w:gridCol w:w="984"/>
        <w:gridCol w:w="984"/>
        <w:gridCol w:w="984"/>
        <w:gridCol w:w="984"/>
        <w:gridCol w:w="984"/>
      </w:tblGrid>
      <w:tr w:rsidR="002745D9" w:rsidRPr="00322627" w:rsidTr="00F74410">
        <w:trPr>
          <w:trHeight w:val="120"/>
          <w:tblHeader/>
          <w:jc w:val="center"/>
        </w:trPr>
        <w:tc>
          <w:tcPr>
            <w:tcW w:w="2380" w:type="dxa"/>
            <w:vMerge w:val="restart"/>
            <w:tcBorders>
              <w:tl2br w:val="single" w:sz="4" w:space="0" w:color="auto"/>
            </w:tcBorders>
            <w:vAlign w:val="center"/>
          </w:tcPr>
          <w:p w:rsidR="002745D9" w:rsidRDefault="002745D9" w:rsidP="00F74410">
            <w:pPr>
              <w:pStyle w:val="Default"/>
              <w:ind w:left="-107" w:firstLine="107"/>
              <w:jc w:val="right"/>
              <w:rPr>
                <w:b/>
                <w:color w:val="000000" w:themeColor="text1"/>
                <w:sz w:val="22"/>
                <w:szCs w:val="22"/>
              </w:rPr>
            </w:pPr>
            <w:r>
              <w:rPr>
                <w:b/>
                <w:color w:val="000000" w:themeColor="text1"/>
                <w:sz w:val="22"/>
                <w:szCs w:val="22"/>
              </w:rPr>
              <w:t>Год</w:t>
            </w:r>
          </w:p>
          <w:p w:rsidR="002745D9" w:rsidRDefault="002745D9" w:rsidP="00F74410">
            <w:pPr>
              <w:pStyle w:val="Default"/>
              <w:ind w:left="-107" w:right="-108" w:firstLine="107"/>
              <w:rPr>
                <w:b/>
                <w:color w:val="000000" w:themeColor="text1"/>
                <w:sz w:val="22"/>
                <w:szCs w:val="22"/>
              </w:rPr>
            </w:pPr>
          </w:p>
          <w:p w:rsidR="002745D9" w:rsidRPr="00322627" w:rsidRDefault="002745D9" w:rsidP="00F74410">
            <w:pPr>
              <w:pStyle w:val="Default"/>
              <w:ind w:left="-107" w:right="-108" w:firstLine="107"/>
              <w:rPr>
                <w:b/>
                <w:color w:val="000000" w:themeColor="text1"/>
                <w:sz w:val="22"/>
                <w:szCs w:val="22"/>
              </w:rPr>
            </w:pPr>
            <w:r>
              <w:rPr>
                <w:b/>
                <w:color w:val="000000" w:themeColor="text1"/>
                <w:sz w:val="22"/>
                <w:szCs w:val="22"/>
              </w:rPr>
              <w:t>Показатель</w:t>
            </w:r>
          </w:p>
        </w:tc>
        <w:tc>
          <w:tcPr>
            <w:tcW w:w="1133" w:type="dxa"/>
            <w:vMerge w:val="restart"/>
            <w:vAlign w:val="center"/>
          </w:tcPr>
          <w:p w:rsidR="002745D9" w:rsidRPr="002249F5" w:rsidRDefault="002745D9" w:rsidP="00F74410">
            <w:pPr>
              <w:pStyle w:val="Default"/>
              <w:spacing w:line="276" w:lineRule="auto"/>
              <w:ind w:left="-54" w:right="-108"/>
              <w:jc w:val="center"/>
              <w:rPr>
                <w:b/>
                <w:color w:val="000000" w:themeColor="text1"/>
                <w:sz w:val="22"/>
                <w:szCs w:val="22"/>
              </w:rPr>
            </w:pPr>
            <w:r w:rsidRPr="002249F5">
              <w:rPr>
                <w:b/>
                <w:color w:val="000000" w:themeColor="text1"/>
                <w:sz w:val="22"/>
                <w:szCs w:val="22"/>
              </w:rPr>
              <w:t>Сущ</w:t>
            </w:r>
            <w:r w:rsidRPr="002249F5">
              <w:rPr>
                <w:b/>
                <w:color w:val="000000" w:themeColor="text1"/>
                <w:sz w:val="22"/>
                <w:szCs w:val="22"/>
              </w:rPr>
              <w:t>е</w:t>
            </w:r>
            <w:r w:rsidRPr="002249F5">
              <w:rPr>
                <w:b/>
                <w:color w:val="000000" w:themeColor="text1"/>
                <w:sz w:val="22"/>
                <w:szCs w:val="22"/>
              </w:rPr>
              <w:t>ствующая</w:t>
            </w:r>
          </w:p>
          <w:p w:rsidR="002745D9" w:rsidRPr="002249F5" w:rsidRDefault="006E39CB" w:rsidP="00F74410">
            <w:pPr>
              <w:spacing w:after="0"/>
              <w:jc w:val="center"/>
              <w:rPr>
                <w:b/>
                <w:color w:val="000000" w:themeColor="text1"/>
              </w:rPr>
            </w:pPr>
            <w:r>
              <w:rPr>
                <w:rFonts w:ascii="Times New Roman" w:hAnsi="Times New Roman" w:cs="Times New Roman"/>
                <w:b/>
                <w:color w:val="000000" w:themeColor="text1"/>
              </w:rPr>
              <w:t>2022</w:t>
            </w:r>
          </w:p>
        </w:tc>
        <w:tc>
          <w:tcPr>
            <w:tcW w:w="6741" w:type="dxa"/>
            <w:gridSpan w:val="7"/>
            <w:vAlign w:val="center"/>
          </w:tcPr>
          <w:p w:rsidR="002745D9" w:rsidRPr="007F4465" w:rsidRDefault="002745D9" w:rsidP="001D048B">
            <w:pPr>
              <w:pStyle w:val="Default"/>
              <w:ind w:left="-107" w:right="-108" w:hanging="35"/>
              <w:jc w:val="center"/>
              <w:rPr>
                <w:b/>
                <w:color w:val="000000" w:themeColor="text1"/>
                <w:sz w:val="22"/>
                <w:szCs w:val="22"/>
              </w:rPr>
            </w:pPr>
            <w:r>
              <w:rPr>
                <w:b/>
                <w:color w:val="000000" w:themeColor="text1"/>
                <w:sz w:val="22"/>
                <w:szCs w:val="22"/>
              </w:rPr>
              <w:t>Тепловая энергия (мощность</w:t>
            </w:r>
            <w:r w:rsidRPr="007F4465">
              <w:rPr>
                <w:b/>
                <w:color w:val="000000" w:themeColor="text1"/>
                <w:sz w:val="22"/>
                <w:szCs w:val="22"/>
              </w:rPr>
              <w:t xml:space="preserve">), </w:t>
            </w:r>
            <w:r w:rsidR="001D048B">
              <w:rPr>
                <w:b/>
                <w:color w:val="000000" w:themeColor="text1"/>
                <w:sz w:val="22"/>
                <w:szCs w:val="22"/>
              </w:rPr>
              <w:t>ккал/ч·м</w:t>
            </w:r>
            <w:proofErr w:type="gramStart"/>
            <w:r w:rsidR="001D048B" w:rsidRPr="001D048B">
              <w:rPr>
                <w:b/>
                <w:color w:val="000000" w:themeColor="text1"/>
                <w:sz w:val="22"/>
                <w:szCs w:val="22"/>
                <w:vertAlign w:val="superscript"/>
              </w:rPr>
              <w:t>2</w:t>
            </w:r>
            <w:proofErr w:type="gramEnd"/>
          </w:p>
        </w:tc>
      </w:tr>
      <w:tr w:rsidR="006E39CB" w:rsidRPr="00322627" w:rsidTr="00F74410">
        <w:trPr>
          <w:trHeight w:val="416"/>
          <w:tblHeader/>
          <w:jc w:val="center"/>
        </w:trPr>
        <w:tc>
          <w:tcPr>
            <w:tcW w:w="2380" w:type="dxa"/>
            <w:vMerge/>
            <w:tcBorders>
              <w:tl2br w:val="single" w:sz="4" w:space="0" w:color="auto"/>
            </w:tcBorders>
            <w:vAlign w:val="center"/>
          </w:tcPr>
          <w:p w:rsidR="006E39CB" w:rsidRDefault="006E39CB" w:rsidP="006E39CB">
            <w:pPr>
              <w:pStyle w:val="Default"/>
              <w:ind w:left="-107" w:right="-108" w:firstLine="107"/>
              <w:rPr>
                <w:b/>
                <w:color w:val="000000" w:themeColor="text1"/>
                <w:sz w:val="22"/>
                <w:szCs w:val="22"/>
              </w:rPr>
            </w:pPr>
          </w:p>
        </w:tc>
        <w:tc>
          <w:tcPr>
            <w:tcW w:w="1133" w:type="dxa"/>
            <w:vMerge/>
            <w:vAlign w:val="center"/>
          </w:tcPr>
          <w:p w:rsidR="006E39CB" w:rsidRPr="002249F5" w:rsidRDefault="006E39CB" w:rsidP="006E39CB">
            <w:pPr>
              <w:pStyle w:val="Default"/>
              <w:spacing w:line="276" w:lineRule="auto"/>
              <w:ind w:left="-54" w:right="-108"/>
              <w:jc w:val="center"/>
              <w:rPr>
                <w:b/>
                <w:color w:val="000000" w:themeColor="text1"/>
                <w:sz w:val="22"/>
                <w:szCs w:val="22"/>
              </w:rPr>
            </w:pPr>
          </w:p>
        </w:tc>
        <w:tc>
          <w:tcPr>
            <w:tcW w:w="963" w:type="dxa"/>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2745D9" w:rsidRPr="00322627" w:rsidTr="00F74410">
        <w:trPr>
          <w:trHeight w:val="340"/>
          <w:tblHeader/>
          <w:jc w:val="center"/>
        </w:trPr>
        <w:tc>
          <w:tcPr>
            <w:tcW w:w="2380" w:type="dxa"/>
            <w:vAlign w:val="center"/>
          </w:tcPr>
          <w:p w:rsidR="002745D9" w:rsidRPr="00322627" w:rsidRDefault="002745D9" w:rsidP="00F74410">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1</w:t>
            </w:r>
          </w:p>
        </w:tc>
        <w:tc>
          <w:tcPr>
            <w:tcW w:w="1133" w:type="dxa"/>
            <w:vAlign w:val="center"/>
          </w:tcPr>
          <w:p w:rsidR="002745D9" w:rsidRPr="00322627" w:rsidRDefault="002745D9" w:rsidP="00F74410">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2</w:t>
            </w:r>
          </w:p>
        </w:tc>
        <w:tc>
          <w:tcPr>
            <w:tcW w:w="963" w:type="dxa"/>
            <w:vAlign w:val="center"/>
          </w:tcPr>
          <w:p w:rsidR="002745D9" w:rsidRPr="00322627" w:rsidRDefault="002745D9" w:rsidP="00F74410">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3</w:t>
            </w:r>
          </w:p>
        </w:tc>
        <w:tc>
          <w:tcPr>
            <w:tcW w:w="963" w:type="dxa"/>
            <w:vAlign w:val="center"/>
          </w:tcPr>
          <w:p w:rsidR="002745D9" w:rsidRPr="00322627" w:rsidRDefault="002745D9" w:rsidP="00F74410">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4</w:t>
            </w:r>
          </w:p>
        </w:tc>
        <w:tc>
          <w:tcPr>
            <w:tcW w:w="963" w:type="dxa"/>
            <w:vAlign w:val="center"/>
          </w:tcPr>
          <w:p w:rsidR="002745D9" w:rsidRPr="00322627" w:rsidRDefault="002745D9" w:rsidP="00F74410">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5</w:t>
            </w:r>
          </w:p>
        </w:tc>
        <w:tc>
          <w:tcPr>
            <w:tcW w:w="963" w:type="dxa"/>
            <w:vAlign w:val="center"/>
          </w:tcPr>
          <w:p w:rsidR="002745D9" w:rsidRPr="00322627" w:rsidRDefault="002745D9" w:rsidP="00F74410">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6</w:t>
            </w:r>
          </w:p>
        </w:tc>
        <w:tc>
          <w:tcPr>
            <w:tcW w:w="963" w:type="dxa"/>
            <w:vAlign w:val="center"/>
          </w:tcPr>
          <w:p w:rsidR="002745D9" w:rsidRPr="00322627" w:rsidRDefault="002745D9" w:rsidP="00F74410">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7</w:t>
            </w:r>
          </w:p>
        </w:tc>
        <w:tc>
          <w:tcPr>
            <w:tcW w:w="963" w:type="dxa"/>
            <w:vAlign w:val="center"/>
          </w:tcPr>
          <w:p w:rsidR="002745D9" w:rsidRPr="00322627" w:rsidRDefault="002745D9" w:rsidP="00F74410">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8</w:t>
            </w:r>
          </w:p>
        </w:tc>
        <w:tc>
          <w:tcPr>
            <w:tcW w:w="963" w:type="dxa"/>
            <w:vAlign w:val="center"/>
          </w:tcPr>
          <w:p w:rsidR="002745D9" w:rsidRPr="00322627" w:rsidRDefault="002745D9" w:rsidP="00F74410">
            <w:pPr>
              <w:spacing w:after="0"/>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9</w:t>
            </w:r>
          </w:p>
        </w:tc>
      </w:tr>
      <w:tr w:rsidR="002745D9" w:rsidRPr="00322627" w:rsidTr="00F74410">
        <w:trPr>
          <w:trHeight w:val="340"/>
          <w:jc w:val="center"/>
        </w:trPr>
        <w:tc>
          <w:tcPr>
            <w:tcW w:w="10254" w:type="dxa"/>
            <w:gridSpan w:val="9"/>
            <w:vAlign w:val="center"/>
          </w:tcPr>
          <w:p w:rsidR="002745D9" w:rsidRPr="00322627" w:rsidRDefault="00D0368B" w:rsidP="00F74410">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Котельная «Новый Урал»</w:t>
            </w:r>
          </w:p>
        </w:tc>
      </w:tr>
      <w:tr w:rsidR="00210CC1" w:rsidRPr="00322627" w:rsidTr="00F74410">
        <w:trPr>
          <w:trHeight w:val="340"/>
          <w:jc w:val="center"/>
        </w:trPr>
        <w:tc>
          <w:tcPr>
            <w:tcW w:w="2380" w:type="dxa"/>
            <w:vAlign w:val="center"/>
          </w:tcPr>
          <w:p w:rsidR="00210CC1" w:rsidRPr="00322627" w:rsidRDefault="00210CC1" w:rsidP="00210CC1">
            <w:pPr>
              <w:pStyle w:val="Default"/>
              <w:ind w:left="-107" w:right="-108" w:firstLine="107"/>
              <w:jc w:val="center"/>
              <w:rPr>
                <w:color w:val="000000" w:themeColor="text1"/>
                <w:sz w:val="22"/>
                <w:szCs w:val="22"/>
              </w:rPr>
            </w:pPr>
            <w:r>
              <w:rPr>
                <w:color w:val="000000" w:themeColor="text1"/>
                <w:sz w:val="22"/>
                <w:szCs w:val="22"/>
              </w:rPr>
              <w:t>О</w:t>
            </w:r>
            <w:r w:rsidRPr="00322627">
              <w:rPr>
                <w:color w:val="000000" w:themeColor="text1"/>
                <w:sz w:val="22"/>
                <w:szCs w:val="22"/>
              </w:rPr>
              <w:t>топление</w:t>
            </w:r>
            <w:r>
              <w:rPr>
                <w:color w:val="000000" w:themeColor="text1"/>
                <w:sz w:val="22"/>
                <w:szCs w:val="22"/>
              </w:rPr>
              <w:t xml:space="preserve"> и </w:t>
            </w:r>
            <w:r>
              <w:rPr>
                <w:color w:val="000000" w:themeColor="text1"/>
                <w:sz w:val="22"/>
                <w:szCs w:val="22"/>
              </w:rPr>
              <w:br/>
              <w:t>Вентиляция</w:t>
            </w:r>
          </w:p>
        </w:tc>
        <w:tc>
          <w:tcPr>
            <w:tcW w:w="1133" w:type="dxa"/>
            <w:tcBorders>
              <w:top w:val="single" w:sz="4" w:space="0" w:color="auto"/>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91,301</w:t>
            </w:r>
          </w:p>
        </w:tc>
        <w:tc>
          <w:tcPr>
            <w:tcW w:w="963" w:type="dxa"/>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91,301</w:t>
            </w:r>
          </w:p>
        </w:tc>
        <w:tc>
          <w:tcPr>
            <w:tcW w:w="963" w:type="dxa"/>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91,301</w:t>
            </w:r>
          </w:p>
        </w:tc>
        <w:tc>
          <w:tcPr>
            <w:tcW w:w="963" w:type="dxa"/>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91,301</w:t>
            </w:r>
          </w:p>
        </w:tc>
        <w:tc>
          <w:tcPr>
            <w:tcW w:w="963" w:type="dxa"/>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91,301</w:t>
            </w:r>
          </w:p>
        </w:tc>
        <w:tc>
          <w:tcPr>
            <w:tcW w:w="963" w:type="dxa"/>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91,301</w:t>
            </w:r>
          </w:p>
        </w:tc>
        <w:tc>
          <w:tcPr>
            <w:tcW w:w="963" w:type="dxa"/>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91,301</w:t>
            </w:r>
          </w:p>
        </w:tc>
        <w:tc>
          <w:tcPr>
            <w:tcW w:w="963" w:type="dxa"/>
            <w:tcBorders>
              <w:top w:val="single" w:sz="4" w:space="0" w:color="auto"/>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91,301</w:t>
            </w:r>
          </w:p>
        </w:tc>
      </w:tr>
      <w:tr w:rsidR="00210CC1" w:rsidRPr="00322627" w:rsidTr="00F74410">
        <w:trPr>
          <w:trHeight w:val="340"/>
          <w:jc w:val="center"/>
        </w:trPr>
        <w:tc>
          <w:tcPr>
            <w:tcW w:w="2380" w:type="dxa"/>
            <w:vAlign w:val="center"/>
          </w:tcPr>
          <w:p w:rsidR="00210CC1" w:rsidRPr="00322627" w:rsidRDefault="00210CC1" w:rsidP="00210CC1">
            <w:pPr>
              <w:pStyle w:val="Default"/>
              <w:ind w:left="-107" w:right="-108" w:firstLine="107"/>
              <w:jc w:val="center"/>
              <w:rPr>
                <w:color w:val="000000" w:themeColor="text1"/>
                <w:sz w:val="22"/>
                <w:szCs w:val="22"/>
              </w:rPr>
            </w:pPr>
            <w:r w:rsidRPr="00322627">
              <w:rPr>
                <w:color w:val="000000" w:themeColor="text1"/>
                <w:sz w:val="22"/>
                <w:szCs w:val="22"/>
              </w:rPr>
              <w:t>ГВС</w:t>
            </w:r>
          </w:p>
        </w:tc>
        <w:tc>
          <w:tcPr>
            <w:tcW w:w="1133" w:type="dxa"/>
            <w:tcBorders>
              <w:top w:val="nil"/>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r>
    </w:tbl>
    <w:p w:rsidR="00904A33" w:rsidRDefault="00904A33" w:rsidP="00215BB4">
      <w:pPr>
        <w:pStyle w:val="3"/>
        <w:spacing w:before="0"/>
        <w:jc w:val="center"/>
        <w:rPr>
          <w:rFonts w:ascii="Times New Roman" w:hAnsi="Times New Roman" w:cs="Times New Roman"/>
          <w:b w:val="0"/>
          <w:i/>
          <w:color w:val="000000" w:themeColor="text1"/>
          <w:sz w:val="24"/>
          <w:szCs w:val="24"/>
        </w:rPr>
      </w:pPr>
      <w:bookmarkStart w:id="547" w:name="_Toc435791313"/>
    </w:p>
    <w:p w:rsidR="001D048B" w:rsidRPr="001D048B" w:rsidRDefault="001D048B"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1D048B">
        <w:rPr>
          <w:rFonts w:ascii="Times New Roman" w:hAnsi="Times New Roman" w:cs="Times New Roman"/>
          <w:color w:val="000000" w:themeColor="text1"/>
          <w:sz w:val="24"/>
          <w:szCs w:val="24"/>
        </w:rPr>
        <w:t>Расчетная удельная часовая величина тепловой мощности, необходимой для нагр</w:t>
      </w:r>
      <w:r w:rsidRPr="001D048B">
        <w:rPr>
          <w:rFonts w:ascii="Times New Roman" w:hAnsi="Times New Roman" w:cs="Times New Roman"/>
          <w:color w:val="000000" w:themeColor="text1"/>
          <w:sz w:val="24"/>
          <w:szCs w:val="24"/>
        </w:rPr>
        <w:t>е</w:t>
      </w:r>
      <w:r w:rsidRPr="001D048B">
        <w:rPr>
          <w:rFonts w:ascii="Times New Roman" w:hAnsi="Times New Roman" w:cs="Times New Roman"/>
          <w:color w:val="000000" w:themeColor="text1"/>
          <w:sz w:val="24"/>
          <w:szCs w:val="24"/>
        </w:rPr>
        <w:t>ва горячей воды на нужды ГВС по СП 124.13330 (Приложение Г)</w:t>
      </w:r>
    </w:p>
    <w:tbl>
      <w:tblPr>
        <w:tblStyle w:val="aa"/>
        <w:tblW w:w="0" w:type="auto"/>
        <w:tblLook w:val="04A0" w:firstRow="1" w:lastRow="0" w:firstColumn="1" w:lastColumn="0" w:noHBand="0" w:noVBand="1"/>
      </w:tblPr>
      <w:tblGrid>
        <w:gridCol w:w="5097"/>
        <w:gridCol w:w="5098"/>
      </w:tblGrid>
      <w:tr w:rsidR="001D048B" w:rsidRPr="001D048B" w:rsidTr="001D048B">
        <w:trPr>
          <w:trHeight w:val="680"/>
        </w:trPr>
        <w:tc>
          <w:tcPr>
            <w:tcW w:w="5097" w:type="dxa"/>
            <w:vAlign w:val="center"/>
          </w:tcPr>
          <w:p w:rsidR="001D048B" w:rsidRPr="001D048B" w:rsidRDefault="001D048B" w:rsidP="001D048B">
            <w:pPr>
              <w:spacing w:line="276" w:lineRule="auto"/>
              <w:jc w:val="center"/>
              <w:rPr>
                <w:rFonts w:ascii="Times New Roman" w:hAnsi="Times New Roman" w:cs="Times New Roman"/>
                <w:b/>
                <w:color w:val="000000" w:themeColor="text1"/>
              </w:rPr>
            </w:pPr>
            <w:r w:rsidRPr="001D048B">
              <w:rPr>
                <w:rFonts w:ascii="Times New Roman" w:hAnsi="Times New Roman" w:cs="Times New Roman"/>
                <w:b/>
                <w:color w:val="000000" w:themeColor="text1"/>
              </w:rPr>
              <w:t>Потребители</w:t>
            </w:r>
          </w:p>
        </w:tc>
        <w:tc>
          <w:tcPr>
            <w:tcW w:w="5098" w:type="dxa"/>
            <w:vAlign w:val="center"/>
          </w:tcPr>
          <w:p w:rsidR="001D048B" w:rsidRPr="001D048B" w:rsidRDefault="001D048B" w:rsidP="001D048B">
            <w:pPr>
              <w:spacing w:line="276" w:lineRule="auto"/>
              <w:jc w:val="center"/>
              <w:rPr>
                <w:rFonts w:ascii="Times New Roman" w:hAnsi="Times New Roman" w:cs="Times New Roman"/>
                <w:b/>
                <w:color w:val="000000" w:themeColor="text1"/>
              </w:rPr>
            </w:pPr>
            <w:r w:rsidRPr="001D048B">
              <w:rPr>
                <w:rFonts w:ascii="Times New Roman" w:hAnsi="Times New Roman" w:cs="Times New Roman"/>
                <w:b/>
                <w:color w:val="000000" w:themeColor="text1"/>
              </w:rPr>
              <w:t xml:space="preserve">Удельная часовая величина тепловой </w:t>
            </w:r>
            <w:r>
              <w:rPr>
                <w:rFonts w:ascii="Times New Roman" w:hAnsi="Times New Roman" w:cs="Times New Roman"/>
                <w:b/>
                <w:color w:val="000000" w:themeColor="text1"/>
              </w:rPr>
              <w:br/>
            </w:r>
            <w:r w:rsidRPr="001D048B">
              <w:rPr>
                <w:rFonts w:ascii="Times New Roman" w:hAnsi="Times New Roman" w:cs="Times New Roman"/>
                <w:b/>
                <w:color w:val="000000" w:themeColor="text1"/>
              </w:rPr>
              <w:t>мощности, ккал/ч·м</w:t>
            </w:r>
            <w:proofErr w:type="gramStart"/>
            <w:r w:rsidRPr="001D048B">
              <w:rPr>
                <w:rFonts w:ascii="Times New Roman" w:hAnsi="Times New Roman" w:cs="Times New Roman"/>
                <w:b/>
                <w:color w:val="000000" w:themeColor="text1"/>
                <w:vertAlign w:val="superscript"/>
              </w:rPr>
              <w:t>2</w:t>
            </w:r>
            <w:proofErr w:type="gramEnd"/>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Жилые дома</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10,5</w:t>
            </w:r>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Гостиницы</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14,6</w:t>
            </w:r>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Больницы</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15,1</w:t>
            </w:r>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Поликлиники и амбулатории</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1,5</w:t>
            </w:r>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Детские сады</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2,7</w:t>
            </w:r>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Административные здания</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1,1</w:t>
            </w:r>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Школы</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0,8</w:t>
            </w:r>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ФОК</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15,1</w:t>
            </w:r>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Магазины продовольственные</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0,9</w:t>
            </w:r>
          </w:p>
        </w:tc>
      </w:tr>
      <w:tr w:rsidR="001D048B" w:rsidTr="001D048B">
        <w:trPr>
          <w:trHeight w:val="340"/>
        </w:trPr>
        <w:tc>
          <w:tcPr>
            <w:tcW w:w="5097"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Магазины непродовольственные</w:t>
            </w:r>
          </w:p>
        </w:tc>
        <w:tc>
          <w:tcPr>
            <w:tcW w:w="5098" w:type="dxa"/>
            <w:vAlign w:val="center"/>
          </w:tcPr>
          <w:p w:rsidR="001D048B" w:rsidRPr="001D048B" w:rsidRDefault="001D048B" w:rsidP="001D048B">
            <w:pPr>
              <w:spacing w:line="276" w:lineRule="auto"/>
              <w:jc w:val="center"/>
              <w:rPr>
                <w:rFonts w:ascii="Times New Roman" w:hAnsi="Times New Roman" w:cs="Times New Roman"/>
                <w:color w:val="000000" w:themeColor="text1"/>
              </w:rPr>
            </w:pPr>
            <w:r w:rsidRPr="001D048B">
              <w:rPr>
                <w:rFonts w:ascii="Times New Roman" w:hAnsi="Times New Roman" w:cs="Times New Roman"/>
                <w:color w:val="000000" w:themeColor="text1"/>
              </w:rPr>
              <w:t>0,6</w:t>
            </w:r>
          </w:p>
        </w:tc>
      </w:tr>
    </w:tbl>
    <w:p w:rsidR="00313A7B" w:rsidRPr="000D5CAD" w:rsidRDefault="00313A7B" w:rsidP="00215BB4">
      <w:pPr>
        <w:pStyle w:val="3"/>
        <w:spacing w:before="0"/>
        <w:jc w:val="center"/>
        <w:rPr>
          <w:rFonts w:ascii="Times New Roman" w:hAnsi="Times New Roman" w:cs="Times New Roman"/>
          <w:b w:val="0"/>
          <w:i/>
          <w:color w:val="000000" w:themeColor="text1"/>
          <w:sz w:val="24"/>
          <w:szCs w:val="24"/>
        </w:rPr>
      </w:pPr>
      <w:bookmarkStart w:id="548" w:name="_Toc131524391"/>
      <w:r w:rsidRPr="000D5CAD">
        <w:rPr>
          <w:rFonts w:ascii="Times New Roman" w:hAnsi="Times New Roman" w:cs="Times New Roman"/>
          <w:b w:val="0"/>
          <w:i/>
          <w:color w:val="000000" w:themeColor="text1"/>
          <w:sz w:val="24"/>
          <w:szCs w:val="24"/>
        </w:rPr>
        <w:lastRenderedPageBreak/>
        <w:t xml:space="preserve">2.4 Прогнозы перспективных удельных расходов тепловой энергии для обеспечения </w:t>
      </w:r>
      <w:r w:rsidRPr="000D5CAD">
        <w:rPr>
          <w:rFonts w:ascii="Times New Roman" w:hAnsi="Times New Roman" w:cs="Times New Roman"/>
          <w:b w:val="0"/>
          <w:i/>
          <w:color w:val="000000" w:themeColor="text1"/>
          <w:sz w:val="24"/>
          <w:szCs w:val="24"/>
        </w:rPr>
        <w:br/>
        <w:t>технологических процессов</w:t>
      </w:r>
      <w:bookmarkEnd w:id="547"/>
      <w:bookmarkEnd w:id="548"/>
    </w:p>
    <w:p w:rsidR="009702FC" w:rsidRPr="00904A33" w:rsidRDefault="009702FC" w:rsidP="00904A33">
      <w:pPr>
        <w:pStyle w:val="3"/>
        <w:spacing w:before="0"/>
        <w:jc w:val="center"/>
        <w:rPr>
          <w:rFonts w:ascii="Times New Roman" w:hAnsi="Times New Roman" w:cs="Times New Roman"/>
          <w:b w:val="0"/>
          <w:i/>
          <w:color w:val="000000" w:themeColor="text1"/>
          <w:sz w:val="24"/>
          <w:szCs w:val="24"/>
        </w:rPr>
      </w:pPr>
      <w:bookmarkStart w:id="549" w:name="bookmark185"/>
    </w:p>
    <w:p w:rsidR="00313A7B" w:rsidRPr="000D5CAD" w:rsidRDefault="00313A7B" w:rsidP="00215BB4">
      <w:pPr>
        <w:spacing w:after="0"/>
        <w:ind w:firstLine="709"/>
        <w:jc w:val="both"/>
        <w:rPr>
          <w:rFonts w:ascii="Times New Roman" w:hAnsi="Times New Roman" w:cs="Times New Roman"/>
          <w:color w:val="000000" w:themeColor="text1"/>
          <w:sz w:val="24"/>
          <w:szCs w:val="24"/>
        </w:rPr>
      </w:pPr>
      <w:r w:rsidRPr="000D5CAD">
        <w:rPr>
          <w:rFonts w:ascii="Times New Roman" w:hAnsi="Times New Roman" w:cs="Times New Roman"/>
          <w:color w:val="000000" w:themeColor="text1"/>
          <w:sz w:val="24"/>
          <w:szCs w:val="24"/>
        </w:rPr>
        <w:t>Численные значения перспективных удельных расходов тепловой энергии для обеспечения технологических процессов не представлены, т.к. эти показатели не оказывают влияние на тепл</w:t>
      </w:r>
      <w:r w:rsidRPr="000D5CAD">
        <w:rPr>
          <w:rFonts w:ascii="Times New Roman" w:hAnsi="Times New Roman" w:cs="Times New Roman"/>
          <w:color w:val="000000" w:themeColor="text1"/>
          <w:sz w:val="24"/>
          <w:szCs w:val="24"/>
        </w:rPr>
        <w:t>о</w:t>
      </w:r>
      <w:r w:rsidRPr="000D5CAD">
        <w:rPr>
          <w:rFonts w:ascii="Times New Roman" w:hAnsi="Times New Roman" w:cs="Times New Roman"/>
          <w:color w:val="000000" w:themeColor="text1"/>
          <w:sz w:val="24"/>
          <w:szCs w:val="24"/>
        </w:rPr>
        <w:t>снабжение абонентов</w:t>
      </w:r>
      <w:r w:rsidR="00A819F6" w:rsidRPr="000D5CAD">
        <w:rPr>
          <w:rFonts w:ascii="Times New Roman" w:hAnsi="Times New Roman" w:cs="Times New Roman"/>
          <w:color w:val="000000" w:themeColor="text1"/>
          <w:sz w:val="24"/>
          <w:szCs w:val="24"/>
        </w:rPr>
        <w:t xml:space="preserve"> </w:t>
      </w:r>
      <w:r w:rsidR="002745D9">
        <w:rPr>
          <w:rFonts w:ascii="Times New Roman" w:hAnsi="Times New Roman" w:cs="Times New Roman"/>
          <w:color w:val="000000" w:themeColor="text1"/>
          <w:sz w:val="24"/>
          <w:szCs w:val="24"/>
        </w:rPr>
        <w:t>сельского поселения</w:t>
      </w:r>
      <w:r w:rsidRPr="000D5CAD">
        <w:rPr>
          <w:rFonts w:ascii="Times New Roman" w:hAnsi="Times New Roman" w:cs="Times New Roman"/>
          <w:color w:val="000000" w:themeColor="text1"/>
          <w:sz w:val="24"/>
          <w:szCs w:val="24"/>
        </w:rPr>
        <w:t>.</w:t>
      </w:r>
      <w:bookmarkEnd w:id="549"/>
    </w:p>
    <w:p w:rsidR="00E744B8" w:rsidRPr="000D5CAD" w:rsidRDefault="00E744B8" w:rsidP="00215BB4">
      <w:pPr>
        <w:spacing w:after="0"/>
        <w:ind w:firstLine="709"/>
        <w:jc w:val="both"/>
        <w:rPr>
          <w:rFonts w:ascii="Times New Roman" w:hAnsi="Times New Roman" w:cs="Times New Roman"/>
          <w:color w:val="000000" w:themeColor="text1"/>
          <w:sz w:val="24"/>
          <w:szCs w:val="24"/>
        </w:rPr>
      </w:pPr>
    </w:p>
    <w:p w:rsidR="00416FE0" w:rsidRPr="000D5CAD" w:rsidRDefault="00416FE0" w:rsidP="00215BB4">
      <w:pPr>
        <w:pStyle w:val="3"/>
        <w:spacing w:before="0"/>
        <w:jc w:val="center"/>
        <w:rPr>
          <w:rFonts w:ascii="Times New Roman" w:hAnsi="Times New Roman" w:cs="Times New Roman"/>
          <w:b w:val="0"/>
          <w:i/>
          <w:color w:val="000000" w:themeColor="text1"/>
          <w:sz w:val="24"/>
          <w:szCs w:val="24"/>
        </w:rPr>
      </w:pPr>
      <w:bookmarkStart w:id="550" w:name="_Toc435791314"/>
      <w:bookmarkStart w:id="551" w:name="_Toc131524392"/>
      <w:r w:rsidRPr="000D5CAD">
        <w:rPr>
          <w:rFonts w:ascii="Times New Roman" w:hAnsi="Times New Roman" w:cs="Times New Roman"/>
          <w:b w:val="0"/>
          <w:i/>
          <w:color w:val="000000" w:themeColor="text1"/>
          <w:sz w:val="24"/>
          <w:szCs w:val="24"/>
        </w:rPr>
        <w:t xml:space="preserve">2.5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w:t>
      </w:r>
      <w:r w:rsidRPr="000D5CAD">
        <w:rPr>
          <w:rFonts w:ascii="Times New Roman" w:hAnsi="Times New Roman" w:cs="Times New Roman"/>
          <w:b w:val="0"/>
          <w:i/>
          <w:color w:val="000000" w:themeColor="text1"/>
          <w:sz w:val="24"/>
          <w:szCs w:val="24"/>
        </w:rPr>
        <w:br/>
        <w:t xml:space="preserve">деления и в зоне действия каждого из существующих или предлагаемых для строительства </w:t>
      </w:r>
      <w:r w:rsidRPr="000D5CAD">
        <w:rPr>
          <w:rFonts w:ascii="Times New Roman" w:hAnsi="Times New Roman" w:cs="Times New Roman"/>
          <w:b w:val="0"/>
          <w:i/>
          <w:color w:val="000000" w:themeColor="text1"/>
          <w:sz w:val="24"/>
          <w:szCs w:val="24"/>
        </w:rPr>
        <w:br/>
        <w:t>источников тепловой энергии на каждом этапе</w:t>
      </w:r>
      <w:bookmarkEnd w:id="550"/>
      <w:bookmarkEnd w:id="551"/>
    </w:p>
    <w:p w:rsidR="009702FC" w:rsidRPr="000D5CAD" w:rsidRDefault="009702FC" w:rsidP="00215BB4">
      <w:pPr>
        <w:spacing w:after="0"/>
        <w:ind w:firstLine="709"/>
        <w:jc w:val="both"/>
        <w:rPr>
          <w:rFonts w:ascii="Times New Roman" w:hAnsi="Times New Roman" w:cs="Times New Roman"/>
          <w:color w:val="000000" w:themeColor="text1"/>
          <w:sz w:val="24"/>
          <w:szCs w:val="24"/>
        </w:rPr>
      </w:pPr>
    </w:p>
    <w:p w:rsidR="00416FE0" w:rsidRDefault="00416FE0" w:rsidP="00215BB4">
      <w:pPr>
        <w:spacing w:after="0"/>
        <w:ind w:firstLine="709"/>
        <w:jc w:val="both"/>
        <w:rPr>
          <w:rFonts w:ascii="Times New Roman" w:hAnsi="Times New Roman" w:cs="Times New Roman"/>
          <w:color w:val="000000" w:themeColor="text1"/>
          <w:sz w:val="24"/>
          <w:szCs w:val="24"/>
        </w:rPr>
      </w:pPr>
      <w:r w:rsidRPr="000D5CAD">
        <w:rPr>
          <w:rFonts w:ascii="Times New Roman" w:hAnsi="Times New Roman" w:cs="Times New Roman"/>
          <w:color w:val="000000" w:themeColor="text1"/>
          <w:sz w:val="24"/>
          <w:szCs w:val="24"/>
        </w:rPr>
        <w:t>Прогноз прироста объёмов потребления тепловой энергии на отопление, вентиляцию и г</w:t>
      </w:r>
      <w:r w:rsidRPr="000D5CAD">
        <w:rPr>
          <w:rFonts w:ascii="Times New Roman" w:hAnsi="Times New Roman" w:cs="Times New Roman"/>
          <w:color w:val="000000" w:themeColor="text1"/>
          <w:sz w:val="24"/>
          <w:szCs w:val="24"/>
        </w:rPr>
        <w:t>о</w:t>
      </w:r>
      <w:r w:rsidRPr="000D5CAD">
        <w:rPr>
          <w:rFonts w:ascii="Times New Roman" w:hAnsi="Times New Roman" w:cs="Times New Roman"/>
          <w:color w:val="000000" w:themeColor="text1"/>
          <w:sz w:val="24"/>
          <w:szCs w:val="24"/>
        </w:rPr>
        <w:t>рячее водоснабжение для жилых и общественных зданий в соответствии с требованиями энерг</w:t>
      </w:r>
      <w:r w:rsidRPr="000D5CAD">
        <w:rPr>
          <w:rFonts w:ascii="Times New Roman" w:hAnsi="Times New Roman" w:cs="Times New Roman"/>
          <w:color w:val="000000" w:themeColor="text1"/>
          <w:sz w:val="24"/>
          <w:szCs w:val="24"/>
        </w:rPr>
        <w:t>е</w:t>
      </w:r>
      <w:r w:rsidRPr="000D5CAD">
        <w:rPr>
          <w:rFonts w:ascii="Times New Roman" w:hAnsi="Times New Roman" w:cs="Times New Roman"/>
          <w:color w:val="000000" w:themeColor="text1"/>
          <w:sz w:val="24"/>
          <w:szCs w:val="24"/>
        </w:rPr>
        <w:t>тической эффективности представлены в таблице</w:t>
      </w:r>
      <w:hyperlink w:anchor="bookmark186" w:tooltip="Current Document" w:history="1">
        <w:r w:rsidRPr="000D5CAD">
          <w:rPr>
            <w:rFonts w:ascii="Times New Roman" w:hAnsi="Times New Roman" w:cs="Times New Roman"/>
            <w:color w:val="000000" w:themeColor="text1"/>
            <w:sz w:val="24"/>
            <w:szCs w:val="24"/>
          </w:rPr>
          <w:t>.</w:t>
        </w:r>
      </w:hyperlink>
    </w:p>
    <w:p w:rsidR="002745D9" w:rsidRDefault="002745D9" w:rsidP="00215BB4">
      <w:pPr>
        <w:spacing w:after="0"/>
        <w:ind w:firstLine="709"/>
        <w:jc w:val="both"/>
        <w:rPr>
          <w:rFonts w:ascii="Times New Roman" w:hAnsi="Times New Roman" w:cs="Times New Roman"/>
          <w:color w:val="000000" w:themeColor="text1"/>
          <w:sz w:val="24"/>
          <w:szCs w:val="24"/>
        </w:rPr>
      </w:pPr>
    </w:p>
    <w:p w:rsidR="00416FE0" w:rsidRDefault="00416FE0"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42785A">
        <w:rPr>
          <w:rFonts w:ascii="Times New Roman" w:hAnsi="Times New Roman" w:cs="Times New Roman"/>
          <w:color w:val="000000" w:themeColor="text1"/>
          <w:sz w:val="24"/>
          <w:szCs w:val="24"/>
        </w:rPr>
        <w:t>Ежегодное увеличение объёмов потребления тепловой энергии на отопление, ве</w:t>
      </w:r>
      <w:r w:rsidRPr="0042785A">
        <w:rPr>
          <w:rFonts w:ascii="Times New Roman" w:hAnsi="Times New Roman" w:cs="Times New Roman"/>
          <w:color w:val="000000" w:themeColor="text1"/>
          <w:sz w:val="24"/>
          <w:szCs w:val="24"/>
        </w:rPr>
        <w:t>н</w:t>
      </w:r>
      <w:r w:rsidRPr="0042785A">
        <w:rPr>
          <w:rFonts w:ascii="Times New Roman" w:hAnsi="Times New Roman" w:cs="Times New Roman"/>
          <w:color w:val="000000" w:themeColor="text1"/>
          <w:sz w:val="24"/>
          <w:szCs w:val="24"/>
        </w:rPr>
        <w:t xml:space="preserve">тиляцию и горячее водоснабжение </w:t>
      </w:r>
      <w:r w:rsidR="0081149C">
        <w:rPr>
          <w:rFonts w:ascii="Times New Roman" w:hAnsi="Times New Roman" w:cs="Times New Roman"/>
          <w:color w:val="000000" w:themeColor="text1"/>
          <w:sz w:val="24"/>
          <w:szCs w:val="24"/>
        </w:rPr>
        <w:t>в зоне действия источника теплоснабжения</w:t>
      </w:r>
    </w:p>
    <w:tbl>
      <w:tblPr>
        <w:tblW w:w="50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4"/>
        <w:gridCol w:w="1159"/>
        <w:gridCol w:w="984"/>
        <w:gridCol w:w="984"/>
        <w:gridCol w:w="984"/>
        <w:gridCol w:w="984"/>
        <w:gridCol w:w="984"/>
        <w:gridCol w:w="984"/>
        <w:gridCol w:w="984"/>
      </w:tblGrid>
      <w:tr w:rsidR="00643BCB" w:rsidRPr="00322627" w:rsidTr="00643BCB">
        <w:trPr>
          <w:trHeight w:val="120"/>
          <w:tblHeader/>
          <w:jc w:val="center"/>
        </w:trPr>
        <w:tc>
          <w:tcPr>
            <w:tcW w:w="2380" w:type="dxa"/>
            <w:vMerge w:val="restart"/>
            <w:tcBorders>
              <w:tl2br w:val="single" w:sz="4" w:space="0" w:color="auto"/>
            </w:tcBorders>
            <w:vAlign w:val="center"/>
          </w:tcPr>
          <w:p w:rsidR="00643BCB" w:rsidRDefault="00643BCB" w:rsidP="00643BCB">
            <w:pPr>
              <w:pStyle w:val="Default"/>
              <w:ind w:left="-107" w:firstLine="107"/>
              <w:jc w:val="right"/>
              <w:rPr>
                <w:b/>
                <w:color w:val="000000" w:themeColor="text1"/>
                <w:sz w:val="22"/>
                <w:szCs w:val="22"/>
              </w:rPr>
            </w:pPr>
            <w:r>
              <w:rPr>
                <w:b/>
                <w:color w:val="000000" w:themeColor="text1"/>
                <w:sz w:val="22"/>
                <w:szCs w:val="22"/>
              </w:rPr>
              <w:t>Год</w:t>
            </w:r>
          </w:p>
          <w:p w:rsidR="00643BCB" w:rsidRDefault="00643BCB" w:rsidP="00643BCB">
            <w:pPr>
              <w:pStyle w:val="Default"/>
              <w:ind w:left="-107" w:right="-108" w:firstLine="107"/>
              <w:rPr>
                <w:b/>
                <w:color w:val="000000" w:themeColor="text1"/>
                <w:sz w:val="22"/>
                <w:szCs w:val="22"/>
              </w:rPr>
            </w:pPr>
          </w:p>
          <w:p w:rsidR="00643BCB" w:rsidRPr="00322627" w:rsidRDefault="00643BCB" w:rsidP="00643BCB">
            <w:pPr>
              <w:pStyle w:val="Default"/>
              <w:ind w:left="-107" w:right="-108" w:firstLine="107"/>
              <w:rPr>
                <w:b/>
                <w:color w:val="000000" w:themeColor="text1"/>
                <w:sz w:val="22"/>
                <w:szCs w:val="22"/>
              </w:rPr>
            </w:pPr>
            <w:r>
              <w:rPr>
                <w:b/>
                <w:color w:val="000000" w:themeColor="text1"/>
                <w:sz w:val="22"/>
                <w:szCs w:val="22"/>
              </w:rPr>
              <w:t>Показатель</w:t>
            </w:r>
          </w:p>
        </w:tc>
        <w:tc>
          <w:tcPr>
            <w:tcW w:w="1133" w:type="dxa"/>
            <w:vMerge w:val="restart"/>
            <w:vAlign w:val="center"/>
          </w:tcPr>
          <w:p w:rsidR="00643BCB" w:rsidRPr="002249F5" w:rsidRDefault="00643BCB" w:rsidP="00643BCB">
            <w:pPr>
              <w:pStyle w:val="Default"/>
              <w:spacing w:line="276" w:lineRule="auto"/>
              <w:ind w:left="-54" w:right="-108"/>
              <w:jc w:val="center"/>
              <w:rPr>
                <w:b/>
                <w:color w:val="000000" w:themeColor="text1"/>
                <w:sz w:val="22"/>
                <w:szCs w:val="22"/>
              </w:rPr>
            </w:pPr>
            <w:r w:rsidRPr="002249F5">
              <w:rPr>
                <w:b/>
                <w:color w:val="000000" w:themeColor="text1"/>
                <w:sz w:val="22"/>
                <w:szCs w:val="22"/>
              </w:rPr>
              <w:t>Сущ</w:t>
            </w:r>
            <w:r w:rsidRPr="002249F5">
              <w:rPr>
                <w:b/>
                <w:color w:val="000000" w:themeColor="text1"/>
                <w:sz w:val="22"/>
                <w:szCs w:val="22"/>
              </w:rPr>
              <w:t>е</w:t>
            </w:r>
            <w:r w:rsidRPr="002249F5">
              <w:rPr>
                <w:b/>
                <w:color w:val="000000" w:themeColor="text1"/>
                <w:sz w:val="22"/>
                <w:szCs w:val="22"/>
              </w:rPr>
              <w:t>ствующая</w:t>
            </w:r>
          </w:p>
          <w:p w:rsidR="00643BCB" w:rsidRPr="002249F5" w:rsidRDefault="006E39CB" w:rsidP="00643BCB">
            <w:pPr>
              <w:spacing w:after="0"/>
              <w:jc w:val="center"/>
              <w:rPr>
                <w:b/>
                <w:color w:val="000000" w:themeColor="text1"/>
              </w:rPr>
            </w:pPr>
            <w:r>
              <w:rPr>
                <w:rFonts w:ascii="Times New Roman" w:hAnsi="Times New Roman" w:cs="Times New Roman"/>
                <w:b/>
                <w:color w:val="000000" w:themeColor="text1"/>
              </w:rPr>
              <w:t>2022</w:t>
            </w:r>
          </w:p>
        </w:tc>
        <w:tc>
          <w:tcPr>
            <w:tcW w:w="6741" w:type="dxa"/>
            <w:gridSpan w:val="7"/>
            <w:vAlign w:val="center"/>
          </w:tcPr>
          <w:p w:rsidR="00643BCB" w:rsidRDefault="00643BCB" w:rsidP="00643BC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 xml:space="preserve">Прогноз прироста потребления тепловой энергии </w:t>
            </w:r>
          </w:p>
          <w:p w:rsidR="00643BCB" w:rsidRPr="002249F5" w:rsidRDefault="00643BCB" w:rsidP="00643BC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новыми зданиями, Гкал/год</w:t>
            </w:r>
          </w:p>
        </w:tc>
      </w:tr>
      <w:tr w:rsidR="006E39CB" w:rsidRPr="00322627" w:rsidTr="00643BCB">
        <w:trPr>
          <w:trHeight w:val="416"/>
          <w:tblHeader/>
          <w:jc w:val="center"/>
        </w:trPr>
        <w:tc>
          <w:tcPr>
            <w:tcW w:w="2380" w:type="dxa"/>
            <w:vMerge/>
            <w:tcBorders>
              <w:tl2br w:val="single" w:sz="4" w:space="0" w:color="auto"/>
            </w:tcBorders>
            <w:vAlign w:val="center"/>
          </w:tcPr>
          <w:p w:rsidR="006E39CB" w:rsidRDefault="006E39CB" w:rsidP="006E39CB">
            <w:pPr>
              <w:pStyle w:val="Default"/>
              <w:ind w:left="-107" w:right="-108" w:firstLine="107"/>
              <w:rPr>
                <w:b/>
                <w:color w:val="000000" w:themeColor="text1"/>
                <w:sz w:val="22"/>
                <w:szCs w:val="22"/>
              </w:rPr>
            </w:pPr>
          </w:p>
        </w:tc>
        <w:tc>
          <w:tcPr>
            <w:tcW w:w="1133" w:type="dxa"/>
            <w:vMerge/>
            <w:vAlign w:val="center"/>
          </w:tcPr>
          <w:p w:rsidR="006E39CB" w:rsidRPr="002249F5" w:rsidRDefault="006E39CB" w:rsidP="006E39CB">
            <w:pPr>
              <w:pStyle w:val="Default"/>
              <w:spacing w:line="276" w:lineRule="auto"/>
              <w:ind w:left="-54" w:right="-108"/>
              <w:jc w:val="center"/>
              <w:rPr>
                <w:b/>
                <w:color w:val="000000" w:themeColor="text1"/>
                <w:sz w:val="22"/>
                <w:szCs w:val="22"/>
              </w:rPr>
            </w:pPr>
          </w:p>
        </w:tc>
        <w:tc>
          <w:tcPr>
            <w:tcW w:w="963" w:type="dxa"/>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E05C2B" w:rsidRPr="00322627" w:rsidTr="00643BCB">
        <w:trPr>
          <w:trHeight w:val="340"/>
          <w:tblHeader/>
          <w:jc w:val="center"/>
        </w:trPr>
        <w:tc>
          <w:tcPr>
            <w:tcW w:w="2380" w:type="dxa"/>
            <w:vAlign w:val="center"/>
          </w:tcPr>
          <w:p w:rsidR="00E05C2B" w:rsidRPr="00322627" w:rsidRDefault="00E05C2B"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1</w:t>
            </w:r>
          </w:p>
        </w:tc>
        <w:tc>
          <w:tcPr>
            <w:tcW w:w="1133" w:type="dxa"/>
            <w:vAlign w:val="center"/>
          </w:tcPr>
          <w:p w:rsidR="00E05C2B" w:rsidRPr="00322627" w:rsidRDefault="00E05C2B"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2</w:t>
            </w:r>
          </w:p>
        </w:tc>
        <w:tc>
          <w:tcPr>
            <w:tcW w:w="963" w:type="dxa"/>
            <w:vAlign w:val="center"/>
          </w:tcPr>
          <w:p w:rsidR="00E05C2B" w:rsidRPr="00322627" w:rsidRDefault="00E05C2B"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3</w:t>
            </w:r>
          </w:p>
        </w:tc>
        <w:tc>
          <w:tcPr>
            <w:tcW w:w="963" w:type="dxa"/>
            <w:vAlign w:val="center"/>
          </w:tcPr>
          <w:p w:rsidR="00E05C2B" w:rsidRPr="00322627" w:rsidRDefault="00E05C2B"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4</w:t>
            </w:r>
          </w:p>
        </w:tc>
        <w:tc>
          <w:tcPr>
            <w:tcW w:w="963" w:type="dxa"/>
            <w:vAlign w:val="center"/>
          </w:tcPr>
          <w:p w:rsidR="00E05C2B" w:rsidRPr="00322627" w:rsidRDefault="00E05C2B"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5</w:t>
            </w:r>
          </w:p>
        </w:tc>
        <w:tc>
          <w:tcPr>
            <w:tcW w:w="963" w:type="dxa"/>
            <w:vAlign w:val="center"/>
          </w:tcPr>
          <w:p w:rsidR="00E05C2B" w:rsidRPr="00322627" w:rsidRDefault="00E05C2B"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6</w:t>
            </w:r>
          </w:p>
        </w:tc>
        <w:tc>
          <w:tcPr>
            <w:tcW w:w="963" w:type="dxa"/>
            <w:vAlign w:val="center"/>
          </w:tcPr>
          <w:p w:rsidR="00E05C2B" w:rsidRPr="00322627" w:rsidRDefault="00E05C2B"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7</w:t>
            </w:r>
          </w:p>
        </w:tc>
        <w:tc>
          <w:tcPr>
            <w:tcW w:w="963" w:type="dxa"/>
            <w:vAlign w:val="center"/>
          </w:tcPr>
          <w:p w:rsidR="00E05C2B" w:rsidRPr="00322627" w:rsidRDefault="00E05C2B"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8</w:t>
            </w:r>
          </w:p>
        </w:tc>
        <w:tc>
          <w:tcPr>
            <w:tcW w:w="963" w:type="dxa"/>
            <w:vAlign w:val="center"/>
          </w:tcPr>
          <w:p w:rsidR="00E05C2B" w:rsidRPr="00322627" w:rsidRDefault="00E05C2B"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9</w:t>
            </w:r>
          </w:p>
        </w:tc>
      </w:tr>
      <w:tr w:rsidR="00E05C2B" w:rsidRPr="00322627" w:rsidTr="00643BCB">
        <w:trPr>
          <w:trHeight w:val="340"/>
          <w:jc w:val="center"/>
        </w:trPr>
        <w:tc>
          <w:tcPr>
            <w:tcW w:w="10254" w:type="dxa"/>
            <w:gridSpan w:val="9"/>
            <w:vAlign w:val="center"/>
          </w:tcPr>
          <w:p w:rsidR="00E05C2B" w:rsidRPr="00322627" w:rsidRDefault="00D0368B" w:rsidP="00E345B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Котельная «Новый Урал»</w:t>
            </w:r>
          </w:p>
        </w:tc>
      </w:tr>
      <w:tr w:rsidR="00E05C2B" w:rsidRPr="00322627" w:rsidTr="00643BCB">
        <w:trPr>
          <w:trHeight w:val="340"/>
          <w:jc w:val="center"/>
        </w:trPr>
        <w:tc>
          <w:tcPr>
            <w:tcW w:w="2380" w:type="dxa"/>
            <w:vAlign w:val="center"/>
          </w:tcPr>
          <w:p w:rsidR="00E05C2B" w:rsidRPr="00322627" w:rsidRDefault="00E05C2B" w:rsidP="00E05C2B">
            <w:pPr>
              <w:pStyle w:val="Default"/>
              <w:ind w:left="-107" w:right="-108" w:firstLine="107"/>
              <w:jc w:val="center"/>
              <w:rPr>
                <w:color w:val="000000" w:themeColor="text1"/>
                <w:sz w:val="22"/>
                <w:szCs w:val="22"/>
              </w:rPr>
            </w:pPr>
            <w:r w:rsidRPr="00322627">
              <w:rPr>
                <w:color w:val="000000" w:themeColor="text1"/>
                <w:sz w:val="22"/>
                <w:szCs w:val="22"/>
              </w:rPr>
              <w:t>прирост нагрузки на отопление</w:t>
            </w:r>
          </w:p>
        </w:tc>
        <w:tc>
          <w:tcPr>
            <w:tcW w:w="1133" w:type="dxa"/>
            <w:tcBorders>
              <w:top w:val="nil"/>
              <w:left w:val="single" w:sz="4" w:space="0" w:color="auto"/>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r>
      <w:tr w:rsidR="00E05C2B" w:rsidRPr="00322627" w:rsidTr="00643BCB">
        <w:trPr>
          <w:trHeight w:val="340"/>
          <w:jc w:val="center"/>
        </w:trPr>
        <w:tc>
          <w:tcPr>
            <w:tcW w:w="2380" w:type="dxa"/>
            <w:vAlign w:val="center"/>
          </w:tcPr>
          <w:p w:rsidR="00E05C2B" w:rsidRPr="00322627" w:rsidRDefault="00E05C2B" w:rsidP="00E05C2B">
            <w:pPr>
              <w:pStyle w:val="Default"/>
              <w:ind w:left="-107" w:right="-108" w:firstLine="107"/>
              <w:jc w:val="center"/>
              <w:rPr>
                <w:color w:val="000000" w:themeColor="text1"/>
                <w:sz w:val="22"/>
                <w:szCs w:val="22"/>
              </w:rPr>
            </w:pPr>
            <w:r w:rsidRPr="00322627">
              <w:rPr>
                <w:color w:val="000000" w:themeColor="text1"/>
                <w:sz w:val="22"/>
                <w:szCs w:val="22"/>
              </w:rPr>
              <w:t>прирост нагрузки на ГВС</w:t>
            </w:r>
          </w:p>
        </w:tc>
        <w:tc>
          <w:tcPr>
            <w:tcW w:w="1133" w:type="dxa"/>
            <w:tcBorders>
              <w:top w:val="nil"/>
              <w:left w:val="single" w:sz="4" w:space="0" w:color="auto"/>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r>
      <w:tr w:rsidR="00E05C2B" w:rsidRPr="00322627" w:rsidTr="00643BCB">
        <w:trPr>
          <w:trHeight w:val="340"/>
          <w:jc w:val="center"/>
        </w:trPr>
        <w:tc>
          <w:tcPr>
            <w:tcW w:w="2380" w:type="dxa"/>
            <w:vAlign w:val="center"/>
          </w:tcPr>
          <w:p w:rsidR="00E05C2B" w:rsidRPr="00322627" w:rsidRDefault="00E05C2B" w:rsidP="00E05C2B">
            <w:pPr>
              <w:pStyle w:val="Default"/>
              <w:ind w:left="-107" w:right="-108" w:firstLine="107"/>
              <w:jc w:val="center"/>
              <w:rPr>
                <w:color w:val="000000" w:themeColor="text1"/>
                <w:sz w:val="22"/>
                <w:szCs w:val="22"/>
              </w:rPr>
            </w:pPr>
            <w:r w:rsidRPr="00322627">
              <w:rPr>
                <w:color w:val="000000" w:themeColor="text1"/>
                <w:sz w:val="22"/>
                <w:szCs w:val="22"/>
              </w:rPr>
              <w:t>прирост нагрузки на вентиляцию</w:t>
            </w:r>
          </w:p>
        </w:tc>
        <w:tc>
          <w:tcPr>
            <w:tcW w:w="1133" w:type="dxa"/>
            <w:tcBorders>
              <w:top w:val="nil"/>
              <w:left w:val="single" w:sz="4" w:space="0" w:color="auto"/>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E05C2B" w:rsidRPr="00046550" w:rsidRDefault="00E05C2B" w:rsidP="00E05C2B">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r>
    </w:tbl>
    <w:p w:rsidR="003728F2" w:rsidRPr="008178FC" w:rsidRDefault="003728F2" w:rsidP="00215BB4">
      <w:pPr>
        <w:spacing w:after="0"/>
        <w:ind w:firstLine="709"/>
        <w:jc w:val="both"/>
        <w:rPr>
          <w:rFonts w:ascii="Times New Roman" w:hAnsi="Times New Roman" w:cs="Times New Roman"/>
          <w:color w:val="000000" w:themeColor="text1"/>
          <w:sz w:val="24"/>
          <w:szCs w:val="24"/>
          <w:lang w:val="en-US"/>
        </w:rPr>
      </w:pPr>
    </w:p>
    <w:p w:rsidR="0081149C" w:rsidRDefault="0081149C"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42785A">
        <w:rPr>
          <w:rFonts w:ascii="Times New Roman" w:hAnsi="Times New Roman" w:cs="Times New Roman"/>
          <w:color w:val="000000" w:themeColor="text1"/>
          <w:sz w:val="24"/>
          <w:szCs w:val="24"/>
        </w:rPr>
        <w:t>Ежегодное увеличение объёмов потребления тепловой энергии на отопление, ве</w:t>
      </w:r>
      <w:r w:rsidRPr="0042785A">
        <w:rPr>
          <w:rFonts w:ascii="Times New Roman" w:hAnsi="Times New Roman" w:cs="Times New Roman"/>
          <w:color w:val="000000" w:themeColor="text1"/>
          <w:sz w:val="24"/>
          <w:szCs w:val="24"/>
        </w:rPr>
        <w:t>н</w:t>
      </w:r>
      <w:r w:rsidRPr="0042785A">
        <w:rPr>
          <w:rFonts w:ascii="Times New Roman" w:hAnsi="Times New Roman" w:cs="Times New Roman"/>
          <w:color w:val="000000" w:themeColor="text1"/>
          <w:sz w:val="24"/>
          <w:szCs w:val="24"/>
        </w:rPr>
        <w:t xml:space="preserve">тиляцию и горячее водоснабжение </w:t>
      </w:r>
      <w:r>
        <w:rPr>
          <w:rFonts w:ascii="Times New Roman" w:hAnsi="Times New Roman" w:cs="Times New Roman"/>
          <w:color w:val="000000" w:themeColor="text1"/>
          <w:sz w:val="24"/>
          <w:szCs w:val="24"/>
        </w:rPr>
        <w:t>в расчетном элементе территориального деления</w:t>
      </w:r>
    </w:p>
    <w:tbl>
      <w:tblPr>
        <w:tblW w:w="50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34"/>
        <w:gridCol w:w="1159"/>
        <w:gridCol w:w="984"/>
        <w:gridCol w:w="984"/>
        <w:gridCol w:w="984"/>
        <w:gridCol w:w="984"/>
        <w:gridCol w:w="984"/>
        <w:gridCol w:w="984"/>
        <w:gridCol w:w="984"/>
      </w:tblGrid>
      <w:tr w:rsidR="0081149C" w:rsidRPr="00322627" w:rsidTr="00F2630F">
        <w:trPr>
          <w:trHeight w:val="120"/>
          <w:tblHeader/>
          <w:jc w:val="center"/>
        </w:trPr>
        <w:tc>
          <w:tcPr>
            <w:tcW w:w="2380" w:type="dxa"/>
            <w:vMerge w:val="restart"/>
            <w:tcBorders>
              <w:tl2br w:val="single" w:sz="4" w:space="0" w:color="auto"/>
            </w:tcBorders>
            <w:vAlign w:val="center"/>
          </w:tcPr>
          <w:p w:rsidR="0081149C" w:rsidRDefault="0081149C" w:rsidP="00F2630F">
            <w:pPr>
              <w:pStyle w:val="Default"/>
              <w:ind w:left="-107" w:firstLine="107"/>
              <w:jc w:val="right"/>
              <w:rPr>
                <w:b/>
                <w:color w:val="000000" w:themeColor="text1"/>
                <w:sz w:val="22"/>
                <w:szCs w:val="22"/>
              </w:rPr>
            </w:pPr>
            <w:r>
              <w:rPr>
                <w:b/>
                <w:color w:val="000000" w:themeColor="text1"/>
                <w:sz w:val="22"/>
                <w:szCs w:val="22"/>
              </w:rPr>
              <w:t>Год</w:t>
            </w:r>
          </w:p>
          <w:p w:rsidR="0081149C" w:rsidRDefault="0081149C" w:rsidP="00F2630F">
            <w:pPr>
              <w:pStyle w:val="Default"/>
              <w:ind w:left="-107" w:right="-108" w:firstLine="107"/>
              <w:rPr>
                <w:b/>
                <w:color w:val="000000" w:themeColor="text1"/>
                <w:sz w:val="22"/>
                <w:szCs w:val="22"/>
              </w:rPr>
            </w:pPr>
          </w:p>
          <w:p w:rsidR="0081149C" w:rsidRPr="00322627" w:rsidRDefault="0081149C" w:rsidP="00F2630F">
            <w:pPr>
              <w:pStyle w:val="Default"/>
              <w:ind w:left="-107" w:right="-108" w:firstLine="107"/>
              <w:rPr>
                <w:b/>
                <w:color w:val="000000" w:themeColor="text1"/>
                <w:sz w:val="22"/>
                <w:szCs w:val="22"/>
              </w:rPr>
            </w:pPr>
            <w:r>
              <w:rPr>
                <w:b/>
                <w:color w:val="000000" w:themeColor="text1"/>
                <w:sz w:val="22"/>
                <w:szCs w:val="22"/>
              </w:rPr>
              <w:t>Показатель</w:t>
            </w:r>
          </w:p>
        </w:tc>
        <w:tc>
          <w:tcPr>
            <w:tcW w:w="1133" w:type="dxa"/>
            <w:vMerge w:val="restart"/>
            <w:vAlign w:val="center"/>
          </w:tcPr>
          <w:p w:rsidR="0081149C" w:rsidRPr="002249F5" w:rsidRDefault="0081149C" w:rsidP="00F2630F">
            <w:pPr>
              <w:pStyle w:val="Default"/>
              <w:spacing w:line="276" w:lineRule="auto"/>
              <w:ind w:left="-54" w:right="-108"/>
              <w:jc w:val="center"/>
              <w:rPr>
                <w:b/>
                <w:color w:val="000000" w:themeColor="text1"/>
                <w:sz w:val="22"/>
                <w:szCs w:val="22"/>
              </w:rPr>
            </w:pPr>
            <w:r w:rsidRPr="002249F5">
              <w:rPr>
                <w:b/>
                <w:color w:val="000000" w:themeColor="text1"/>
                <w:sz w:val="22"/>
                <w:szCs w:val="22"/>
              </w:rPr>
              <w:t>Сущ</w:t>
            </w:r>
            <w:r w:rsidRPr="002249F5">
              <w:rPr>
                <w:b/>
                <w:color w:val="000000" w:themeColor="text1"/>
                <w:sz w:val="22"/>
                <w:szCs w:val="22"/>
              </w:rPr>
              <w:t>е</w:t>
            </w:r>
            <w:r w:rsidRPr="002249F5">
              <w:rPr>
                <w:b/>
                <w:color w:val="000000" w:themeColor="text1"/>
                <w:sz w:val="22"/>
                <w:szCs w:val="22"/>
              </w:rPr>
              <w:t>ствующая</w:t>
            </w:r>
          </w:p>
          <w:p w:rsidR="0081149C" w:rsidRPr="002249F5" w:rsidRDefault="006E39CB" w:rsidP="00F2630F">
            <w:pPr>
              <w:spacing w:after="0"/>
              <w:jc w:val="center"/>
              <w:rPr>
                <w:b/>
                <w:color w:val="000000" w:themeColor="text1"/>
              </w:rPr>
            </w:pPr>
            <w:r>
              <w:rPr>
                <w:rFonts w:ascii="Times New Roman" w:hAnsi="Times New Roman" w:cs="Times New Roman"/>
                <w:b/>
                <w:color w:val="000000" w:themeColor="text1"/>
              </w:rPr>
              <w:t>2022</w:t>
            </w:r>
          </w:p>
        </w:tc>
        <w:tc>
          <w:tcPr>
            <w:tcW w:w="6741" w:type="dxa"/>
            <w:gridSpan w:val="7"/>
            <w:vAlign w:val="center"/>
          </w:tcPr>
          <w:p w:rsidR="0081149C" w:rsidRDefault="0081149C" w:rsidP="00F2630F">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 xml:space="preserve">Прогноз прироста потребления тепловой энергии </w:t>
            </w:r>
          </w:p>
          <w:p w:rsidR="0081149C" w:rsidRPr="002249F5" w:rsidRDefault="0081149C" w:rsidP="00F2630F">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новыми зданиями, Гкал/год</w:t>
            </w:r>
          </w:p>
        </w:tc>
      </w:tr>
      <w:tr w:rsidR="006E39CB" w:rsidRPr="00322627" w:rsidTr="00F2630F">
        <w:trPr>
          <w:trHeight w:val="416"/>
          <w:tblHeader/>
          <w:jc w:val="center"/>
        </w:trPr>
        <w:tc>
          <w:tcPr>
            <w:tcW w:w="2380" w:type="dxa"/>
            <w:vMerge/>
            <w:tcBorders>
              <w:tl2br w:val="single" w:sz="4" w:space="0" w:color="auto"/>
            </w:tcBorders>
            <w:vAlign w:val="center"/>
          </w:tcPr>
          <w:p w:rsidR="006E39CB" w:rsidRDefault="006E39CB" w:rsidP="006E39CB">
            <w:pPr>
              <w:pStyle w:val="Default"/>
              <w:ind w:left="-107" w:right="-108" w:firstLine="107"/>
              <w:rPr>
                <w:b/>
                <w:color w:val="000000" w:themeColor="text1"/>
                <w:sz w:val="22"/>
                <w:szCs w:val="22"/>
              </w:rPr>
            </w:pPr>
          </w:p>
        </w:tc>
        <w:tc>
          <w:tcPr>
            <w:tcW w:w="1133" w:type="dxa"/>
            <w:vMerge/>
            <w:vAlign w:val="center"/>
          </w:tcPr>
          <w:p w:rsidR="006E39CB" w:rsidRPr="002249F5" w:rsidRDefault="006E39CB" w:rsidP="006E39CB">
            <w:pPr>
              <w:pStyle w:val="Default"/>
              <w:spacing w:line="276" w:lineRule="auto"/>
              <w:ind w:left="-54" w:right="-108"/>
              <w:jc w:val="center"/>
              <w:rPr>
                <w:b/>
                <w:color w:val="000000" w:themeColor="text1"/>
                <w:sz w:val="22"/>
                <w:szCs w:val="22"/>
              </w:rPr>
            </w:pPr>
          </w:p>
        </w:tc>
        <w:tc>
          <w:tcPr>
            <w:tcW w:w="963" w:type="dxa"/>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963"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81149C" w:rsidRPr="00322627" w:rsidTr="00F2630F">
        <w:trPr>
          <w:trHeight w:val="340"/>
          <w:tblHeader/>
          <w:jc w:val="center"/>
        </w:trPr>
        <w:tc>
          <w:tcPr>
            <w:tcW w:w="2380" w:type="dxa"/>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1</w:t>
            </w:r>
          </w:p>
        </w:tc>
        <w:tc>
          <w:tcPr>
            <w:tcW w:w="1133" w:type="dxa"/>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2</w:t>
            </w:r>
          </w:p>
        </w:tc>
        <w:tc>
          <w:tcPr>
            <w:tcW w:w="963" w:type="dxa"/>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3</w:t>
            </w:r>
          </w:p>
        </w:tc>
        <w:tc>
          <w:tcPr>
            <w:tcW w:w="963" w:type="dxa"/>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4</w:t>
            </w:r>
          </w:p>
        </w:tc>
        <w:tc>
          <w:tcPr>
            <w:tcW w:w="963" w:type="dxa"/>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5</w:t>
            </w:r>
          </w:p>
        </w:tc>
        <w:tc>
          <w:tcPr>
            <w:tcW w:w="963" w:type="dxa"/>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6</w:t>
            </w:r>
          </w:p>
        </w:tc>
        <w:tc>
          <w:tcPr>
            <w:tcW w:w="963" w:type="dxa"/>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7</w:t>
            </w:r>
          </w:p>
        </w:tc>
        <w:tc>
          <w:tcPr>
            <w:tcW w:w="963" w:type="dxa"/>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8</w:t>
            </w:r>
          </w:p>
        </w:tc>
        <w:tc>
          <w:tcPr>
            <w:tcW w:w="963" w:type="dxa"/>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sidRPr="00322627">
              <w:rPr>
                <w:rFonts w:ascii="Times New Roman" w:hAnsi="Times New Roman" w:cs="Times New Roman"/>
                <w:b/>
                <w:color w:val="000000" w:themeColor="text1"/>
              </w:rPr>
              <w:t>9</w:t>
            </w:r>
          </w:p>
        </w:tc>
      </w:tr>
      <w:tr w:rsidR="0081149C" w:rsidRPr="00322627" w:rsidTr="00F2630F">
        <w:trPr>
          <w:trHeight w:val="340"/>
          <w:jc w:val="center"/>
        </w:trPr>
        <w:tc>
          <w:tcPr>
            <w:tcW w:w="10254" w:type="dxa"/>
            <w:gridSpan w:val="9"/>
            <w:vAlign w:val="center"/>
          </w:tcPr>
          <w:p w:rsidR="0081149C" w:rsidRPr="00322627" w:rsidRDefault="0081149C" w:rsidP="00E345B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Поселок Новый Урал</w:t>
            </w:r>
          </w:p>
        </w:tc>
      </w:tr>
      <w:tr w:rsidR="0081149C" w:rsidRPr="00322627" w:rsidTr="00F2630F">
        <w:trPr>
          <w:trHeight w:val="340"/>
          <w:jc w:val="center"/>
        </w:trPr>
        <w:tc>
          <w:tcPr>
            <w:tcW w:w="2380" w:type="dxa"/>
            <w:vAlign w:val="center"/>
          </w:tcPr>
          <w:p w:rsidR="0081149C" w:rsidRPr="00322627" w:rsidRDefault="0081149C" w:rsidP="00F2630F">
            <w:pPr>
              <w:pStyle w:val="Default"/>
              <w:ind w:left="-107" w:right="-108" w:firstLine="107"/>
              <w:jc w:val="center"/>
              <w:rPr>
                <w:color w:val="000000" w:themeColor="text1"/>
                <w:sz w:val="22"/>
                <w:szCs w:val="22"/>
              </w:rPr>
            </w:pPr>
            <w:r w:rsidRPr="00322627">
              <w:rPr>
                <w:color w:val="000000" w:themeColor="text1"/>
                <w:sz w:val="22"/>
                <w:szCs w:val="22"/>
              </w:rPr>
              <w:t>прирост нагрузки на отопление</w:t>
            </w:r>
          </w:p>
        </w:tc>
        <w:tc>
          <w:tcPr>
            <w:tcW w:w="1133" w:type="dxa"/>
            <w:tcBorders>
              <w:top w:val="nil"/>
              <w:left w:val="single" w:sz="4" w:space="0" w:color="auto"/>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r>
      <w:tr w:rsidR="0081149C" w:rsidRPr="00322627" w:rsidTr="00F2630F">
        <w:trPr>
          <w:trHeight w:val="340"/>
          <w:jc w:val="center"/>
        </w:trPr>
        <w:tc>
          <w:tcPr>
            <w:tcW w:w="2380" w:type="dxa"/>
            <w:vAlign w:val="center"/>
          </w:tcPr>
          <w:p w:rsidR="0081149C" w:rsidRPr="00322627" w:rsidRDefault="0081149C" w:rsidP="00F2630F">
            <w:pPr>
              <w:pStyle w:val="Default"/>
              <w:ind w:left="-107" w:right="-108" w:firstLine="107"/>
              <w:jc w:val="center"/>
              <w:rPr>
                <w:color w:val="000000" w:themeColor="text1"/>
                <w:sz w:val="22"/>
                <w:szCs w:val="22"/>
              </w:rPr>
            </w:pPr>
            <w:r w:rsidRPr="00322627">
              <w:rPr>
                <w:color w:val="000000" w:themeColor="text1"/>
                <w:sz w:val="22"/>
                <w:szCs w:val="22"/>
              </w:rPr>
              <w:t>прирост нагрузки на ГВС</w:t>
            </w:r>
          </w:p>
        </w:tc>
        <w:tc>
          <w:tcPr>
            <w:tcW w:w="1133" w:type="dxa"/>
            <w:tcBorders>
              <w:top w:val="nil"/>
              <w:left w:val="single" w:sz="4" w:space="0" w:color="auto"/>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r>
      <w:tr w:rsidR="0081149C" w:rsidRPr="00322627" w:rsidTr="00F2630F">
        <w:trPr>
          <w:trHeight w:val="340"/>
          <w:jc w:val="center"/>
        </w:trPr>
        <w:tc>
          <w:tcPr>
            <w:tcW w:w="2380" w:type="dxa"/>
            <w:vAlign w:val="center"/>
          </w:tcPr>
          <w:p w:rsidR="0081149C" w:rsidRPr="00322627" w:rsidRDefault="0081149C" w:rsidP="00F2630F">
            <w:pPr>
              <w:pStyle w:val="Default"/>
              <w:ind w:left="-107" w:right="-108" w:firstLine="107"/>
              <w:jc w:val="center"/>
              <w:rPr>
                <w:color w:val="000000" w:themeColor="text1"/>
                <w:sz w:val="22"/>
                <w:szCs w:val="22"/>
              </w:rPr>
            </w:pPr>
            <w:r w:rsidRPr="00322627">
              <w:rPr>
                <w:color w:val="000000" w:themeColor="text1"/>
                <w:sz w:val="22"/>
                <w:szCs w:val="22"/>
              </w:rPr>
              <w:t>прирост нагрузки на вентиляцию</w:t>
            </w:r>
          </w:p>
        </w:tc>
        <w:tc>
          <w:tcPr>
            <w:tcW w:w="1133" w:type="dxa"/>
            <w:tcBorders>
              <w:top w:val="nil"/>
              <w:left w:val="single" w:sz="4" w:space="0" w:color="auto"/>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c>
          <w:tcPr>
            <w:tcW w:w="963" w:type="dxa"/>
            <w:tcBorders>
              <w:top w:val="nil"/>
              <w:left w:val="nil"/>
              <w:bottom w:val="single" w:sz="4" w:space="0" w:color="auto"/>
              <w:right w:val="single" w:sz="4" w:space="0" w:color="auto"/>
            </w:tcBorders>
            <w:shd w:val="clear" w:color="auto" w:fill="auto"/>
            <w:vAlign w:val="center"/>
          </w:tcPr>
          <w:p w:rsidR="0081149C" w:rsidRPr="00046550" w:rsidRDefault="0081149C" w:rsidP="00F2630F">
            <w:pPr>
              <w:spacing w:after="0" w:line="240" w:lineRule="auto"/>
              <w:jc w:val="center"/>
              <w:rPr>
                <w:rFonts w:ascii="Times New Roman" w:hAnsi="Times New Roman" w:cs="Times New Roman"/>
                <w:color w:val="000000" w:themeColor="text1"/>
              </w:rPr>
            </w:pPr>
            <w:r w:rsidRPr="00046550">
              <w:rPr>
                <w:rFonts w:ascii="Times New Roman" w:hAnsi="Times New Roman" w:cs="Times New Roman"/>
                <w:color w:val="000000" w:themeColor="text1"/>
              </w:rPr>
              <w:t>0,000</w:t>
            </w:r>
          </w:p>
        </w:tc>
      </w:tr>
    </w:tbl>
    <w:p w:rsidR="0081149C" w:rsidRDefault="0081149C" w:rsidP="0081149C">
      <w:pPr>
        <w:pStyle w:val="3"/>
        <w:spacing w:before="0"/>
        <w:jc w:val="center"/>
        <w:rPr>
          <w:rFonts w:ascii="Times New Roman" w:hAnsi="Times New Roman" w:cs="Times New Roman"/>
          <w:b w:val="0"/>
          <w:i/>
          <w:color w:val="000000" w:themeColor="text1"/>
          <w:sz w:val="24"/>
          <w:szCs w:val="24"/>
        </w:rPr>
      </w:pPr>
    </w:p>
    <w:p w:rsidR="0081149C" w:rsidRPr="0081149C" w:rsidRDefault="0081149C" w:rsidP="0081149C"/>
    <w:p w:rsidR="0081149C" w:rsidRDefault="0081149C" w:rsidP="0081149C">
      <w:pPr>
        <w:pStyle w:val="3"/>
        <w:spacing w:before="0"/>
        <w:jc w:val="center"/>
        <w:rPr>
          <w:rFonts w:ascii="Times New Roman" w:hAnsi="Times New Roman" w:cs="Times New Roman"/>
          <w:b w:val="0"/>
          <w:i/>
          <w:color w:val="000000" w:themeColor="text1"/>
          <w:sz w:val="24"/>
          <w:szCs w:val="24"/>
        </w:rPr>
      </w:pPr>
      <w:bookmarkStart w:id="552" w:name="_Toc131524393"/>
      <w:r w:rsidRPr="000F2404">
        <w:rPr>
          <w:rFonts w:ascii="Times New Roman" w:hAnsi="Times New Roman" w:cs="Times New Roman"/>
          <w:b w:val="0"/>
          <w:i/>
          <w:color w:val="000000" w:themeColor="text1"/>
          <w:sz w:val="24"/>
          <w:szCs w:val="24"/>
        </w:rPr>
        <w:lastRenderedPageBreak/>
        <w:t>2.6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w:t>
      </w:r>
      <w:bookmarkStart w:id="553" w:name="_Toc435791316"/>
      <w:r>
        <w:rPr>
          <w:rFonts w:ascii="Times New Roman" w:hAnsi="Times New Roman" w:cs="Times New Roman"/>
          <w:b w:val="0"/>
          <w:i/>
          <w:color w:val="000000" w:themeColor="text1"/>
          <w:sz w:val="24"/>
          <w:szCs w:val="24"/>
        </w:rPr>
        <w:t>е</w:t>
      </w:r>
      <w:bookmarkEnd w:id="552"/>
    </w:p>
    <w:p w:rsidR="0081149C" w:rsidRPr="0081149C" w:rsidRDefault="0081149C" w:rsidP="0081149C">
      <w:pPr>
        <w:spacing w:after="0"/>
        <w:ind w:firstLine="709"/>
        <w:jc w:val="both"/>
        <w:rPr>
          <w:rFonts w:ascii="Times New Roman" w:hAnsi="Times New Roman" w:cs="Times New Roman"/>
          <w:color w:val="000000" w:themeColor="text1"/>
          <w:sz w:val="24"/>
          <w:szCs w:val="24"/>
        </w:rPr>
      </w:pPr>
    </w:p>
    <w:p w:rsidR="0081149C" w:rsidRDefault="0081149C" w:rsidP="0081149C">
      <w:pPr>
        <w:spacing w:after="0"/>
        <w:ind w:firstLine="709"/>
        <w:jc w:val="both"/>
        <w:rPr>
          <w:rFonts w:ascii="Times New Roman" w:hAnsi="Times New Roman" w:cs="Times New Roman"/>
          <w:color w:val="000000" w:themeColor="text1"/>
          <w:sz w:val="24"/>
          <w:szCs w:val="24"/>
        </w:rPr>
      </w:pPr>
      <w:r w:rsidRPr="0081149C">
        <w:rPr>
          <w:rFonts w:ascii="Times New Roman" w:hAnsi="Times New Roman" w:cs="Times New Roman"/>
          <w:color w:val="000000" w:themeColor="text1"/>
          <w:sz w:val="24"/>
          <w:szCs w:val="24"/>
        </w:rPr>
        <w:t>Прирост объемов потребления тепловой энергии (мощности) и теплоносителя с разделен</w:t>
      </w:r>
      <w:r w:rsidRPr="0081149C">
        <w:rPr>
          <w:rFonts w:ascii="Times New Roman" w:hAnsi="Times New Roman" w:cs="Times New Roman"/>
          <w:color w:val="000000" w:themeColor="text1"/>
          <w:sz w:val="24"/>
          <w:szCs w:val="24"/>
        </w:rPr>
        <w:t>и</w:t>
      </w:r>
      <w:r w:rsidRPr="0081149C">
        <w:rPr>
          <w:rFonts w:ascii="Times New Roman" w:hAnsi="Times New Roman" w:cs="Times New Roman"/>
          <w:color w:val="000000" w:themeColor="text1"/>
          <w:sz w:val="24"/>
          <w:szCs w:val="24"/>
        </w:rPr>
        <w:t>ем по видам теплопотребления в зоне действия индивидуального теплоснабжения по сельскому поселению на протяжении рассматриваемого периода не прогнозируется.</w:t>
      </w:r>
    </w:p>
    <w:p w:rsidR="0081149C" w:rsidRPr="0081149C" w:rsidRDefault="0081149C" w:rsidP="0081149C">
      <w:pPr>
        <w:spacing w:after="0"/>
        <w:ind w:firstLine="709"/>
        <w:jc w:val="both"/>
        <w:rPr>
          <w:rFonts w:ascii="Times New Roman" w:hAnsi="Times New Roman" w:cs="Times New Roman"/>
          <w:color w:val="000000" w:themeColor="text1"/>
          <w:sz w:val="24"/>
          <w:szCs w:val="24"/>
        </w:rPr>
      </w:pPr>
    </w:p>
    <w:p w:rsidR="003B52A8" w:rsidRPr="000F2404" w:rsidRDefault="0081149C" w:rsidP="00215BB4">
      <w:pPr>
        <w:pStyle w:val="3"/>
        <w:spacing w:before="0"/>
        <w:jc w:val="center"/>
        <w:rPr>
          <w:rFonts w:ascii="Times New Roman" w:hAnsi="Times New Roman" w:cs="Times New Roman"/>
          <w:b w:val="0"/>
          <w:i/>
          <w:color w:val="000000" w:themeColor="text1"/>
          <w:sz w:val="24"/>
          <w:szCs w:val="24"/>
        </w:rPr>
      </w:pPr>
      <w:bookmarkStart w:id="554" w:name="_Toc131524394"/>
      <w:proofErr w:type="gramStart"/>
      <w:r>
        <w:rPr>
          <w:rFonts w:ascii="Times New Roman" w:hAnsi="Times New Roman" w:cs="Times New Roman"/>
          <w:b w:val="0"/>
          <w:i/>
          <w:color w:val="000000" w:themeColor="text1"/>
          <w:sz w:val="24"/>
          <w:szCs w:val="24"/>
        </w:rPr>
        <w:t>2</w:t>
      </w:r>
      <w:r w:rsidR="003B52A8" w:rsidRPr="000F2404">
        <w:rPr>
          <w:rFonts w:ascii="Times New Roman" w:hAnsi="Times New Roman" w:cs="Times New Roman"/>
          <w:b w:val="0"/>
          <w:i/>
          <w:color w:val="000000" w:themeColor="text1"/>
          <w:sz w:val="24"/>
          <w:szCs w:val="24"/>
        </w:rPr>
        <w:t xml:space="preserve">.7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w:t>
      </w:r>
      <w:r w:rsidR="003B52A8" w:rsidRPr="000F2404">
        <w:rPr>
          <w:rFonts w:ascii="Times New Roman" w:hAnsi="Times New Roman" w:cs="Times New Roman"/>
          <w:b w:val="0"/>
          <w:i/>
          <w:color w:val="000000" w:themeColor="text1"/>
          <w:sz w:val="24"/>
          <w:szCs w:val="24"/>
        </w:rPr>
        <w:br/>
        <w:t>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w:t>
      </w:r>
      <w:proofErr w:type="gramEnd"/>
      <w:r w:rsidR="003B52A8" w:rsidRPr="000F2404">
        <w:rPr>
          <w:rFonts w:ascii="Times New Roman" w:hAnsi="Times New Roman" w:cs="Times New Roman"/>
          <w:b w:val="0"/>
          <w:i/>
          <w:color w:val="000000" w:themeColor="text1"/>
          <w:sz w:val="24"/>
          <w:szCs w:val="24"/>
        </w:rPr>
        <w:t xml:space="preserve"> </w:t>
      </w:r>
      <w:proofErr w:type="gramStart"/>
      <w:r w:rsidR="003B52A8" w:rsidRPr="000F2404">
        <w:rPr>
          <w:rFonts w:ascii="Times New Roman" w:hAnsi="Times New Roman" w:cs="Times New Roman"/>
          <w:b w:val="0"/>
          <w:i/>
          <w:color w:val="000000" w:themeColor="text1"/>
          <w:sz w:val="24"/>
          <w:szCs w:val="24"/>
        </w:rPr>
        <w:t>каждом</w:t>
      </w:r>
      <w:proofErr w:type="gramEnd"/>
      <w:r w:rsidR="003B52A8" w:rsidRPr="000F2404">
        <w:rPr>
          <w:rFonts w:ascii="Times New Roman" w:hAnsi="Times New Roman" w:cs="Times New Roman"/>
          <w:b w:val="0"/>
          <w:i/>
          <w:color w:val="000000" w:themeColor="text1"/>
          <w:sz w:val="24"/>
          <w:szCs w:val="24"/>
        </w:rPr>
        <w:t xml:space="preserve"> этапе</w:t>
      </w:r>
      <w:bookmarkEnd w:id="553"/>
      <w:bookmarkEnd w:id="554"/>
    </w:p>
    <w:p w:rsidR="003728F2" w:rsidRPr="000F2404" w:rsidRDefault="003728F2" w:rsidP="00215BB4">
      <w:pPr>
        <w:spacing w:after="0"/>
        <w:ind w:firstLine="709"/>
        <w:jc w:val="both"/>
        <w:rPr>
          <w:rFonts w:ascii="Times New Roman" w:hAnsi="Times New Roman" w:cs="Times New Roman"/>
          <w:color w:val="000000" w:themeColor="text1"/>
          <w:sz w:val="24"/>
          <w:szCs w:val="24"/>
        </w:rPr>
      </w:pPr>
    </w:p>
    <w:p w:rsidR="000F2404" w:rsidRPr="00E94B2B" w:rsidRDefault="000F2404" w:rsidP="000F240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Пр</w:t>
      </w:r>
      <w:r>
        <w:rPr>
          <w:rFonts w:ascii="Times New Roman" w:hAnsi="Times New Roman" w:cs="Times New Roman"/>
          <w:color w:val="000000" w:themeColor="text1"/>
          <w:sz w:val="24"/>
          <w:szCs w:val="24"/>
        </w:rPr>
        <w:t>оизводственная котельная</w:t>
      </w:r>
      <w:r w:rsidRPr="00E94B2B">
        <w:rPr>
          <w:rFonts w:ascii="Times New Roman" w:hAnsi="Times New Roman" w:cs="Times New Roman"/>
          <w:color w:val="000000" w:themeColor="text1"/>
          <w:sz w:val="24"/>
          <w:szCs w:val="24"/>
        </w:rPr>
        <w:t xml:space="preserve"> – это установка большой мощности, задача которой одновр</w:t>
      </w:r>
      <w:r w:rsidRPr="00E94B2B">
        <w:rPr>
          <w:rFonts w:ascii="Times New Roman" w:hAnsi="Times New Roman" w:cs="Times New Roman"/>
          <w:color w:val="000000" w:themeColor="text1"/>
          <w:sz w:val="24"/>
          <w:szCs w:val="24"/>
        </w:rPr>
        <w:t>е</w:t>
      </w:r>
      <w:r w:rsidRPr="00E94B2B">
        <w:rPr>
          <w:rFonts w:ascii="Times New Roman" w:hAnsi="Times New Roman" w:cs="Times New Roman"/>
          <w:color w:val="000000" w:themeColor="text1"/>
          <w:sz w:val="24"/>
          <w:szCs w:val="24"/>
        </w:rPr>
        <w:t>менно обеспечивать предприятие тепловой энергией, горячей водой и/или необходимым объёмом пара на производственные нужды.</w:t>
      </w:r>
    </w:p>
    <w:p w:rsidR="000F2404" w:rsidRDefault="000F2404" w:rsidP="000F2404">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Производственные котельные на территории </w:t>
      </w:r>
      <w:r w:rsidR="00E75062">
        <w:rPr>
          <w:rFonts w:ascii="Times New Roman" w:hAnsi="Times New Roman" w:cs="Times New Roman"/>
          <w:color w:val="000000" w:themeColor="text1"/>
          <w:sz w:val="24"/>
          <w:szCs w:val="24"/>
        </w:rPr>
        <w:t>сельского поселения</w:t>
      </w:r>
      <w:r>
        <w:rPr>
          <w:rFonts w:ascii="Times New Roman" w:hAnsi="Times New Roman" w:cs="Times New Roman"/>
          <w:color w:val="000000" w:themeColor="text1"/>
          <w:sz w:val="24"/>
          <w:szCs w:val="24"/>
        </w:rPr>
        <w:t xml:space="preserve"> отсутствуют.</w:t>
      </w:r>
    </w:p>
    <w:p w:rsidR="000F2404" w:rsidRPr="00E94B2B" w:rsidRDefault="000F2404" w:rsidP="000F240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Изменения производственных зон и их перепрофилирование в рассматриваемый период не планируется.</w:t>
      </w:r>
    </w:p>
    <w:p w:rsidR="000F2404" w:rsidRDefault="000F2404" w:rsidP="000F2404">
      <w:pPr>
        <w:spacing w:after="0"/>
        <w:ind w:firstLine="709"/>
        <w:jc w:val="both"/>
        <w:rPr>
          <w:rFonts w:ascii="Times New Roman" w:hAnsi="Times New Roman" w:cs="Times New Roman"/>
          <w:color w:val="000000" w:themeColor="text1"/>
          <w:sz w:val="24"/>
          <w:szCs w:val="24"/>
        </w:rPr>
      </w:pPr>
      <w:r w:rsidRPr="00E94B2B">
        <w:rPr>
          <w:rFonts w:ascii="Times New Roman" w:hAnsi="Times New Roman" w:cs="Times New Roman"/>
          <w:color w:val="000000" w:themeColor="text1"/>
          <w:sz w:val="24"/>
          <w:szCs w:val="24"/>
        </w:rPr>
        <w:t>Изменений потребления тепловой энергии и теплоносителя объектами, расположенными в производственных зонах в рассматриваемый период, не планируется.</w:t>
      </w:r>
    </w:p>
    <w:p w:rsidR="00E078A8" w:rsidRDefault="00E078A8" w:rsidP="000F2404">
      <w:pPr>
        <w:spacing w:after="0"/>
        <w:ind w:firstLine="709"/>
        <w:jc w:val="both"/>
        <w:rPr>
          <w:rFonts w:ascii="Times New Roman" w:hAnsi="Times New Roman" w:cs="Times New Roman"/>
          <w:color w:val="000000" w:themeColor="text1"/>
          <w:sz w:val="24"/>
          <w:szCs w:val="24"/>
        </w:rPr>
      </w:pPr>
    </w:p>
    <w:p w:rsidR="008448F1" w:rsidRPr="000F2404" w:rsidRDefault="008448F1" w:rsidP="00215BB4">
      <w:pPr>
        <w:pStyle w:val="3"/>
        <w:spacing w:before="0"/>
        <w:jc w:val="center"/>
        <w:rPr>
          <w:rFonts w:ascii="Times New Roman" w:hAnsi="Times New Roman" w:cs="Times New Roman"/>
          <w:b w:val="0"/>
          <w:i/>
          <w:color w:val="000000" w:themeColor="text1"/>
          <w:sz w:val="24"/>
          <w:szCs w:val="24"/>
        </w:rPr>
      </w:pPr>
      <w:bookmarkStart w:id="555" w:name="_Toc435791317"/>
      <w:bookmarkStart w:id="556" w:name="_Toc131524395"/>
      <w:r w:rsidRPr="000F2404">
        <w:rPr>
          <w:rFonts w:ascii="Times New Roman" w:hAnsi="Times New Roman" w:cs="Times New Roman"/>
          <w:b w:val="0"/>
          <w:i/>
          <w:color w:val="000000" w:themeColor="text1"/>
          <w:sz w:val="24"/>
          <w:szCs w:val="24"/>
        </w:rPr>
        <w:t xml:space="preserve">2.8 Прогноз перспективного потребления тепловой энергии отдельными категориями </w:t>
      </w:r>
      <w:r w:rsidRPr="000F2404">
        <w:rPr>
          <w:rFonts w:ascii="Times New Roman" w:hAnsi="Times New Roman" w:cs="Times New Roman"/>
          <w:b w:val="0"/>
          <w:i/>
          <w:color w:val="000000" w:themeColor="text1"/>
          <w:sz w:val="24"/>
          <w:szCs w:val="24"/>
        </w:rPr>
        <w:br/>
        <w:t xml:space="preserve">потребителей, в том числе социально значимых, для которых устанавливаются льготные </w:t>
      </w:r>
      <w:r w:rsidRPr="000F2404">
        <w:rPr>
          <w:rFonts w:ascii="Times New Roman" w:hAnsi="Times New Roman" w:cs="Times New Roman"/>
          <w:b w:val="0"/>
          <w:i/>
          <w:color w:val="000000" w:themeColor="text1"/>
          <w:sz w:val="24"/>
          <w:szCs w:val="24"/>
        </w:rPr>
        <w:br/>
        <w:t>тарифы на тепловую энергию (мощность), теплоноситель</w:t>
      </w:r>
      <w:bookmarkEnd w:id="555"/>
      <w:bookmarkEnd w:id="556"/>
    </w:p>
    <w:p w:rsidR="003728F2" w:rsidRPr="000F2404" w:rsidRDefault="003728F2" w:rsidP="00215BB4">
      <w:pPr>
        <w:spacing w:after="0"/>
        <w:ind w:firstLine="709"/>
        <w:jc w:val="both"/>
        <w:rPr>
          <w:rFonts w:ascii="Times New Roman" w:hAnsi="Times New Roman" w:cs="Times New Roman"/>
          <w:color w:val="000000" w:themeColor="text1"/>
          <w:sz w:val="24"/>
          <w:szCs w:val="24"/>
        </w:rPr>
      </w:pPr>
      <w:bookmarkStart w:id="557" w:name="bookmark190"/>
    </w:p>
    <w:bookmarkEnd w:id="557"/>
    <w:p w:rsidR="003241E8" w:rsidRDefault="003241E8" w:rsidP="003241E8">
      <w:pPr>
        <w:spacing w:after="0"/>
        <w:ind w:firstLine="709"/>
        <w:jc w:val="both"/>
        <w:rPr>
          <w:rFonts w:ascii="Times New Roman" w:hAnsi="Times New Roman" w:cs="Times New Roman"/>
          <w:color w:val="000000" w:themeColor="text1"/>
          <w:sz w:val="24"/>
          <w:szCs w:val="24"/>
        </w:rPr>
      </w:pPr>
      <w:r w:rsidRPr="003241E8">
        <w:rPr>
          <w:rFonts w:ascii="Times New Roman" w:hAnsi="Times New Roman" w:cs="Times New Roman"/>
          <w:color w:val="000000" w:themeColor="text1"/>
          <w:sz w:val="24"/>
          <w:szCs w:val="24"/>
        </w:rPr>
        <w:t>Перспективного потребления тепловой энергии социально значимыми категориями потр</w:t>
      </w:r>
      <w:r w:rsidRPr="003241E8">
        <w:rPr>
          <w:rFonts w:ascii="Times New Roman" w:hAnsi="Times New Roman" w:cs="Times New Roman"/>
          <w:color w:val="000000" w:themeColor="text1"/>
          <w:sz w:val="24"/>
          <w:szCs w:val="24"/>
        </w:rPr>
        <w:t>е</w:t>
      </w:r>
      <w:r w:rsidRPr="003241E8">
        <w:rPr>
          <w:rFonts w:ascii="Times New Roman" w:hAnsi="Times New Roman" w:cs="Times New Roman"/>
          <w:color w:val="000000" w:themeColor="text1"/>
          <w:sz w:val="24"/>
          <w:szCs w:val="24"/>
        </w:rPr>
        <w:t>бителей</w:t>
      </w:r>
      <w:r>
        <w:rPr>
          <w:rFonts w:ascii="Times New Roman" w:hAnsi="Times New Roman" w:cs="Times New Roman"/>
          <w:color w:val="000000" w:themeColor="text1"/>
          <w:sz w:val="24"/>
          <w:szCs w:val="24"/>
        </w:rPr>
        <w:t xml:space="preserve">, для которых </w:t>
      </w:r>
      <w:proofErr w:type="gramStart"/>
      <w:r>
        <w:rPr>
          <w:rFonts w:ascii="Times New Roman" w:hAnsi="Times New Roman" w:cs="Times New Roman"/>
          <w:color w:val="000000" w:themeColor="text1"/>
          <w:sz w:val="24"/>
          <w:szCs w:val="24"/>
        </w:rPr>
        <w:t>устанавливаются льготные тарифы на тепловую энергию не прогнозируется</w:t>
      </w:r>
      <w:proofErr w:type="gramEnd"/>
      <w:r>
        <w:rPr>
          <w:rFonts w:ascii="Times New Roman" w:hAnsi="Times New Roman" w:cs="Times New Roman"/>
          <w:color w:val="000000" w:themeColor="text1"/>
          <w:sz w:val="24"/>
          <w:szCs w:val="24"/>
        </w:rPr>
        <w:t xml:space="preserve"> на рассматриваемый период. </w:t>
      </w:r>
      <w:r w:rsidRPr="003241E8">
        <w:rPr>
          <w:rFonts w:ascii="Times New Roman" w:hAnsi="Times New Roman" w:cs="Times New Roman"/>
          <w:color w:val="000000" w:themeColor="text1"/>
          <w:sz w:val="24"/>
          <w:szCs w:val="24"/>
        </w:rPr>
        <w:t>В случае появления таких договоров изменения в схему теплосна</w:t>
      </w:r>
      <w:r w:rsidRPr="003241E8">
        <w:rPr>
          <w:rFonts w:ascii="Times New Roman" w:hAnsi="Times New Roman" w:cs="Times New Roman"/>
          <w:color w:val="000000" w:themeColor="text1"/>
          <w:sz w:val="24"/>
          <w:szCs w:val="24"/>
        </w:rPr>
        <w:t>б</w:t>
      </w:r>
      <w:r w:rsidRPr="003241E8">
        <w:rPr>
          <w:rFonts w:ascii="Times New Roman" w:hAnsi="Times New Roman" w:cs="Times New Roman"/>
          <w:color w:val="000000" w:themeColor="text1"/>
          <w:sz w:val="24"/>
          <w:szCs w:val="24"/>
        </w:rPr>
        <w:t>жения могут быть внесены при выполнении процедуры ежегодной актуализации.</w:t>
      </w:r>
    </w:p>
    <w:p w:rsidR="003241E8" w:rsidRPr="000F2404" w:rsidRDefault="003241E8" w:rsidP="003241E8">
      <w:pPr>
        <w:spacing w:after="0"/>
        <w:ind w:firstLine="709"/>
        <w:jc w:val="both"/>
        <w:rPr>
          <w:rFonts w:ascii="Times New Roman" w:hAnsi="Times New Roman" w:cs="Times New Roman"/>
          <w:color w:val="000000" w:themeColor="text1"/>
          <w:sz w:val="24"/>
          <w:szCs w:val="24"/>
        </w:rPr>
      </w:pPr>
    </w:p>
    <w:p w:rsidR="008448F1" w:rsidRPr="000F2404" w:rsidRDefault="008448F1" w:rsidP="00215BB4">
      <w:pPr>
        <w:pStyle w:val="3"/>
        <w:spacing w:before="0"/>
        <w:jc w:val="center"/>
        <w:rPr>
          <w:rFonts w:ascii="Times New Roman" w:hAnsi="Times New Roman" w:cs="Times New Roman"/>
          <w:b w:val="0"/>
          <w:i/>
          <w:color w:val="000000" w:themeColor="text1"/>
          <w:sz w:val="24"/>
          <w:szCs w:val="24"/>
        </w:rPr>
      </w:pPr>
      <w:bookmarkStart w:id="558" w:name="_Toc435791318"/>
      <w:bookmarkStart w:id="559" w:name="_Toc131524396"/>
      <w:r w:rsidRPr="000F2404">
        <w:rPr>
          <w:rFonts w:ascii="Times New Roman" w:hAnsi="Times New Roman" w:cs="Times New Roman"/>
          <w:b w:val="0"/>
          <w:i/>
          <w:color w:val="000000" w:themeColor="text1"/>
          <w:sz w:val="24"/>
          <w:szCs w:val="24"/>
        </w:rPr>
        <w:t xml:space="preserve">2.9 Прогноз перспективного потребления тепловой энергии потребителями, с которыми </w:t>
      </w:r>
      <w:r w:rsidRPr="000F2404">
        <w:rPr>
          <w:rFonts w:ascii="Times New Roman" w:hAnsi="Times New Roman" w:cs="Times New Roman"/>
          <w:b w:val="0"/>
          <w:i/>
          <w:color w:val="000000" w:themeColor="text1"/>
          <w:sz w:val="24"/>
          <w:szCs w:val="24"/>
        </w:rPr>
        <w:br/>
        <w:t xml:space="preserve">заключены или могут быть заключены в перспективе свободные долгосрочные договоры </w:t>
      </w:r>
      <w:r w:rsidRPr="000F2404">
        <w:rPr>
          <w:rFonts w:ascii="Times New Roman" w:hAnsi="Times New Roman" w:cs="Times New Roman"/>
          <w:b w:val="0"/>
          <w:i/>
          <w:color w:val="000000" w:themeColor="text1"/>
          <w:sz w:val="24"/>
          <w:szCs w:val="24"/>
        </w:rPr>
        <w:br/>
        <w:t>теплоснабжения</w:t>
      </w:r>
      <w:bookmarkEnd w:id="558"/>
      <w:bookmarkEnd w:id="559"/>
    </w:p>
    <w:p w:rsidR="003241E8" w:rsidRDefault="003241E8" w:rsidP="00215BB4">
      <w:pPr>
        <w:spacing w:after="0"/>
        <w:ind w:firstLine="709"/>
        <w:jc w:val="both"/>
        <w:rPr>
          <w:rFonts w:ascii="Times New Roman" w:hAnsi="Times New Roman" w:cs="Times New Roman"/>
          <w:color w:val="000000" w:themeColor="text1"/>
          <w:sz w:val="24"/>
          <w:szCs w:val="24"/>
        </w:rPr>
      </w:pPr>
    </w:p>
    <w:p w:rsidR="003E2736" w:rsidRPr="003241E8" w:rsidRDefault="003241E8" w:rsidP="00215BB4">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w:t>
      </w:r>
      <w:r w:rsidRPr="003241E8">
        <w:rPr>
          <w:rFonts w:ascii="Times New Roman" w:hAnsi="Times New Roman" w:cs="Times New Roman"/>
          <w:color w:val="000000" w:themeColor="text1"/>
          <w:sz w:val="24"/>
          <w:szCs w:val="24"/>
        </w:rPr>
        <w:t>вободные долгосрочные договоры теплоснабжения не планируются к заключению в пе</w:t>
      </w:r>
      <w:r w:rsidRPr="003241E8">
        <w:rPr>
          <w:rFonts w:ascii="Times New Roman" w:hAnsi="Times New Roman" w:cs="Times New Roman"/>
          <w:color w:val="000000" w:themeColor="text1"/>
          <w:sz w:val="24"/>
          <w:szCs w:val="24"/>
        </w:rPr>
        <w:t>р</w:t>
      </w:r>
      <w:r w:rsidRPr="003241E8">
        <w:rPr>
          <w:rFonts w:ascii="Times New Roman" w:hAnsi="Times New Roman" w:cs="Times New Roman"/>
          <w:color w:val="000000" w:themeColor="text1"/>
          <w:sz w:val="24"/>
          <w:szCs w:val="24"/>
        </w:rPr>
        <w:t>спективе. В случае появления таких договоров изменения в схему теплоснабжения могут быть внесены при выполнении процедуры ежегодной актуализации.</w:t>
      </w:r>
    </w:p>
    <w:p w:rsidR="003241E8" w:rsidRDefault="003241E8" w:rsidP="00215BB4">
      <w:pPr>
        <w:pStyle w:val="3"/>
        <w:spacing w:before="0"/>
        <w:jc w:val="center"/>
        <w:rPr>
          <w:rFonts w:ascii="Times New Roman" w:hAnsi="Times New Roman" w:cs="Times New Roman"/>
          <w:b w:val="0"/>
          <w:i/>
          <w:color w:val="000000" w:themeColor="text1"/>
          <w:sz w:val="24"/>
          <w:szCs w:val="24"/>
        </w:rPr>
      </w:pPr>
      <w:bookmarkStart w:id="560" w:name="_Toc435791319"/>
    </w:p>
    <w:p w:rsidR="003241E8" w:rsidRPr="003241E8" w:rsidRDefault="003241E8" w:rsidP="003241E8"/>
    <w:p w:rsidR="008448F1" w:rsidRPr="000F2404" w:rsidRDefault="008448F1" w:rsidP="00215BB4">
      <w:pPr>
        <w:pStyle w:val="3"/>
        <w:spacing w:before="0"/>
        <w:jc w:val="center"/>
        <w:rPr>
          <w:rFonts w:ascii="Times New Roman" w:hAnsi="Times New Roman" w:cs="Times New Roman"/>
          <w:b w:val="0"/>
          <w:i/>
          <w:color w:val="000000" w:themeColor="text1"/>
          <w:sz w:val="24"/>
          <w:szCs w:val="24"/>
        </w:rPr>
      </w:pPr>
      <w:bookmarkStart w:id="561" w:name="_Toc131524397"/>
      <w:r w:rsidRPr="000F2404">
        <w:rPr>
          <w:rFonts w:ascii="Times New Roman" w:hAnsi="Times New Roman" w:cs="Times New Roman"/>
          <w:b w:val="0"/>
          <w:i/>
          <w:color w:val="000000" w:themeColor="text1"/>
          <w:sz w:val="24"/>
          <w:szCs w:val="24"/>
        </w:rPr>
        <w:lastRenderedPageBreak/>
        <w:t xml:space="preserve">2.10 Прогноз перспективного потребления тепловой энергии потребителями, с которыми </w:t>
      </w:r>
      <w:r w:rsidRPr="000F2404">
        <w:rPr>
          <w:rFonts w:ascii="Times New Roman" w:hAnsi="Times New Roman" w:cs="Times New Roman"/>
          <w:b w:val="0"/>
          <w:i/>
          <w:color w:val="000000" w:themeColor="text1"/>
          <w:sz w:val="24"/>
          <w:szCs w:val="24"/>
        </w:rPr>
        <w:br/>
        <w:t xml:space="preserve">заключены или могут быть заключены долгосрочные договоры теплоснабжения по </w:t>
      </w:r>
      <w:r w:rsidRPr="000F2404">
        <w:rPr>
          <w:rFonts w:ascii="Times New Roman" w:hAnsi="Times New Roman" w:cs="Times New Roman"/>
          <w:b w:val="0"/>
          <w:i/>
          <w:color w:val="000000" w:themeColor="text1"/>
          <w:sz w:val="24"/>
          <w:szCs w:val="24"/>
        </w:rPr>
        <w:br/>
        <w:t>регулируемой цене</w:t>
      </w:r>
      <w:bookmarkEnd w:id="560"/>
      <w:bookmarkEnd w:id="561"/>
    </w:p>
    <w:p w:rsidR="003728F2" w:rsidRPr="000F2404" w:rsidRDefault="003728F2" w:rsidP="00215BB4">
      <w:pPr>
        <w:spacing w:after="0"/>
        <w:ind w:firstLine="709"/>
        <w:jc w:val="both"/>
        <w:rPr>
          <w:rFonts w:ascii="Times New Roman" w:hAnsi="Times New Roman" w:cs="Times New Roman"/>
          <w:color w:val="000000" w:themeColor="text1"/>
          <w:sz w:val="24"/>
          <w:szCs w:val="24"/>
        </w:rPr>
      </w:pPr>
    </w:p>
    <w:p w:rsidR="003241E8" w:rsidRPr="003241E8" w:rsidRDefault="003241E8" w:rsidP="003241E8">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w:t>
      </w:r>
      <w:r w:rsidRPr="003241E8">
        <w:rPr>
          <w:rFonts w:ascii="Times New Roman" w:hAnsi="Times New Roman" w:cs="Times New Roman"/>
          <w:color w:val="000000" w:themeColor="text1"/>
          <w:sz w:val="24"/>
          <w:szCs w:val="24"/>
        </w:rPr>
        <w:t xml:space="preserve">олгосрочные договоры </w:t>
      </w:r>
      <w:r>
        <w:rPr>
          <w:rFonts w:ascii="Times New Roman" w:hAnsi="Times New Roman" w:cs="Times New Roman"/>
          <w:color w:val="000000" w:themeColor="text1"/>
          <w:sz w:val="24"/>
          <w:szCs w:val="24"/>
        </w:rPr>
        <w:t xml:space="preserve">по регулируемой цене </w:t>
      </w:r>
      <w:r w:rsidRPr="003241E8">
        <w:rPr>
          <w:rFonts w:ascii="Times New Roman" w:hAnsi="Times New Roman" w:cs="Times New Roman"/>
          <w:color w:val="000000" w:themeColor="text1"/>
          <w:sz w:val="24"/>
          <w:szCs w:val="24"/>
        </w:rPr>
        <w:t>теплоснабжения не планируются к закл</w:t>
      </w:r>
      <w:r w:rsidRPr="003241E8">
        <w:rPr>
          <w:rFonts w:ascii="Times New Roman" w:hAnsi="Times New Roman" w:cs="Times New Roman"/>
          <w:color w:val="000000" w:themeColor="text1"/>
          <w:sz w:val="24"/>
          <w:szCs w:val="24"/>
        </w:rPr>
        <w:t>ю</w:t>
      </w:r>
      <w:r w:rsidRPr="003241E8">
        <w:rPr>
          <w:rFonts w:ascii="Times New Roman" w:hAnsi="Times New Roman" w:cs="Times New Roman"/>
          <w:color w:val="000000" w:themeColor="text1"/>
          <w:sz w:val="24"/>
          <w:szCs w:val="24"/>
        </w:rPr>
        <w:t>чению в перспективе. В случае появления таких договоров изменения в схему теплоснабжения могут быть внесены при выполнении процедуры ежегодной актуализации.</w:t>
      </w:r>
    </w:p>
    <w:p w:rsidR="008448F1" w:rsidRPr="000F2404" w:rsidRDefault="008448F1" w:rsidP="00215BB4">
      <w:pPr>
        <w:spacing w:after="0"/>
        <w:ind w:firstLine="709"/>
        <w:jc w:val="both"/>
        <w:rPr>
          <w:rFonts w:ascii="Times New Roman" w:hAnsi="Times New Roman" w:cs="Times New Roman"/>
          <w:color w:val="000000" w:themeColor="text1"/>
          <w:sz w:val="24"/>
          <w:szCs w:val="24"/>
        </w:rPr>
      </w:pPr>
    </w:p>
    <w:p w:rsidR="008448F1" w:rsidRPr="000F2404" w:rsidRDefault="008448F1" w:rsidP="00215BB4">
      <w:pPr>
        <w:spacing w:after="0"/>
        <w:rPr>
          <w:rFonts w:ascii="Times New Roman" w:eastAsiaTheme="majorEastAsia" w:hAnsi="Times New Roman" w:cs="Times New Roman"/>
          <w:b/>
          <w:bCs/>
          <w:color w:val="000000" w:themeColor="text1"/>
          <w:sz w:val="24"/>
          <w:szCs w:val="24"/>
        </w:rPr>
      </w:pPr>
      <w:bookmarkStart w:id="562" w:name="_Toc391732464"/>
      <w:bookmarkStart w:id="563" w:name="_Toc435791320"/>
      <w:r w:rsidRPr="000F2404">
        <w:rPr>
          <w:rFonts w:ascii="Times New Roman" w:hAnsi="Times New Roman" w:cs="Times New Roman"/>
          <w:color w:val="000000" w:themeColor="text1"/>
          <w:sz w:val="24"/>
          <w:szCs w:val="24"/>
        </w:rPr>
        <w:br w:type="page"/>
      </w:r>
    </w:p>
    <w:p w:rsidR="008448F1" w:rsidRPr="002249F5" w:rsidRDefault="008448F1" w:rsidP="00215BB4">
      <w:pPr>
        <w:pStyle w:val="2"/>
        <w:spacing w:before="0"/>
        <w:ind w:firstLine="709"/>
        <w:jc w:val="both"/>
        <w:rPr>
          <w:rFonts w:ascii="Times New Roman" w:hAnsi="Times New Roman" w:cs="Times New Roman"/>
          <w:color w:val="000000" w:themeColor="text1"/>
          <w:sz w:val="24"/>
          <w:szCs w:val="24"/>
        </w:rPr>
      </w:pPr>
      <w:bookmarkStart w:id="564" w:name="_Toc131524398"/>
      <w:r w:rsidRPr="002249F5">
        <w:rPr>
          <w:rFonts w:ascii="Times New Roman" w:hAnsi="Times New Roman" w:cs="Times New Roman"/>
          <w:color w:val="000000" w:themeColor="text1"/>
          <w:sz w:val="24"/>
          <w:szCs w:val="24"/>
        </w:rPr>
        <w:lastRenderedPageBreak/>
        <w:t>ГЛАВА 3. Электронная модель системы теплоснабжения поселения</w:t>
      </w:r>
      <w:bookmarkEnd w:id="562"/>
      <w:bookmarkEnd w:id="563"/>
      <w:bookmarkEnd w:id="564"/>
    </w:p>
    <w:p w:rsidR="003728F2" w:rsidRDefault="003728F2" w:rsidP="00215BB4">
      <w:pPr>
        <w:spacing w:after="0"/>
        <w:ind w:firstLine="709"/>
        <w:jc w:val="both"/>
        <w:rPr>
          <w:rFonts w:ascii="Times New Roman" w:hAnsi="Times New Roman" w:cs="Times New Roman"/>
          <w:color w:val="000000" w:themeColor="text1"/>
          <w:sz w:val="24"/>
        </w:rPr>
      </w:pPr>
    </w:p>
    <w:p w:rsidR="00F27F60" w:rsidRPr="00F503C0" w:rsidRDefault="00F27F60" w:rsidP="00215BB4">
      <w:pPr>
        <w:spacing w:after="0"/>
        <w:ind w:firstLine="709"/>
        <w:jc w:val="both"/>
        <w:rPr>
          <w:rFonts w:ascii="Times New Roman" w:hAnsi="Times New Roman" w:cs="Times New Roman"/>
          <w:i/>
          <w:color w:val="000000" w:themeColor="text1"/>
          <w:sz w:val="24"/>
          <w:szCs w:val="24"/>
          <w:u w:val="single"/>
        </w:rPr>
      </w:pPr>
      <w:r w:rsidRPr="00F503C0">
        <w:rPr>
          <w:rFonts w:ascii="Times New Roman" w:hAnsi="Times New Roman" w:cs="Times New Roman"/>
          <w:i/>
          <w:color w:val="000000" w:themeColor="text1"/>
          <w:sz w:val="24"/>
          <w:szCs w:val="24"/>
          <w:u w:val="single"/>
        </w:rPr>
        <w:t xml:space="preserve">Основные понятия и определения </w:t>
      </w:r>
    </w:p>
    <w:p w:rsidR="00F27F60" w:rsidRDefault="00F27F60" w:rsidP="00215BB4">
      <w:pPr>
        <w:spacing w:after="0"/>
        <w:ind w:firstLine="709"/>
        <w:jc w:val="both"/>
        <w:rPr>
          <w:rFonts w:ascii="Times New Roman" w:hAnsi="Times New Roman" w:cs="Times New Roman"/>
          <w:color w:val="000000" w:themeColor="text1"/>
          <w:sz w:val="24"/>
          <w:szCs w:val="24"/>
        </w:rPr>
      </w:pPr>
      <w:proofErr w:type="gramStart"/>
      <w:r w:rsidRPr="00F27F60">
        <w:rPr>
          <w:rFonts w:ascii="Times New Roman" w:hAnsi="Times New Roman" w:cs="Times New Roman"/>
          <w:color w:val="000000" w:themeColor="text1"/>
          <w:sz w:val="24"/>
          <w:szCs w:val="24"/>
        </w:rPr>
        <w:t>Г</w:t>
      </w:r>
      <w:r>
        <w:rPr>
          <w:rFonts w:ascii="Times New Roman" w:hAnsi="Times New Roman" w:cs="Times New Roman"/>
          <w:color w:val="000000" w:themeColor="text1"/>
          <w:sz w:val="24"/>
          <w:szCs w:val="24"/>
        </w:rPr>
        <w:t>еоинформационная система (ГИС) –</w:t>
      </w:r>
      <w:r w:rsidRPr="00F27F60">
        <w:rPr>
          <w:rFonts w:ascii="Times New Roman" w:hAnsi="Times New Roman" w:cs="Times New Roman"/>
          <w:color w:val="000000" w:themeColor="text1"/>
          <w:sz w:val="24"/>
          <w:szCs w:val="24"/>
        </w:rPr>
        <w:t xml:space="preserve"> информационная система, обеспечивающая сбор, хранение, обработку, доступ, отображение и распространение </w:t>
      </w:r>
      <w:proofErr w:type="spellStart"/>
      <w:r w:rsidRPr="00F27F60">
        <w:rPr>
          <w:rFonts w:ascii="Times New Roman" w:hAnsi="Times New Roman" w:cs="Times New Roman"/>
          <w:color w:val="000000" w:themeColor="text1"/>
          <w:sz w:val="24"/>
          <w:szCs w:val="24"/>
        </w:rPr>
        <w:t>пространственнокоординированных</w:t>
      </w:r>
      <w:proofErr w:type="spellEnd"/>
      <w:r w:rsidRPr="00F27F60">
        <w:rPr>
          <w:rFonts w:ascii="Times New Roman" w:hAnsi="Times New Roman" w:cs="Times New Roman"/>
          <w:color w:val="000000" w:themeColor="text1"/>
          <w:sz w:val="24"/>
          <w:szCs w:val="24"/>
        </w:rPr>
        <w:t xml:space="preserve"> данных.</w:t>
      </w:r>
      <w:proofErr w:type="gramEnd"/>
      <w:r w:rsidRPr="00F27F60">
        <w:rPr>
          <w:rFonts w:ascii="Times New Roman" w:hAnsi="Times New Roman" w:cs="Times New Roman"/>
          <w:color w:val="000000" w:themeColor="text1"/>
          <w:sz w:val="24"/>
          <w:szCs w:val="24"/>
        </w:rPr>
        <w:t xml:space="preserve"> ГИС содержит данные о пространственных объектах в форме их цифровых представл</w:t>
      </w:r>
      <w:r w:rsidRPr="00F27F60">
        <w:rPr>
          <w:rFonts w:ascii="Times New Roman" w:hAnsi="Times New Roman" w:cs="Times New Roman"/>
          <w:color w:val="000000" w:themeColor="text1"/>
          <w:sz w:val="24"/>
          <w:szCs w:val="24"/>
        </w:rPr>
        <w:t>е</w:t>
      </w:r>
      <w:r w:rsidRPr="00F27F60">
        <w:rPr>
          <w:rFonts w:ascii="Times New Roman" w:hAnsi="Times New Roman" w:cs="Times New Roman"/>
          <w:color w:val="000000" w:themeColor="text1"/>
          <w:sz w:val="24"/>
          <w:szCs w:val="24"/>
        </w:rPr>
        <w:t>ний (векторных, растровых), включает соответствующий задачам набор функциональных возмо</w:t>
      </w:r>
      <w:r w:rsidRPr="00F27F60">
        <w:rPr>
          <w:rFonts w:ascii="Times New Roman" w:hAnsi="Times New Roman" w:cs="Times New Roman"/>
          <w:color w:val="000000" w:themeColor="text1"/>
          <w:sz w:val="24"/>
          <w:szCs w:val="24"/>
        </w:rPr>
        <w:t>ж</w:t>
      </w:r>
      <w:r w:rsidRPr="00F27F60">
        <w:rPr>
          <w:rFonts w:ascii="Times New Roman" w:hAnsi="Times New Roman" w:cs="Times New Roman"/>
          <w:color w:val="000000" w:themeColor="text1"/>
          <w:sz w:val="24"/>
          <w:szCs w:val="24"/>
        </w:rPr>
        <w:t xml:space="preserve">ностей ГИС, в которых реализуются операции геоинформационных технологий, поддерживается аппаратным, программным, информационным обеспечением.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ГИС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xml:space="preserve"> хранит два типа информации </w:t>
      </w:r>
      <w:r>
        <w:rPr>
          <w:rFonts w:ascii="Times New Roman" w:hAnsi="Times New Roman" w:cs="Times New Roman"/>
          <w:color w:val="000000" w:themeColor="text1"/>
          <w:sz w:val="24"/>
          <w:szCs w:val="24"/>
        </w:rPr>
        <w:t>–</w:t>
      </w:r>
      <w:r w:rsidRPr="00F27F60">
        <w:rPr>
          <w:rFonts w:ascii="Times New Roman" w:hAnsi="Times New Roman" w:cs="Times New Roman"/>
          <w:color w:val="000000" w:themeColor="text1"/>
          <w:sz w:val="24"/>
          <w:szCs w:val="24"/>
        </w:rPr>
        <w:t xml:space="preserve"> графическую и семантическую.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Графические данные </w:t>
      </w:r>
      <w:r>
        <w:rPr>
          <w:rFonts w:ascii="Times New Roman" w:hAnsi="Times New Roman" w:cs="Times New Roman"/>
          <w:color w:val="000000" w:themeColor="text1"/>
          <w:sz w:val="24"/>
          <w:szCs w:val="24"/>
        </w:rPr>
        <w:t>–</w:t>
      </w:r>
      <w:r w:rsidRPr="00F27F60">
        <w:rPr>
          <w:rFonts w:ascii="Times New Roman" w:hAnsi="Times New Roman" w:cs="Times New Roman"/>
          <w:color w:val="000000" w:themeColor="text1"/>
          <w:sz w:val="24"/>
          <w:szCs w:val="24"/>
        </w:rPr>
        <w:t xml:space="preserve"> это набор графических слоев системы. Графический слой предста</w:t>
      </w:r>
      <w:r w:rsidRPr="00F27F60">
        <w:rPr>
          <w:rFonts w:ascii="Times New Roman" w:hAnsi="Times New Roman" w:cs="Times New Roman"/>
          <w:color w:val="000000" w:themeColor="text1"/>
          <w:sz w:val="24"/>
          <w:szCs w:val="24"/>
        </w:rPr>
        <w:t>в</w:t>
      </w:r>
      <w:r w:rsidRPr="00F27F60">
        <w:rPr>
          <w:rFonts w:ascii="Times New Roman" w:hAnsi="Times New Roman" w:cs="Times New Roman"/>
          <w:color w:val="000000" w:themeColor="text1"/>
          <w:sz w:val="24"/>
          <w:szCs w:val="24"/>
        </w:rPr>
        <w:t>ляет собой совокупность пространственных объектов, относящихся к одной теме в пределах нек</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торой территории и в системе координат, общих для набора слоев.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Семантические данные представляют собой описание по объектам графической базы. И</w:t>
      </w:r>
      <w:r w:rsidRPr="00F27F60">
        <w:rPr>
          <w:rFonts w:ascii="Times New Roman" w:hAnsi="Times New Roman" w:cs="Times New Roman"/>
          <w:color w:val="000000" w:themeColor="text1"/>
          <w:sz w:val="24"/>
          <w:szCs w:val="24"/>
        </w:rPr>
        <w:t>н</w:t>
      </w:r>
      <w:r w:rsidRPr="00F27F60">
        <w:rPr>
          <w:rFonts w:ascii="Times New Roman" w:hAnsi="Times New Roman" w:cs="Times New Roman"/>
          <w:color w:val="000000" w:themeColor="text1"/>
          <w:sz w:val="24"/>
          <w:szCs w:val="24"/>
        </w:rPr>
        <w:t xml:space="preserve">формация в семантическую базу данных заносится пользователем. Семантическая база данных представляет собой набор таблиц, информационно связанных друг с другом. Одна из таблиц должна обязательно содержать поле связи с картой (по умолчанию это поле называется SYS), т.е. то поле, в которое заносятся ключевые значения (ID) графических объектов.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Слой </w:t>
      </w:r>
      <w:r>
        <w:rPr>
          <w:rFonts w:ascii="Times New Roman" w:hAnsi="Times New Roman" w:cs="Times New Roman"/>
          <w:color w:val="000000" w:themeColor="text1"/>
          <w:sz w:val="24"/>
          <w:szCs w:val="24"/>
        </w:rPr>
        <w:t>–</w:t>
      </w:r>
      <w:r w:rsidRPr="00F27F60">
        <w:rPr>
          <w:rFonts w:ascii="Times New Roman" w:hAnsi="Times New Roman" w:cs="Times New Roman"/>
          <w:color w:val="000000" w:themeColor="text1"/>
          <w:sz w:val="24"/>
          <w:szCs w:val="24"/>
        </w:rPr>
        <w:t xml:space="preserve"> совокупность пространственных объектов, относящихся к одной теме (классу об</w:t>
      </w:r>
      <w:r w:rsidRPr="00F27F60">
        <w:rPr>
          <w:rFonts w:ascii="Times New Roman" w:hAnsi="Times New Roman" w:cs="Times New Roman"/>
          <w:color w:val="000000" w:themeColor="text1"/>
          <w:sz w:val="24"/>
          <w:szCs w:val="24"/>
        </w:rPr>
        <w:t>ъ</w:t>
      </w:r>
      <w:r w:rsidRPr="00F27F60">
        <w:rPr>
          <w:rFonts w:ascii="Times New Roman" w:hAnsi="Times New Roman" w:cs="Times New Roman"/>
          <w:color w:val="000000" w:themeColor="text1"/>
          <w:sz w:val="24"/>
          <w:szCs w:val="24"/>
        </w:rPr>
        <w:t>ектов) в пределах некоторой территории и в системе координат, общих для набора слоев. Посло</w:t>
      </w:r>
      <w:r w:rsidRPr="00F27F60">
        <w:rPr>
          <w:rFonts w:ascii="Times New Roman" w:hAnsi="Times New Roman" w:cs="Times New Roman"/>
          <w:color w:val="000000" w:themeColor="text1"/>
          <w:sz w:val="24"/>
          <w:szCs w:val="24"/>
        </w:rPr>
        <w:t>й</w:t>
      </w:r>
      <w:r w:rsidRPr="00F27F60">
        <w:rPr>
          <w:rFonts w:ascii="Times New Roman" w:hAnsi="Times New Roman" w:cs="Times New Roman"/>
          <w:color w:val="000000" w:themeColor="text1"/>
          <w:sz w:val="24"/>
          <w:szCs w:val="24"/>
        </w:rPr>
        <w:t xml:space="preserve">ное или многослойное представление является наиболее распространенным способом организации пространственных данных в </w:t>
      </w:r>
      <w:proofErr w:type="spellStart"/>
      <w:r w:rsidRPr="00F27F60">
        <w:rPr>
          <w:rFonts w:ascii="Times New Roman" w:hAnsi="Times New Roman" w:cs="Times New Roman"/>
          <w:color w:val="000000" w:themeColor="text1"/>
          <w:sz w:val="24"/>
          <w:szCs w:val="24"/>
        </w:rPr>
        <w:t>послойноорганизованных</w:t>
      </w:r>
      <w:proofErr w:type="spellEnd"/>
      <w:r w:rsidRPr="00F27F60">
        <w:rPr>
          <w:rFonts w:ascii="Times New Roman" w:hAnsi="Times New Roman" w:cs="Times New Roman"/>
          <w:color w:val="000000" w:themeColor="text1"/>
          <w:sz w:val="24"/>
          <w:szCs w:val="24"/>
        </w:rPr>
        <w:t xml:space="preserve"> ГИС.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Слой является основной информационной единицей системы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xml:space="preserve">. Слои предназначены для хранения графических объектов. Внутри слоя каждый объект имеет идентификатор (ключ), его также называют ID объекта.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Идентификатор (ID) - уникальный (в пределах слоя) номер, приписываемый простра</w:t>
      </w:r>
      <w:r w:rsidRPr="00F27F60">
        <w:rPr>
          <w:rFonts w:ascii="Times New Roman" w:hAnsi="Times New Roman" w:cs="Times New Roman"/>
          <w:color w:val="000000" w:themeColor="text1"/>
          <w:sz w:val="24"/>
          <w:szCs w:val="24"/>
        </w:rPr>
        <w:t>н</w:t>
      </w:r>
      <w:r w:rsidRPr="00F27F60">
        <w:rPr>
          <w:rFonts w:ascii="Times New Roman" w:hAnsi="Times New Roman" w:cs="Times New Roman"/>
          <w:color w:val="000000" w:themeColor="text1"/>
          <w:sz w:val="24"/>
          <w:szCs w:val="24"/>
        </w:rPr>
        <w:t>ственному объекту слоя, присваиваться автоматически, служит для связи позиционной и непоз</w:t>
      </w:r>
      <w:r w:rsidRPr="00F27F60">
        <w:rPr>
          <w:rFonts w:ascii="Times New Roman" w:hAnsi="Times New Roman" w:cs="Times New Roman"/>
          <w:color w:val="000000" w:themeColor="text1"/>
          <w:sz w:val="24"/>
          <w:szCs w:val="24"/>
        </w:rPr>
        <w:t>и</w:t>
      </w:r>
      <w:r w:rsidRPr="00F27F60">
        <w:rPr>
          <w:rFonts w:ascii="Times New Roman" w:hAnsi="Times New Roman" w:cs="Times New Roman"/>
          <w:color w:val="000000" w:themeColor="text1"/>
          <w:sz w:val="24"/>
          <w:szCs w:val="24"/>
        </w:rPr>
        <w:t xml:space="preserve">ционной части пространственных данных.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По способу хранения графической информации существуют следующие слои: </w:t>
      </w:r>
    </w:p>
    <w:p w:rsidR="00F27F60" w:rsidRPr="00F27F6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векторные; </w:t>
      </w:r>
    </w:p>
    <w:p w:rsidR="00F27F60" w:rsidRPr="00F27F6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растровые;</w:t>
      </w:r>
    </w:p>
    <w:p w:rsidR="00F27F60" w:rsidRPr="00F27F6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слой рельефа; </w:t>
      </w:r>
    </w:p>
    <w:p w:rsidR="00F27F60" w:rsidRPr="00F27F6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слои с серверов. </w:t>
      </w:r>
    </w:p>
    <w:p w:rsidR="00F27F60" w:rsidRDefault="00F27F60" w:rsidP="00215BB4">
      <w:pPr>
        <w:spacing w:after="0"/>
        <w:ind w:firstLine="709"/>
        <w:jc w:val="both"/>
        <w:rPr>
          <w:rFonts w:ascii="Times New Roman" w:hAnsi="Times New Roman" w:cs="Times New Roman"/>
          <w:color w:val="000000" w:themeColor="text1"/>
          <w:sz w:val="24"/>
          <w:szCs w:val="24"/>
        </w:rPr>
      </w:pPr>
      <w:proofErr w:type="gramStart"/>
      <w:r w:rsidRPr="00F27F60">
        <w:rPr>
          <w:rFonts w:ascii="Times New Roman" w:hAnsi="Times New Roman" w:cs="Times New Roman"/>
          <w:color w:val="000000" w:themeColor="text1"/>
          <w:sz w:val="24"/>
          <w:szCs w:val="24"/>
        </w:rPr>
        <w:t xml:space="preserve">Векторный слой может содержать: точечные (пиктограммы или «символы»), текстовые, линейные (линии, </w:t>
      </w:r>
      <w:proofErr w:type="spellStart"/>
      <w:r w:rsidRPr="00F27F60">
        <w:rPr>
          <w:rFonts w:ascii="Times New Roman" w:hAnsi="Times New Roman" w:cs="Times New Roman"/>
          <w:color w:val="000000" w:themeColor="text1"/>
          <w:sz w:val="24"/>
          <w:szCs w:val="24"/>
        </w:rPr>
        <w:t>полилинии</w:t>
      </w:r>
      <w:proofErr w:type="spellEnd"/>
      <w:r w:rsidRPr="00F27F60">
        <w:rPr>
          <w:rFonts w:ascii="Times New Roman" w:hAnsi="Times New Roman" w:cs="Times New Roman"/>
          <w:color w:val="000000" w:themeColor="text1"/>
          <w:sz w:val="24"/>
          <w:szCs w:val="24"/>
        </w:rPr>
        <w:t xml:space="preserve">), площадные (контуры, </w:t>
      </w:r>
      <w:proofErr w:type="spellStart"/>
      <w:r w:rsidRPr="00F27F60">
        <w:rPr>
          <w:rFonts w:ascii="Times New Roman" w:hAnsi="Times New Roman" w:cs="Times New Roman"/>
          <w:color w:val="000000" w:themeColor="text1"/>
          <w:sz w:val="24"/>
          <w:szCs w:val="24"/>
        </w:rPr>
        <w:t>поликонтуры</w:t>
      </w:r>
      <w:proofErr w:type="spellEnd"/>
      <w:r w:rsidRPr="00F27F60">
        <w:rPr>
          <w:rFonts w:ascii="Times New Roman" w:hAnsi="Times New Roman" w:cs="Times New Roman"/>
          <w:color w:val="000000" w:themeColor="text1"/>
          <w:sz w:val="24"/>
          <w:szCs w:val="24"/>
        </w:rPr>
        <w:t>) объекты.</w:t>
      </w:r>
      <w:proofErr w:type="gramEnd"/>
      <w:r w:rsidRPr="00F27F60">
        <w:rPr>
          <w:rFonts w:ascii="Times New Roman" w:hAnsi="Times New Roman" w:cs="Times New Roman"/>
          <w:color w:val="000000" w:themeColor="text1"/>
          <w:sz w:val="24"/>
          <w:szCs w:val="24"/>
        </w:rPr>
        <w:t xml:space="preserve"> Кроме того, в ве</w:t>
      </w:r>
      <w:r w:rsidRPr="00F27F60">
        <w:rPr>
          <w:rFonts w:ascii="Times New Roman" w:hAnsi="Times New Roman" w:cs="Times New Roman"/>
          <w:color w:val="000000" w:themeColor="text1"/>
          <w:sz w:val="24"/>
          <w:szCs w:val="24"/>
        </w:rPr>
        <w:t>к</w:t>
      </w:r>
      <w:r w:rsidRPr="00F27F60">
        <w:rPr>
          <w:rFonts w:ascii="Times New Roman" w:hAnsi="Times New Roman" w:cs="Times New Roman"/>
          <w:color w:val="000000" w:themeColor="text1"/>
          <w:sz w:val="24"/>
          <w:szCs w:val="24"/>
        </w:rPr>
        <w:t>торном слое графические объекты независимо от их графического типа делятся на две разнови</w:t>
      </w:r>
      <w:r w:rsidRPr="00F27F60">
        <w:rPr>
          <w:rFonts w:ascii="Times New Roman" w:hAnsi="Times New Roman" w:cs="Times New Roman"/>
          <w:color w:val="000000" w:themeColor="text1"/>
          <w:sz w:val="24"/>
          <w:szCs w:val="24"/>
        </w:rPr>
        <w:t>д</w:t>
      </w:r>
      <w:r w:rsidRPr="00F27F60">
        <w:rPr>
          <w:rFonts w:ascii="Times New Roman" w:hAnsi="Times New Roman" w:cs="Times New Roman"/>
          <w:color w:val="000000" w:themeColor="text1"/>
          <w:sz w:val="24"/>
          <w:szCs w:val="24"/>
        </w:rPr>
        <w:t xml:space="preserve">ности: простые графические объекты (примитивы) и типовые (классифицированные) графические объекты.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Простые графические объекты содержат все атрибуты отображения внутри себя.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Типовые графические объекты содержат лишь ссылку на типовую структуру, которая и определяет графический тип, атрибуты отображения и текущее состояние объекта (такие объекты, как правило, используют при нанесении инженерных сетей).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Простые графические объекты могут быть связаны с одной семантической базой данных, общей для всего слоя. Типовые графические объекты связываются только с семантической базой своего типа.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lastRenderedPageBreak/>
        <w:t>Растровый слой задается файлом изображения и координатами на местности, соответств</w:t>
      </w:r>
      <w:r w:rsidRPr="00F27F60">
        <w:rPr>
          <w:rFonts w:ascii="Times New Roman" w:hAnsi="Times New Roman" w:cs="Times New Roman"/>
          <w:color w:val="000000" w:themeColor="text1"/>
          <w:sz w:val="24"/>
          <w:szCs w:val="24"/>
        </w:rPr>
        <w:t>у</w:t>
      </w:r>
      <w:r w:rsidRPr="00F27F60">
        <w:rPr>
          <w:rFonts w:ascii="Times New Roman" w:hAnsi="Times New Roman" w:cs="Times New Roman"/>
          <w:color w:val="000000" w:themeColor="text1"/>
          <w:sz w:val="24"/>
          <w:szCs w:val="24"/>
        </w:rPr>
        <w:t xml:space="preserve">ющими изображению, так называемым описателем растрового слоя. Информация о растровых объектах хранится в файлах с расширением ZRS. Эти файлы имеют простой текстовый формат. Растровая группа – это объединение растровых объектов, рассматриваемых системой как один объект. </w:t>
      </w:r>
    </w:p>
    <w:p w:rsid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Модели рельефа, построенные в системе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хранятся в виде особых слоев. В слоях рел</w:t>
      </w:r>
      <w:r w:rsidRPr="00F27F60">
        <w:rPr>
          <w:rFonts w:ascii="Times New Roman" w:hAnsi="Times New Roman" w:cs="Times New Roman"/>
          <w:color w:val="000000" w:themeColor="text1"/>
          <w:sz w:val="24"/>
          <w:szCs w:val="24"/>
        </w:rPr>
        <w:t>ь</w:t>
      </w:r>
      <w:r w:rsidRPr="00F27F60">
        <w:rPr>
          <w:rFonts w:ascii="Times New Roman" w:hAnsi="Times New Roman" w:cs="Times New Roman"/>
          <w:color w:val="000000" w:themeColor="text1"/>
          <w:sz w:val="24"/>
          <w:szCs w:val="24"/>
        </w:rPr>
        <w:t xml:space="preserve">ефа хранится триангуляционная сетка, для точек вершин которой задана высота над уровнем моря.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В системе помимо растровых и векторных слоев имеется возможность использовать слои с серверов, поддерживающих спецификацию WMS (</w:t>
      </w:r>
      <w:proofErr w:type="spellStart"/>
      <w:r w:rsidRPr="00F27F60">
        <w:rPr>
          <w:rFonts w:ascii="Times New Roman" w:hAnsi="Times New Roman" w:cs="Times New Roman"/>
          <w:color w:val="000000" w:themeColor="text1"/>
          <w:sz w:val="24"/>
          <w:szCs w:val="24"/>
        </w:rPr>
        <w:t>Web</w:t>
      </w:r>
      <w:proofErr w:type="spellEnd"/>
      <w:r w:rsidRPr="00F27F60">
        <w:rPr>
          <w:rFonts w:ascii="Times New Roman" w:hAnsi="Times New Roman" w:cs="Times New Roman"/>
          <w:color w:val="000000" w:themeColor="text1"/>
          <w:sz w:val="24"/>
          <w:szCs w:val="24"/>
        </w:rPr>
        <w:t xml:space="preserve"> </w:t>
      </w:r>
      <w:proofErr w:type="spellStart"/>
      <w:r w:rsidRPr="00F27F60">
        <w:rPr>
          <w:rFonts w:ascii="Times New Roman" w:hAnsi="Times New Roman" w:cs="Times New Roman"/>
          <w:color w:val="000000" w:themeColor="text1"/>
          <w:sz w:val="24"/>
          <w:szCs w:val="24"/>
        </w:rPr>
        <w:t>Map</w:t>
      </w:r>
      <w:proofErr w:type="spellEnd"/>
      <w:r w:rsidRPr="00F27F60">
        <w:rPr>
          <w:rFonts w:ascii="Times New Roman" w:hAnsi="Times New Roman" w:cs="Times New Roman"/>
          <w:color w:val="000000" w:themeColor="text1"/>
          <w:sz w:val="24"/>
          <w:szCs w:val="24"/>
        </w:rPr>
        <w:t xml:space="preserve"> </w:t>
      </w:r>
      <w:proofErr w:type="spellStart"/>
      <w:r w:rsidRPr="00F27F60">
        <w:rPr>
          <w:rFonts w:ascii="Times New Roman" w:hAnsi="Times New Roman" w:cs="Times New Roman"/>
          <w:color w:val="000000" w:themeColor="text1"/>
          <w:sz w:val="24"/>
          <w:szCs w:val="24"/>
        </w:rPr>
        <w:t>Service</w:t>
      </w:r>
      <w:proofErr w:type="spellEnd"/>
      <w:r w:rsidRPr="00F27F60">
        <w:rPr>
          <w:rFonts w:ascii="Times New Roman" w:hAnsi="Times New Roman" w:cs="Times New Roman"/>
          <w:color w:val="000000" w:themeColor="text1"/>
          <w:sz w:val="24"/>
          <w:szCs w:val="24"/>
        </w:rPr>
        <w:t xml:space="preserve">).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Карта является основным документом системы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Она содержит список слоев с пар</w:t>
      </w:r>
      <w:r w:rsidRPr="00F27F60">
        <w:rPr>
          <w:rFonts w:ascii="Times New Roman" w:hAnsi="Times New Roman" w:cs="Times New Roman"/>
          <w:color w:val="000000" w:themeColor="text1"/>
          <w:sz w:val="24"/>
          <w:szCs w:val="24"/>
        </w:rPr>
        <w:t>а</w:t>
      </w:r>
      <w:r w:rsidRPr="00F27F60">
        <w:rPr>
          <w:rFonts w:ascii="Times New Roman" w:hAnsi="Times New Roman" w:cs="Times New Roman"/>
          <w:color w:val="000000" w:themeColor="text1"/>
          <w:sz w:val="24"/>
          <w:szCs w:val="24"/>
        </w:rPr>
        <w:t>метрами их отображения, характерными для данной карты. Карта может иметь одно или нескол</w:t>
      </w:r>
      <w:r w:rsidRPr="00F27F60">
        <w:rPr>
          <w:rFonts w:ascii="Times New Roman" w:hAnsi="Times New Roman" w:cs="Times New Roman"/>
          <w:color w:val="000000" w:themeColor="text1"/>
          <w:sz w:val="24"/>
          <w:szCs w:val="24"/>
        </w:rPr>
        <w:t>ь</w:t>
      </w:r>
      <w:r w:rsidRPr="00F27F60">
        <w:rPr>
          <w:rFonts w:ascii="Times New Roman" w:hAnsi="Times New Roman" w:cs="Times New Roman"/>
          <w:color w:val="000000" w:themeColor="text1"/>
          <w:sz w:val="24"/>
          <w:szCs w:val="24"/>
        </w:rPr>
        <w:t>ко окон. Через окна карты пользователь может работать со слоями карты: просматривать, ос</w:t>
      </w:r>
      <w:r w:rsidRPr="00F27F60">
        <w:rPr>
          <w:rFonts w:ascii="Times New Roman" w:hAnsi="Times New Roman" w:cs="Times New Roman"/>
          <w:color w:val="000000" w:themeColor="text1"/>
          <w:sz w:val="24"/>
          <w:szCs w:val="24"/>
        </w:rPr>
        <w:t>у</w:t>
      </w:r>
      <w:r w:rsidRPr="00F27F60">
        <w:rPr>
          <w:rFonts w:ascii="Times New Roman" w:hAnsi="Times New Roman" w:cs="Times New Roman"/>
          <w:color w:val="000000" w:themeColor="text1"/>
          <w:sz w:val="24"/>
          <w:szCs w:val="24"/>
        </w:rPr>
        <w:t>ществлять запросы, редактировать, выводить на печать и т.д. Физически карта является двоичным файлом с расширением ZMP (</w:t>
      </w:r>
      <w:proofErr w:type="spellStart"/>
      <w:r w:rsidRPr="00F27F60">
        <w:rPr>
          <w:rFonts w:ascii="Times New Roman" w:hAnsi="Times New Roman" w:cs="Times New Roman"/>
          <w:color w:val="000000" w:themeColor="text1"/>
          <w:sz w:val="24"/>
          <w:szCs w:val="24"/>
        </w:rPr>
        <w:t>ZuluMaP</w:t>
      </w:r>
      <w:proofErr w:type="spellEnd"/>
      <w:r w:rsidRPr="00F27F60">
        <w:rPr>
          <w:rFonts w:ascii="Times New Roman" w:hAnsi="Times New Roman" w:cs="Times New Roman"/>
          <w:color w:val="000000" w:themeColor="text1"/>
          <w:sz w:val="24"/>
          <w:szCs w:val="24"/>
        </w:rPr>
        <w:t xml:space="preserve">). </w:t>
      </w:r>
    </w:p>
    <w:p w:rsidR="00F27F60" w:rsidRP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Карта не содержит графической информации. Графическая информация находится в слоях, а карта хранит только список их имен. При этом </w:t>
      </w:r>
      <w:proofErr w:type="gramStart"/>
      <w:r w:rsidRPr="00F27F60">
        <w:rPr>
          <w:rFonts w:ascii="Times New Roman" w:hAnsi="Times New Roman" w:cs="Times New Roman"/>
          <w:color w:val="000000" w:themeColor="text1"/>
          <w:sz w:val="24"/>
          <w:szCs w:val="24"/>
        </w:rPr>
        <w:t>слои</w:t>
      </w:r>
      <w:proofErr w:type="gramEnd"/>
      <w:r w:rsidRPr="00F27F60">
        <w:rPr>
          <w:rFonts w:ascii="Times New Roman" w:hAnsi="Times New Roman" w:cs="Times New Roman"/>
          <w:color w:val="000000" w:themeColor="text1"/>
          <w:sz w:val="24"/>
          <w:szCs w:val="24"/>
        </w:rPr>
        <w:t xml:space="preserve"> и файлы карты могут располагаться на ко</w:t>
      </w:r>
      <w:r w:rsidRPr="00F27F60">
        <w:rPr>
          <w:rFonts w:ascii="Times New Roman" w:hAnsi="Times New Roman" w:cs="Times New Roman"/>
          <w:color w:val="000000" w:themeColor="text1"/>
          <w:sz w:val="24"/>
          <w:szCs w:val="24"/>
        </w:rPr>
        <w:t>м</w:t>
      </w:r>
      <w:r w:rsidRPr="00F27F60">
        <w:rPr>
          <w:rFonts w:ascii="Times New Roman" w:hAnsi="Times New Roman" w:cs="Times New Roman"/>
          <w:color w:val="000000" w:themeColor="text1"/>
          <w:sz w:val="24"/>
          <w:szCs w:val="24"/>
        </w:rPr>
        <w:t>пьютере в разных местах. Удалив с диска файл карты, можно потерять только настройки отобр</w:t>
      </w:r>
      <w:r w:rsidRPr="00F27F60">
        <w:rPr>
          <w:rFonts w:ascii="Times New Roman" w:hAnsi="Times New Roman" w:cs="Times New Roman"/>
          <w:color w:val="000000" w:themeColor="text1"/>
          <w:sz w:val="24"/>
          <w:szCs w:val="24"/>
        </w:rPr>
        <w:t>а</w:t>
      </w:r>
      <w:r w:rsidRPr="00F27F60">
        <w:rPr>
          <w:rFonts w:ascii="Times New Roman" w:hAnsi="Times New Roman" w:cs="Times New Roman"/>
          <w:color w:val="000000" w:themeColor="text1"/>
          <w:sz w:val="24"/>
          <w:szCs w:val="24"/>
        </w:rPr>
        <w:t>жения слоев для данной карты.</w:t>
      </w:r>
    </w:p>
    <w:p w:rsidR="00F503C0" w:rsidRDefault="00F503C0" w:rsidP="00215BB4">
      <w:pPr>
        <w:spacing w:after="0"/>
        <w:ind w:firstLine="709"/>
        <w:jc w:val="both"/>
        <w:rPr>
          <w:rFonts w:ascii="Times New Roman" w:hAnsi="Times New Roman" w:cs="Times New Roman"/>
          <w:color w:val="000000" w:themeColor="text1"/>
          <w:sz w:val="24"/>
          <w:szCs w:val="24"/>
        </w:rPr>
      </w:pPr>
    </w:p>
    <w:p w:rsidR="00F503C0" w:rsidRPr="00F503C0" w:rsidRDefault="00F27F60" w:rsidP="00215BB4">
      <w:pPr>
        <w:spacing w:after="0"/>
        <w:ind w:firstLine="709"/>
        <w:jc w:val="both"/>
        <w:rPr>
          <w:rFonts w:ascii="Times New Roman" w:hAnsi="Times New Roman" w:cs="Times New Roman"/>
          <w:i/>
          <w:color w:val="000000" w:themeColor="text1"/>
          <w:sz w:val="24"/>
          <w:szCs w:val="24"/>
          <w:u w:val="single"/>
        </w:rPr>
      </w:pPr>
      <w:r w:rsidRPr="00F503C0">
        <w:rPr>
          <w:rFonts w:ascii="Times New Roman" w:hAnsi="Times New Roman" w:cs="Times New Roman"/>
          <w:i/>
          <w:color w:val="000000" w:themeColor="text1"/>
          <w:sz w:val="24"/>
          <w:szCs w:val="24"/>
          <w:u w:val="single"/>
        </w:rPr>
        <w:t xml:space="preserve">Базовые возможности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ГИС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xml:space="preserve"> Геоинформационная система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xml:space="preserve"> предназначена для разработки ГИС прилож</w:t>
      </w:r>
      <w:r w:rsidRPr="00F27F60">
        <w:rPr>
          <w:rFonts w:ascii="Times New Roman" w:hAnsi="Times New Roman" w:cs="Times New Roman"/>
          <w:color w:val="000000" w:themeColor="text1"/>
          <w:sz w:val="24"/>
          <w:szCs w:val="24"/>
        </w:rPr>
        <w:t>е</w:t>
      </w:r>
      <w:r w:rsidRPr="00F27F60">
        <w:rPr>
          <w:rFonts w:ascii="Times New Roman" w:hAnsi="Times New Roman" w:cs="Times New Roman"/>
          <w:color w:val="000000" w:themeColor="text1"/>
          <w:sz w:val="24"/>
          <w:szCs w:val="24"/>
        </w:rPr>
        <w:t xml:space="preserve">ний, требующих визуализации пространственных данных в векторном и растровом виде, анализа их топологии и их связи с семантическими базами данных.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С помощью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xml:space="preserve"> можно создавать всевозможные карты в географических проекциях, или </w:t>
      </w:r>
      <w:proofErr w:type="gramStart"/>
      <w:r w:rsidRPr="00F27F60">
        <w:rPr>
          <w:rFonts w:ascii="Times New Roman" w:hAnsi="Times New Roman" w:cs="Times New Roman"/>
          <w:color w:val="000000" w:themeColor="text1"/>
          <w:sz w:val="24"/>
          <w:szCs w:val="24"/>
        </w:rPr>
        <w:t>план-схемы</w:t>
      </w:r>
      <w:proofErr w:type="gramEnd"/>
      <w:r w:rsidRPr="00F27F60">
        <w:rPr>
          <w:rFonts w:ascii="Times New Roman" w:hAnsi="Times New Roman" w:cs="Times New Roman"/>
          <w:color w:val="000000" w:themeColor="text1"/>
          <w:sz w:val="24"/>
          <w:szCs w:val="24"/>
        </w:rPr>
        <w:t>, включая карты и схемы инженерных сетей с поддержкой их топологии, работать с большим количеством растров, проводить совместный семантический и пространственный анализ графических и табличных данных, создавать различные тематические карты, осуществлять эк</w:t>
      </w:r>
      <w:r w:rsidRPr="00F27F60">
        <w:rPr>
          <w:rFonts w:ascii="Times New Roman" w:hAnsi="Times New Roman" w:cs="Times New Roman"/>
          <w:color w:val="000000" w:themeColor="text1"/>
          <w:sz w:val="24"/>
          <w:szCs w:val="24"/>
        </w:rPr>
        <w:t>с</w:t>
      </w:r>
      <w:r w:rsidRPr="00F27F60">
        <w:rPr>
          <w:rFonts w:ascii="Times New Roman" w:hAnsi="Times New Roman" w:cs="Times New Roman"/>
          <w:color w:val="000000" w:themeColor="text1"/>
          <w:sz w:val="24"/>
          <w:szCs w:val="24"/>
        </w:rPr>
        <w:t xml:space="preserve">порт и импорт данных.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При создании и корректировке электронной модели ГИС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xml:space="preserve"> позволяет: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осуществлять обработку растровых изображений форматов при помощи встроенного графического редактора;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пользоваться данными с серверов, поддерживающих спецификацию WMS (</w:t>
      </w:r>
      <w:proofErr w:type="spellStart"/>
      <w:r w:rsidRPr="00F27F60">
        <w:rPr>
          <w:rFonts w:ascii="Times New Roman" w:hAnsi="Times New Roman" w:cs="Times New Roman"/>
          <w:color w:val="000000" w:themeColor="text1"/>
          <w:sz w:val="24"/>
          <w:szCs w:val="24"/>
        </w:rPr>
        <w:t>Web</w:t>
      </w:r>
      <w:proofErr w:type="spellEnd"/>
      <w:r w:rsidRPr="00F27F60">
        <w:rPr>
          <w:rFonts w:ascii="Times New Roman" w:hAnsi="Times New Roman" w:cs="Times New Roman"/>
          <w:color w:val="000000" w:themeColor="text1"/>
          <w:sz w:val="24"/>
          <w:szCs w:val="24"/>
        </w:rPr>
        <w:t xml:space="preserve"> </w:t>
      </w:r>
      <w:proofErr w:type="spellStart"/>
      <w:r w:rsidRPr="00F27F60">
        <w:rPr>
          <w:rFonts w:ascii="Times New Roman" w:hAnsi="Times New Roman" w:cs="Times New Roman"/>
          <w:color w:val="000000" w:themeColor="text1"/>
          <w:sz w:val="24"/>
          <w:szCs w:val="24"/>
        </w:rPr>
        <w:t>Map</w:t>
      </w:r>
      <w:proofErr w:type="spellEnd"/>
      <w:r w:rsidRPr="00F27F60">
        <w:rPr>
          <w:rFonts w:ascii="Times New Roman" w:hAnsi="Times New Roman" w:cs="Times New Roman"/>
          <w:color w:val="000000" w:themeColor="text1"/>
          <w:sz w:val="24"/>
          <w:szCs w:val="24"/>
        </w:rPr>
        <w:t xml:space="preserve"> </w:t>
      </w:r>
      <w:proofErr w:type="spellStart"/>
      <w:r w:rsidRPr="00F27F60">
        <w:rPr>
          <w:rFonts w:ascii="Times New Roman" w:hAnsi="Times New Roman" w:cs="Times New Roman"/>
          <w:color w:val="000000" w:themeColor="text1"/>
          <w:sz w:val="24"/>
          <w:szCs w:val="24"/>
        </w:rPr>
        <w:t>Service</w:t>
      </w:r>
      <w:proofErr w:type="spell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при векторизации использовать как примитивные объекты (символьные, текстовые, л</w:t>
      </w:r>
      <w:r w:rsidRPr="00F27F60">
        <w:rPr>
          <w:rFonts w:ascii="Times New Roman" w:hAnsi="Times New Roman" w:cs="Times New Roman"/>
          <w:color w:val="000000" w:themeColor="text1"/>
          <w:sz w:val="24"/>
          <w:szCs w:val="24"/>
        </w:rPr>
        <w:t>и</w:t>
      </w:r>
      <w:r w:rsidRPr="00F27F60">
        <w:rPr>
          <w:rFonts w:ascii="Times New Roman" w:hAnsi="Times New Roman" w:cs="Times New Roman"/>
          <w:color w:val="000000" w:themeColor="text1"/>
          <w:sz w:val="24"/>
          <w:szCs w:val="24"/>
        </w:rPr>
        <w:t xml:space="preserve">нейные, площадные) так и типовые объекты, описываемые самостоятельно в структуре слоя;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работать с семантическими данными, подключаемыми к слою из внешних источников BDE, ODBC или ADO через описатели баз данных;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выполнять запросы к базам данных с отображением результатов на карте (поиск опред</w:t>
      </w:r>
      <w:r w:rsidRPr="00F27F60">
        <w:rPr>
          <w:rFonts w:ascii="Times New Roman" w:hAnsi="Times New Roman" w:cs="Times New Roman"/>
          <w:color w:val="000000" w:themeColor="text1"/>
          <w:sz w:val="24"/>
          <w:szCs w:val="24"/>
        </w:rPr>
        <w:t>е</w:t>
      </w:r>
      <w:r w:rsidRPr="00F27F60">
        <w:rPr>
          <w:rFonts w:ascii="Times New Roman" w:hAnsi="Times New Roman" w:cs="Times New Roman"/>
          <w:color w:val="000000" w:themeColor="text1"/>
          <w:sz w:val="24"/>
          <w:szCs w:val="24"/>
        </w:rPr>
        <w:t xml:space="preserve">ленной информации, нахождение суммы, максимального, минимального значения, и т.д.);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выполнять пространственные запросы по объектам карты в соответствии со специфик</w:t>
      </w:r>
      <w:r w:rsidRPr="00F27F60">
        <w:rPr>
          <w:rFonts w:ascii="Times New Roman" w:hAnsi="Times New Roman" w:cs="Times New Roman"/>
          <w:color w:val="000000" w:themeColor="text1"/>
          <w:sz w:val="24"/>
          <w:szCs w:val="24"/>
        </w:rPr>
        <w:t>а</w:t>
      </w:r>
      <w:r w:rsidRPr="00F27F60">
        <w:rPr>
          <w:rFonts w:ascii="Times New Roman" w:hAnsi="Times New Roman" w:cs="Times New Roman"/>
          <w:color w:val="000000" w:themeColor="text1"/>
          <w:sz w:val="24"/>
          <w:szCs w:val="24"/>
        </w:rPr>
        <w:t xml:space="preserve">циями OGC;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создавать модель рельефа местности и строить на ее основе изолинии, зоны затопления профили и растры рельефа, рассчитывать площади и объемы;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lastRenderedPageBreak/>
        <w:t xml:space="preserve">экспортировать данные из семантической базы или результаты запроса в электронную таблицу </w:t>
      </w:r>
      <w:proofErr w:type="spellStart"/>
      <w:r w:rsidRPr="00F27F60">
        <w:rPr>
          <w:rFonts w:ascii="Times New Roman" w:hAnsi="Times New Roman" w:cs="Times New Roman"/>
          <w:color w:val="000000" w:themeColor="text1"/>
          <w:sz w:val="24"/>
          <w:szCs w:val="24"/>
        </w:rPr>
        <w:t>Microsoft</w:t>
      </w:r>
      <w:proofErr w:type="spellEnd"/>
      <w:r w:rsidRPr="00F27F60">
        <w:rPr>
          <w:rFonts w:ascii="Times New Roman" w:hAnsi="Times New Roman" w:cs="Times New Roman"/>
          <w:color w:val="000000" w:themeColor="text1"/>
          <w:sz w:val="24"/>
          <w:szCs w:val="24"/>
        </w:rPr>
        <w:t xml:space="preserve"> </w:t>
      </w:r>
      <w:proofErr w:type="spellStart"/>
      <w:r w:rsidRPr="00F27F60">
        <w:rPr>
          <w:rFonts w:ascii="Times New Roman" w:hAnsi="Times New Roman" w:cs="Times New Roman"/>
          <w:color w:val="000000" w:themeColor="text1"/>
          <w:sz w:val="24"/>
          <w:szCs w:val="24"/>
        </w:rPr>
        <w:t>Excel</w:t>
      </w:r>
      <w:proofErr w:type="spellEnd"/>
      <w:r w:rsidRPr="00F27F60">
        <w:rPr>
          <w:rFonts w:ascii="Times New Roman" w:hAnsi="Times New Roman" w:cs="Times New Roman"/>
          <w:color w:val="000000" w:themeColor="text1"/>
          <w:sz w:val="24"/>
          <w:szCs w:val="24"/>
        </w:rPr>
        <w:t xml:space="preserve"> или страницу HTML;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proofErr w:type="spellStart"/>
      <w:r w:rsidRPr="00F27F60">
        <w:rPr>
          <w:rFonts w:ascii="Times New Roman" w:hAnsi="Times New Roman" w:cs="Times New Roman"/>
          <w:color w:val="000000" w:themeColor="text1"/>
          <w:sz w:val="24"/>
          <w:szCs w:val="24"/>
        </w:rPr>
        <w:t>программно</w:t>
      </w:r>
      <w:proofErr w:type="spellEnd"/>
      <w:r w:rsidRPr="00F27F60">
        <w:rPr>
          <w:rFonts w:ascii="Times New Roman" w:hAnsi="Times New Roman" w:cs="Times New Roman"/>
          <w:color w:val="000000" w:themeColor="text1"/>
          <w:sz w:val="24"/>
          <w:szCs w:val="24"/>
        </w:rPr>
        <w:t xml:space="preserve"> или по семантическим данным создавать тематические раскраски, с пом</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щью которых меняется стиль отображения объектов;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выводить для всех объектов слоя надписи или бирки, текст надписи </w:t>
      </w:r>
      <w:proofErr w:type="gramStart"/>
      <w:r w:rsidRPr="00F27F60">
        <w:rPr>
          <w:rFonts w:ascii="Times New Roman" w:hAnsi="Times New Roman" w:cs="Times New Roman"/>
          <w:color w:val="000000" w:themeColor="text1"/>
          <w:sz w:val="24"/>
          <w:szCs w:val="24"/>
        </w:rPr>
        <w:t>может</w:t>
      </w:r>
      <w:proofErr w:type="gramEnd"/>
      <w:r w:rsidRPr="00F27F60">
        <w:rPr>
          <w:rFonts w:ascii="Times New Roman" w:hAnsi="Times New Roman" w:cs="Times New Roman"/>
          <w:color w:val="000000" w:themeColor="text1"/>
          <w:sz w:val="24"/>
          <w:szCs w:val="24"/>
        </w:rPr>
        <w:t xml:space="preserve"> как браться из семантической базы данных, так и переопределяться </w:t>
      </w:r>
      <w:proofErr w:type="spellStart"/>
      <w:r w:rsidRPr="00F27F60">
        <w:rPr>
          <w:rFonts w:ascii="Times New Roman" w:hAnsi="Times New Roman" w:cs="Times New Roman"/>
          <w:color w:val="000000" w:themeColor="text1"/>
          <w:sz w:val="24"/>
          <w:szCs w:val="24"/>
        </w:rPr>
        <w:t>программно</w:t>
      </w:r>
      <w:proofErr w:type="spellEnd"/>
      <w:r w:rsidRPr="00F27F60">
        <w:rPr>
          <w:rFonts w:ascii="Times New Roman" w:hAnsi="Times New Roman" w:cs="Times New Roman"/>
          <w:color w:val="000000" w:themeColor="text1"/>
          <w:sz w:val="24"/>
          <w:szCs w:val="24"/>
        </w:rPr>
        <w:t xml:space="preserve">; </w:t>
      </w:r>
    </w:p>
    <w:p w:rsidR="00F27F60" w:rsidRPr="00F27F6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отображать объекты слоя в формате псевдо-3D позволяющем визуализироваться относ</w:t>
      </w:r>
      <w:r w:rsidRPr="00F27F60">
        <w:rPr>
          <w:rFonts w:ascii="Times New Roman" w:hAnsi="Times New Roman" w:cs="Times New Roman"/>
          <w:color w:val="000000" w:themeColor="text1"/>
          <w:sz w:val="24"/>
          <w:szCs w:val="24"/>
        </w:rPr>
        <w:t>и</w:t>
      </w:r>
      <w:r w:rsidRPr="00F27F60">
        <w:rPr>
          <w:rFonts w:ascii="Times New Roman" w:hAnsi="Times New Roman" w:cs="Times New Roman"/>
          <w:color w:val="000000" w:themeColor="text1"/>
          <w:sz w:val="24"/>
          <w:szCs w:val="24"/>
        </w:rPr>
        <w:t>тельные высоты объектов (например, высоты зданий);</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создавать и использовать библиотеку графических элементов систем теплоснабжения и режимов их функционирования;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создавать расчетные схемы инженерных коммуникаций с автоматическим формирован</w:t>
      </w:r>
      <w:r w:rsidRPr="00F27F60">
        <w:rPr>
          <w:rFonts w:ascii="Times New Roman" w:hAnsi="Times New Roman" w:cs="Times New Roman"/>
          <w:color w:val="000000" w:themeColor="text1"/>
          <w:sz w:val="24"/>
          <w:szCs w:val="24"/>
        </w:rPr>
        <w:t>и</w:t>
      </w:r>
      <w:r w:rsidRPr="00F27F60">
        <w:rPr>
          <w:rFonts w:ascii="Times New Roman" w:hAnsi="Times New Roman" w:cs="Times New Roman"/>
          <w:color w:val="000000" w:themeColor="text1"/>
          <w:sz w:val="24"/>
          <w:szCs w:val="24"/>
        </w:rPr>
        <w:t xml:space="preserve">ем топологии сети и соответствующих баз данных;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изменять топологию сетей и режимы работы ее элементов;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решать топологические задачи (изменение состояния объектов (переключения), поиск отключающих устройств, поиск кратчайших путей, поиск связанных объектов, поиск к</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лец). </w:t>
      </w:r>
    </w:p>
    <w:p w:rsidR="00F503C0" w:rsidRDefault="00F503C0" w:rsidP="00215BB4">
      <w:pPr>
        <w:spacing w:after="0"/>
        <w:ind w:firstLine="709"/>
        <w:jc w:val="both"/>
        <w:rPr>
          <w:rFonts w:ascii="Times New Roman" w:hAnsi="Times New Roman" w:cs="Times New Roman"/>
          <w:color w:val="000000" w:themeColor="text1"/>
          <w:sz w:val="24"/>
          <w:szCs w:val="24"/>
        </w:rPr>
      </w:pPr>
    </w:p>
    <w:p w:rsidR="00F503C0" w:rsidRPr="00F503C0" w:rsidRDefault="00F27F60" w:rsidP="00215BB4">
      <w:pPr>
        <w:spacing w:after="0"/>
        <w:ind w:firstLine="709"/>
        <w:jc w:val="both"/>
        <w:rPr>
          <w:rFonts w:ascii="Times New Roman" w:hAnsi="Times New Roman" w:cs="Times New Roman"/>
          <w:i/>
          <w:color w:val="000000" w:themeColor="text1"/>
          <w:sz w:val="24"/>
          <w:szCs w:val="24"/>
          <w:u w:val="single"/>
        </w:rPr>
      </w:pPr>
      <w:r w:rsidRPr="00F503C0">
        <w:rPr>
          <w:rFonts w:ascii="Times New Roman" w:hAnsi="Times New Roman" w:cs="Times New Roman"/>
          <w:i/>
          <w:color w:val="000000" w:themeColor="text1"/>
          <w:sz w:val="24"/>
          <w:szCs w:val="24"/>
          <w:u w:val="single"/>
        </w:rPr>
        <w:t xml:space="preserve">Моделирование тепловой сети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Пакет ZuluThermo, основой для работы которого является ГИС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позволяет создать ра</w:t>
      </w:r>
      <w:r w:rsidRPr="00F27F60">
        <w:rPr>
          <w:rFonts w:ascii="Times New Roman" w:hAnsi="Times New Roman" w:cs="Times New Roman"/>
          <w:color w:val="000000" w:themeColor="text1"/>
          <w:sz w:val="24"/>
          <w:szCs w:val="24"/>
        </w:rPr>
        <w:t>с</w:t>
      </w:r>
      <w:r w:rsidRPr="00F27F60">
        <w:rPr>
          <w:rFonts w:ascii="Times New Roman" w:hAnsi="Times New Roman" w:cs="Times New Roman"/>
          <w:color w:val="000000" w:themeColor="text1"/>
          <w:sz w:val="24"/>
          <w:szCs w:val="24"/>
        </w:rPr>
        <w:t>четную математическую модель тепловой сети, выполнить ее паспортизацию, и на основе созда</w:t>
      </w:r>
      <w:r w:rsidRPr="00F27F60">
        <w:rPr>
          <w:rFonts w:ascii="Times New Roman" w:hAnsi="Times New Roman" w:cs="Times New Roman"/>
          <w:color w:val="000000" w:themeColor="text1"/>
          <w:sz w:val="24"/>
          <w:szCs w:val="24"/>
        </w:rPr>
        <w:t>н</w:t>
      </w:r>
      <w:r w:rsidRPr="00F27F60">
        <w:rPr>
          <w:rFonts w:ascii="Times New Roman" w:hAnsi="Times New Roman" w:cs="Times New Roman"/>
          <w:color w:val="000000" w:themeColor="text1"/>
          <w:sz w:val="24"/>
          <w:szCs w:val="24"/>
        </w:rPr>
        <w:t>ной модели решать информационные задачи, задачи топологического анализа, и выполнять ра</w:t>
      </w:r>
      <w:r w:rsidRPr="00F27F60">
        <w:rPr>
          <w:rFonts w:ascii="Times New Roman" w:hAnsi="Times New Roman" w:cs="Times New Roman"/>
          <w:color w:val="000000" w:themeColor="text1"/>
          <w:sz w:val="24"/>
          <w:szCs w:val="24"/>
        </w:rPr>
        <w:t>з</w:t>
      </w:r>
      <w:r w:rsidRPr="00F27F60">
        <w:rPr>
          <w:rFonts w:ascii="Times New Roman" w:hAnsi="Times New Roman" w:cs="Times New Roman"/>
          <w:color w:val="000000" w:themeColor="text1"/>
          <w:sz w:val="24"/>
          <w:szCs w:val="24"/>
        </w:rPr>
        <w:t xml:space="preserve">личные теплогидравлические расчеты.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Математическая модель представляет собой связанный граф, где узлами являются объекты, а дугами графа – участки тепловой сети. Каждый объект математической модели относится к определенному типу, характеризующему данную инженерную сеть, и имеет режимы работы, с</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ответствующие его функциональному назначению. Тепловая сеть включает в себя следующие о</w:t>
      </w:r>
      <w:r w:rsidRPr="00F27F60">
        <w:rPr>
          <w:rFonts w:ascii="Times New Roman" w:hAnsi="Times New Roman" w:cs="Times New Roman"/>
          <w:color w:val="000000" w:themeColor="text1"/>
          <w:sz w:val="24"/>
          <w:szCs w:val="24"/>
        </w:rPr>
        <w:t>с</w:t>
      </w:r>
      <w:r w:rsidRPr="00F27F60">
        <w:rPr>
          <w:rFonts w:ascii="Times New Roman" w:hAnsi="Times New Roman" w:cs="Times New Roman"/>
          <w:color w:val="000000" w:themeColor="text1"/>
          <w:sz w:val="24"/>
          <w:szCs w:val="24"/>
        </w:rPr>
        <w:t xml:space="preserve">новные объекты: источник, участок, потребитель и узлы: центральный тепловой пункт (ЦТП), насосную станцию, запорно-регулирующую арматуру, и другие элементы.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Источник – это символьный объект тепловой сети, моделирующий режим работы котел</w:t>
      </w:r>
      <w:r w:rsidRPr="00F27F60">
        <w:rPr>
          <w:rFonts w:ascii="Times New Roman" w:hAnsi="Times New Roman" w:cs="Times New Roman"/>
          <w:color w:val="000000" w:themeColor="text1"/>
          <w:sz w:val="24"/>
          <w:szCs w:val="24"/>
        </w:rPr>
        <w:t>ь</w:t>
      </w:r>
      <w:r w:rsidRPr="00F27F60">
        <w:rPr>
          <w:rFonts w:ascii="Times New Roman" w:hAnsi="Times New Roman" w:cs="Times New Roman"/>
          <w:color w:val="000000" w:themeColor="text1"/>
          <w:sz w:val="24"/>
          <w:szCs w:val="24"/>
        </w:rPr>
        <w:t xml:space="preserve">ной или ТЭЦ. В математической модели источник представляется сетевым насосом, создающим располагаемый напор, и </w:t>
      </w:r>
      <w:proofErr w:type="spellStart"/>
      <w:r w:rsidRPr="00F27F60">
        <w:rPr>
          <w:rFonts w:ascii="Times New Roman" w:hAnsi="Times New Roman" w:cs="Times New Roman"/>
          <w:color w:val="000000" w:themeColor="text1"/>
          <w:sz w:val="24"/>
          <w:szCs w:val="24"/>
        </w:rPr>
        <w:t>подпиточным</w:t>
      </w:r>
      <w:proofErr w:type="spellEnd"/>
      <w:r w:rsidRPr="00F27F60">
        <w:rPr>
          <w:rFonts w:ascii="Times New Roman" w:hAnsi="Times New Roman" w:cs="Times New Roman"/>
          <w:color w:val="000000" w:themeColor="text1"/>
          <w:sz w:val="24"/>
          <w:szCs w:val="24"/>
        </w:rPr>
        <w:t xml:space="preserve"> насосом, определяющим напор в обратном трубопроводе.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Участок – это линейный объект, на котором не меняются: диаметр трубопровода, тип пр</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кладки, вид изоляции, расход теплоносителя.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Потребитель – это символьной объект тепловой сети, характеризующийся потреблением тепловой энергии и сетевой воды.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Обобщенный потребитель – символьный объект тепловой сети, характеризующийся п</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требляемым расходом сетевой воды или заданным сопротивлением. Таким потребителем можно моделировать, например, общую нагрузку квартала.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Узел – это символьный объект тепловой сети. В тепловой сети узлами являются все объе</w:t>
      </w:r>
      <w:r w:rsidRPr="00F27F60">
        <w:rPr>
          <w:rFonts w:ascii="Times New Roman" w:hAnsi="Times New Roman" w:cs="Times New Roman"/>
          <w:color w:val="000000" w:themeColor="text1"/>
          <w:sz w:val="24"/>
          <w:szCs w:val="24"/>
        </w:rPr>
        <w:t>к</w:t>
      </w:r>
      <w:r w:rsidRPr="00F27F60">
        <w:rPr>
          <w:rFonts w:ascii="Times New Roman" w:hAnsi="Times New Roman" w:cs="Times New Roman"/>
          <w:color w:val="000000" w:themeColor="text1"/>
          <w:sz w:val="24"/>
          <w:szCs w:val="24"/>
        </w:rPr>
        <w:t>ты сети, кроме источника, потребителя и участков. В математической модели внутреннее пре</w:t>
      </w:r>
      <w:r w:rsidRPr="00F27F60">
        <w:rPr>
          <w:rFonts w:ascii="Times New Roman" w:hAnsi="Times New Roman" w:cs="Times New Roman"/>
          <w:color w:val="000000" w:themeColor="text1"/>
          <w:sz w:val="24"/>
          <w:szCs w:val="24"/>
        </w:rPr>
        <w:t>д</w:t>
      </w:r>
      <w:r w:rsidRPr="00F27F60">
        <w:rPr>
          <w:rFonts w:ascii="Times New Roman" w:hAnsi="Times New Roman" w:cs="Times New Roman"/>
          <w:color w:val="000000" w:themeColor="text1"/>
          <w:sz w:val="24"/>
          <w:szCs w:val="24"/>
        </w:rPr>
        <w:t>ставление объектов (кроме источника, потребителя, перемычки, ЦТП и</w:t>
      </w:r>
      <w:r w:rsidR="00F503C0">
        <w:rPr>
          <w:rFonts w:ascii="Times New Roman" w:hAnsi="Times New Roman" w:cs="Times New Roman"/>
          <w:color w:val="000000" w:themeColor="text1"/>
          <w:sz w:val="24"/>
          <w:szCs w:val="24"/>
        </w:rPr>
        <w:t xml:space="preserve"> </w:t>
      </w:r>
      <w:r w:rsidRPr="00F27F60">
        <w:rPr>
          <w:rFonts w:ascii="Times New Roman" w:hAnsi="Times New Roman" w:cs="Times New Roman"/>
          <w:color w:val="000000" w:themeColor="text1"/>
          <w:sz w:val="24"/>
          <w:szCs w:val="24"/>
        </w:rPr>
        <w:t>регуляторов) моделируе</w:t>
      </w:r>
      <w:r w:rsidRPr="00F27F60">
        <w:rPr>
          <w:rFonts w:ascii="Times New Roman" w:hAnsi="Times New Roman" w:cs="Times New Roman"/>
          <w:color w:val="000000" w:themeColor="text1"/>
          <w:sz w:val="24"/>
          <w:szCs w:val="24"/>
        </w:rPr>
        <w:t>т</w:t>
      </w:r>
      <w:r w:rsidRPr="00F27F60">
        <w:rPr>
          <w:rFonts w:ascii="Times New Roman" w:hAnsi="Times New Roman" w:cs="Times New Roman"/>
          <w:color w:val="000000" w:themeColor="text1"/>
          <w:sz w:val="24"/>
          <w:szCs w:val="24"/>
        </w:rPr>
        <w:t xml:space="preserve">ся двумя узлами, установленными на подающем и обратном трубопроводах.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Насосная станция – символьный объект тепловой сети, характеризующийся заданным напором или напорно-расходной характеристикой установленного насоса.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lastRenderedPageBreak/>
        <w:t>Тепловая сеть может быть изображена схематично, при этом неважно, будут ли координаты узлов (объектов тепловой сети) и углы поворотов (точки перелома участков) введены по коорд</w:t>
      </w:r>
      <w:r w:rsidRPr="00F27F60">
        <w:rPr>
          <w:rFonts w:ascii="Times New Roman" w:hAnsi="Times New Roman" w:cs="Times New Roman"/>
          <w:color w:val="000000" w:themeColor="text1"/>
          <w:sz w:val="24"/>
          <w:szCs w:val="24"/>
        </w:rPr>
        <w:t>и</w:t>
      </w:r>
      <w:r w:rsidRPr="00F27F60">
        <w:rPr>
          <w:rFonts w:ascii="Times New Roman" w:hAnsi="Times New Roman" w:cs="Times New Roman"/>
          <w:color w:val="000000" w:themeColor="text1"/>
          <w:sz w:val="24"/>
          <w:szCs w:val="24"/>
        </w:rPr>
        <w:t>натам с геодезической точностью или обрисованы по подложке. Важно, чтобы нужные объекты тепловой сети (узлы) были соединены участками (дугами). Схематичное изображение модели те</w:t>
      </w:r>
      <w:r w:rsidRPr="00F27F60">
        <w:rPr>
          <w:rFonts w:ascii="Times New Roman" w:hAnsi="Times New Roman" w:cs="Times New Roman"/>
          <w:color w:val="000000" w:themeColor="text1"/>
          <w:sz w:val="24"/>
          <w:szCs w:val="24"/>
        </w:rPr>
        <w:t>п</w:t>
      </w:r>
      <w:r w:rsidRPr="00F27F60">
        <w:rPr>
          <w:rFonts w:ascii="Times New Roman" w:hAnsi="Times New Roman" w:cs="Times New Roman"/>
          <w:color w:val="000000" w:themeColor="text1"/>
          <w:sz w:val="24"/>
          <w:szCs w:val="24"/>
        </w:rPr>
        <w:t xml:space="preserve">ловой сети позволяет быстро провести теплогидравлические расчеты, но не даёт возможности определить местонахождение своих сетей. </w:t>
      </w:r>
    </w:p>
    <w:p w:rsidR="00F503C0" w:rsidRDefault="00F503C0" w:rsidP="00215BB4">
      <w:pPr>
        <w:spacing w:after="0"/>
        <w:ind w:firstLine="709"/>
        <w:jc w:val="both"/>
        <w:rPr>
          <w:rFonts w:ascii="Times New Roman" w:hAnsi="Times New Roman" w:cs="Times New Roman"/>
          <w:color w:val="000000" w:themeColor="text1"/>
          <w:sz w:val="24"/>
          <w:szCs w:val="24"/>
        </w:rPr>
      </w:pPr>
    </w:p>
    <w:p w:rsidR="00F503C0" w:rsidRPr="00F503C0" w:rsidRDefault="00F27F60" w:rsidP="00215BB4">
      <w:pPr>
        <w:spacing w:after="0"/>
        <w:ind w:firstLine="709"/>
        <w:jc w:val="both"/>
        <w:rPr>
          <w:rFonts w:ascii="Times New Roman" w:hAnsi="Times New Roman" w:cs="Times New Roman"/>
          <w:i/>
          <w:color w:val="000000" w:themeColor="text1"/>
          <w:sz w:val="24"/>
          <w:szCs w:val="24"/>
          <w:u w:val="single"/>
        </w:rPr>
      </w:pPr>
      <w:r w:rsidRPr="00F503C0">
        <w:rPr>
          <w:rFonts w:ascii="Times New Roman" w:hAnsi="Times New Roman" w:cs="Times New Roman"/>
          <w:i/>
          <w:color w:val="000000" w:themeColor="text1"/>
          <w:sz w:val="24"/>
          <w:szCs w:val="24"/>
          <w:u w:val="single"/>
        </w:rPr>
        <w:t xml:space="preserve">Исходные данные модели тепловой сети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Прежде чем приступить к инженерным расчетам, необходимо занести исходные данные, достаточно полно характеризующие все основные объекты тепловой сети. В зависимости от вида проводимого расчета, может потребоваться занести дополнительные данные к уже </w:t>
      </w:r>
      <w:proofErr w:type="gramStart"/>
      <w:r w:rsidRPr="00F27F60">
        <w:rPr>
          <w:rFonts w:ascii="Times New Roman" w:hAnsi="Times New Roman" w:cs="Times New Roman"/>
          <w:color w:val="000000" w:themeColor="text1"/>
          <w:sz w:val="24"/>
          <w:szCs w:val="24"/>
        </w:rPr>
        <w:t>введенным</w:t>
      </w:r>
      <w:proofErr w:type="gramEnd"/>
      <w:r w:rsidRPr="00F27F60">
        <w:rPr>
          <w:rFonts w:ascii="Times New Roman" w:hAnsi="Times New Roman" w:cs="Times New Roman"/>
          <w:color w:val="000000" w:themeColor="text1"/>
          <w:sz w:val="24"/>
          <w:szCs w:val="24"/>
        </w:rPr>
        <w:t>. Исходные данные хранятся в соответствующей базе данных, которая подключается к схеме, оп</w:t>
      </w:r>
      <w:r w:rsidRPr="00F27F60">
        <w:rPr>
          <w:rFonts w:ascii="Times New Roman" w:hAnsi="Times New Roman" w:cs="Times New Roman"/>
          <w:color w:val="000000" w:themeColor="text1"/>
          <w:sz w:val="24"/>
          <w:szCs w:val="24"/>
        </w:rPr>
        <w:t>и</w:t>
      </w:r>
      <w:r w:rsidRPr="00F27F60">
        <w:rPr>
          <w:rFonts w:ascii="Times New Roman" w:hAnsi="Times New Roman" w:cs="Times New Roman"/>
          <w:color w:val="000000" w:themeColor="text1"/>
          <w:sz w:val="24"/>
          <w:szCs w:val="24"/>
        </w:rPr>
        <w:t xml:space="preserve">сывающую топологию сети.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Перечень исходных данных, описывающих источник сети: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геодезическая отметка, </w:t>
      </w:r>
      <w:proofErr w:type="gramStart"/>
      <w:r w:rsidRPr="00F27F60">
        <w:rPr>
          <w:rFonts w:ascii="Times New Roman" w:hAnsi="Times New Roman" w:cs="Times New Roman"/>
          <w:color w:val="000000" w:themeColor="text1"/>
          <w:sz w:val="24"/>
          <w:szCs w:val="24"/>
        </w:rPr>
        <w:t>м</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температура в подающем трубопроводе, °</w:t>
      </w:r>
      <w:proofErr w:type="gramStart"/>
      <w:r w:rsidRPr="00F27F60">
        <w:rPr>
          <w:rFonts w:ascii="Times New Roman" w:hAnsi="Times New Roman" w:cs="Times New Roman"/>
          <w:color w:val="000000" w:themeColor="text1"/>
          <w:sz w:val="24"/>
          <w:szCs w:val="24"/>
        </w:rPr>
        <w:t>С</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значение температуры сетевой воды в подающем трубопроводе, на которое было выпо</w:t>
      </w:r>
      <w:r w:rsidRPr="00F27F60">
        <w:rPr>
          <w:rFonts w:ascii="Times New Roman" w:hAnsi="Times New Roman" w:cs="Times New Roman"/>
          <w:color w:val="000000" w:themeColor="text1"/>
          <w:sz w:val="24"/>
          <w:szCs w:val="24"/>
        </w:rPr>
        <w:t>л</w:t>
      </w:r>
      <w:r w:rsidRPr="00F27F60">
        <w:rPr>
          <w:rFonts w:ascii="Times New Roman" w:hAnsi="Times New Roman" w:cs="Times New Roman"/>
          <w:color w:val="000000" w:themeColor="text1"/>
          <w:sz w:val="24"/>
          <w:szCs w:val="24"/>
        </w:rPr>
        <w:t>нено проектирование системы централизованного теплоснабжения, °</w:t>
      </w:r>
      <w:proofErr w:type="gramStart"/>
      <w:r w:rsidRPr="00F27F60">
        <w:rPr>
          <w:rFonts w:ascii="Times New Roman" w:hAnsi="Times New Roman" w:cs="Times New Roman"/>
          <w:color w:val="000000" w:themeColor="text1"/>
          <w:sz w:val="24"/>
          <w:szCs w:val="24"/>
        </w:rPr>
        <w:t>С</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температура холодной водопроводной воды, °</w:t>
      </w:r>
      <w:proofErr w:type="gramStart"/>
      <w:r w:rsidRPr="00F27F60">
        <w:rPr>
          <w:rFonts w:ascii="Times New Roman" w:hAnsi="Times New Roman" w:cs="Times New Roman"/>
          <w:color w:val="000000" w:themeColor="text1"/>
          <w:sz w:val="24"/>
          <w:szCs w:val="24"/>
        </w:rPr>
        <w:t>С</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температура наружного воздуха, °</w:t>
      </w:r>
      <w:proofErr w:type="gramStart"/>
      <w:r w:rsidRPr="00F27F60">
        <w:rPr>
          <w:rFonts w:ascii="Times New Roman" w:hAnsi="Times New Roman" w:cs="Times New Roman"/>
          <w:color w:val="000000" w:themeColor="text1"/>
          <w:sz w:val="24"/>
          <w:szCs w:val="24"/>
        </w:rPr>
        <w:t>С</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располагаемый напор на выходе из источника, </w:t>
      </w:r>
      <w:proofErr w:type="gramStart"/>
      <w:r w:rsidRPr="00F27F60">
        <w:rPr>
          <w:rFonts w:ascii="Times New Roman" w:hAnsi="Times New Roman" w:cs="Times New Roman"/>
          <w:color w:val="000000" w:themeColor="text1"/>
          <w:sz w:val="24"/>
          <w:szCs w:val="24"/>
        </w:rPr>
        <w:t>м</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напор в обратном трубопроводе на источнике, </w:t>
      </w:r>
      <w:proofErr w:type="gramStart"/>
      <w:r w:rsidRPr="00F27F60">
        <w:rPr>
          <w:rFonts w:ascii="Times New Roman" w:hAnsi="Times New Roman" w:cs="Times New Roman"/>
          <w:color w:val="000000" w:themeColor="text1"/>
          <w:sz w:val="24"/>
          <w:szCs w:val="24"/>
        </w:rPr>
        <w:t>м</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текущая температура наружного воздуха, °</w:t>
      </w:r>
      <w:proofErr w:type="gramStart"/>
      <w:r w:rsidRPr="00F27F60">
        <w:rPr>
          <w:rFonts w:ascii="Times New Roman" w:hAnsi="Times New Roman" w:cs="Times New Roman"/>
          <w:color w:val="000000" w:themeColor="text1"/>
          <w:sz w:val="24"/>
          <w:szCs w:val="24"/>
        </w:rPr>
        <w:t>С</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другие данные, необходимые для некоторых типов расчетов. </w:t>
      </w:r>
    </w:p>
    <w:p w:rsidR="00F503C0" w:rsidRDefault="00F503C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00F27F60" w:rsidRPr="00F27F60">
        <w:rPr>
          <w:rFonts w:ascii="Times New Roman" w:hAnsi="Times New Roman" w:cs="Times New Roman"/>
          <w:color w:val="000000" w:themeColor="text1"/>
          <w:sz w:val="24"/>
          <w:szCs w:val="24"/>
        </w:rPr>
        <w:t xml:space="preserve">еречень исходных данных, описывающих потребителя тепловой энергии: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высота здания потребителя, </w:t>
      </w:r>
      <w:proofErr w:type="gramStart"/>
      <w:r w:rsidRPr="00F27F60">
        <w:rPr>
          <w:rFonts w:ascii="Times New Roman" w:hAnsi="Times New Roman" w:cs="Times New Roman"/>
          <w:color w:val="000000" w:themeColor="text1"/>
          <w:sz w:val="24"/>
          <w:szCs w:val="24"/>
        </w:rPr>
        <w:t>м</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схема подключения потребителя – выбирается схема присоединения узла ввода; </w:t>
      </w:r>
    </w:p>
    <w:p w:rsidR="00F27F60" w:rsidRPr="00F27F6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значение температуры сетевой воды, на которое было выполнено проектирование систем отопления (СО) и вентиляции (</w:t>
      </w:r>
      <w:proofErr w:type="gramStart"/>
      <w:r w:rsidRPr="00F27F60">
        <w:rPr>
          <w:rFonts w:ascii="Times New Roman" w:hAnsi="Times New Roman" w:cs="Times New Roman"/>
          <w:color w:val="000000" w:themeColor="text1"/>
          <w:sz w:val="24"/>
          <w:szCs w:val="24"/>
        </w:rPr>
        <w:t>СВ</w:t>
      </w:r>
      <w:proofErr w:type="gramEnd"/>
      <w:r w:rsidRPr="00F27F60">
        <w:rPr>
          <w:rFonts w:ascii="Times New Roman" w:hAnsi="Times New Roman" w:cs="Times New Roman"/>
          <w:color w:val="000000" w:themeColor="text1"/>
          <w:sz w:val="24"/>
          <w:szCs w:val="24"/>
        </w:rPr>
        <w:t>);</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расчетная нагрузка на отопление Гкал/</w:t>
      </w:r>
      <w:proofErr w:type="gramStart"/>
      <w:r w:rsidRPr="00F27F60">
        <w:rPr>
          <w:rFonts w:ascii="Times New Roman" w:hAnsi="Times New Roman" w:cs="Times New Roman"/>
          <w:color w:val="000000" w:themeColor="text1"/>
          <w:sz w:val="24"/>
          <w:szCs w:val="24"/>
        </w:rPr>
        <w:t>ч</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расчетная температура воды на входе </w:t>
      </w:r>
      <w:proofErr w:type="gramStart"/>
      <w:r w:rsidRPr="00F27F60">
        <w:rPr>
          <w:rFonts w:ascii="Times New Roman" w:hAnsi="Times New Roman" w:cs="Times New Roman"/>
          <w:color w:val="000000" w:themeColor="text1"/>
          <w:sz w:val="24"/>
          <w:szCs w:val="24"/>
        </w:rPr>
        <w:t>в</w:t>
      </w:r>
      <w:proofErr w:type="gramEnd"/>
      <w:r w:rsidRPr="00F27F60">
        <w:rPr>
          <w:rFonts w:ascii="Times New Roman" w:hAnsi="Times New Roman" w:cs="Times New Roman"/>
          <w:color w:val="000000" w:themeColor="text1"/>
          <w:sz w:val="24"/>
          <w:szCs w:val="24"/>
        </w:rPr>
        <w:t xml:space="preserve"> СО, °С;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расчетная температура воды на выходе </w:t>
      </w:r>
      <w:proofErr w:type="gramStart"/>
      <w:r w:rsidRPr="00F27F60">
        <w:rPr>
          <w:rFonts w:ascii="Times New Roman" w:hAnsi="Times New Roman" w:cs="Times New Roman"/>
          <w:color w:val="000000" w:themeColor="text1"/>
          <w:sz w:val="24"/>
          <w:szCs w:val="24"/>
        </w:rPr>
        <w:t>из</w:t>
      </w:r>
      <w:proofErr w:type="gramEnd"/>
      <w:r w:rsidRPr="00F27F60">
        <w:rPr>
          <w:rFonts w:ascii="Times New Roman" w:hAnsi="Times New Roman" w:cs="Times New Roman"/>
          <w:color w:val="000000" w:themeColor="text1"/>
          <w:sz w:val="24"/>
          <w:szCs w:val="24"/>
        </w:rPr>
        <w:t xml:space="preserve"> СО, °С;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расчетная температура внутреннего воздуха </w:t>
      </w:r>
      <w:proofErr w:type="gramStart"/>
      <w:r w:rsidRPr="00F27F60">
        <w:rPr>
          <w:rFonts w:ascii="Times New Roman" w:hAnsi="Times New Roman" w:cs="Times New Roman"/>
          <w:color w:val="000000" w:themeColor="text1"/>
          <w:sz w:val="24"/>
          <w:szCs w:val="24"/>
        </w:rPr>
        <w:t>для</w:t>
      </w:r>
      <w:proofErr w:type="gramEnd"/>
      <w:r w:rsidRPr="00F27F60">
        <w:rPr>
          <w:rFonts w:ascii="Times New Roman" w:hAnsi="Times New Roman" w:cs="Times New Roman"/>
          <w:color w:val="000000" w:themeColor="text1"/>
          <w:sz w:val="24"/>
          <w:szCs w:val="24"/>
        </w:rPr>
        <w:t xml:space="preserve"> СО, °С;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наличие регулятора на отопление;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для зависимых схем, с непосредственным, элеваторным или насосным смещением нео</w:t>
      </w:r>
      <w:r w:rsidRPr="00F27F60">
        <w:rPr>
          <w:rFonts w:ascii="Times New Roman" w:hAnsi="Times New Roman" w:cs="Times New Roman"/>
          <w:color w:val="000000" w:themeColor="text1"/>
          <w:sz w:val="24"/>
          <w:szCs w:val="24"/>
        </w:rPr>
        <w:t>б</w:t>
      </w:r>
      <w:r w:rsidRPr="00F27F60">
        <w:rPr>
          <w:rFonts w:ascii="Times New Roman" w:hAnsi="Times New Roman" w:cs="Times New Roman"/>
          <w:color w:val="000000" w:themeColor="text1"/>
          <w:sz w:val="24"/>
          <w:szCs w:val="24"/>
        </w:rPr>
        <w:t xml:space="preserve">ходимо дополнительно занести расчетный располагаемый напор в </w:t>
      </w:r>
      <w:proofErr w:type="gramStart"/>
      <w:r w:rsidRPr="00F27F60">
        <w:rPr>
          <w:rFonts w:ascii="Times New Roman" w:hAnsi="Times New Roman" w:cs="Times New Roman"/>
          <w:color w:val="000000" w:themeColor="text1"/>
          <w:sz w:val="24"/>
          <w:szCs w:val="24"/>
        </w:rPr>
        <w:t>СО</w:t>
      </w:r>
      <w:proofErr w:type="gramEnd"/>
      <w:r w:rsidRPr="00F27F60">
        <w:rPr>
          <w:rFonts w:ascii="Times New Roman" w:hAnsi="Times New Roman" w:cs="Times New Roman"/>
          <w:color w:val="000000" w:themeColor="text1"/>
          <w:sz w:val="24"/>
          <w:szCs w:val="24"/>
        </w:rPr>
        <w:t xml:space="preserve">, м;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для независимых схем, подключен</w:t>
      </w:r>
      <w:r w:rsidR="00F503C0">
        <w:rPr>
          <w:rFonts w:ascii="Times New Roman" w:hAnsi="Times New Roman" w:cs="Times New Roman"/>
          <w:color w:val="000000" w:themeColor="text1"/>
          <w:sz w:val="24"/>
          <w:szCs w:val="24"/>
        </w:rPr>
        <w:t>ных через теплообменный аппарат</w:t>
      </w:r>
      <w:r w:rsidRPr="00F27F60">
        <w:rPr>
          <w:rFonts w:ascii="Times New Roman" w:hAnsi="Times New Roman" w:cs="Times New Roman"/>
          <w:color w:val="000000" w:themeColor="text1"/>
          <w:sz w:val="24"/>
          <w:szCs w:val="24"/>
        </w:rPr>
        <w:t xml:space="preserve"> необходимо д</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полнительно указать количество секций теплообменного аппарата (ТО) на </w:t>
      </w:r>
      <w:proofErr w:type="gramStart"/>
      <w:r w:rsidRPr="00F27F60">
        <w:rPr>
          <w:rFonts w:ascii="Times New Roman" w:hAnsi="Times New Roman" w:cs="Times New Roman"/>
          <w:color w:val="000000" w:themeColor="text1"/>
          <w:sz w:val="24"/>
          <w:szCs w:val="24"/>
        </w:rPr>
        <w:t>СО</w:t>
      </w:r>
      <w:proofErr w:type="gramEnd"/>
      <w:r w:rsidRPr="00F27F60">
        <w:rPr>
          <w:rFonts w:ascii="Times New Roman" w:hAnsi="Times New Roman" w:cs="Times New Roman"/>
          <w:color w:val="000000" w:themeColor="text1"/>
          <w:sz w:val="24"/>
          <w:szCs w:val="24"/>
        </w:rPr>
        <w:t xml:space="preserve">, потери напора в секциях ТО на СО, м, и др.;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фактически установленное оборудование: коэффициент пропускной способности рег</w:t>
      </w:r>
      <w:r w:rsidRPr="00F27F60">
        <w:rPr>
          <w:rFonts w:ascii="Times New Roman" w:hAnsi="Times New Roman" w:cs="Times New Roman"/>
          <w:color w:val="000000" w:themeColor="text1"/>
          <w:sz w:val="24"/>
          <w:szCs w:val="24"/>
        </w:rPr>
        <w:t>у</w:t>
      </w:r>
      <w:r w:rsidRPr="00F27F60">
        <w:rPr>
          <w:rFonts w:ascii="Times New Roman" w:hAnsi="Times New Roman" w:cs="Times New Roman"/>
          <w:color w:val="000000" w:themeColor="text1"/>
          <w:sz w:val="24"/>
          <w:szCs w:val="24"/>
        </w:rPr>
        <w:t xml:space="preserve">лятора </w:t>
      </w:r>
      <w:proofErr w:type="gramStart"/>
      <w:r w:rsidRPr="00F27F60">
        <w:rPr>
          <w:rFonts w:ascii="Times New Roman" w:hAnsi="Times New Roman" w:cs="Times New Roman"/>
          <w:color w:val="000000" w:themeColor="text1"/>
          <w:sz w:val="24"/>
          <w:szCs w:val="24"/>
        </w:rPr>
        <w:t>СО</w:t>
      </w:r>
      <w:proofErr w:type="gramEnd"/>
      <w:r w:rsidRPr="00F27F60">
        <w:rPr>
          <w:rFonts w:ascii="Times New Roman" w:hAnsi="Times New Roman" w:cs="Times New Roman"/>
          <w:color w:val="000000" w:themeColor="text1"/>
          <w:sz w:val="24"/>
          <w:szCs w:val="24"/>
        </w:rPr>
        <w:t xml:space="preserve">, номер установленного элеватора, диаметр установленного сопла элеватора, мм, </w:t>
      </w:r>
      <w:r w:rsidR="00F503C0" w:rsidRPr="00F27F60">
        <w:rPr>
          <w:rFonts w:ascii="Times New Roman" w:hAnsi="Times New Roman" w:cs="Times New Roman"/>
          <w:color w:val="000000" w:themeColor="text1"/>
          <w:sz w:val="24"/>
          <w:szCs w:val="24"/>
        </w:rPr>
        <w:t>количество и характеристики,</w:t>
      </w:r>
      <w:r w:rsidRPr="00F27F60">
        <w:rPr>
          <w:rFonts w:ascii="Times New Roman" w:hAnsi="Times New Roman" w:cs="Times New Roman"/>
          <w:color w:val="000000" w:themeColor="text1"/>
          <w:sz w:val="24"/>
          <w:szCs w:val="24"/>
        </w:rPr>
        <w:t xml:space="preserve"> установленных шайбы на систему отопления;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расчетная нагрузка на вентиляцию Гкал/</w:t>
      </w:r>
      <w:proofErr w:type="gramStart"/>
      <w:r w:rsidRPr="00F27F60">
        <w:rPr>
          <w:rFonts w:ascii="Times New Roman" w:hAnsi="Times New Roman" w:cs="Times New Roman"/>
          <w:color w:val="000000" w:themeColor="text1"/>
          <w:sz w:val="24"/>
          <w:szCs w:val="24"/>
        </w:rPr>
        <w:t>ч</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расчетная температура наружного воздуха для </w:t>
      </w:r>
      <w:proofErr w:type="gramStart"/>
      <w:r w:rsidRPr="00F27F60">
        <w:rPr>
          <w:rFonts w:ascii="Times New Roman" w:hAnsi="Times New Roman" w:cs="Times New Roman"/>
          <w:color w:val="000000" w:themeColor="text1"/>
          <w:sz w:val="24"/>
          <w:szCs w:val="24"/>
        </w:rPr>
        <w:t>СВ</w:t>
      </w:r>
      <w:proofErr w:type="gramEnd"/>
      <w:r w:rsidRPr="00F27F60">
        <w:rPr>
          <w:rFonts w:ascii="Times New Roman" w:hAnsi="Times New Roman" w:cs="Times New Roman"/>
          <w:color w:val="000000" w:themeColor="text1"/>
          <w:sz w:val="24"/>
          <w:szCs w:val="24"/>
        </w:rPr>
        <w:t xml:space="preserve">, °С;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lastRenderedPageBreak/>
        <w:t xml:space="preserve">расчетная температура внутреннего воздуха для </w:t>
      </w:r>
      <w:proofErr w:type="gramStart"/>
      <w:r w:rsidRPr="00F27F60">
        <w:rPr>
          <w:rFonts w:ascii="Times New Roman" w:hAnsi="Times New Roman" w:cs="Times New Roman"/>
          <w:color w:val="000000" w:themeColor="text1"/>
          <w:sz w:val="24"/>
          <w:szCs w:val="24"/>
        </w:rPr>
        <w:t>СВ</w:t>
      </w:r>
      <w:proofErr w:type="gramEnd"/>
      <w:r w:rsidRPr="00F27F60">
        <w:rPr>
          <w:rFonts w:ascii="Times New Roman" w:hAnsi="Times New Roman" w:cs="Times New Roman"/>
          <w:color w:val="000000" w:themeColor="text1"/>
          <w:sz w:val="24"/>
          <w:szCs w:val="24"/>
        </w:rPr>
        <w:t xml:space="preserve">, °С;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установленные шайбы на систему вентиляции – количество и размеры;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расчетная средняя нагрузка на ГВС Гкал/</w:t>
      </w:r>
      <w:proofErr w:type="gramStart"/>
      <w:r w:rsidRPr="00F27F60">
        <w:rPr>
          <w:rFonts w:ascii="Times New Roman" w:hAnsi="Times New Roman" w:cs="Times New Roman"/>
          <w:color w:val="000000" w:themeColor="text1"/>
          <w:sz w:val="24"/>
          <w:szCs w:val="24"/>
        </w:rPr>
        <w:t>ч</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температура воды на ГВС,°C;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наличие регулятора температуры;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доля циркуляции от расхода на ГВС</w:t>
      </w:r>
      <w:proofErr w:type="gramStart"/>
      <w:r w:rsidRPr="00F27F60">
        <w:rPr>
          <w:rFonts w:ascii="Times New Roman" w:hAnsi="Times New Roman" w:cs="Times New Roman"/>
          <w:color w:val="000000" w:themeColor="text1"/>
          <w:sz w:val="24"/>
          <w:szCs w:val="24"/>
        </w:rPr>
        <w:t xml:space="preserve">, %; </w:t>
      </w:r>
      <w:proofErr w:type="gramEnd"/>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для систем ГВС с </w:t>
      </w:r>
      <w:proofErr w:type="gramStart"/>
      <w:r w:rsidRPr="00F27F60">
        <w:rPr>
          <w:rFonts w:ascii="Times New Roman" w:hAnsi="Times New Roman" w:cs="Times New Roman"/>
          <w:color w:val="000000" w:themeColor="text1"/>
          <w:sz w:val="24"/>
          <w:szCs w:val="24"/>
        </w:rPr>
        <w:t>закрытым</w:t>
      </w:r>
      <w:proofErr w:type="gramEnd"/>
      <w:r w:rsidRPr="00F27F60">
        <w:rPr>
          <w:rFonts w:ascii="Times New Roman" w:hAnsi="Times New Roman" w:cs="Times New Roman"/>
          <w:color w:val="000000" w:themeColor="text1"/>
          <w:sz w:val="24"/>
          <w:szCs w:val="24"/>
        </w:rPr>
        <w:t xml:space="preserve"> </w:t>
      </w:r>
      <w:proofErr w:type="spellStart"/>
      <w:r w:rsidRPr="00F27F60">
        <w:rPr>
          <w:rFonts w:ascii="Times New Roman" w:hAnsi="Times New Roman" w:cs="Times New Roman"/>
          <w:color w:val="000000" w:themeColor="text1"/>
          <w:sz w:val="24"/>
          <w:szCs w:val="24"/>
        </w:rPr>
        <w:t>водоразбором</w:t>
      </w:r>
      <w:proofErr w:type="spellEnd"/>
      <w:r w:rsidRPr="00F27F60">
        <w:rPr>
          <w:rFonts w:ascii="Times New Roman" w:hAnsi="Times New Roman" w:cs="Times New Roman"/>
          <w:color w:val="000000" w:themeColor="text1"/>
          <w:sz w:val="24"/>
          <w:szCs w:val="24"/>
        </w:rPr>
        <w:t xml:space="preserve"> указываются количество секций ТО ГВС I ступени, количество параллельных групп ТО ГВС I ступень и т.д.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Перечень исходных данных, описывающих обобщенного потребителя тепловой энергии: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геодезическая отметка, </w:t>
      </w:r>
      <w:proofErr w:type="gramStart"/>
      <w:r w:rsidRPr="00F27F60">
        <w:rPr>
          <w:rFonts w:ascii="Times New Roman" w:hAnsi="Times New Roman" w:cs="Times New Roman"/>
          <w:color w:val="000000" w:themeColor="text1"/>
          <w:sz w:val="24"/>
          <w:szCs w:val="24"/>
        </w:rPr>
        <w:t>м</w:t>
      </w:r>
      <w:proofErr w:type="gramEnd"/>
      <w:r w:rsidRPr="00F27F60">
        <w:rPr>
          <w:rFonts w:ascii="Times New Roman" w:hAnsi="Times New Roman" w:cs="Times New Roman"/>
          <w:color w:val="000000" w:themeColor="text1"/>
          <w:sz w:val="24"/>
          <w:szCs w:val="24"/>
        </w:rPr>
        <w:t xml:space="preserve">; </w:t>
      </w:r>
    </w:p>
    <w:p w:rsidR="00F503C0" w:rsidRDefault="00F503C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способ задания нагрузки –</w:t>
      </w:r>
      <w:r w:rsidR="00F27F60" w:rsidRPr="00F27F60">
        <w:rPr>
          <w:rFonts w:ascii="Times New Roman" w:hAnsi="Times New Roman" w:cs="Times New Roman"/>
          <w:color w:val="000000" w:themeColor="text1"/>
          <w:sz w:val="24"/>
          <w:szCs w:val="24"/>
        </w:rPr>
        <w:t xml:space="preserve"> указывается способ задания нагрузки на обобщенном потр</w:t>
      </w:r>
      <w:r w:rsidR="00F27F60" w:rsidRPr="00F27F60">
        <w:rPr>
          <w:rFonts w:ascii="Times New Roman" w:hAnsi="Times New Roman" w:cs="Times New Roman"/>
          <w:color w:val="000000" w:themeColor="text1"/>
          <w:sz w:val="24"/>
          <w:szCs w:val="24"/>
        </w:rPr>
        <w:t>е</w:t>
      </w:r>
      <w:r w:rsidR="00F27F60" w:rsidRPr="00F27F60">
        <w:rPr>
          <w:rFonts w:ascii="Times New Roman" w:hAnsi="Times New Roman" w:cs="Times New Roman"/>
          <w:color w:val="000000" w:themeColor="text1"/>
          <w:sz w:val="24"/>
          <w:szCs w:val="24"/>
        </w:rPr>
        <w:t xml:space="preserve">бителе: расходом или сопротивлением;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требуемый напор, </w:t>
      </w:r>
      <w:proofErr w:type="gramStart"/>
      <w:r w:rsidRPr="00F27F60">
        <w:rPr>
          <w:rFonts w:ascii="Times New Roman" w:hAnsi="Times New Roman" w:cs="Times New Roman"/>
          <w:color w:val="000000" w:themeColor="text1"/>
          <w:sz w:val="24"/>
          <w:szCs w:val="24"/>
        </w:rPr>
        <w:t>м</w:t>
      </w:r>
      <w:proofErr w:type="gramEnd"/>
      <w:r w:rsidRPr="00F27F60">
        <w:rPr>
          <w:rFonts w:ascii="Times New Roman" w:hAnsi="Times New Roman" w:cs="Times New Roman"/>
          <w:color w:val="000000" w:themeColor="text1"/>
          <w:sz w:val="24"/>
          <w:szCs w:val="24"/>
        </w:rPr>
        <w:t xml:space="preserve">; </w:t>
      </w:r>
    </w:p>
    <w:p w:rsidR="00F27F60" w:rsidRPr="00F27F6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доля водоразбора из подающего трубопровода </w:t>
      </w:r>
      <w:r w:rsidR="00F503C0">
        <w:rPr>
          <w:rFonts w:ascii="Times New Roman" w:hAnsi="Times New Roman" w:cs="Times New Roman"/>
          <w:color w:val="000000" w:themeColor="text1"/>
          <w:sz w:val="24"/>
          <w:szCs w:val="24"/>
        </w:rPr>
        <w:t>–</w:t>
      </w:r>
      <w:r w:rsidRPr="00F27F60">
        <w:rPr>
          <w:rFonts w:ascii="Times New Roman" w:hAnsi="Times New Roman" w:cs="Times New Roman"/>
          <w:color w:val="000000" w:themeColor="text1"/>
          <w:sz w:val="24"/>
          <w:szCs w:val="24"/>
        </w:rPr>
        <w:t xml:space="preserve"> задается доля отбора воды (от 0 до 1) из подающего трубопровода при </w:t>
      </w:r>
      <w:proofErr w:type="gramStart"/>
      <w:r w:rsidRPr="00F27F60">
        <w:rPr>
          <w:rFonts w:ascii="Times New Roman" w:hAnsi="Times New Roman" w:cs="Times New Roman"/>
          <w:color w:val="000000" w:themeColor="text1"/>
          <w:sz w:val="24"/>
          <w:szCs w:val="24"/>
        </w:rPr>
        <w:t>открытом</w:t>
      </w:r>
      <w:proofErr w:type="gramEnd"/>
      <w:r w:rsidRPr="00F27F60">
        <w:rPr>
          <w:rFonts w:ascii="Times New Roman" w:hAnsi="Times New Roman" w:cs="Times New Roman"/>
          <w:color w:val="000000" w:themeColor="text1"/>
          <w:sz w:val="24"/>
          <w:szCs w:val="24"/>
        </w:rPr>
        <w:t xml:space="preserve"> </w:t>
      </w:r>
      <w:proofErr w:type="spellStart"/>
      <w:r w:rsidRPr="00F27F60">
        <w:rPr>
          <w:rFonts w:ascii="Times New Roman" w:hAnsi="Times New Roman" w:cs="Times New Roman"/>
          <w:color w:val="000000" w:themeColor="text1"/>
          <w:sz w:val="24"/>
          <w:szCs w:val="24"/>
        </w:rPr>
        <w:t>водоразборе</w:t>
      </w:r>
      <w:proofErr w:type="spellEnd"/>
      <w:r w:rsidRPr="00F27F60">
        <w:rPr>
          <w:rFonts w:ascii="Times New Roman" w:hAnsi="Times New Roman" w:cs="Times New Roman"/>
          <w:color w:val="000000" w:themeColor="text1"/>
          <w:sz w:val="24"/>
          <w:szCs w:val="24"/>
        </w:rPr>
        <w:t xml:space="preserve"> системы горячего водоснабжения;</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при задании нагрузки расходом указывается суммарный расход воды на СО, </w:t>
      </w:r>
      <w:proofErr w:type="gramStart"/>
      <w:r w:rsidRPr="00F27F60">
        <w:rPr>
          <w:rFonts w:ascii="Times New Roman" w:hAnsi="Times New Roman" w:cs="Times New Roman"/>
          <w:color w:val="000000" w:themeColor="text1"/>
          <w:sz w:val="24"/>
          <w:szCs w:val="24"/>
        </w:rPr>
        <w:t>СВ</w:t>
      </w:r>
      <w:proofErr w:type="gramEnd"/>
      <w:r w:rsidRPr="00F27F60">
        <w:rPr>
          <w:rFonts w:ascii="Times New Roman" w:hAnsi="Times New Roman" w:cs="Times New Roman"/>
          <w:color w:val="000000" w:themeColor="text1"/>
          <w:sz w:val="24"/>
          <w:szCs w:val="24"/>
        </w:rPr>
        <w:t xml:space="preserve"> и </w:t>
      </w:r>
      <w:proofErr w:type="spellStart"/>
      <w:r w:rsidRPr="00F27F60">
        <w:rPr>
          <w:rFonts w:ascii="Times New Roman" w:hAnsi="Times New Roman" w:cs="Times New Roman"/>
          <w:color w:val="000000" w:themeColor="text1"/>
          <w:sz w:val="24"/>
          <w:szCs w:val="24"/>
        </w:rPr>
        <w:t>закр</w:t>
      </w:r>
      <w:proofErr w:type="spellEnd"/>
      <w:r w:rsidRPr="00F27F60">
        <w:rPr>
          <w:rFonts w:ascii="Times New Roman" w:hAnsi="Times New Roman" w:cs="Times New Roman"/>
          <w:color w:val="000000" w:themeColor="text1"/>
          <w:sz w:val="24"/>
          <w:szCs w:val="24"/>
        </w:rPr>
        <w:t xml:space="preserve">. системы ГВС, т/ч;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proofErr w:type="gramStart"/>
      <w:r w:rsidRPr="00F27F60">
        <w:rPr>
          <w:rFonts w:ascii="Times New Roman" w:hAnsi="Times New Roman" w:cs="Times New Roman"/>
          <w:color w:val="000000" w:themeColor="text1"/>
          <w:sz w:val="24"/>
          <w:szCs w:val="24"/>
        </w:rPr>
        <w:t>расход воды на открытый водоразбор или величина расхода, учитывающего утечки те</w:t>
      </w:r>
      <w:r w:rsidRPr="00F27F60">
        <w:rPr>
          <w:rFonts w:ascii="Times New Roman" w:hAnsi="Times New Roman" w:cs="Times New Roman"/>
          <w:color w:val="000000" w:themeColor="text1"/>
          <w:sz w:val="24"/>
          <w:szCs w:val="24"/>
        </w:rPr>
        <w:t>п</w:t>
      </w:r>
      <w:r w:rsidRPr="00F27F60">
        <w:rPr>
          <w:rFonts w:ascii="Times New Roman" w:hAnsi="Times New Roman" w:cs="Times New Roman"/>
          <w:color w:val="000000" w:themeColor="text1"/>
          <w:sz w:val="24"/>
          <w:szCs w:val="24"/>
        </w:rPr>
        <w:t xml:space="preserve">лоносителя в подающем трубопроводе, т/ч. </w:t>
      </w:r>
      <w:proofErr w:type="gramEnd"/>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Перечень исходных данных, описывающих участок тепловой сети: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длина участка, </w:t>
      </w:r>
      <w:proofErr w:type="gramStart"/>
      <w:r w:rsidRPr="00F27F60">
        <w:rPr>
          <w:rFonts w:ascii="Times New Roman" w:hAnsi="Times New Roman" w:cs="Times New Roman"/>
          <w:color w:val="000000" w:themeColor="text1"/>
          <w:sz w:val="24"/>
          <w:szCs w:val="24"/>
        </w:rPr>
        <w:t>м</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внутренний диаметр подающего и обратного трубопроводов, </w:t>
      </w:r>
      <w:proofErr w:type="gramStart"/>
      <w:r w:rsidRPr="00F27F60">
        <w:rPr>
          <w:rFonts w:ascii="Times New Roman" w:hAnsi="Times New Roman" w:cs="Times New Roman"/>
          <w:color w:val="000000" w:themeColor="text1"/>
          <w:sz w:val="24"/>
          <w:szCs w:val="24"/>
        </w:rPr>
        <w:t>м</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шероховатость подающего и обратного трубопроводов, </w:t>
      </w:r>
      <w:proofErr w:type="gramStart"/>
      <w:r w:rsidRPr="00F27F60">
        <w:rPr>
          <w:rFonts w:ascii="Times New Roman" w:hAnsi="Times New Roman" w:cs="Times New Roman"/>
          <w:color w:val="000000" w:themeColor="text1"/>
          <w:sz w:val="24"/>
          <w:szCs w:val="24"/>
        </w:rPr>
        <w:t>м</w:t>
      </w:r>
      <w:proofErr w:type="gramEnd"/>
      <w:r w:rsidRPr="00F27F60">
        <w:rPr>
          <w:rFonts w:ascii="Times New Roman" w:hAnsi="Times New Roman" w:cs="Times New Roman"/>
          <w:color w:val="000000" w:themeColor="text1"/>
          <w:sz w:val="24"/>
          <w:szCs w:val="24"/>
        </w:rPr>
        <w:t xml:space="preserve">;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коэффициент </w:t>
      </w:r>
      <w:r w:rsidR="00F503C0" w:rsidRPr="00F27F60">
        <w:rPr>
          <w:rFonts w:ascii="Times New Roman" w:hAnsi="Times New Roman" w:cs="Times New Roman"/>
          <w:color w:val="000000" w:themeColor="text1"/>
          <w:sz w:val="24"/>
          <w:szCs w:val="24"/>
        </w:rPr>
        <w:t>местного сопротивления,</w:t>
      </w:r>
      <w:r w:rsidRPr="00F27F60">
        <w:rPr>
          <w:rFonts w:ascii="Times New Roman" w:hAnsi="Times New Roman" w:cs="Times New Roman"/>
          <w:color w:val="000000" w:themeColor="text1"/>
          <w:sz w:val="24"/>
          <w:szCs w:val="24"/>
        </w:rPr>
        <w:t xml:space="preserve"> подающего и обратного трубопроводов;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местные сопротивления подающего и обратного трубопроводов; </w:t>
      </w:r>
    </w:p>
    <w:p w:rsidR="00F503C0"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данные для расчета тепловых потерь через изоляцию.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Дополнительно к рассмотренным элементам системы теплоснабжения, необходимы исхо</w:t>
      </w:r>
      <w:r w:rsidRPr="00F27F60">
        <w:rPr>
          <w:rFonts w:ascii="Times New Roman" w:hAnsi="Times New Roman" w:cs="Times New Roman"/>
          <w:color w:val="000000" w:themeColor="text1"/>
          <w:sz w:val="24"/>
          <w:szCs w:val="24"/>
        </w:rPr>
        <w:t>д</w:t>
      </w:r>
      <w:r w:rsidRPr="00F27F60">
        <w:rPr>
          <w:rFonts w:ascii="Times New Roman" w:hAnsi="Times New Roman" w:cs="Times New Roman"/>
          <w:color w:val="000000" w:themeColor="text1"/>
          <w:sz w:val="24"/>
          <w:szCs w:val="24"/>
        </w:rPr>
        <w:t>ные данные по другим объектам тепловой сети, таким как насосные станции, центральные тепл</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вые пункты, регуляторы давления и расхода. </w:t>
      </w:r>
    </w:p>
    <w:p w:rsidR="00F503C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При проведении соответствующих расчетов тепловой сети с учетом тепловых потерь через теплоизоляцию трубопроводов, рассчитываемых по нормам или по фактическому состоянию из</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ляции, также необходимы дополнительные данные по участкам тепловой сети (тип прокладки, среднегодовые температуры сетевой воды, воздуха и грунта, тип теплоизоляционного материала и др.). </w:t>
      </w:r>
    </w:p>
    <w:p w:rsidR="00F503C0" w:rsidRDefault="00F503C0" w:rsidP="00215BB4">
      <w:pPr>
        <w:spacing w:after="0"/>
        <w:ind w:firstLine="709"/>
        <w:jc w:val="both"/>
        <w:rPr>
          <w:rFonts w:ascii="Times New Roman" w:hAnsi="Times New Roman" w:cs="Times New Roman"/>
          <w:color w:val="000000" w:themeColor="text1"/>
          <w:sz w:val="24"/>
          <w:szCs w:val="24"/>
        </w:rPr>
      </w:pPr>
    </w:p>
    <w:p w:rsidR="00F503C0" w:rsidRPr="00E94DD2" w:rsidRDefault="00F27F60" w:rsidP="00215BB4">
      <w:pPr>
        <w:spacing w:after="0"/>
        <w:ind w:firstLine="709"/>
        <w:jc w:val="both"/>
        <w:rPr>
          <w:rFonts w:ascii="Times New Roman" w:hAnsi="Times New Roman" w:cs="Times New Roman"/>
          <w:i/>
          <w:color w:val="000000" w:themeColor="text1"/>
          <w:sz w:val="24"/>
          <w:szCs w:val="24"/>
          <w:u w:val="single"/>
        </w:rPr>
      </w:pPr>
      <w:r w:rsidRPr="00E94DD2">
        <w:rPr>
          <w:rFonts w:ascii="Times New Roman" w:hAnsi="Times New Roman" w:cs="Times New Roman"/>
          <w:i/>
          <w:color w:val="000000" w:themeColor="text1"/>
          <w:sz w:val="24"/>
          <w:szCs w:val="24"/>
          <w:u w:val="single"/>
        </w:rPr>
        <w:t xml:space="preserve">Инженерные расчеты системы теплоснабжения </w:t>
      </w:r>
    </w:p>
    <w:p w:rsidR="00E94DD2"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Электронная модель системы теплоснабжения, разработанная в ГИС </w:t>
      </w:r>
      <w:proofErr w:type="spellStart"/>
      <w:r w:rsidRPr="00F27F60">
        <w:rPr>
          <w:rFonts w:ascii="Times New Roman" w:hAnsi="Times New Roman" w:cs="Times New Roman"/>
          <w:color w:val="000000" w:themeColor="text1"/>
          <w:sz w:val="24"/>
          <w:szCs w:val="24"/>
        </w:rPr>
        <w:t>Zulu</w:t>
      </w:r>
      <w:proofErr w:type="spellEnd"/>
      <w:r w:rsidRPr="00F27F60">
        <w:rPr>
          <w:rFonts w:ascii="Times New Roman" w:hAnsi="Times New Roman" w:cs="Times New Roman"/>
          <w:color w:val="000000" w:themeColor="text1"/>
          <w:sz w:val="24"/>
          <w:szCs w:val="24"/>
        </w:rPr>
        <w:t xml:space="preserve">, обеспечивает проведение необходимых инженерных расчетов, связанных с эксплуатацией существующих и проектированием новых тепловых сетей: </w:t>
      </w:r>
    </w:p>
    <w:p w:rsidR="00E94DD2"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расчет тупиковых и кольцевых тепловых сетей, в том числе с </w:t>
      </w:r>
      <w:proofErr w:type="spellStart"/>
      <w:r w:rsidRPr="00F27F60">
        <w:rPr>
          <w:rFonts w:ascii="Times New Roman" w:hAnsi="Times New Roman" w:cs="Times New Roman"/>
          <w:color w:val="000000" w:themeColor="text1"/>
          <w:sz w:val="24"/>
          <w:szCs w:val="24"/>
        </w:rPr>
        <w:t>повысительными</w:t>
      </w:r>
      <w:proofErr w:type="spellEnd"/>
      <w:r w:rsidRPr="00F27F60">
        <w:rPr>
          <w:rFonts w:ascii="Times New Roman" w:hAnsi="Times New Roman" w:cs="Times New Roman"/>
          <w:color w:val="000000" w:themeColor="text1"/>
          <w:sz w:val="24"/>
          <w:szCs w:val="24"/>
        </w:rPr>
        <w:t xml:space="preserve"> насосн</w:t>
      </w:r>
      <w:r w:rsidRPr="00F27F60">
        <w:rPr>
          <w:rFonts w:ascii="Times New Roman" w:hAnsi="Times New Roman" w:cs="Times New Roman"/>
          <w:color w:val="000000" w:themeColor="text1"/>
          <w:sz w:val="24"/>
          <w:szCs w:val="24"/>
        </w:rPr>
        <w:t>ы</w:t>
      </w:r>
      <w:r w:rsidRPr="00F27F60">
        <w:rPr>
          <w:rFonts w:ascii="Times New Roman" w:hAnsi="Times New Roman" w:cs="Times New Roman"/>
          <w:color w:val="000000" w:themeColor="text1"/>
          <w:sz w:val="24"/>
          <w:szCs w:val="24"/>
        </w:rPr>
        <w:t xml:space="preserve">ми станциями и дросселирующими устройствами, </w:t>
      </w:r>
      <w:proofErr w:type="gramStart"/>
      <w:r w:rsidRPr="00F27F60">
        <w:rPr>
          <w:rFonts w:ascii="Times New Roman" w:hAnsi="Times New Roman" w:cs="Times New Roman"/>
          <w:color w:val="000000" w:themeColor="text1"/>
          <w:sz w:val="24"/>
          <w:szCs w:val="24"/>
        </w:rPr>
        <w:t>работающие</w:t>
      </w:r>
      <w:proofErr w:type="gramEnd"/>
      <w:r w:rsidRPr="00F27F60">
        <w:rPr>
          <w:rFonts w:ascii="Times New Roman" w:hAnsi="Times New Roman" w:cs="Times New Roman"/>
          <w:color w:val="000000" w:themeColor="text1"/>
          <w:sz w:val="24"/>
          <w:szCs w:val="24"/>
        </w:rPr>
        <w:t xml:space="preserve"> от одного или нескол</w:t>
      </w:r>
      <w:r w:rsidRPr="00F27F60">
        <w:rPr>
          <w:rFonts w:ascii="Times New Roman" w:hAnsi="Times New Roman" w:cs="Times New Roman"/>
          <w:color w:val="000000" w:themeColor="text1"/>
          <w:sz w:val="24"/>
          <w:szCs w:val="24"/>
        </w:rPr>
        <w:t>ь</w:t>
      </w:r>
      <w:r w:rsidRPr="00F27F60">
        <w:rPr>
          <w:rFonts w:ascii="Times New Roman" w:hAnsi="Times New Roman" w:cs="Times New Roman"/>
          <w:color w:val="000000" w:themeColor="text1"/>
          <w:sz w:val="24"/>
          <w:szCs w:val="24"/>
        </w:rPr>
        <w:t xml:space="preserve">ких источников; </w:t>
      </w:r>
    </w:p>
    <w:p w:rsidR="00E94DD2"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 Ра</w:t>
      </w:r>
      <w:r w:rsidRPr="00F27F60">
        <w:rPr>
          <w:rFonts w:ascii="Times New Roman" w:hAnsi="Times New Roman" w:cs="Times New Roman"/>
          <w:color w:val="000000" w:themeColor="text1"/>
          <w:sz w:val="24"/>
          <w:szCs w:val="24"/>
        </w:rPr>
        <w:t>с</w:t>
      </w:r>
      <w:r w:rsidRPr="00F27F60">
        <w:rPr>
          <w:rFonts w:ascii="Times New Roman" w:hAnsi="Times New Roman" w:cs="Times New Roman"/>
          <w:color w:val="000000" w:themeColor="text1"/>
          <w:sz w:val="24"/>
          <w:szCs w:val="24"/>
        </w:rPr>
        <w:lastRenderedPageBreak/>
        <w:t>чет тепловых потерь ведется либо по нормативным потерям, либо по фактическому с</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стоянию изоляции; </w:t>
      </w:r>
    </w:p>
    <w:p w:rsidR="00E94DD2"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наладочный гидравлический расчет, целью которого является качественное обеспечение всех потребителей, подключенных к тепловой сети необходимым количеством тепловой энергии и сетевой воды, при оптимальном режиме работы системы централизованного теплоснабжения в целом. В результате</w:t>
      </w:r>
      <w:r w:rsidR="00E94DD2">
        <w:rPr>
          <w:rFonts w:ascii="Times New Roman" w:hAnsi="Times New Roman" w:cs="Times New Roman"/>
          <w:color w:val="000000" w:themeColor="text1"/>
          <w:sz w:val="24"/>
          <w:szCs w:val="24"/>
        </w:rPr>
        <w:t xml:space="preserve"> </w:t>
      </w:r>
      <w:r w:rsidRPr="00F27F60">
        <w:rPr>
          <w:rFonts w:ascii="Times New Roman" w:hAnsi="Times New Roman" w:cs="Times New Roman"/>
          <w:color w:val="000000" w:themeColor="text1"/>
          <w:sz w:val="24"/>
          <w:szCs w:val="24"/>
        </w:rPr>
        <w:t>наладочного расчета определяются номера элев</w:t>
      </w:r>
      <w:r w:rsidRPr="00F27F60">
        <w:rPr>
          <w:rFonts w:ascii="Times New Roman" w:hAnsi="Times New Roman" w:cs="Times New Roman"/>
          <w:color w:val="000000" w:themeColor="text1"/>
          <w:sz w:val="24"/>
          <w:szCs w:val="24"/>
        </w:rPr>
        <w:t>а</w:t>
      </w:r>
      <w:r w:rsidRPr="00F27F60">
        <w:rPr>
          <w:rFonts w:ascii="Times New Roman" w:hAnsi="Times New Roman" w:cs="Times New Roman"/>
          <w:color w:val="000000" w:themeColor="text1"/>
          <w:sz w:val="24"/>
          <w:szCs w:val="24"/>
        </w:rPr>
        <w:t xml:space="preserve">торов, диаметры сопел и дросселирующих устройств, а также места их установки. Расчет проводится с учетом различных схем присоединения потребителей к тепловой сети и степени автоматизации подключенных тепловых нагрузок. При этом на потребителях могут устанавливаться регуляторы расхода, нагрузки и температуры. На тепловой сети могут быть установлены насосные станции, регуляторы давления, регуляторы расхода, кустовые шайбы и перемычки; </w:t>
      </w:r>
    </w:p>
    <w:p w:rsidR="00E94DD2"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поверочный гидравлический расчет тепловой сети для определения фактических расх</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дов теплоносителя на участках тепловой сети и у потребителей, а также количестве те</w:t>
      </w:r>
      <w:r w:rsidRPr="00F27F60">
        <w:rPr>
          <w:rFonts w:ascii="Times New Roman" w:hAnsi="Times New Roman" w:cs="Times New Roman"/>
          <w:color w:val="000000" w:themeColor="text1"/>
          <w:sz w:val="24"/>
          <w:szCs w:val="24"/>
        </w:rPr>
        <w:t>п</w:t>
      </w:r>
      <w:r w:rsidRPr="00F27F60">
        <w:rPr>
          <w:rFonts w:ascii="Times New Roman" w:hAnsi="Times New Roman" w:cs="Times New Roman"/>
          <w:color w:val="000000" w:themeColor="text1"/>
          <w:sz w:val="24"/>
          <w:szCs w:val="24"/>
        </w:rPr>
        <w:t>ловой энергии, получаемой потребителем при заданной температуре воды в подающем трубопроводе и располагаемом напоре на источнике. В результате расчета определяются расходы и потери напора в трубопроводах, напоры в узлах сети, в том числе располага</w:t>
      </w:r>
      <w:r w:rsidRPr="00F27F60">
        <w:rPr>
          <w:rFonts w:ascii="Times New Roman" w:hAnsi="Times New Roman" w:cs="Times New Roman"/>
          <w:color w:val="000000" w:themeColor="text1"/>
          <w:sz w:val="24"/>
          <w:szCs w:val="24"/>
        </w:rPr>
        <w:t>е</w:t>
      </w:r>
      <w:r w:rsidRPr="00F27F60">
        <w:rPr>
          <w:rFonts w:ascii="Times New Roman" w:hAnsi="Times New Roman" w:cs="Times New Roman"/>
          <w:color w:val="000000" w:themeColor="text1"/>
          <w:sz w:val="24"/>
          <w:szCs w:val="24"/>
        </w:rPr>
        <w:t>мые напоры у потребителей, температура теплоносителя в узлах сети (при учете тепл</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 xml:space="preserve">вых потерь), температуры внутреннего воздуха у потребителей, расходы и температуры воды на входе и выходе в каждую систему теплопотребления; </w:t>
      </w:r>
    </w:p>
    <w:p w:rsidR="00E94DD2"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расчет и построение пьезометрического графика, который наглядно иллюстрирует р</w:t>
      </w:r>
      <w:r w:rsidRPr="00F27F60">
        <w:rPr>
          <w:rFonts w:ascii="Times New Roman" w:hAnsi="Times New Roman" w:cs="Times New Roman"/>
          <w:color w:val="000000" w:themeColor="text1"/>
          <w:sz w:val="24"/>
          <w:szCs w:val="24"/>
        </w:rPr>
        <w:t>е</w:t>
      </w:r>
      <w:r w:rsidRPr="00F27F60">
        <w:rPr>
          <w:rFonts w:ascii="Times New Roman" w:hAnsi="Times New Roman" w:cs="Times New Roman"/>
          <w:color w:val="000000" w:themeColor="text1"/>
          <w:sz w:val="24"/>
          <w:szCs w:val="24"/>
        </w:rPr>
        <w:t>зультаты гидравлического расчета. При этом на экран выводится линия давления в п</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дающем трубопроводе, линия давления в обратном трубопроводе, линия поверхности земли, линия потерь напора на шайбе, высота здания, линия вскипания, линия статич</w:t>
      </w:r>
      <w:r w:rsidRPr="00F27F60">
        <w:rPr>
          <w:rFonts w:ascii="Times New Roman" w:hAnsi="Times New Roman" w:cs="Times New Roman"/>
          <w:color w:val="000000" w:themeColor="text1"/>
          <w:sz w:val="24"/>
          <w:szCs w:val="24"/>
        </w:rPr>
        <w:t>е</w:t>
      </w:r>
      <w:r w:rsidRPr="00F27F60">
        <w:rPr>
          <w:rFonts w:ascii="Times New Roman" w:hAnsi="Times New Roman" w:cs="Times New Roman"/>
          <w:color w:val="000000" w:themeColor="text1"/>
          <w:sz w:val="24"/>
          <w:szCs w:val="24"/>
        </w:rPr>
        <w:t>ского напора. Количество выводимой под графиком информац</w:t>
      </w:r>
      <w:r w:rsidR="00E94DD2">
        <w:rPr>
          <w:rFonts w:ascii="Times New Roman" w:hAnsi="Times New Roman" w:cs="Times New Roman"/>
          <w:color w:val="000000" w:themeColor="text1"/>
          <w:sz w:val="24"/>
          <w:szCs w:val="24"/>
        </w:rPr>
        <w:t>ии настраивается польз</w:t>
      </w:r>
      <w:r w:rsidR="00E94DD2">
        <w:rPr>
          <w:rFonts w:ascii="Times New Roman" w:hAnsi="Times New Roman" w:cs="Times New Roman"/>
          <w:color w:val="000000" w:themeColor="text1"/>
          <w:sz w:val="24"/>
          <w:szCs w:val="24"/>
        </w:rPr>
        <w:t>о</w:t>
      </w:r>
      <w:r w:rsidR="00E94DD2">
        <w:rPr>
          <w:rFonts w:ascii="Times New Roman" w:hAnsi="Times New Roman" w:cs="Times New Roman"/>
          <w:color w:val="000000" w:themeColor="text1"/>
          <w:sz w:val="24"/>
          <w:szCs w:val="24"/>
        </w:rPr>
        <w:t>вателем.</w:t>
      </w:r>
    </w:p>
    <w:p w:rsidR="00E94DD2"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Расчёт тепловых сетей можно проводить с учётом: </w:t>
      </w:r>
    </w:p>
    <w:p w:rsidR="00E94DD2"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утечек из тепловой сети и систем теплопотребления; </w:t>
      </w:r>
    </w:p>
    <w:p w:rsidR="00E94DD2"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тепловых потерь в трубопроводах тепловой сети; </w:t>
      </w:r>
    </w:p>
    <w:p w:rsidR="00E94DD2" w:rsidRDefault="00F27F60"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 xml:space="preserve">фактически установленного оборудования на абонентских вводах и тепловых сетях. </w:t>
      </w:r>
    </w:p>
    <w:p w:rsidR="00F27F60" w:rsidRPr="00F27F60" w:rsidRDefault="00F27F60" w:rsidP="00215BB4">
      <w:pPr>
        <w:spacing w:after="0"/>
        <w:ind w:firstLine="709"/>
        <w:jc w:val="both"/>
        <w:rPr>
          <w:rFonts w:ascii="Times New Roman" w:hAnsi="Times New Roman" w:cs="Times New Roman"/>
          <w:color w:val="000000" w:themeColor="text1"/>
          <w:sz w:val="24"/>
          <w:szCs w:val="24"/>
        </w:rPr>
      </w:pPr>
      <w:r w:rsidRPr="00F27F60">
        <w:rPr>
          <w:rFonts w:ascii="Times New Roman" w:hAnsi="Times New Roman" w:cs="Times New Roman"/>
          <w:color w:val="000000" w:themeColor="text1"/>
          <w:sz w:val="24"/>
          <w:szCs w:val="24"/>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а также прогнозировать изменение температуры внутреннего воздуха у потребителей. Расчеты м</w:t>
      </w:r>
      <w:r w:rsidRPr="00F27F60">
        <w:rPr>
          <w:rFonts w:ascii="Times New Roman" w:hAnsi="Times New Roman" w:cs="Times New Roman"/>
          <w:color w:val="000000" w:themeColor="text1"/>
          <w:sz w:val="24"/>
          <w:szCs w:val="24"/>
        </w:rPr>
        <w:t>о</w:t>
      </w:r>
      <w:r w:rsidRPr="00F27F60">
        <w:rPr>
          <w:rFonts w:ascii="Times New Roman" w:hAnsi="Times New Roman" w:cs="Times New Roman"/>
          <w:color w:val="000000" w:themeColor="text1"/>
          <w:sz w:val="24"/>
          <w:szCs w:val="24"/>
        </w:rPr>
        <w:t>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w:t>
      </w:r>
      <w:r w:rsidRPr="00F27F60">
        <w:rPr>
          <w:rFonts w:ascii="Times New Roman" w:hAnsi="Times New Roman" w:cs="Times New Roman"/>
          <w:color w:val="000000" w:themeColor="text1"/>
          <w:sz w:val="24"/>
          <w:szCs w:val="24"/>
        </w:rPr>
        <w:t>с</w:t>
      </w:r>
      <w:r w:rsidRPr="00F27F60">
        <w:rPr>
          <w:rFonts w:ascii="Times New Roman" w:hAnsi="Times New Roman" w:cs="Times New Roman"/>
          <w:color w:val="000000" w:themeColor="text1"/>
          <w:sz w:val="24"/>
          <w:szCs w:val="24"/>
        </w:rPr>
        <w:t>точника к другому по одному из трубопроводов и т.д.</w:t>
      </w:r>
    </w:p>
    <w:p w:rsidR="00F27F60" w:rsidRPr="002249F5" w:rsidRDefault="00F27F60" w:rsidP="00215BB4">
      <w:pPr>
        <w:spacing w:after="0"/>
        <w:ind w:firstLine="709"/>
        <w:jc w:val="both"/>
        <w:rPr>
          <w:rFonts w:ascii="Times New Roman" w:hAnsi="Times New Roman" w:cs="Times New Roman"/>
          <w:color w:val="000000" w:themeColor="text1"/>
          <w:sz w:val="24"/>
        </w:rPr>
      </w:pPr>
    </w:p>
    <w:p w:rsidR="00D354EB" w:rsidRDefault="00D354EB" w:rsidP="00D354EB">
      <w:pPr>
        <w:pStyle w:val="3"/>
        <w:spacing w:before="0"/>
        <w:jc w:val="center"/>
        <w:rPr>
          <w:rFonts w:ascii="Times New Roman" w:hAnsi="Times New Roman" w:cs="Times New Roman"/>
          <w:b w:val="0"/>
          <w:i/>
          <w:color w:val="000000" w:themeColor="text1"/>
          <w:sz w:val="24"/>
          <w:szCs w:val="24"/>
        </w:rPr>
      </w:pPr>
      <w:bookmarkStart w:id="565" w:name="_Toc131524399"/>
      <w:r>
        <w:rPr>
          <w:rFonts w:ascii="Times New Roman" w:hAnsi="Times New Roman" w:cs="Times New Roman"/>
          <w:b w:val="0"/>
          <w:i/>
          <w:color w:val="000000" w:themeColor="text1"/>
          <w:sz w:val="24"/>
          <w:szCs w:val="24"/>
        </w:rPr>
        <w:t>3.1 Г</w:t>
      </w:r>
      <w:r w:rsidRPr="00D354EB">
        <w:rPr>
          <w:rFonts w:ascii="Times New Roman" w:hAnsi="Times New Roman" w:cs="Times New Roman"/>
          <w:b w:val="0"/>
          <w:i/>
          <w:color w:val="000000" w:themeColor="text1"/>
          <w:sz w:val="24"/>
          <w:szCs w:val="24"/>
        </w:rPr>
        <w:t xml:space="preserve">рафическое представление объектов системы теплоснабжения с привязкой к </w:t>
      </w:r>
      <w:r>
        <w:rPr>
          <w:rFonts w:ascii="Times New Roman" w:hAnsi="Times New Roman" w:cs="Times New Roman"/>
          <w:b w:val="0"/>
          <w:i/>
          <w:color w:val="000000" w:themeColor="text1"/>
          <w:sz w:val="24"/>
          <w:szCs w:val="24"/>
        </w:rPr>
        <w:br/>
      </w:r>
      <w:r w:rsidRPr="00D354EB">
        <w:rPr>
          <w:rFonts w:ascii="Times New Roman" w:hAnsi="Times New Roman" w:cs="Times New Roman"/>
          <w:b w:val="0"/>
          <w:i/>
          <w:color w:val="000000" w:themeColor="text1"/>
          <w:sz w:val="24"/>
          <w:szCs w:val="24"/>
        </w:rPr>
        <w:t>топографической основе поселения, городского округа, города федерального значения и с полным топологическ</w:t>
      </w:r>
      <w:r>
        <w:rPr>
          <w:rFonts w:ascii="Times New Roman" w:hAnsi="Times New Roman" w:cs="Times New Roman"/>
          <w:b w:val="0"/>
          <w:i/>
          <w:color w:val="000000" w:themeColor="text1"/>
          <w:sz w:val="24"/>
          <w:szCs w:val="24"/>
        </w:rPr>
        <w:t>им описанием связности объектов</w:t>
      </w:r>
      <w:bookmarkEnd w:id="565"/>
    </w:p>
    <w:p w:rsidR="00F27F60" w:rsidRDefault="00F27F60" w:rsidP="00F27F60">
      <w:pPr>
        <w:spacing w:after="0"/>
        <w:ind w:firstLine="709"/>
        <w:jc w:val="both"/>
      </w:pPr>
    </w:p>
    <w:p w:rsidR="005B2651" w:rsidRDefault="00F27F60" w:rsidP="00F27F60">
      <w:pPr>
        <w:spacing w:after="0"/>
        <w:ind w:firstLine="709"/>
        <w:jc w:val="both"/>
        <w:rPr>
          <w:rFonts w:ascii="Times New Roman" w:hAnsi="Times New Roman" w:cs="Times New Roman"/>
          <w:color w:val="000000" w:themeColor="text1"/>
          <w:sz w:val="24"/>
          <w:szCs w:val="24"/>
        </w:rPr>
      </w:pPr>
      <w:r w:rsidRPr="00E94DD2">
        <w:rPr>
          <w:rFonts w:ascii="Times New Roman" w:hAnsi="Times New Roman" w:cs="Times New Roman"/>
          <w:color w:val="000000" w:themeColor="text1"/>
          <w:sz w:val="24"/>
          <w:szCs w:val="24"/>
        </w:rPr>
        <w:t>Графическое представление объектов системы теплоснабжения с привязкой к топографич</w:t>
      </w:r>
      <w:r w:rsidRPr="00E94DD2">
        <w:rPr>
          <w:rFonts w:ascii="Times New Roman" w:hAnsi="Times New Roman" w:cs="Times New Roman"/>
          <w:color w:val="000000" w:themeColor="text1"/>
          <w:sz w:val="24"/>
          <w:szCs w:val="24"/>
        </w:rPr>
        <w:t>е</w:t>
      </w:r>
      <w:r w:rsidRPr="00E94DD2">
        <w:rPr>
          <w:rFonts w:ascii="Times New Roman" w:hAnsi="Times New Roman" w:cs="Times New Roman"/>
          <w:color w:val="000000" w:themeColor="text1"/>
          <w:sz w:val="24"/>
          <w:szCs w:val="24"/>
        </w:rPr>
        <w:t xml:space="preserve">ской основе </w:t>
      </w:r>
      <w:r w:rsidR="005B2651">
        <w:rPr>
          <w:rFonts w:ascii="Times New Roman" w:hAnsi="Times New Roman" w:cs="Times New Roman"/>
          <w:color w:val="000000" w:themeColor="text1"/>
          <w:sz w:val="24"/>
          <w:szCs w:val="24"/>
        </w:rPr>
        <w:t>поселка Новый Урал</w:t>
      </w:r>
      <w:r w:rsidR="00E94DD2">
        <w:rPr>
          <w:rFonts w:ascii="Times New Roman" w:hAnsi="Times New Roman" w:cs="Times New Roman"/>
          <w:color w:val="000000" w:themeColor="text1"/>
          <w:sz w:val="24"/>
          <w:szCs w:val="24"/>
        </w:rPr>
        <w:t>.</w:t>
      </w:r>
      <w:r w:rsidRPr="00E94DD2">
        <w:rPr>
          <w:rFonts w:ascii="Times New Roman" w:hAnsi="Times New Roman" w:cs="Times New Roman"/>
          <w:color w:val="000000" w:themeColor="text1"/>
          <w:sz w:val="24"/>
          <w:szCs w:val="24"/>
        </w:rPr>
        <w:t xml:space="preserve"> На данном этапе описана топологическая связность объектов системы теплоснабжения (источники тепловой энергии, тепловые камеры, участки тепловых с</w:t>
      </w:r>
      <w:r w:rsidRPr="00E94DD2">
        <w:rPr>
          <w:rFonts w:ascii="Times New Roman" w:hAnsi="Times New Roman" w:cs="Times New Roman"/>
          <w:color w:val="000000" w:themeColor="text1"/>
          <w:sz w:val="24"/>
          <w:szCs w:val="24"/>
        </w:rPr>
        <w:t>е</w:t>
      </w:r>
      <w:r w:rsidRPr="00E94DD2">
        <w:rPr>
          <w:rFonts w:ascii="Times New Roman" w:hAnsi="Times New Roman" w:cs="Times New Roman"/>
          <w:color w:val="000000" w:themeColor="text1"/>
          <w:sz w:val="24"/>
          <w:szCs w:val="24"/>
        </w:rPr>
        <w:t>тей, ЦТП, потребители). Описание топологической связности представляет собой описание ги</w:t>
      </w:r>
      <w:r w:rsidRPr="00E94DD2">
        <w:rPr>
          <w:rFonts w:ascii="Times New Roman" w:hAnsi="Times New Roman" w:cs="Times New Roman"/>
          <w:color w:val="000000" w:themeColor="text1"/>
          <w:sz w:val="24"/>
          <w:szCs w:val="24"/>
        </w:rPr>
        <w:t>д</w:t>
      </w:r>
      <w:r w:rsidRPr="00E94DD2">
        <w:rPr>
          <w:rFonts w:ascii="Times New Roman" w:hAnsi="Times New Roman" w:cs="Times New Roman"/>
          <w:color w:val="000000" w:themeColor="text1"/>
          <w:sz w:val="24"/>
          <w:szCs w:val="24"/>
        </w:rPr>
        <w:lastRenderedPageBreak/>
        <w:t xml:space="preserve">равлической структуры узлов системы теплоснабжения. В результате выполнения работы создана гидравлическая модель системы теплоснабжения, отражающая существующее положение системы теплоснабжения города. Следует отметить, что по ряду объектов системы теплоснабжения </w:t>
      </w:r>
      <w:r w:rsidR="005B2651">
        <w:rPr>
          <w:rFonts w:ascii="Times New Roman" w:hAnsi="Times New Roman" w:cs="Times New Roman"/>
          <w:color w:val="000000" w:themeColor="text1"/>
          <w:sz w:val="24"/>
          <w:szCs w:val="24"/>
        </w:rPr>
        <w:t>посе</w:t>
      </w:r>
      <w:r w:rsidR="005B2651">
        <w:rPr>
          <w:rFonts w:ascii="Times New Roman" w:hAnsi="Times New Roman" w:cs="Times New Roman"/>
          <w:color w:val="000000" w:themeColor="text1"/>
          <w:sz w:val="24"/>
          <w:szCs w:val="24"/>
        </w:rPr>
        <w:t>л</w:t>
      </w:r>
      <w:r w:rsidR="005B2651">
        <w:rPr>
          <w:rFonts w:ascii="Times New Roman" w:hAnsi="Times New Roman" w:cs="Times New Roman"/>
          <w:color w:val="000000" w:themeColor="text1"/>
          <w:sz w:val="24"/>
          <w:szCs w:val="24"/>
        </w:rPr>
        <w:t>ка Новый Урал,</w:t>
      </w:r>
      <w:r w:rsidRPr="00E94DD2">
        <w:rPr>
          <w:rFonts w:ascii="Times New Roman" w:hAnsi="Times New Roman" w:cs="Times New Roman"/>
          <w:color w:val="000000" w:themeColor="text1"/>
          <w:sz w:val="24"/>
          <w:szCs w:val="24"/>
        </w:rPr>
        <w:t xml:space="preserve"> отсутствовали необходимые данные, такие как схемы тепловых камер, наличие и состояние запорно-регулирующей арматуры, подтвержденные нагрузки на отопление, вентиляцию и ГВС части потребителей, сведения о наличии регуляторов температуры, шероховатость труб</w:t>
      </w:r>
      <w:r w:rsidRPr="00E94DD2">
        <w:rPr>
          <w:rFonts w:ascii="Times New Roman" w:hAnsi="Times New Roman" w:cs="Times New Roman"/>
          <w:color w:val="000000" w:themeColor="text1"/>
          <w:sz w:val="24"/>
          <w:szCs w:val="24"/>
        </w:rPr>
        <w:t>о</w:t>
      </w:r>
      <w:r w:rsidRPr="00E94DD2">
        <w:rPr>
          <w:rFonts w:ascii="Times New Roman" w:hAnsi="Times New Roman" w:cs="Times New Roman"/>
          <w:color w:val="000000" w:themeColor="text1"/>
          <w:sz w:val="24"/>
          <w:szCs w:val="24"/>
        </w:rPr>
        <w:t xml:space="preserve">проводов, подтвержденная результатами соответствующих испытаний. </w:t>
      </w:r>
    </w:p>
    <w:p w:rsidR="005B2651" w:rsidRDefault="00F27F60" w:rsidP="00F27F60">
      <w:pPr>
        <w:spacing w:after="0"/>
        <w:ind w:firstLine="709"/>
        <w:jc w:val="both"/>
        <w:rPr>
          <w:rFonts w:ascii="Times New Roman" w:hAnsi="Times New Roman" w:cs="Times New Roman"/>
          <w:color w:val="000000" w:themeColor="text1"/>
          <w:sz w:val="24"/>
          <w:szCs w:val="24"/>
        </w:rPr>
      </w:pPr>
      <w:r w:rsidRPr="00E94DD2">
        <w:rPr>
          <w:rFonts w:ascii="Times New Roman" w:hAnsi="Times New Roman" w:cs="Times New Roman"/>
          <w:color w:val="000000" w:themeColor="text1"/>
          <w:sz w:val="24"/>
          <w:szCs w:val="24"/>
        </w:rPr>
        <w:t xml:space="preserve">Разработанная электронная модель содержит в своем составе следующие слои: </w:t>
      </w:r>
    </w:p>
    <w:p w:rsidR="005B2651" w:rsidRDefault="005B2651"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w:t>
      </w:r>
      <w:r w:rsidR="00F27F60" w:rsidRPr="00E94DD2">
        <w:rPr>
          <w:rFonts w:ascii="Times New Roman" w:hAnsi="Times New Roman" w:cs="Times New Roman"/>
          <w:color w:val="000000" w:themeColor="text1"/>
          <w:sz w:val="24"/>
          <w:szCs w:val="24"/>
        </w:rPr>
        <w:t>епловые сети</w:t>
      </w:r>
      <w:r>
        <w:rPr>
          <w:rFonts w:ascii="Times New Roman" w:hAnsi="Times New Roman" w:cs="Times New Roman"/>
          <w:color w:val="000000" w:themeColor="text1"/>
          <w:sz w:val="24"/>
          <w:szCs w:val="24"/>
        </w:rPr>
        <w:t>;</w:t>
      </w:r>
      <w:r w:rsidR="00F27F60" w:rsidRPr="00E94DD2">
        <w:rPr>
          <w:rFonts w:ascii="Times New Roman" w:hAnsi="Times New Roman" w:cs="Times New Roman"/>
          <w:color w:val="000000" w:themeColor="text1"/>
          <w:sz w:val="24"/>
          <w:szCs w:val="24"/>
        </w:rPr>
        <w:t xml:space="preserve"> </w:t>
      </w:r>
    </w:p>
    <w:p w:rsidR="005B2651" w:rsidRDefault="005B2651"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з</w:t>
      </w:r>
      <w:r w:rsidR="00F27F60" w:rsidRPr="00E94DD2">
        <w:rPr>
          <w:rFonts w:ascii="Times New Roman" w:hAnsi="Times New Roman" w:cs="Times New Roman"/>
          <w:color w:val="000000" w:themeColor="text1"/>
          <w:sz w:val="24"/>
          <w:szCs w:val="24"/>
        </w:rPr>
        <w:t>оны действия источников теплоснабжения</w:t>
      </w:r>
      <w:r>
        <w:rPr>
          <w:rFonts w:ascii="Times New Roman" w:hAnsi="Times New Roman" w:cs="Times New Roman"/>
          <w:color w:val="000000" w:themeColor="text1"/>
          <w:sz w:val="24"/>
          <w:szCs w:val="24"/>
        </w:rPr>
        <w:t>;</w:t>
      </w:r>
      <w:r w:rsidR="00F27F60" w:rsidRPr="00E94DD2">
        <w:rPr>
          <w:rFonts w:ascii="Times New Roman" w:hAnsi="Times New Roman" w:cs="Times New Roman"/>
          <w:color w:val="000000" w:themeColor="text1"/>
          <w:sz w:val="24"/>
          <w:szCs w:val="24"/>
        </w:rPr>
        <w:t xml:space="preserve"> </w:t>
      </w:r>
    </w:p>
    <w:p w:rsidR="005B2651" w:rsidRDefault="005B2651"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00F27F60" w:rsidRPr="00E94DD2">
        <w:rPr>
          <w:rFonts w:ascii="Times New Roman" w:hAnsi="Times New Roman" w:cs="Times New Roman"/>
          <w:color w:val="000000" w:themeColor="text1"/>
          <w:sz w:val="24"/>
          <w:szCs w:val="24"/>
        </w:rPr>
        <w:t>ерспективные объекты строительства</w:t>
      </w:r>
      <w:r>
        <w:rPr>
          <w:rFonts w:ascii="Times New Roman" w:hAnsi="Times New Roman" w:cs="Times New Roman"/>
          <w:color w:val="000000" w:themeColor="text1"/>
          <w:sz w:val="24"/>
          <w:szCs w:val="24"/>
        </w:rPr>
        <w:t>;</w:t>
      </w:r>
      <w:r w:rsidR="00F27F60" w:rsidRPr="00E94DD2">
        <w:rPr>
          <w:rFonts w:ascii="Times New Roman" w:hAnsi="Times New Roman" w:cs="Times New Roman"/>
          <w:color w:val="000000" w:themeColor="text1"/>
          <w:sz w:val="24"/>
          <w:szCs w:val="24"/>
        </w:rPr>
        <w:t xml:space="preserve"> </w:t>
      </w:r>
    </w:p>
    <w:p w:rsidR="005B2651" w:rsidRDefault="005B2651" w:rsidP="007F2201">
      <w:pPr>
        <w:pStyle w:val="ad"/>
        <w:numPr>
          <w:ilvl w:val="0"/>
          <w:numId w:val="43"/>
        </w:numPr>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00F27F60" w:rsidRPr="00E94DD2">
        <w:rPr>
          <w:rFonts w:ascii="Times New Roman" w:hAnsi="Times New Roman" w:cs="Times New Roman"/>
          <w:color w:val="000000" w:themeColor="text1"/>
          <w:sz w:val="24"/>
          <w:szCs w:val="24"/>
        </w:rPr>
        <w:t>ерспективные тепловые сети</w:t>
      </w:r>
      <w:r>
        <w:rPr>
          <w:rFonts w:ascii="Times New Roman" w:hAnsi="Times New Roman" w:cs="Times New Roman"/>
          <w:color w:val="000000" w:themeColor="text1"/>
          <w:sz w:val="24"/>
          <w:szCs w:val="24"/>
        </w:rPr>
        <w:t>.</w:t>
      </w:r>
      <w:r w:rsidR="00F27F60" w:rsidRPr="00E94DD2">
        <w:rPr>
          <w:rFonts w:ascii="Times New Roman" w:hAnsi="Times New Roman" w:cs="Times New Roman"/>
          <w:color w:val="000000" w:themeColor="text1"/>
          <w:sz w:val="24"/>
          <w:szCs w:val="24"/>
        </w:rPr>
        <w:t xml:space="preserve"> </w:t>
      </w:r>
    </w:p>
    <w:p w:rsidR="00F27F60" w:rsidRDefault="00F27F60" w:rsidP="00D354EB"/>
    <w:p w:rsidR="005B2651" w:rsidRDefault="005B2651" w:rsidP="00D354EB">
      <w:r>
        <w:rPr>
          <w:noProof/>
        </w:rPr>
        <w:drawing>
          <wp:inline distT="0" distB="0" distL="0" distR="0" wp14:anchorId="2652069C" wp14:editId="1B4D5873">
            <wp:extent cx="6480000" cy="3035077"/>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3086" t="12389" r="10926" b="13823"/>
                    <a:stretch/>
                  </pic:blipFill>
                  <pic:spPr bwMode="auto">
                    <a:xfrm>
                      <a:off x="0" y="0"/>
                      <a:ext cx="6480000" cy="3035077"/>
                    </a:xfrm>
                    <a:prstGeom prst="rect">
                      <a:avLst/>
                    </a:prstGeom>
                    <a:ln>
                      <a:noFill/>
                    </a:ln>
                    <a:extLst>
                      <a:ext uri="{53640926-AAD7-44D8-BBD7-CCE9431645EC}">
                        <a14:shadowObscured xmlns:a14="http://schemas.microsoft.com/office/drawing/2010/main"/>
                      </a:ext>
                    </a:extLst>
                  </pic:spPr>
                </pic:pic>
              </a:graphicData>
            </a:graphic>
          </wp:inline>
        </w:drawing>
      </w:r>
    </w:p>
    <w:p w:rsidR="005B2651" w:rsidRDefault="005B2651" w:rsidP="005B2651">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Пример представления графической информации</w:t>
      </w:r>
    </w:p>
    <w:p w:rsidR="005B2651" w:rsidRDefault="005B2651" w:rsidP="005B2651">
      <w:pPr>
        <w:pStyle w:val="ad"/>
        <w:tabs>
          <w:tab w:val="left" w:pos="1560"/>
        </w:tabs>
        <w:suppressAutoHyphens/>
        <w:spacing w:after="0"/>
        <w:ind w:left="0"/>
        <w:rPr>
          <w:rFonts w:ascii="Times New Roman" w:hAnsi="Times New Roman" w:cs="Times New Roman"/>
          <w:color w:val="000000" w:themeColor="text1"/>
          <w:sz w:val="24"/>
          <w:szCs w:val="24"/>
        </w:rPr>
      </w:pPr>
    </w:p>
    <w:p w:rsidR="00D354EB" w:rsidRDefault="00D354EB" w:rsidP="00D354EB">
      <w:pPr>
        <w:pStyle w:val="3"/>
        <w:spacing w:before="0"/>
        <w:jc w:val="center"/>
        <w:rPr>
          <w:rFonts w:ascii="Times New Roman" w:hAnsi="Times New Roman" w:cs="Times New Roman"/>
          <w:b w:val="0"/>
          <w:i/>
          <w:color w:val="000000" w:themeColor="text1"/>
          <w:sz w:val="24"/>
          <w:szCs w:val="24"/>
        </w:rPr>
      </w:pPr>
      <w:bookmarkStart w:id="566" w:name="_Toc131524400"/>
      <w:r>
        <w:rPr>
          <w:rFonts w:ascii="Times New Roman" w:hAnsi="Times New Roman" w:cs="Times New Roman"/>
          <w:b w:val="0"/>
          <w:i/>
          <w:color w:val="000000" w:themeColor="text1"/>
          <w:sz w:val="24"/>
          <w:szCs w:val="24"/>
        </w:rPr>
        <w:t>3.2 Паспортизация</w:t>
      </w:r>
      <w:r w:rsidRPr="00D354EB">
        <w:rPr>
          <w:rFonts w:ascii="Times New Roman" w:hAnsi="Times New Roman" w:cs="Times New Roman"/>
          <w:b w:val="0"/>
          <w:i/>
          <w:color w:val="000000" w:themeColor="text1"/>
          <w:sz w:val="24"/>
          <w:szCs w:val="24"/>
        </w:rPr>
        <w:t xml:space="preserve"> объектов системы теплоснабжения</w:t>
      </w:r>
      <w:bookmarkEnd w:id="566"/>
    </w:p>
    <w:p w:rsidR="005B2651" w:rsidRPr="005B2651" w:rsidRDefault="005B2651" w:rsidP="005B2651">
      <w:pPr>
        <w:spacing w:after="0"/>
        <w:ind w:firstLine="709"/>
        <w:jc w:val="both"/>
        <w:rPr>
          <w:rFonts w:ascii="Times New Roman" w:hAnsi="Times New Roman" w:cs="Times New Roman"/>
          <w:color w:val="000000" w:themeColor="text1"/>
          <w:sz w:val="24"/>
          <w:szCs w:val="24"/>
        </w:rPr>
      </w:pPr>
    </w:p>
    <w:p w:rsidR="005B2651" w:rsidRPr="005B2651" w:rsidRDefault="00D354EB" w:rsidP="005B2651">
      <w:pPr>
        <w:spacing w:after="0"/>
        <w:ind w:firstLine="709"/>
        <w:jc w:val="both"/>
        <w:rPr>
          <w:rFonts w:ascii="Times New Roman" w:hAnsi="Times New Roman" w:cs="Times New Roman"/>
          <w:i/>
          <w:color w:val="000000" w:themeColor="text1"/>
          <w:sz w:val="24"/>
          <w:szCs w:val="24"/>
          <w:u w:val="single"/>
        </w:rPr>
      </w:pPr>
      <w:r w:rsidRPr="005B2651">
        <w:rPr>
          <w:rFonts w:ascii="Times New Roman" w:hAnsi="Times New Roman" w:cs="Times New Roman"/>
          <w:i/>
          <w:color w:val="000000" w:themeColor="text1"/>
          <w:sz w:val="24"/>
          <w:szCs w:val="24"/>
          <w:u w:val="single"/>
        </w:rPr>
        <w:t xml:space="preserve">Источники тепловой энергии </w:t>
      </w:r>
    </w:p>
    <w:p w:rsidR="00D354EB" w:rsidRDefault="00D354EB" w:rsidP="005B2651">
      <w:pPr>
        <w:spacing w:after="0"/>
        <w:ind w:firstLine="709"/>
        <w:jc w:val="both"/>
        <w:rPr>
          <w:rFonts w:ascii="Times New Roman" w:hAnsi="Times New Roman" w:cs="Times New Roman"/>
          <w:color w:val="000000" w:themeColor="text1"/>
          <w:sz w:val="24"/>
          <w:szCs w:val="24"/>
        </w:rPr>
      </w:pPr>
      <w:r w:rsidRPr="005B2651">
        <w:rPr>
          <w:rFonts w:ascii="Times New Roman" w:hAnsi="Times New Roman" w:cs="Times New Roman"/>
          <w:color w:val="000000" w:themeColor="text1"/>
          <w:sz w:val="24"/>
          <w:szCs w:val="24"/>
        </w:rPr>
        <w:t>Электронная модель включает описание и характеристики источников тепловой энергии. Перечень источников тепловой энергии, включенных в электронную модель, представлен в табл</w:t>
      </w:r>
      <w:r w:rsidRPr="005B2651">
        <w:rPr>
          <w:rFonts w:ascii="Times New Roman" w:hAnsi="Times New Roman" w:cs="Times New Roman"/>
          <w:color w:val="000000" w:themeColor="text1"/>
          <w:sz w:val="24"/>
          <w:szCs w:val="24"/>
        </w:rPr>
        <w:t>и</w:t>
      </w:r>
      <w:r w:rsidRPr="005B2651">
        <w:rPr>
          <w:rFonts w:ascii="Times New Roman" w:hAnsi="Times New Roman" w:cs="Times New Roman"/>
          <w:color w:val="000000" w:themeColor="text1"/>
          <w:sz w:val="24"/>
          <w:szCs w:val="24"/>
        </w:rPr>
        <w:t xml:space="preserve">це. </w:t>
      </w:r>
    </w:p>
    <w:p w:rsidR="005B2651" w:rsidRPr="005B2651" w:rsidRDefault="005B2651" w:rsidP="005B2651">
      <w:pPr>
        <w:spacing w:after="0"/>
        <w:ind w:firstLine="709"/>
        <w:jc w:val="both"/>
        <w:rPr>
          <w:rFonts w:ascii="Times New Roman" w:hAnsi="Times New Roman" w:cs="Times New Roman"/>
          <w:color w:val="000000" w:themeColor="text1"/>
          <w:sz w:val="24"/>
          <w:szCs w:val="24"/>
        </w:rPr>
      </w:pPr>
    </w:p>
    <w:p w:rsidR="00D354EB" w:rsidRPr="005B2651" w:rsidRDefault="00D354EB" w:rsidP="005B2651">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5B2651">
        <w:rPr>
          <w:rFonts w:ascii="Times New Roman" w:hAnsi="Times New Roman" w:cs="Times New Roman"/>
          <w:color w:val="000000" w:themeColor="text1"/>
          <w:sz w:val="24"/>
          <w:szCs w:val="24"/>
        </w:rPr>
        <w:t>Характеристики источников тепловой энергии</w:t>
      </w:r>
    </w:p>
    <w:tbl>
      <w:tblPr>
        <w:tblStyle w:val="aa"/>
        <w:tblW w:w="0" w:type="auto"/>
        <w:tblLook w:val="04A0" w:firstRow="1" w:lastRow="0" w:firstColumn="1" w:lastColumn="0" w:noHBand="0" w:noVBand="1"/>
      </w:tblPr>
      <w:tblGrid>
        <w:gridCol w:w="562"/>
        <w:gridCol w:w="5245"/>
        <w:gridCol w:w="1839"/>
        <w:gridCol w:w="2549"/>
      </w:tblGrid>
      <w:tr w:rsidR="00D354EB" w:rsidRPr="005B2651" w:rsidTr="005B2651">
        <w:trPr>
          <w:trHeight w:val="340"/>
        </w:trPr>
        <w:tc>
          <w:tcPr>
            <w:tcW w:w="562"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w:t>
            </w:r>
            <w:r w:rsidRPr="005B2651">
              <w:rPr>
                <w:rFonts w:ascii="Times New Roman" w:hAnsi="Times New Roman" w:cs="Times New Roman"/>
                <w:b/>
              </w:rPr>
              <w:br/>
            </w:r>
            <w:proofErr w:type="gramStart"/>
            <w:r w:rsidRPr="005B2651">
              <w:rPr>
                <w:rFonts w:ascii="Times New Roman" w:hAnsi="Times New Roman" w:cs="Times New Roman"/>
                <w:b/>
              </w:rPr>
              <w:t>п</w:t>
            </w:r>
            <w:proofErr w:type="gramEnd"/>
            <w:r w:rsidRPr="005B2651">
              <w:rPr>
                <w:rFonts w:ascii="Times New Roman" w:hAnsi="Times New Roman" w:cs="Times New Roman"/>
                <w:b/>
              </w:rPr>
              <w:t>/п</w:t>
            </w:r>
          </w:p>
        </w:tc>
        <w:tc>
          <w:tcPr>
            <w:tcW w:w="5245"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Наименование котельной</w:t>
            </w:r>
          </w:p>
        </w:tc>
        <w:tc>
          <w:tcPr>
            <w:tcW w:w="1839" w:type="dxa"/>
            <w:vAlign w:val="center"/>
          </w:tcPr>
          <w:p w:rsidR="00D354EB" w:rsidRPr="005B2651" w:rsidRDefault="005B2651" w:rsidP="005B2651">
            <w:pPr>
              <w:jc w:val="center"/>
              <w:rPr>
                <w:rFonts w:ascii="Times New Roman" w:hAnsi="Times New Roman" w:cs="Times New Roman"/>
                <w:b/>
              </w:rPr>
            </w:pPr>
            <w:r w:rsidRPr="005B2651">
              <w:rPr>
                <w:rFonts w:ascii="Times New Roman" w:hAnsi="Times New Roman" w:cs="Times New Roman"/>
                <w:b/>
              </w:rPr>
              <w:t>Температурный график, °</w:t>
            </w:r>
            <w:proofErr w:type="gramStart"/>
            <w:r w:rsidR="00D354EB" w:rsidRPr="005B2651">
              <w:rPr>
                <w:rFonts w:ascii="Times New Roman" w:hAnsi="Times New Roman" w:cs="Times New Roman"/>
                <w:b/>
              </w:rPr>
              <w:t>С</w:t>
            </w:r>
            <w:proofErr w:type="gramEnd"/>
          </w:p>
        </w:tc>
        <w:tc>
          <w:tcPr>
            <w:tcW w:w="2549"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Описание температу</w:t>
            </w:r>
            <w:r w:rsidRPr="005B2651">
              <w:rPr>
                <w:rFonts w:ascii="Times New Roman" w:hAnsi="Times New Roman" w:cs="Times New Roman"/>
                <w:b/>
              </w:rPr>
              <w:t>р</w:t>
            </w:r>
            <w:r w:rsidRPr="005B2651">
              <w:rPr>
                <w:rFonts w:ascii="Times New Roman" w:hAnsi="Times New Roman" w:cs="Times New Roman"/>
                <w:b/>
              </w:rPr>
              <w:t>ного графика</w:t>
            </w:r>
          </w:p>
        </w:tc>
      </w:tr>
      <w:tr w:rsidR="00D354EB" w:rsidRPr="005B2651" w:rsidTr="005B2651">
        <w:trPr>
          <w:trHeight w:val="340"/>
        </w:trPr>
        <w:tc>
          <w:tcPr>
            <w:tcW w:w="562"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1</w:t>
            </w:r>
          </w:p>
        </w:tc>
        <w:tc>
          <w:tcPr>
            <w:tcW w:w="5245"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2</w:t>
            </w:r>
          </w:p>
        </w:tc>
        <w:tc>
          <w:tcPr>
            <w:tcW w:w="1839"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3</w:t>
            </w:r>
          </w:p>
        </w:tc>
        <w:tc>
          <w:tcPr>
            <w:tcW w:w="2549"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4</w:t>
            </w:r>
          </w:p>
        </w:tc>
      </w:tr>
      <w:tr w:rsidR="00D354EB" w:rsidRPr="005B2651" w:rsidTr="005B2651">
        <w:trPr>
          <w:trHeight w:val="340"/>
        </w:trPr>
        <w:tc>
          <w:tcPr>
            <w:tcW w:w="562" w:type="dxa"/>
            <w:vAlign w:val="center"/>
          </w:tcPr>
          <w:p w:rsidR="00D354EB" w:rsidRPr="005B2651" w:rsidRDefault="00D354EB" w:rsidP="005B2651">
            <w:pPr>
              <w:jc w:val="center"/>
              <w:rPr>
                <w:rFonts w:ascii="Times New Roman" w:hAnsi="Times New Roman" w:cs="Times New Roman"/>
              </w:rPr>
            </w:pPr>
            <w:r w:rsidRPr="005B2651">
              <w:rPr>
                <w:rFonts w:ascii="Times New Roman" w:hAnsi="Times New Roman" w:cs="Times New Roman"/>
              </w:rPr>
              <w:t>1</w:t>
            </w:r>
          </w:p>
        </w:tc>
        <w:tc>
          <w:tcPr>
            <w:tcW w:w="5245" w:type="dxa"/>
            <w:vAlign w:val="center"/>
          </w:tcPr>
          <w:p w:rsidR="00D354EB" w:rsidRPr="005B2651" w:rsidRDefault="00D354EB" w:rsidP="005B2651">
            <w:pPr>
              <w:jc w:val="center"/>
              <w:rPr>
                <w:rFonts w:ascii="Times New Roman" w:hAnsi="Times New Roman" w:cs="Times New Roman"/>
              </w:rPr>
            </w:pPr>
            <w:r w:rsidRPr="005B2651">
              <w:rPr>
                <w:rFonts w:ascii="Times New Roman" w:hAnsi="Times New Roman" w:cs="Times New Roman"/>
              </w:rPr>
              <w:t>Котельная «Новый Урал»</w:t>
            </w:r>
          </w:p>
        </w:tc>
        <w:tc>
          <w:tcPr>
            <w:tcW w:w="1839" w:type="dxa"/>
            <w:vAlign w:val="center"/>
          </w:tcPr>
          <w:p w:rsidR="00D354EB" w:rsidRPr="005B2651" w:rsidRDefault="00D354EB" w:rsidP="005B2651">
            <w:pPr>
              <w:jc w:val="center"/>
              <w:rPr>
                <w:rFonts w:ascii="Times New Roman" w:hAnsi="Times New Roman" w:cs="Times New Roman"/>
              </w:rPr>
            </w:pPr>
            <w:r w:rsidRPr="005B2651">
              <w:rPr>
                <w:rFonts w:ascii="Times New Roman" w:hAnsi="Times New Roman" w:cs="Times New Roman"/>
              </w:rPr>
              <w:t>95/70</w:t>
            </w:r>
          </w:p>
        </w:tc>
        <w:tc>
          <w:tcPr>
            <w:tcW w:w="2549" w:type="dxa"/>
            <w:vAlign w:val="center"/>
          </w:tcPr>
          <w:p w:rsidR="00D354EB" w:rsidRPr="005B2651" w:rsidRDefault="00D354EB" w:rsidP="005B2651">
            <w:pPr>
              <w:jc w:val="center"/>
              <w:rPr>
                <w:rFonts w:ascii="Times New Roman" w:hAnsi="Times New Roman" w:cs="Times New Roman"/>
              </w:rPr>
            </w:pPr>
            <w:r w:rsidRPr="005B2651">
              <w:rPr>
                <w:rFonts w:ascii="Times New Roman" w:hAnsi="Times New Roman" w:cs="Times New Roman"/>
              </w:rPr>
              <w:t>Без спрямления и срезки</w:t>
            </w:r>
          </w:p>
        </w:tc>
      </w:tr>
      <w:tr w:rsidR="00D354EB" w:rsidRPr="005B2651" w:rsidTr="005B2651">
        <w:trPr>
          <w:trHeight w:val="340"/>
        </w:trPr>
        <w:tc>
          <w:tcPr>
            <w:tcW w:w="562" w:type="dxa"/>
            <w:vAlign w:val="center"/>
          </w:tcPr>
          <w:p w:rsidR="00D354EB" w:rsidRPr="005B2651" w:rsidRDefault="00D354EB" w:rsidP="005B2651">
            <w:pPr>
              <w:jc w:val="center"/>
              <w:rPr>
                <w:rFonts w:ascii="Times New Roman" w:hAnsi="Times New Roman" w:cs="Times New Roman"/>
              </w:rPr>
            </w:pPr>
            <w:r w:rsidRPr="005B2651">
              <w:rPr>
                <w:rFonts w:ascii="Times New Roman" w:hAnsi="Times New Roman" w:cs="Times New Roman"/>
              </w:rPr>
              <w:t>2</w:t>
            </w:r>
          </w:p>
        </w:tc>
        <w:tc>
          <w:tcPr>
            <w:tcW w:w="5245" w:type="dxa"/>
            <w:vAlign w:val="center"/>
          </w:tcPr>
          <w:p w:rsidR="00D354EB" w:rsidRPr="005B2651" w:rsidRDefault="00D354EB" w:rsidP="005B2651">
            <w:pPr>
              <w:jc w:val="center"/>
              <w:rPr>
                <w:rFonts w:ascii="Times New Roman" w:hAnsi="Times New Roman" w:cs="Times New Roman"/>
              </w:rPr>
            </w:pPr>
            <w:r w:rsidRPr="005B2651">
              <w:rPr>
                <w:rFonts w:ascii="Times New Roman" w:hAnsi="Times New Roman" w:cs="Times New Roman"/>
              </w:rPr>
              <w:t>Перспективная котельная</w:t>
            </w:r>
          </w:p>
        </w:tc>
        <w:tc>
          <w:tcPr>
            <w:tcW w:w="1839" w:type="dxa"/>
            <w:vAlign w:val="center"/>
          </w:tcPr>
          <w:p w:rsidR="00D354EB" w:rsidRPr="005B2651" w:rsidRDefault="00D354EB" w:rsidP="005B2651">
            <w:pPr>
              <w:jc w:val="center"/>
              <w:rPr>
                <w:rFonts w:ascii="Times New Roman" w:hAnsi="Times New Roman" w:cs="Times New Roman"/>
              </w:rPr>
            </w:pPr>
            <w:r w:rsidRPr="005B2651">
              <w:rPr>
                <w:rFonts w:ascii="Times New Roman" w:hAnsi="Times New Roman" w:cs="Times New Roman"/>
              </w:rPr>
              <w:t>95/70</w:t>
            </w:r>
          </w:p>
        </w:tc>
        <w:tc>
          <w:tcPr>
            <w:tcW w:w="2549" w:type="dxa"/>
            <w:vAlign w:val="center"/>
          </w:tcPr>
          <w:p w:rsidR="00D354EB" w:rsidRPr="005B2651" w:rsidRDefault="00D354EB" w:rsidP="005B2651">
            <w:pPr>
              <w:jc w:val="center"/>
              <w:rPr>
                <w:rFonts w:ascii="Times New Roman" w:hAnsi="Times New Roman" w:cs="Times New Roman"/>
              </w:rPr>
            </w:pPr>
            <w:r w:rsidRPr="005B2651">
              <w:rPr>
                <w:rFonts w:ascii="Times New Roman" w:hAnsi="Times New Roman" w:cs="Times New Roman"/>
              </w:rPr>
              <w:t>Без спрямления и срезки</w:t>
            </w:r>
          </w:p>
        </w:tc>
      </w:tr>
    </w:tbl>
    <w:p w:rsidR="005B2651" w:rsidRDefault="005B2651" w:rsidP="005B2651">
      <w:pPr>
        <w:spacing w:after="0"/>
        <w:ind w:firstLine="709"/>
        <w:jc w:val="both"/>
        <w:rPr>
          <w:rFonts w:ascii="Times New Roman" w:hAnsi="Times New Roman" w:cs="Times New Roman"/>
          <w:i/>
          <w:color w:val="000000" w:themeColor="text1"/>
          <w:sz w:val="24"/>
          <w:szCs w:val="24"/>
          <w:u w:val="single"/>
        </w:rPr>
      </w:pPr>
    </w:p>
    <w:p w:rsidR="005B2651" w:rsidRDefault="005B2651" w:rsidP="005B2651">
      <w:pPr>
        <w:spacing w:after="0"/>
        <w:ind w:firstLine="709"/>
        <w:jc w:val="both"/>
        <w:rPr>
          <w:rFonts w:ascii="Times New Roman" w:hAnsi="Times New Roman" w:cs="Times New Roman"/>
          <w:i/>
          <w:color w:val="000000" w:themeColor="text1"/>
          <w:sz w:val="24"/>
          <w:szCs w:val="24"/>
          <w:u w:val="single"/>
        </w:rPr>
      </w:pPr>
    </w:p>
    <w:p w:rsidR="005B2651" w:rsidRDefault="005B2651" w:rsidP="005B2651">
      <w:pPr>
        <w:spacing w:after="0"/>
        <w:ind w:firstLine="709"/>
        <w:jc w:val="both"/>
        <w:rPr>
          <w:rFonts w:ascii="Times New Roman" w:hAnsi="Times New Roman" w:cs="Times New Roman"/>
          <w:i/>
          <w:color w:val="000000" w:themeColor="text1"/>
          <w:sz w:val="24"/>
          <w:szCs w:val="24"/>
          <w:u w:val="single"/>
        </w:rPr>
      </w:pPr>
    </w:p>
    <w:p w:rsidR="00D354EB" w:rsidRPr="005B2651" w:rsidRDefault="00D354EB" w:rsidP="005B2651">
      <w:pPr>
        <w:spacing w:after="0"/>
        <w:ind w:firstLine="709"/>
        <w:jc w:val="both"/>
        <w:rPr>
          <w:rFonts w:ascii="Times New Roman" w:hAnsi="Times New Roman" w:cs="Times New Roman"/>
          <w:i/>
          <w:color w:val="000000" w:themeColor="text1"/>
          <w:sz w:val="24"/>
          <w:szCs w:val="24"/>
          <w:u w:val="single"/>
        </w:rPr>
      </w:pPr>
      <w:r w:rsidRPr="005B2651">
        <w:rPr>
          <w:rFonts w:ascii="Times New Roman" w:hAnsi="Times New Roman" w:cs="Times New Roman"/>
          <w:i/>
          <w:color w:val="000000" w:themeColor="text1"/>
          <w:sz w:val="24"/>
          <w:szCs w:val="24"/>
          <w:u w:val="single"/>
        </w:rPr>
        <w:t xml:space="preserve">Потребители тепловой энергии </w:t>
      </w:r>
    </w:p>
    <w:p w:rsidR="005B2651" w:rsidRDefault="00D354EB" w:rsidP="005B2651">
      <w:pPr>
        <w:spacing w:after="0"/>
        <w:ind w:firstLine="709"/>
        <w:jc w:val="both"/>
        <w:rPr>
          <w:rFonts w:ascii="Times New Roman" w:hAnsi="Times New Roman" w:cs="Times New Roman"/>
          <w:color w:val="000000" w:themeColor="text1"/>
          <w:sz w:val="24"/>
          <w:szCs w:val="24"/>
        </w:rPr>
      </w:pPr>
      <w:r w:rsidRPr="005B2651">
        <w:rPr>
          <w:rFonts w:ascii="Times New Roman" w:hAnsi="Times New Roman" w:cs="Times New Roman"/>
          <w:color w:val="000000" w:themeColor="text1"/>
          <w:sz w:val="24"/>
          <w:szCs w:val="24"/>
        </w:rPr>
        <w:t>Электронная модель включает описание и характеристики конечных потребителей тепл</w:t>
      </w:r>
      <w:r w:rsidRPr="005B2651">
        <w:rPr>
          <w:rFonts w:ascii="Times New Roman" w:hAnsi="Times New Roman" w:cs="Times New Roman"/>
          <w:color w:val="000000" w:themeColor="text1"/>
          <w:sz w:val="24"/>
          <w:szCs w:val="24"/>
        </w:rPr>
        <w:t>о</w:t>
      </w:r>
      <w:r w:rsidRPr="005B2651">
        <w:rPr>
          <w:rFonts w:ascii="Times New Roman" w:hAnsi="Times New Roman" w:cs="Times New Roman"/>
          <w:color w:val="000000" w:themeColor="text1"/>
          <w:sz w:val="24"/>
          <w:szCs w:val="24"/>
        </w:rPr>
        <w:t>вой энергии. Номера схем, их название и количество подключенных потр</w:t>
      </w:r>
      <w:r w:rsidR="005B2651">
        <w:rPr>
          <w:rFonts w:ascii="Times New Roman" w:hAnsi="Times New Roman" w:cs="Times New Roman"/>
          <w:color w:val="000000" w:themeColor="text1"/>
          <w:sz w:val="24"/>
          <w:szCs w:val="24"/>
        </w:rPr>
        <w:t>ебителей приведены в таблице.</w:t>
      </w:r>
    </w:p>
    <w:p w:rsidR="005B2651" w:rsidRDefault="005B2651" w:rsidP="005B2651">
      <w:pPr>
        <w:spacing w:after="0"/>
        <w:ind w:firstLine="709"/>
        <w:jc w:val="both"/>
        <w:rPr>
          <w:rFonts w:ascii="Times New Roman" w:hAnsi="Times New Roman" w:cs="Times New Roman"/>
          <w:color w:val="000000" w:themeColor="text1"/>
          <w:sz w:val="24"/>
          <w:szCs w:val="24"/>
        </w:rPr>
      </w:pPr>
    </w:p>
    <w:p w:rsidR="00D354EB" w:rsidRPr="005B2651" w:rsidRDefault="00D354EB" w:rsidP="005B2651">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5B2651">
        <w:rPr>
          <w:rFonts w:ascii="Times New Roman" w:hAnsi="Times New Roman" w:cs="Times New Roman"/>
          <w:color w:val="000000" w:themeColor="text1"/>
          <w:sz w:val="24"/>
          <w:szCs w:val="24"/>
        </w:rPr>
        <w:t>Типы присоединений теплопотребляющих установок потребителей к тепловым с</w:t>
      </w:r>
      <w:r w:rsidRPr="005B2651">
        <w:rPr>
          <w:rFonts w:ascii="Times New Roman" w:hAnsi="Times New Roman" w:cs="Times New Roman"/>
          <w:color w:val="000000" w:themeColor="text1"/>
          <w:sz w:val="24"/>
          <w:szCs w:val="24"/>
        </w:rPr>
        <w:t>е</w:t>
      </w:r>
      <w:r w:rsidRPr="005B2651">
        <w:rPr>
          <w:rFonts w:ascii="Times New Roman" w:hAnsi="Times New Roman" w:cs="Times New Roman"/>
          <w:color w:val="000000" w:themeColor="text1"/>
          <w:sz w:val="24"/>
          <w:szCs w:val="24"/>
        </w:rPr>
        <w:t>тям</w:t>
      </w:r>
    </w:p>
    <w:tbl>
      <w:tblPr>
        <w:tblStyle w:val="aa"/>
        <w:tblW w:w="0" w:type="auto"/>
        <w:tblLook w:val="04A0" w:firstRow="1" w:lastRow="0" w:firstColumn="1" w:lastColumn="0" w:noHBand="0" w:noVBand="1"/>
      </w:tblPr>
      <w:tblGrid>
        <w:gridCol w:w="562"/>
        <w:gridCol w:w="3119"/>
        <w:gridCol w:w="3965"/>
        <w:gridCol w:w="2549"/>
      </w:tblGrid>
      <w:tr w:rsidR="00D354EB" w:rsidRPr="005B2651" w:rsidTr="005B2651">
        <w:trPr>
          <w:trHeight w:val="340"/>
        </w:trPr>
        <w:tc>
          <w:tcPr>
            <w:tcW w:w="562"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w:t>
            </w:r>
            <w:r w:rsidRPr="005B2651">
              <w:rPr>
                <w:rFonts w:ascii="Times New Roman" w:hAnsi="Times New Roman" w:cs="Times New Roman"/>
                <w:b/>
              </w:rPr>
              <w:br/>
            </w:r>
            <w:proofErr w:type="gramStart"/>
            <w:r w:rsidRPr="005B2651">
              <w:rPr>
                <w:rFonts w:ascii="Times New Roman" w:hAnsi="Times New Roman" w:cs="Times New Roman"/>
                <w:b/>
              </w:rPr>
              <w:t>п</w:t>
            </w:r>
            <w:proofErr w:type="gramEnd"/>
            <w:r w:rsidRPr="005B2651">
              <w:rPr>
                <w:rFonts w:ascii="Times New Roman" w:hAnsi="Times New Roman" w:cs="Times New Roman"/>
                <w:b/>
              </w:rPr>
              <w:t>/п</w:t>
            </w:r>
          </w:p>
        </w:tc>
        <w:tc>
          <w:tcPr>
            <w:tcW w:w="3119"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 схемы подключения п</w:t>
            </w:r>
            <w:r w:rsidRPr="005B2651">
              <w:rPr>
                <w:rFonts w:ascii="Times New Roman" w:hAnsi="Times New Roman" w:cs="Times New Roman"/>
                <w:b/>
              </w:rPr>
              <w:t>о</w:t>
            </w:r>
            <w:r w:rsidRPr="005B2651">
              <w:rPr>
                <w:rFonts w:ascii="Times New Roman" w:hAnsi="Times New Roman" w:cs="Times New Roman"/>
                <w:b/>
              </w:rPr>
              <w:t>требителя</w:t>
            </w:r>
          </w:p>
        </w:tc>
        <w:tc>
          <w:tcPr>
            <w:tcW w:w="3965"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Наименование схемы подключения потребителя</w:t>
            </w:r>
          </w:p>
        </w:tc>
        <w:tc>
          <w:tcPr>
            <w:tcW w:w="2549"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Количество подкл</w:t>
            </w:r>
            <w:r w:rsidRPr="005B2651">
              <w:rPr>
                <w:rFonts w:ascii="Times New Roman" w:hAnsi="Times New Roman" w:cs="Times New Roman"/>
                <w:b/>
              </w:rPr>
              <w:t>ю</w:t>
            </w:r>
            <w:r w:rsidRPr="005B2651">
              <w:rPr>
                <w:rFonts w:ascii="Times New Roman" w:hAnsi="Times New Roman" w:cs="Times New Roman"/>
                <w:b/>
              </w:rPr>
              <w:t>ченных потребителей</w:t>
            </w:r>
          </w:p>
        </w:tc>
      </w:tr>
      <w:tr w:rsidR="00D354EB" w:rsidRPr="005B2651" w:rsidTr="005B2651">
        <w:trPr>
          <w:trHeight w:val="340"/>
        </w:trPr>
        <w:tc>
          <w:tcPr>
            <w:tcW w:w="562"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1</w:t>
            </w:r>
          </w:p>
        </w:tc>
        <w:tc>
          <w:tcPr>
            <w:tcW w:w="3119"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2</w:t>
            </w:r>
          </w:p>
        </w:tc>
        <w:tc>
          <w:tcPr>
            <w:tcW w:w="3965"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3</w:t>
            </w:r>
          </w:p>
        </w:tc>
        <w:tc>
          <w:tcPr>
            <w:tcW w:w="2549" w:type="dxa"/>
            <w:vAlign w:val="center"/>
          </w:tcPr>
          <w:p w:rsidR="00D354EB" w:rsidRPr="005B2651" w:rsidRDefault="00D354EB" w:rsidP="005B2651">
            <w:pPr>
              <w:jc w:val="center"/>
              <w:rPr>
                <w:rFonts w:ascii="Times New Roman" w:hAnsi="Times New Roman" w:cs="Times New Roman"/>
                <w:b/>
              </w:rPr>
            </w:pPr>
            <w:r w:rsidRPr="005B2651">
              <w:rPr>
                <w:rFonts w:ascii="Times New Roman" w:hAnsi="Times New Roman" w:cs="Times New Roman"/>
                <w:b/>
              </w:rPr>
              <w:t>4</w:t>
            </w:r>
          </w:p>
        </w:tc>
      </w:tr>
      <w:tr w:rsidR="00D354EB" w:rsidRPr="005B2651" w:rsidTr="005B2651">
        <w:trPr>
          <w:trHeight w:val="340"/>
        </w:trPr>
        <w:tc>
          <w:tcPr>
            <w:tcW w:w="562" w:type="dxa"/>
            <w:vAlign w:val="center"/>
          </w:tcPr>
          <w:p w:rsidR="00D354EB" w:rsidRPr="005B2651" w:rsidRDefault="00D354EB" w:rsidP="005B2651">
            <w:pPr>
              <w:jc w:val="center"/>
              <w:rPr>
                <w:rFonts w:ascii="Times New Roman" w:hAnsi="Times New Roman" w:cs="Times New Roman"/>
              </w:rPr>
            </w:pPr>
            <w:r w:rsidRPr="005B2651">
              <w:rPr>
                <w:rFonts w:ascii="Times New Roman" w:hAnsi="Times New Roman" w:cs="Times New Roman"/>
              </w:rPr>
              <w:t>1</w:t>
            </w:r>
          </w:p>
        </w:tc>
        <w:tc>
          <w:tcPr>
            <w:tcW w:w="3119" w:type="dxa"/>
            <w:vAlign w:val="center"/>
          </w:tcPr>
          <w:p w:rsidR="00D354EB" w:rsidRPr="005B2651" w:rsidRDefault="00DB5AF1" w:rsidP="005B2651">
            <w:pPr>
              <w:jc w:val="center"/>
              <w:rPr>
                <w:rFonts w:ascii="Times New Roman" w:hAnsi="Times New Roman" w:cs="Times New Roman"/>
              </w:rPr>
            </w:pPr>
            <w:r w:rsidRPr="005B2651">
              <w:rPr>
                <w:rFonts w:ascii="Times New Roman" w:hAnsi="Times New Roman" w:cs="Times New Roman"/>
              </w:rPr>
              <w:t>4</w:t>
            </w:r>
          </w:p>
        </w:tc>
        <w:tc>
          <w:tcPr>
            <w:tcW w:w="3965" w:type="dxa"/>
            <w:vAlign w:val="center"/>
          </w:tcPr>
          <w:p w:rsidR="00D354EB" w:rsidRPr="005B2651" w:rsidRDefault="00DB5AF1" w:rsidP="005B2651">
            <w:pPr>
              <w:jc w:val="center"/>
              <w:rPr>
                <w:rFonts w:ascii="Times New Roman" w:hAnsi="Times New Roman" w:cs="Times New Roman"/>
              </w:rPr>
            </w:pPr>
            <w:r w:rsidRPr="005B2651">
              <w:rPr>
                <w:rFonts w:ascii="Times New Roman" w:hAnsi="Times New Roman" w:cs="Times New Roman"/>
              </w:rPr>
              <w:t xml:space="preserve">Потребитель с открытым </w:t>
            </w:r>
            <w:proofErr w:type="spellStart"/>
            <w:r w:rsidRPr="005B2651">
              <w:rPr>
                <w:rFonts w:ascii="Times New Roman" w:hAnsi="Times New Roman" w:cs="Times New Roman"/>
              </w:rPr>
              <w:t>водоразбором</w:t>
            </w:r>
            <w:proofErr w:type="spellEnd"/>
            <w:r w:rsidRPr="005B2651">
              <w:rPr>
                <w:rFonts w:ascii="Times New Roman" w:hAnsi="Times New Roman" w:cs="Times New Roman"/>
              </w:rPr>
              <w:t xml:space="preserve"> на ГВС и непосредственным прис</w:t>
            </w:r>
            <w:r w:rsidRPr="005B2651">
              <w:rPr>
                <w:rFonts w:ascii="Times New Roman" w:hAnsi="Times New Roman" w:cs="Times New Roman"/>
              </w:rPr>
              <w:t>о</w:t>
            </w:r>
            <w:r w:rsidRPr="005B2651">
              <w:rPr>
                <w:rFonts w:ascii="Times New Roman" w:hAnsi="Times New Roman" w:cs="Times New Roman"/>
              </w:rPr>
              <w:t xml:space="preserve">единением </w:t>
            </w:r>
            <w:proofErr w:type="gramStart"/>
            <w:r w:rsidRPr="005B2651">
              <w:rPr>
                <w:rFonts w:ascii="Times New Roman" w:hAnsi="Times New Roman" w:cs="Times New Roman"/>
              </w:rPr>
              <w:t>СО</w:t>
            </w:r>
            <w:proofErr w:type="gramEnd"/>
          </w:p>
        </w:tc>
        <w:tc>
          <w:tcPr>
            <w:tcW w:w="2549" w:type="dxa"/>
            <w:vAlign w:val="center"/>
          </w:tcPr>
          <w:p w:rsidR="00D354EB" w:rsidRPr="005B2651" w:rsidRDefault="005B2651" w:rsidP="005B2651">
            <w:pPr>
              <w:jc w:val="center"/>
              <w:rPr>
                <w:rFonts w:ascii="Times New Roman" w:hAnsi="Times New Roman" w:cs="Times New Roman"/>
              </w:rPr>
            </w:pPr>
            <w:r>
              <w:rPr>
                <w:rFonts w:ascii="Times New Roman" w:hAnsi="Times New Roman" w:cs="Times New Roman"/>
              </w:rPr>
              <w:t>18</w:t>
            </w:r>
          </w:p>
        </w:tc>
      </w:tr>
    </w:tbl>
    <w:p w:rsidR="005B2651" w:rsidRDefault="005B2651" w:rsidP="005B2651">
      <w:pPr>
        <w:spacing w:after="0"/>
        <w:ind w:firstLine="709"/>
        <w:jc w:val="both"/>
        <w:rPr>
          <w:rFonts w:ascii="Times New Roman" w:hAnsi="Times New Roman" w:cs="Times New Roman"/>
          <w:i/>
          <w:color w:val="000000" w:themeColor="text1"/>
          <w:sz w:val="24"/>
          <w:szCs w:val="24"/>
          <w:u w:val="single"/>
        </w:rPr>
      </w:pPr>
    </w:p>
    <w:p w:rsidR="00DB5AF1" w:rsidRPr="005B2651" w:rsidRDefault="00DB5AF1" w:rsidP="005B2651">
      <w:pPr>
        <w:spacing w:after="0"/>
        <w:ind w:firstLine="709"/>
        <w:jc w:val="both"/>
        <w:rPr>
          <w:rFonts w:ascii="Times New Roman" w:hAnsi="Times New Roman" w:cs="Times New Roman"/>
          <w:i/>
          <w:color w:val="000000" w:themeColor="text1"/>
          <w:sz w:val="24"/>
          <w:szCs w:val="24"/>
          <w:u w:val="single"/>
        </w:rPr>
      </w:pPr>
      <w:r w:rsidRPr="005B2651">
        <w:rPr>
          <w:rFonts w:ascii="Times New Roman" w:hAnsi="Times New Roman" w:cs="Times New Roman"/>
          <w:i/>
          <w:color w:val="000000" w:themeColor="text1"/>
          <w:sz w:val="24"/>
          <w:szCs w:val="24"/>
          <w:u w:val="single"/>
        </w:rPr>
        <w:t xml:space="preserve">Насосные станции и ЦТП </w:t>
      </w:r>
    </w:p>
    <w:p w:rsidR="00DB5AF1" w:rsidRPr="005B2651" w:rsidRDefault="00DB5AF1" w:rsidP="005B2651">
      <w:pPr>
        <w:spacing w:after="0"/>
        <w:ind w:firstLine="709"/>
        <w:jc w:val="both"/>
        <w:rPr>
          <w:rFonts w:ascii="Times New Roman" w:hAnsi="Times New Roman" w:cs="Times New Roman"/>
          <w:color w:val="000000" w:themeColor="text1"/>
          <w:sz w:val="24"/>
          <w:szCs w:val="24"/>
        </w:rPr>
      </w:pPr>
      <w:r w:rsidRPr="005B2651">
        <w:rPr>
          <w:rFonts w:ascii="Times New Roman" w:hAnsi="Times New Roman" w:cs="Times New Roman"/>
          <w:color w:val="000000" w:themeColor="text1"/>
          <w:sz w:val="24"/>
          <w:szCs w:val="24"/>
        </w:rPr>
        <w:t>Электронная модель включает описание и характеристики насосных станций и ЦТП</w:t>
      </w:r>
      <w:r w:rsidR="005B2651">
        <w:rPr>
          <w:rFonts w:ascii="Times New Roman" w:hAnsi="Times New Roman" w:cs="Times New Roman"/>
          <w:color w:val="000000" w:themeColor="text1"/>
          <w:sz w:val="24"/>
          <w:szCs w:val="24"/>
        </w:rPr>
        <w:t>.</w:t>
      </w:r>
    </w:p>
    <w:p w:rsidR="00865962" w:rsidRDefault="00865962" w:rsidP="005B2651">
      <w:pPr>
        <w:spacing w:after="0"/>
        <w:ind w:firstLine="709"/>
        <w:jc w:val="both"/>
        <w:rPr>
          <w:rFonts w:ascii="Times New Roman" w:hAnsi="Times New Roman" w:cs="Times New Roman"/>
          <w:color w:val="000000" w:themeColor="text1"/>
          <w:sz w:val="24"/>
          <w:szCs w:val="24"/>
        </w:rPr>
      </w:pPr>
      <w:r w:rsidRPr="005B2651">
        <w:rPr>
          <w:rFonts w:ascii="Times New Roman" w:hAnsi="Times New Roman" w:cs="Times New Roman"/>
          <w:color w:val="000000" w:themeColor="text1"/>
          <w:sz w:val="24"/>
          <w:szCs w:val="24"/>
        </w:rPr>
        <w:t>Насосные станции и ЦТП в системе теплоснабжения Новоуральского сельского поселения отсутствуют.</w:t>
      </w:r>
    </w:p>
    <w:p w:rsidR="005B2651" w:rsidRDefault="005B2651" w:rsidP="005B2651">
      <w:pPr>
        <w:spacing w:after="0"/>
        <w:ind w:firstLine="709"/>
        <w:jc w:val="both"/>
        <w:rPr>
          <w:rFonts w:ascii="Times New Roman" w:hAnsi="Times New Roman" w:cs="Times New Roman"/>
          <w:color w:val="000000" w:themeColor="text1"/>
          <w:sz w:val="24"/>
          <w:szCs w:val="24"/>
        </w:rPr>
      </w:pPr>
    </w:p>
    <w:p w:rsidR="005B2651" w:rsidRPr="005B2651" w:rsidRDefault="00DB5AF1" w:rsidP="005B2651">
      <w:pPr>
        <w:spacing w:after="0"/>
        <w:ind w:firstLine="709"/>
        <w:jc w:val="both"/>
        <w:rPr>
          <w:rFonts w:ascii="Times New Roman" w:hAnsi="Times New Roman" w:cs="Times New Roman"/>
          <w:i/>
          <w:color w:val="000000" w:themeColor="text1"/>
          <w:sz w:val="24"/>
          <w:szCs w:val="24"/>
          <w:u w:val="single"/>
        </w:rPr>
      </w:pPr>
      <w:r w:rsidRPr="005B2651">
        <w:rPr>
          <w:rFonts w:ascii="Times New Roman" w:hAnsi="Times New Roman" w:cs="Times New Roman"/>
          <w:i/>
          <w:color w:val="000000" w:themeColor="text1"/>
          <w:sz w:val="24"/>
          <w:szCs w:val="24"/>
          <w:u w:val="single"/>
        </w:rPr>
        <w:t xml:space="preserve">Участки тепловых сетей </w:t>
      </w:r>
    </w:p>
    <w:p w:rsidR="00DB5AF1" w:rsidRPr="005B2651" w:rsidRDefault="00DB5AF1" w:rsidP="005B2651">
      <w:pPr>
        <w:spacing w:after="0"/>
        <w:ind w:firstLine="709"/>
        <w:jc w:val="both"/>
        <w:rPr>
          <w:rFonts w:ascii="Times New Roman" w:hAnsi="Times New Roman" w:cs="Times New Roman"/>
          <w:color w:val="000000" w:themeColor="text1"/>
          <w:sz w:val="24"/>
          <w:szCs w:val="24"/>
        </w:rPr>
      </w:pPr>
      <w:r w:rsidRPr="005B2651">
        <w:rPr>
          <w:rFonts w:ascii="Times New Roman" w:hAnsi="Times New Roman" w:cs="Times New Roman"/>
          <w:color w:val="000000" w:themeColor="text1"/>
          <w:sz w:val="24"/>
          <w:szCs w:val="24"/>
        </w:rPr>
        <w:t>Электронная модель включает описание и характеристики участков тепловых сетей. Сво</w:t>
      </w:r>
      <w:r w:rsidRPr="005B2651">
        <w:rPr>
          <w:rFonts w:ascii="Times New Roman" w:hAnsi="Times New Roman" w:cs="Times New Roman"/>
          <w:color w:val="000000" w:themeColor="text1"/>
          <w:sz w:val="24"/>
          <w:szCs w:val="24"/>
        </w:rPr>
        <w:t>д</w:t>
      </w:r>
      <w:r w:rsidRPr="005B2651">
        <w:rPr>
          <w:rFonts w:ascii="Times New Roman" w:hAnsi="Times New Roman" w:cs="Times New Roman"/>
          <w:color w:val="000000" w:themeColor="text1"/>
          <w:sz w:val="24"/>
          <w:szCs w:val="24"/>
        </w:rPr>
        <w:t>ная информация по участкам тепловых сетей представлен</w:t>
      </w:r>
      <w:r w:rsidR="005B2651">
        <w:rPr>
          <w:rFonts w:ascii="Times New Roman" w:hAnsi="Times New Roman" w:cs="Times New Roman"/>
          <w:color w:val="000000" w:themeColor="text1"/>
          <w:sz w:val="24"/>
          <w:szCs w:val="24"/>
        </w:rPr>
        <w:t>а в таблице.</w:t>
      </w:r>
    </w:p>
    <w:p w:rsidR="005B2651" w:rsidRDefault="005B2651" w:rsidP="005B2651">
      <w:pPr>
        <w:spacing w:after="0"/>
        <w:ind w:firstLine="709"/>
        <w:jc w:val="both"/>
        <w:rPr>
          <w:rFonts w:ascii="Times New Roman" w:hAnsi="Times New Roman" w:cs="Times New Roman"/>
          <w:color w:val="000000" w:themeColor="text1"/>
          <w:sz w:val="24"/>
          <w:szCs w:val="24"/>
        </w:rPr>
      </w:pPr>
    </w:p>
    <w:p w:rsidR="00865962" w:rsidRPr="005B2651" w:rsidRDefault="00865962" w:rsidP="005B2651">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5B2651">
        <w:rPr>
          <w:rFonts w:ascii="Times New Roman" w:hAnsi="Times New Roman" w:cs="Times New Roman"/>
          <w:color w:val="000000" w:themeColor="text1"/>
          <w:sz w:val="24"/>
          <w:szCs w:val="24"/>
        </w:rPr>
        <w:t>Характеристики участков тепловых сетей</w:t>
      </w:r>
    </w:p>
    <w:tbl>
      <w:tblPr>
        <w:tblStyle w:val="aa"/>
        <w:tblW w:w="10201" w:type="dxa"/>
        <w:tblLook w:val="04A0" w:firstRow="1" w:lastRow="0" w:firstColumn="1" w:lastColumn="0" w:noHBand="0" w:noVBand="1"/>
      </w:tblPr>
      <w:tblGrid>
        <w:gridCol w:w="507"/>
        <w:gridCol w:w="1728"/>
        <w:gridCol w:w="2482"/>
        <w:gridCol w:w="1216"/>
        <w:gridCol w:w="1403"/>
        <w:gridCol w:w="1745"/>
        <w:gridCol w:w="1340"/>
      </w:tblGrid>
      <w:tr w:rsidR="00865962" w:rsidRPr="005B2651" w:rsidTr="00197343">
        <w:trPr>
          <w:trHeight w:val="340"/>
        </w:trPr>
        <w:tc>
          <w:tcPr>
            <w:tcW w:w="557" w:type="dxa"/>
            <w:vAlign w:val="center"/>
          </w:tcPr>
          <w:p w:rsidR="00865962" w:rsidRPr="005B2651" w:rsidRDefault="00865962" w:rsidP="005B2651">
            <w:pPr>
              <w:jc w:val="center"/>
              <w:rPr>
                <w:rFonts w:ascii="Times New Roman" w:hAnsi="Times New Roman" w:cs="Times New Roman"/>
                <w:b/>
              </w:rPr>
            </w:pPr>
            <w:r w:rsidRPr="005B2651">
              <w:rPr>
                <w:rFonts w:ascii="Times New Roman" w:hAnsi="Times New Roman" w:cs="Times New Roman"/>
                <w:b/>
              </w:rPr>
              <w:t>№</w:t>
            </w:r>
            <w:r w:rsidRPr="005B2651">
              <w:rPr>
                <w:rFonts w:ascii="Times New Roman" w:hAnsi="Times New Roman" w:cs="Times New Roman"/>
                <w:b/>
              </w:rPr>
              <w:br/>
            </w:r>
            <w:proofErr w:type="gramStart"/>
            <w:r w:rsidRPr="005B2651">
              <w:rPr>
                <w:rFonts w:ascii="Times New Roman" w:hAnsi="Times New Roman" w:cs="Times New Roman"/>
                <w:b/>
              </w:rPr>
              <w:t>п</w:t>
            </w:r>
            <w:proofErr w:type="gramEnd"/>
            <w:r w:rsidRPr="005B2651">
              <w:rPr>
                <w:rFonts w:ascii="Times New Roman" w:hAnsi="Times New Roman" w:cs="Times New Roman"/>
                <w:b/>
              </w:rPr>
              <w:t>/п</w:t>
            </w:r>
          </w:p>
        </w:tc>
        <w:tc>
          <w:tcPr>
            <w:tcW w:w="2132" w:type="dxa"/>
            <w:vAlign w:val="center"/>
          </w:tcPr>
          <w:p w:rsidR="00865962" w:rsidRPr="005B2651" w:rsidRDefault="00865962" w:rsidP="005B2651">
            <w:pPr>
              <w:jc w:val="center"/>
              <w:rPr>
                <w:rFonts w:ascii="Times New Roman" w:hAnsi="Times New Roman" w:cs="Times New Roman"/>
                <w:b/>
              </w:rPr>
            </w:pPr>
            <w:r w:rsidRPr="005B2651">
              <w:rPr>
                <w:rFonts w:ascii="Times New Roman" w:hAnsi="Times New Roman" w:cs="Times New Roman"/>
                <w:b/>
              </w:rPr>
              <w:t>Источник те</w:t>
            </w:r>
            <w:r w:rsidRPr="005B2651">
              <w:rPr>
                <w:rFonts w:ascii="Times New Roman" w:hAnsi="Times New Roman" w:cs="Times New Roman"/>
                <w:b/>
              </w:rPr>
              <w:t>п</w:t>
            </w:r>
            <w:r w:rsidRPr="005B2651">
              <w:rPr>
                <w:rFonts w:ascii="Times New Roman" w:hAnsi="Times New Roman" w:cs="Times New Roman"/>
                <w:b/>
              </w:rPr>
              <w:t>лоснабжения</w:t>
            </w:r>
          </w:p>
        </w:tc>
        <w:tc>
          <w:tcPr>
            <w:tcW w:w="1701" w:type="dxa"/>
            <w:vAlign w:val="center"/>
          </w:tcPr>
          <w:p w:rsidR="00865962" w:rsidRPr="005B2651" w:rsidRDefault="00865962" w:rsidP="005B2651">
            <w:pPr>
              <w:jc w:val="center"/>
              <w:rPr>
                <w:rFonts w:ascii="Times New Roman" w:hAnsi="Times New Roman" w:cs="Times New Roman"/>
                <w:b/>
              </w:rPr>
            </w:pPr>
            <w:r w:rsidRPr="005B2651">
              <w:rPr>
                <w:rFonts w:ascii="Times New Roman" w:hAnsi="Times New Roman" w:cs="Times New Roman"/>
                <w:b/>
              </w:rPr>
              <w:t>Наименование тепл</w:t>
            </w:r>
            <w:r w:rsidRPr="005B2651">
              <w:rPr>
                <w:rFonts w:ascii="Times New Roman" w:hAnsi="Times New Roman" w:cs="Times New Roman"/>
                <w:b/>
              </w:rPr>
              <w:t>о</w:t>
            </w:r>
            <w:r w:rsidRPr="005B2651">
              <w:rPr>
                <w:rFonts w:ascii="Times New Roman" w:hAnsi="Times New Roman" w:cs="Times New Roman"/>
                <w:b/>
              </w:rPr>
              <w:t>сетевой организации</w:t>
            </w:r>
          </w:p>
        </w:tc>
        <w:tc>
          <w:tcPr>
            <w:tcW w:w="1134" w:type="dxa"/>
            <w:tcBorders>
              <w:right w:val="single" w:sz="4" w:space="0" w:color="auto"/>
            </w:tcBorders>
            <w:vAlign w:val="center"/>
          </w:tcPr>
          <w:p w:rsidR="00865962" w:rsidRPr="005B2651" w:rsidRDefault="00865962" w:rsidP="005B2651">
            <w:pPr>
              <w:jc w:val="center"/>
              <w:rPr>
                <w:rFonts w:ascii="Times New Roman" w:hAnsi="Times New Roman" w:cs="Times New Roman"/>
                <w:b/>
              </w:rPr>
            </w:pPr>
            <w:r w:rsidRPr="005B2651">
              <w:rPr>
                <w:rFonts w:ascii="Times New Roman" w:hAnsi="Times New Roman" w:cs="Times New Roman"/>
                <w:b/>
              </w:rPr>
              <w:t>Средний год пр</w:t>
            </w:r>
            <w:r w:rsidRPr="005B2651">
              <w:rPr>
                <w:rFonts w:ascii="Times New Roman" w:hAnsi="Times New Roman" w:cs="Times New Roman"/>
                <w:b/>
              </w:rPr>
              <w:t>о</w:t>
            </w:r>
            <w:r w:rsidRPr="005B2651">
              <w:rPr>
                <w:rFonts w:ascii="Times New Roman" w:hAnsi="Times New Roman" w:cs="Times New Roman"/>
                <w:b/>
              </w:rPr>
              <w:t>кладки</w:t>
            </w:r>
          </w:p>
        </w:tc>
        <w:tc>
          <w:tcPr>
            <w:tcW w:w="1701" w:type="dxa"/>
            <w:tcBorders>
              <w:right w:val="single" w:sz="4" w:space="0" w:color="auto"/>
            </w:tcBorders>
            <w:vAlign w:val="center"/>
          </w:tcPr>
          <w:p w:rsidR="00865962" w:rsidRPr="005B2651" w:rsidRDefault="00865962" w:rsidP="00197343">
            <w:pPr>
              <w:jc w:val="center"/>
              <w:rPr>
                <w:rFonts w:ascii="Times New Roman" w:hAnsi="Times New Roman" w:cs="Times New Roman"/>
                <w:b/>
              </w:rPr>
            </w:pPr>
            <w:r w:rsidRPr="005B2651">
              <w:rPr>
                <w:rFonts w:ascii="Times New Roman" w:hAnsi="Times New Roman" w:cs="Times New Roman"/>
                <w:b/>
              </w:rPr>
              <w:t>Длина те</w:t>
            </w:r>
            <w:r w:rsidRPr="005B2651">
              <w:rPr>
                <w:rFonts w:ascii="Times New Roman" w:hAnsi="Times New Roman" w:cs="Times New Roman"/>
                <w:b/>
              </w:rPr>
              <w:t>п</w:t>
            </w:r>
            <w:r w:rsidRPr="005B2651">
              <w:rPr>
                <w:rFonts w:ascii="Times New Roman" w:hAnsi="Times New Roman" w:cs="Times New Roman"/>
                <w:b/>
              </w:rPr>
              <w:t>ловых с</w:t>
            </w:r>
            <w:r w:rsidRPr="005B2651">
              <w:rPr>
                <w:rFonts w:ascii="Times New Roman" w:hAnsi="Times New Roman" w:cs="Times New Roman"/>
                <w:b/>
              </w:rPr>
              <w:t>е</w:t>
            </w:r>
            <w:r w:rsidRPr="005B2651">
              <w:rPr>
                <w:rFonts w:ascii="Times New Roman" w:hAnsi="Times New Roman" w:cs="Times New Roman"/>
                <w:b/>
              </w:rPr>
              <w:t>тей в дву</w:t>
            </w:r>
            <w:r w:rsidRPr="005B2651">
              <w:rPr>
                <w:rFonts w:ascii="Times New Roman" w:hAnsi="Times New Roman" w:cs="Times New Roman"/>
                <w:b/>
              </w:rPr>
              <w:t>х</w:t>
            </w:r>
            <w:r w:rsidRPr="005B2651">
              <w:rPr>
                <w:rFonts w:ascii="Times New Roman" w:hAnsi="Times New Roman" w:cs="Times New Roman"/>
                <w:b/>
              </w:rPr>
              <w:t>труб</w:t>
            </w:r>
            <w:r w:rsidR="00197343">
              <w:rPr>
                <w:rFonts w:ascii="Times New Roman" w:hAnsi="Times New Roman" w:cs="Times New Roman"/>
                <w:b/>
              </w:rPr>
              <w:t>ном</w:t>
            </w:r>
            <w:r w:rsidRPr="005B2651">
              <w:rPr>
                <w:rFonts w:ascii="Times New Roman" w:hAnsi="Times New Roman" w:cs="Times New Roman"/>
                <w:b/>
              </w:rPr>
              <w:t xml:space="preserve"> </w:t>
            </w:r>
            <w:r w:rsidR="00197343" w:rsidRPr="005B2651">
              <w:rPr>
                <w:rFonts w:ascii="Times New Roman" w:hAnsi="Times New Roman" w:cs="Times New Roman"/>
                <w:b/>
              </w:rPr>
              <w:t>исч</w:t>
            </w:r>
            <w:r w:rsidR="00197343">
              <w:rPr>
                <w:rFonts w:ascii="Times New Roman" w:hAnsi="Times New Roman" w:cs="Times New Roman"/>
                <w:b/>
              </w:rPr>
              <w:t>исл</w:t>
            </w:r>
            <w:r w:rsidR="00197343">
              <w:rPr>
                <w:rFonts w:ascii="Times New Roman" w:hAnsi="Times New Roman" w:cs="Times New Roman"/>
                <w:b/>
              </w:rPr>
              <w:t>е</w:t>
            </w:r>
            <w:r w:rsidR="00197343">
              <w:rPr>
                <w:rFonts w:ascii="Times New Roman" w:hAnsi="Times New Roman" w:cs="Times New Roman"/>
                <w:b/>
              </w:rPr>
              <w:t>нии</w:t>
            </w:r>
            <w:r w:rsidRPr="005B2651">
              <w:rPr>
                <w:rFonts w:ascii="Times New Roman" w:hAnsi="Times New Roman" w:cs="Times New Roman"/>
                <w:b/>
              </w:rPr>
              <w:t xml:space="preserve">, </w:t>
            </w:r>
            <w:proofErr w:type="gramStart"/>
            <w:r w:rsidRPr="005B2651">
              <w:rPr>
                <w:rFonts w:ascii="Times New Roman" w:hAnsi="Times New Roman" w:cs="Times New Roman"/>
                <w:b/>
              </w:rPr>
              <w:t>м</w:t>
            </w:r>
            <w:proofErr w:type="gramEnd"/>
          </w:p>
        </w:tc>
        <w:tc>
          <w:tcPr>
            <w:tcW w:w="1492" w:type="dxa"/>
            <w:tcBorders>
              <w:left w:val="single" w:sz="4" w:space="0" w:color="auto"/>
              <w:right w:val="single" w:sz="4" w:space="0" w:color="auto"/>
            </w:tcBorders>
            <w:vAlign w:val="center"/>
          </w:tcPr>
          <w:p w:rsidR="00865962" w:rsidRPr="005B2651" w:rsidRDefault="00865962" w:rsidP="00197343">
            <w:pPr>
              <w:jc w:val="center"/>
              <w:rPr>
                <w:rFonts w:ascii="Times New Roman" w:hAnsi="Times New Roman" w:cs="Times New Roman"/>
                <w:b/>
              </w:rPr>
            </w:pPr>
            <w:r w:rsidRPr="005B2651">
              <w:rPr>
                <w:rFonts w:ascii="Times New Roman" w:hAnsi="Times New Roman" w:cs="Times New Roman"/>
                <w:b/>
              </w:rPr>
              <w:t>Мат</w:t>
            </w:r>
            <w:r w:rsidR="00197343">
              <w:rPr>
                <w:rFonts w:ascii="Times New Roman" w:hAnsi="Times New Roman" w:cs="Times New Roman"/>
                <w:b/>
              </w:rPr>
              <w:t>ериальная</w:t>
            </w:r>
            <w:r w:rsidRPr="005B2651">
              <w:rPr>
                <w:rFonts w:ascii="Times New Roman" w:hAnsi="Times New Roman" w:cs="Times New Roman"/>
                <w:b/>
              </w:rPr>
              <w:t xml:space="preserve"> харак</w:t>
            </w:r>
            <w:r w:rsidR="00197343">
              <w:rPr>
                <w:rFonts w:ascii="Times New Roman" w:hAnsi="Times New Roman" w:cs="Times New Roman"/>
                <w:b/>
              </w:rPr>
              <w:t>терист</w:t>
            </w:r>
            <w:r w:rsidR="00197343">
              <w:rPr>
                <w:rFonts w:ascii="Times New Roman" w:hAnsi="Times New Roman" w:cs="Times New Roman"/>
                <w:b/>
              </w:rPr>
              <w:t>и</w:t>
            </w:r>
            <w:r w:rsidR="00197343">
              <w:rPr>
                <w:rFonts w:ascii="Times New Roman" w:hAnsi="Times New Roman" w:cs="Times New Roman"/>
                <w:b/>
              </w:rPr>
              <w:t>ка</w:t>
            </w:r>
            <w:r w:rsidRPr="005B2651">
              <w:rPr>
                <w:rFonts w:ascii="Times New Roman" w:hAnsi="Times New Roman" w:cs="Times New Roman"/>
                <w:b/>
              </w:rPr>
              <w:t>, м</w:t>
            </w:r>
            <w:proofErr w:type="gramStart"/>
            <w:r w:rsidR="00197343" w:rsidRPr="00197343">
              <w:rPr>
                <w:rFonts w:ascii="Times New Roman" w:hAnsi="Times New Roman" w:cs="Times New Roman"/>
                <w:b/>
                <w:vertAlign w:val="superscript"/>
              </w:rPr>
              <w:t>2</w:t>
            </w:r>
            <w:proofErr w:type="gramEnd"/>
          </w:p>
        </w:tc>
        <w:tc>
          <w:tcPr>
            <w:tcW w:w="1484" w:type="dxa"/>
            <w:tcBorders>
              <w:left w:val="single" w:sz="4" w:space="0" w:color="auto"/>
              <w:right w:val="single" w:sz="4" w:space="0" w:color="auto"/>
            </w:tcBorders>
            <w:vAlign w:val="center"/>
          </w:tcPr>
          <w:p w:rsidR="00865962" w:rsidRPr="005B2651" w:rsidRDefault="00197343" w:rsidP="00197343">
            <w:pPr>
              <w:jc w:val="center"/>
              <w:rPr>
                <w:rFonts w:ascii="Times New Roman" w:hAnsi="Times New Roman" w:cs="Times New Roman"/>
                <w:b/>
              </w:rPr>
            </w:pPr>
            <w:r>
              <w:rPr>
                <w:rFonts w:ascii="Times New Roman" w:hAnsi="Times New Roman" w:cs="Times New Roman"/>
                <w:b/>
              </w:rPr>
              <w:t>Внутре</w:t>
            </w:r>
            <w:r>
              <w:rPr>
                <w:rFonts w:ascii="Times New Roman" w:hAnsi="Times New Roman" w:cs="Times New Roman"/>
                <w:b/>
              </w:rPr>
              <w:t>н</w:t>
            </w:r>
            <w:r>
              <w:rPr>
                <w:rFonts w:ascii="Times New Roman" w:hAnsi="Times New Roman" w:cs="Times New Roman"/>
                <w:b/>
              </w:rPr>
              <w:t>ний объём</w:t>
            </w:r>
            <w:r w:rsidR="005B2651">
              <w:rPr>
                <w:rFonts w:ascii="Times New Roman" w:hAnsi="Times New Roman" w:cs="Times New Roman"/>
                <w:b/>
              </w:rPr>
              <w:t>, м</w:t>
            </w:r>
            <w:r w:rsidR="00865962" w:rsidRPr="005B2651">
              <w:rPr>
                <w:rFonts w:ascii="Times New Roman" w:hAnsi="Times New Roman" w:cs="Times New Roman"/>
                <w:b/>
                <w:vertAlign w:val="superscript"/>
              </w:rPr>
              <w:t>3</w:t>
            </w:r>
          </w:p>
        </w:tc>
      </w:tr>
      <w:tr w:rsidR="00865962" w:rsidRPr="005B2651" w:rsidTr="00197343">
        <w:trPr>
          <w:trHeight w:val="340"/>
        </w:trPr>
        <w:tc>
          <w:tcPr>
            <w:tcW w:w="557" w:type="dxa"/>
            <w:vAlign w:val="center"/>
          </w:tcPr>
          <w:p w:rsidR="00865962" w:rsidRPr="005B2651" w:rsidRDefault="00865962" w:rsidP="005B2651">
            <w:pPr>
              <w:jc w:val="center"/>
              <w:rPr>
                <w:rFonts w:ascii="Times New Roman" w:hAnsi="Times New Roman" w:cs="Times New Roman"/>
                <w:b/>
              </w:rPr>
            </w:pPr>
            <w:r w:rsidRPr="005B2651">
              <w:rPr>
                <w:rFonts w:ascii="Times New Roman" w:hAnsi="Times New Roman" w:cs="Times New Roman"/>
                <w:b/>
              </w:rPr>
              <w:t>1</w:t>
            </w:r>
          </w:p>
        </w:tc>
        <w:tc>
          <w:tcPr>
            <w:tcW w:w="2132" w:type="dxa"/>
            <w:vAlign w:val="center"/>
          </w:tcPr>
          <w:p w:rsidR="00865962" w:rsidRPr="005B2651" w:rsidRDefault="00865962" w:rsidP="005B2651">
            <w:pPr>
              <w:jc w:val="center"/>
              <w:rPr>
                <w:rFonts w:ascii="Times New Roman" w:hAnsi="Times New Roman" w:cs="Times New Roman"/>
                <w:b/>
              </w:rPr>
            </w:pPr>
            <w:r w:rsidRPr="005B2651">
              <w:rPr>
                <w:rFonts w:ascii="Times New Roman" w:hAnsi="Times New Roman" w:cs="Times New Roman"/>
                <w:b/>
              </w:rPr>
              <w:t>2</w:t>
            </w:r>
          </w:p>
        </w:tc>
        <w:tc>
          <w:tcPr>
            <w:tcW w:w="1701" w:type="dxa"/>
            <w:vAlign w:val="center"/>
          </w:tcPr>
          <w:p w:rsidR="00865962" w:rsidRPr="005B2651" w:rsidRDefault="00865962" w:rsidP="005B2651">
            <w:pPr>
              <w:jc w:val="center"/>
              <w:rPr>
                <w:rFonts w:ascii="Times New Roman" w:hAnsi="Times New Roman" w:cs="Times New Roman"/>
                <w:b/>
              </w:rPr>
            </w:pPr>
            <w:r w:rsidRPr="005B2651">
              <w:rPr>
                <w:rFonts w:ascii="Times New Roman" w:hAnsi="Times New Roman" w:cs="Times New Roman"/>
                <w:b/>
              </w:rPr>
              <w:t>3</w:t>
            </w:r>
          </w:p>
        </w:tc>
        <w:tc>
          <w:tcPr>
            <w:tcW w:w="1134" w:type="dxa"/>
            <w:tcBorders>
              <w:right w:val="single" w:sz="4" w:space="0" w:color="auto"/>
            </w:tcBorders>
            <w:vAlign w:val="center"/>
          </w:tcPr>
          <w:p w:rsidR="00865962" w:rsidRPr="005B2651" w:rsidRDefault="00865962" w:rsidP="005B2651">
            <w:pPr>
              <w:jc w:val="center"/>
              <w:rPr>
                <w:rFonts w:ascii="Times New Roman" w:hAnsi="Times New Roman" w:cs="Times New Roman"/>
                <w:b/>
              </w:rPr>
            </w:pPr>
            <w:r w:rsidRPr="005B2651">
              <w:rPr>
                <w:rFonts w:ascii="Times New Roman" w:hAnsi="Times New Roman" w:cs="Times New Roman"/>
                <w:b/>
              </w:rPr>
              <w:t>4</w:t>
            </w:r>
          </w:p>
        </w:tc>
        <w:tc>
          <w:tcPr>
            <w:tcW w:w="1701" w:type="dxa"/>
            <w:tcBorders>
              <w:right w:val="single" w:sz="4" w:space="0" w:color="auto"/>
            </w:tcBorders>
            <w:vAlign w:val="center"/>
          </w:tcPr>
          <w:p w:rsidR="00865962" w:rsidRPr="005B2651" w:rsidRDefault="005B2651" w:rsidP="005B2651">
            <w:pPr>
              <w:jc w:val="center"/>
              <w:rPr>
                <w:rFonts w:ascii="Times New Roman" w:hAnsi="Times New Roman" w:cs="Times New Roman"/>
                <w:b/>
              </w:rPr>
            </w:pPr>
            <w:r>
              <w:rPr>
                <w:rFonts w:ascii="Times New Roman" w:hAnsi="Times New Roman" w:cs="Times New Roman"/>
                <w:b/>
              </w:rPr>
              <w:t>5</w:t>
            </w:r>
          </w:p>
        </w:tc>
        <w:tc>
          <w:tcPr>
            <w:tcW w:w="1492" w:type="dxa"/>
            <w:tcBorders>
              <w:left w:val="single" w:sz="4" w:space="0" w:color="auto"/>
              <w:right w:val="single" w:sz="4" w:space="0" w:color="auto"/>
            </w:tcBorders>
            <w:vAlign w:val="center"/>
          </w:tcPr>
          <w:p w:rsidR="00865962" w:rsidRPr="005B2651" w:rsidRDefault="005B2651" w:rsidP="005B2651">
            <w:pPr>
              <w:jc w:val="center"/>
              <w:rPr>
                <w:rFonts w:ascii="Times New Roman" w:hAnsi="Times New Roman" w:cs="Times New Roman"/>
                <w:b/>
              </w:rPr>
            </w:pPr>
            <w:r>
              <w:rPr>
                <w:rFonts w:ascii="Times New Roman" w:hAnsi="Times New Roman" w:cs="Times New Roman"/>
                <w:b/>
              </w:rPr>
              <w:t>6</w:t>
            </w:r>
          </w:p>
        </w:tc>
        <w:tc>
          <w:tcPr>
            <w:tcW w:w="1484" w:type="dxa"/>
            <w:tcBorders>
              <w:left w:val="single" w:sz="4" w:space="0" w:color="auto"/>
              <w:right w:val="single" w:sz="4" w:space="0" w:color="auto"/>
            </w:tcBorders>
            <w:vAlign w:val="center"/>
          </w:tcPr>
          <w:p w:rsidR="00865962" w:rsidRPr="005B2651" w:rsidRDefault="005B2651" w:rsidP="005B2651">
            <w:pPr>
              <w:jc w:val="center"/>
              <w:rPr>
                <w:rFonts w:ascii="Times New Roman" w:hAnsi="Times New Roman" w:cs="Times New Roman"/>
                <w:b/>
              </w:rPr>
            </w:pPr>
            <w:r>
              <w:rPr>
                <w:rFonts w:ascii="Times New Roman" w:hAnsi="Times New Roman" w:cs="Times New Roman"/>
                <w:b/>
              </w:rPr>
              <w:t>7</w:t>
            </w:r>
          </w:p>
        </w:tc>
      </w:tr>
      <w:tr w:rsidR="00865962" w:rsidRPr="005B2651" w:rsidTr="00197343">
        <w:trPr>
          <w:trHeight w:val="454"/>
        </w:trPr>
        <w:tc>
          <w:tcPr>
            <w:tcW w:w="557" w:type="dxa"/>
            <w:vAlign w:val="center"/>
          </w:tcPr>
          <w:p w:rsidR="00865962" w:rsidRPr="005B2651" w:rsidRDefault="00865962" w:rsidP="005B2651">
            <w:pPr>
              <w:jc w:val="center"/>
              <w:rPr>
                <w:rFonts w:ascii="Times New Roman" w:hAnsi="Times New Roman" w:cs="Times New Roman"/>
              </w:rPr>
            </w:pPr>
            <w:r w:rsidRPr="005B2651">
              <w:rPr>
                <w:rFonts w:ascii="Times New Roman" w:hAnsi="Times New Roman" w:cs="Times New Roman"/>
              </w:rPr>
              <w:t>1</w:t>
            </w:r>
          </w:p>
        </w:tc>
        <w:tc>
          <w:tcPr>
            <w:tcW w:w="2132" w:type="dxa"/>
            <w:vAlign w:val="center"/>
          </w:tcPr>
          <w:p w:rsidR="00865962" w:rsidRPr="005B2651" w:rsidRDefault="00865962" w:rsidP="005B2651">
            <w:pPr>
              <w:jc w:val="center"/>
              <w:rPr>
                <w:rFonts w:ascii="Times New Roman" w:hAnsi="Times New Roman" w:cs="Times New Roman"/>
              </w:rPr>
            </w:pPr>
            <w:r w:rsidRPr="005B2651">
              <w:rPr>
                <w:rFonts w:ascii="Times New Roman" w:hAnsi="Times New Roman" w:cs="Times New Roman"/>
              </w:rPr>
              <w:t>Котельная «Новый Урал»</w:t>
            </w:r>
          </w:p>
        </w:tc>
        <w:tc>
          <w:tcPr>
            <w:tcW w:w="1701" w:type="dxa"/>
            <w:vAlign w:val="center"/>
          </w:tcPr>
          <w:p w:rsidR="00865962" w:rsidRPr="005B2651" w:rsidRDefault="00865962" w:rsidP="005B2651">
            <w:pPr>
              <w:jc w:val="center"/>
              <w:rPr>
                <w:rFonts w:ascii="Times New Roman" w:hAnsi="Times New Roman" w:cs="Times New Roman"/>
              </w:rPr>
            </w:pPr>
            <w:r w:rsidRPr="005B2651">
              <w:rPr>
                <w:rFonts w:ascii="Times New Roman" w:hAnsi="Times New Roman" w:cs="Times New Roman"/>
              </w:rPr>
              <w:t>АО «Челябоблко</w:t>
            </w:r>
            <w:r w:rsidRPr="005B2651">
              <w:rPr>
                <w:rFonts w:ascii="Times New Roman" w:hAnsi="Times New Roman" w:cs="Times New Roman"/>
              </w:rPr>
              <w:t>м</w:t>
            </w:r>
            <w:r w:rsidRPr="005B2651">
              <w:rPr>
                <w:rFonts w:ascii="Times New Roman" w:hAnsi="Times New Roman" w:cs="Times New Roman"/>
              </w:rPr>
              <w:t>мунэнерго»</w:t>
            </w:r>
          </w:p>
        </w:tc>
        <w:tc>
          <w:tcPr>
            <w:tcW w:w="1134" w:type="dxa"/>
            <w:tcBorders>
              <w:right w:val="single" w:sz="4" w:space="0" w:color="auto"/>
            </w:tcBorders>
            <w:vAlign w:val="center"/>
          </w:tcPr>
          <w:p w:rsidR="00865962" w:rsidRPr="005B2651" w:rsidRDefault="00865962" w:rsidP="005B2651">
            <w:pPr>
              <w:jc w:val="center"/>
              <w:rPr>
                <w:rFonts w:ascii="Times New Roman" w:hAnsi="Times New Roman" w:cs="Times New Roman"/>
              </w:rPr>
            </w:pPr>
            <w:r w:rsidRPr="005B2651">
              <w:rPr>
                <w:rFonts w:ascii="Times New Roman" w:hAnsi="Times New Roman" w:cs="Times New Roman"/>
              </w:rPr>
              <w:t>1963</w:t>
            </w:r>
          </w:p>
        </w:tc>
        <w:tc>
          <w:tcPr>
            <w:tcW w:w="1701" w:type="dxa"/>
            <w:tcBorders>
              <w:right w:val="single" w:sz="4" w:space="0" w:color="auto"/>
            </w:tcBorders>
            <w:vAlign w:val="center"/>
          </w:tcPr>
          <w:p w:rsidR="00865962" w:rsidRPr="005B2651" w:rsidRDefault="005B2651" w:rsidP="005B2651">
            <w:pPr>
              <w:jc w:val="center"/>
              <w:rPr>
                <w:rFonts w:ascii="Times New Roman" w:hAnsi="Times New Roman" w:cs="Times New Roman"/>
              </w:rPr>
            </w:pPr>
            <w:r w:rsidRPr="005B2651">
              <w:rPr>
                <w:rFonts w:ascii="Times New Roman" w:hAnsi="Times New Roman" w:cs="Times New Roman"/>
              </w:rPr>
              <w:t>2 00</w:t>
            </w:r>
            <w:r w:rsidR="00865962" w:rsidRPr="005B2651">
              <w:rPr>
                <w:rFonts w:ascii="Times New Roman" w:hAnsi="Times New Roman" w:cs="Times New Roman"/>
              </w:rPr>
              <w:t>3</w:t>
            </w:r>
          </w:p>
        </w:tc>
        <w:tc>
          <w:tcPr>
            <w:tcW w:w="1492" w:type="dxa"/>
            <w:tcBorders>
              <w:left w:val="single" w:sz="4" w:space="0" w:color="auto"/>
              <w:right w:val="single" w:sz="4" w:space="0" w:color="auto"/>
            </w:tcBorders>
            <w:vAlign w:val="center"/>
          </w:tcPr>
          <w:p w:rsidR="00865962" w:rsidRPr="005B2651" w:rsidRDefault="005B2651" w:rsidP="00197343">
            <w:pPr>
              <w:jc w:val="center"/>
              <w:rPr>
                <w:rFonts w:ascii="Times New Roman" w:hAnsi="Times New Roman" w:cs="Times New Roman"/>
              </w:rPr>
            </w:pPr>
            <w:r w:rsidRPr="005B2651">
              <w:rPr>
                <w:rFonts w:ascii="Times New Roman" w:hAnsi="Times New Roman" w:cs="Times New Roman"/>
              </w:rPr>
              <w:t>445,68</w:t>
            </w:r>
          </w:p>
        </w:tc>
        <w:tc>
          <w:tcPr>
            <w:tcW w:w="1484" w:type="dxa"/>
            <w:tcBorders>
              <w:left w:val="single" w:sz="4" w:space="0" w:color="auto"/>
              <w:right w:val="single" w:sz="4" w:space="0" w:color="auto"/>
            </w:tcBorders>
            <w:vAlign w:val="center"/>
          </w:tcPr>
          <w:p w:rsidR="00865962" w:rsidRPr="005B2651" w:rsidRDefault="005B2651" w:rsidP="005B2651">
            <w:pPr>
              <w:jc w:val="center"/>
              <w:rPr>
                <w:rFonts w:ascii="Times New Roman" w:hAnsi="Times New Roman" w:cs="Times New Roman"/>
              </w:rPr>
            </w:pPr>
            <w:r w:rsidRPr="005B2651">
              <w:rPr>
                <w:rFonts w:ascii="Times New Roman" w:hAnsi="Times New Roman" w:cs="Times New Roman"/>
              </w:rPr>
              <w:t>44,653</w:t>
            </w:r>
          </w:p>
        </w:tc>
      </w:tr>
      <w:tr w:rsidR="00197343" w:rsidRPr="005B2651" w:rsidTr="00197343">
        <w:trPr>
          <w:trHeight w:val="454"/>
        </w:trPr>
        <w:tc>
          <w:tcPr>
            <w:tcW w:w="557" w:type="dxa"/>
            <w:vAlign w:val="center"/>
          </w:tcPr>
          <w:p w:rsidR="00197343" w:rsidRPr="005B2651" w:rsidRDefault="00197343" w:rsidP="00197343">
            <w:pPr>
              <w:jc w:val="center"/>
              <w:rPr>
                <w:rFonts w:ascii="Times New Roman" w:hAnsi="Times New Roman" w:cs="Times New Roman"/>
              </w:rPr>
            </w:pPr>
            <w:r>
              <w:rPr>
                <w:rFonts w:ascii="Times New Roman" w:hAnsi="Times New Roman" w:cs="Times New Roman"/>
              </w:rPr>
              <w:t>2</w:t>
            </w:r>
          </w:p>
        </w:tc>
        <w:tc>
          <w:tcPr>
            <w:tcW w:w="2132" w:type="dxa"/>
            <w:vAlign w:val="center"/>
          </w:tcPr>
          <w:p w:rsidR="00197343" w:rsidRPr="005B2651" w:rsidRDefault="00115F00" w:rsidP="00197343">
            <w:pPr>
              <w:jc w:val="center"/>
              <w:rPr>
                <w:rFonts w:ascii="Times New Roman" w:hAnsi="Times New Roman" w:cs="Times New Roman"/>
              </w:rPr>
            </w:pPr>
            <w:r>
              <w:rPr>
                <w:rFonts w:ascii="Times New Roman" w:hAnsi="Times New Roman" w:cs="Times New Roman"/>
              </w:rPr>
              <w:t>Перспективная котельная</w:t>
            </w:r>
          </w:p>
        </w:tc>
        <w:tc>
          <w:tcPr>
            <w:tcW w:w="1701" w:type="dxa"/>
            <w:vAlign w:val="center"/>
          </w:tcPr>
          <w:p w:rsidR="00197343" w:rsidRPr="005B2651" w:rsidRDefault="00197343" w:rsidP="00197343">
            <w:pPr>
              <w:jc w:val="center"/>
              <w:rPr>
                <w:rFonts w:ascii="Times New Roman" w:hAnsi="Times New Roman" w:cs="Times New Roman"/>
              </w:rPr>
            </w:pPr>
            <w:r w:rsidRPr="005B2651">
              <w:rPr>
                <w:rFonts w:ascii="Times New Roman" w:hAnsi="Times New Roman" w:cs="Times New Roman"/>
              </w:rPr>
              <w:t>АО «Челябоблко</w:t>
            </w:r>
            <w:r w:rsidRPr="005B2651">
              <w:rPr>
                <w:rFonts w:ascii="Times New Roman" w:hAnsi="Times New Roman" w:cs="Times New Roman"/>
              </w:rPr>
              <w:t>м</w:t>
            </w:r>
            <w:r w:rsidRPr="005B2651">
              <w:rPr>
                <w:rFonts w:ascii="Times New Roman" w:hAnsi="Times New Roman" w:cs="Times New Roman"/>
              </w:rPr>
              <w:t>мунэнерго»</w:t>
            </w:r>
          </w:p>
        </w:tc>
        <w:tc>
          <w:tcPr>
            <w:tcW w:w="1134" w:type="dxa"/>
            <w:tcBorders>
              <w:right w:val="single" w:sz="4" w:space="0" w:color="auto"/>
            </w:tcBorders>
            <w:vAlign w:val="center"/>
          </w:tcPr>
          <w:p w:rsidR="00197343" w:rsidRPr="005B2651" w:rsidRDefault="00197343" w:rsidP="00197343">
            <w:pPr>
              <w:jc w:val="center"/>
              <w:rPr>
                <w:rFonts w:ascii="Times New Roman" w:hAnsi="Times New Roman" w:cs="Times New Roman"/>
              </w:rPr>
            </w:pPr>
            <w:r w:rsidRPr="005B2651">
              <w:rPr>
                <w:rFonts w:ascii="Times New Roman" w:hAnsi="Times New Roman" w:cs="Times New Roman"/>
              </w:rPr>
              <w:t>1963</w:t>
            </w:r>
          </w:p>
        </w:tc>
        <w:tc>
          <w:tcPr>
            <w:tcW w:w="1701" w:type="dxa"/>
            <w:tcBorders>
              <w:right w:val="single" w:sz="4" w:space="0" w:color="auto"/>
            </w:tcBorders>
            <w:vAlign w:val="center"/>
          </w:tcPr>
          <w:p w:rsidR="00197343" w:rsidRPr="005B2651" w:rsidRDefault="00197343" w:rsidP="00197343">
            <w:pPr>
              <w:jc w:val="center"/>
              <w:rPr>
                <w:rFonts w:ascii="Times New Roman" w:hAnsi="Times New Roman" w:cs="Times New Roman"/>
              </w:rPr>
            </w:pPr>
            <w:r>
              <w:rPr>
                <w:rFonts w:ascii="Times New Roman" w:hAnsi="Times New Roman" w:cs="Times New Roman"/>
              </w:rPr>
              <w:t>1 665</w:t>
            </w:r>
          </w:p>
        </w:tc>
        <w:tc>
          <w:tcPr>
            <w:tcW w:w="1492" w:type="dxa"/>
            <w:tcBorders>
              <w:left w:val="single" w:sz="4" w:space="0" w:color="auto"/>
              <w:right w:val="single" w:sz="4" w:space="0" w:color="auto"/>
            </w:tcBorders>
            <w:vAlign w:val="center"/>
          </w:tcPr>
          <w:p w:rsidR="00197343" w:rsidRPr="005B2651" w:rsidRDefault="00197343" w:rsidP="00197343">
            <w:pPr>
              <w:jc w:val="center"/>
              <w:rPr>
                <w:rFonts w:ascii="Times New Roman" w:hAnsi="Times New Roman" w:cs="Times New Roman"/>
              </w:rPr>
            </w:pPr>
            <w:r>
              <w:rPr>
                <w:rFonts w:ascii="Times New Roman" w:hAnsi="Times New Roman" w:cs="Times New Roman"/>
              </w:rPr>
              <w:t>297,64</w:t>
            </w:r>
          </w:p>
        </w:tc>
        <w:tc>
          <w:tcPr>
            <w:tcW w:w="1484" w:type="dxa"/>
            <w:tcBorders>
              <w:left w:val="single" w:sz="4" w:space="0" w:color="auto"/>
              <w:right w:val="single" w:sz="4" w:space="0" w:color="auto"/>
            </w:tcBorders>
            <w:vAlign w:val="center"/>
          </w:tcPr>
          <w:p w:rsidR="00197343" w:rsidRPr="00197343" w:rsidRDefault="00197343" w:rsidP="00197343">
            <w:pPr>
              <w:jc w:val="center"/>
              <w:rPr>
                <w:rFonts w:ascii="Times New Roman" w:hAnsi="Times New Roman" w:cs="Times New Roman"/>
                <w:lang w:val="en-US"/>
              </w:rPr>
            </w:pPr>
            <w:r>
              <w:rPr>
                <w:rFonts w:ascii="Times New Roman" w:hAnsi="Times New Roman" w:cs="Times New Roman"/>
                <w:lang w:val="en-US"/>
              </w:rPr>
              <w:t>23</w:t>
            </w:r>
            <w:r>
              <w:rPr>
                <w:rFonts w:ascii="Times New Roman" w:hAnsi="Times New Roman" w:cs="Times New Roman"/>
              </w:rPr>
              <w:t>,</w:t>
            </w:r>
            <w:r>
              <w:rPr>
                <w:rFonts w:ascii="Times New Roman" w:hAnsi="Times New Roman" w:cs="Times New Roman"/>
                <w:lang w:val="en-US"/>
              </w:rPr>
              <w:t>416</w:t>
            </w:r>
          </w:p>
        </w:tc>
      </w:tr>
    </w:tbl>
    <w:p w:rsidR="00197343" w:rsidRDefault="00197343" w:rsidP="00D354EB">
      <w:pPr>
        <w:pStyle w:val="3"/>
        <w:spacing w:before="0"/>
        <w:jc w:val="center"/>
        <w:rPr>
          <w:rFonts w:ascii="Times New Roman" w:hAnsi="Times New Roman" w:cs="Times New Roman"/>
          <w:b w:val="0"/>
          <w:i/>
          <w:color w:val="000000" w:themeColor="text1"/>
          <w:sz w:val="24"/>
          <w:szCs w:val="24"/>
        </w:rPr>
      </w:pPr>
    </w:p>
    <w:p w:rsidR="00D354EB" w:rsidRDefault="00D354EB" w:rsidP="00D354EB">
      <w:pPr>
        <w:pStyle w:val="3"/>
        <w:spacing w:before="0"/>
        <w:jc w:val="center"/>
        <w:rPr>
          <w:rFonts w:ascii="Times New Roman" w:hAnsi="Times New Roman" w:cs="Times New Roman"/>
          <w:b w:val="0"/>
          <w:i/>
          <w:color w:val="000000" w:themeColor="text1"/>
          <w:sz w:val="24"/>
          <w:szCs w:val="24"/>
        </w:rPr>
      </w:pPr>
      <w:bookmarkStart w:id="567" w:name="_Toc131524401"/>
      <w:r>
        <w:rPr>
          <w:rFonts w:ascii="Times New Roman" w:hAnsi="Times New Roman" w:cs="Times New Roman"/>
          <w:b w:val="0"/>
          <w:i/>
          <w:color w:val="000000" w:themeColor="text1"/>
          <w:sz w:val="24"/>
          <w:szCs w:val="24"/>
        </w:rPr>
        <w:t>3.3 Паспортизация</w:t>
      </w:r>
      <w:r w:rsidRPr="00D354EB">
        <w:rPr>
          <w:rFonts w:ascii="Times New Roman" w:hAnsi="Times New Roman" w:cs="Times New Roman"/>
          <w:b w:val="0"/>
          <w:i/>
          <w:color w:val="000000" w:themeColor="text1"/>
          <w:sz w:val="24"/>
          <w:szCs w:val="24"/>
        </w:rPr>
        <w:t xml:space="preserve"> и описание расчетных единиц территориального деления, включая </w:t>
      </w:r>
      <w:r>
        <w:rPr>
          <w:rFonts w:ascii="Times New Roman" w:hAnsi="Times New Roman" w:cs="Times New Roman"/>
          <w:b w:val="0"/>
          <w:i/>
          <w:color w:val="000000" w:themeColor="text1"/>
          <w:sz w:val="24"/>
          <w:szCs w:val="24"/>
        </w:rPr>
        <w:br/>
        <w:t>административное</w:t>
      </w:r>
      <w:bookmarkEnd w:id="567"/>
    </w:p>
    <w:p w:rsidR="00197343" w:rsidRDefault="00197343" w:rsidP="00197343">
      <w:pPr>
        <w:spacing w:after="0"/>
        <w:ind w:firstLine="709"/>
        <w:jc w:val="both"/>
        <w:rPr>
          <w:rFonts w:ascii="Times New Roman" w:hAnsi="Times New Roman" w:cs="Times New Roman"/>
          <w:sz w:val="24"/>
          <w:szCs w:val="28"/>
        </w:rPr>
      </w:pPr>
    </w:p>
    <w:p w:rsidR="00197343" w:rsidRPr="002724DA" w:rsidRDefault="00197343" w:rsidP="00197343">
      <w:pPr>
        <w:spacing w:after="0"/>
        <w:ind w:firstLine="709"/>
        <w:jc w:val="both"/>
        <w:rPr>
          <w:rFonts w:ascii="Times New Roman" w:hAnsi="Times New Roman" w:cs="Times New Roman"/>
          <w:sz w:val="24"/>
          <w:szCs w:val="28"/>
        </w:rPr>
      </w:pPr>
      <w:proofErr w:type="spellStart"/>
      <w:r w:rsidRPr="002724DA">
        <w:rPr>
          <w:rFonts w:ascii="Times New Roman" w:hAnsi="Times New Roman" w:cs="Times New Roman"/>
          <w:sz w:val="24"/>
          <w:szCs w:val="28"/>
        </w:rPr>
        <w:t>Новоуральское</w:t>
      </w:r>
      <w:proofErr w:type="spellEnd"/>
      <w:r w:rsidRPr="002724DA">
        <w:rPr>
          <w:rFonts w:ascii="Times New Roman" w:hAnsi="Times New Roman" w:cs="Times New Roman"/>
          <w:sz w:val="24"/>
          <w:szCs w:val="28"/>
        </w:rPr>
        <w:t xml:space="preserve"> сельское поселение входит в состав Варненского муниципального района Челябинской области. Поселение находится в северной части муниципального района и занимает </w:t>
      </w:r>
      <w:r>
        <w:rPr>
          <w:rFonts w:ascii="Times New Roman" w:hAnsi="Times New Roman" w:cs="Times New Roman"/>
          <w:sz w:val="24"/>
          <w:szCs w:val="28"/>
        </w:rPr>
        <w:t xml:space="preserve">площадь </w:t>
      </w:r>
      <w:r w:rsidRPr="002724DA">
        <w:rPr>
          <w:rFonts w:ascii="Times New Roman" w:hAnsi="Times New Roman" w:cs="Times New Roman"/>
          <w:sz w:val="24"/>
          <w:szCs w:val="28"/>
        </w:rPr>
        <w:t>43</w:t>
      </w:r>
      <w:r>
        <w:rPr>
          <w:rFonts w:ascii="Times New Roman" w:hAnsi="Times New Roman" w:cs="Times New Roman"/>
          <w:sz w:val="24"/>
          <w:szCs w:val="28"/>
        </w:rPr>
        <w:t xml:space="preserve"> </w:t>
      </w:r>
      <w:r w:rsidRPr="002724DA">
        <w:rPr>
          <w:rFonts w:ascii="Times New Roman" w:hAnsi="Times New Roman" w:cs="Times New Roman"/>
          <w:sz w:val="24"/>
          <w:szCs w:val="28"/>
        </w:rPr>
        <w:t>726,36 га. Протяженность территории поселения в направлении с севера на юг соста</w:t>
      </w:r>
      <w:r w:rsidRPr="002724DA">
        <w:rPr>
          <w:rFonts w:ascii="Times New Roman" w:hAnsi="Times New Roman" w:cs="Times New Roman"/>
          <w:sz w:val="24"/>
          <w:szCs w:val="28"/>
        </w:rPr>
        <w:t>в</w:t>
      </w:r>
      <w:r>
        <w:rPr>
          <w:rFonts w:ascii="Times New Roman" w:hAnsi="Times New Roman" w:cs="Times New Roman"/>
          <w:sz w:val="24"/>
          <w:szCs w:val="28"/>
        </w:rPr>
        <w:t>ляет 30 км, с запада на восток –</w:t>
      </w:r>
      <w:r w:rsidRPr="002724DA">
        <w:rPr>
          <w:rFonts w:ascii="Times New Roman" w:hAnsi="Times New Roman" w:cs="Times New Roman"/>
          <w:sz w:val="24"/>
          <w:szCs w:val="28"/>
        </w:rPr>
        <w:t xml:space="preserve"> 31 км. </w:t>
      </w:r>
    </w:p>
    <w:p w:rsidR="00197343" w:rsidRPr="00063E1A" w:rsidRDefault="00197343" w:rsidP="00197343">
      <w:pPr>
        <w:spacing w:after="0"/>
        <w:ind w:firstLine="720"/>
        <w:jc w:val="both"/>
        <w:rPr>
          <w:rFonts w:ascii="Times New Roman" w:hAnsi="Times New Roman" w:cs="Times New Roman"/>
          <w:sz w:val="24"/>
          <w:szCs w:val="24"/>
        </w:rPr>
      </w:pPr>
      <w:r w:rsidRPr="00063E1A">
        <w:rPr>
          <w:rFonts w:ascii="Times New Roman" w:hAnsi="Times New Roman" w:cs="Times New Roman"/>
          <w:sz w:val="24"/>
          <w:szCs w:val="24"/>
        </w:rPr>
        <w:lastRenderedPageBreak/>
        <w:t xml:space="preserve">Все население сельское. В состав </w:t>
      </w:r>
      <w:r>
        <w:rPr>
          <w:rFonts w:ascii="Times New Roman" w:hAnsi="Times New Roman" w:cs="Times New Roman"/>
          <w:sz w:val="24"/>
          <w:szCs w:val="24"/>
        </w:rPr>
        <w:t>Новоуральск</w:t>
      </w:r>
      <w:r w:rsidRPr="00063E1A">
        <w:rPr>
          <w:rFonts w:ascii="Times New Roman" w:hAnsi="Times New Roman" w:cs="Times New Roman"/>
          <w:sz w:val="24"/>
          <w:szCs w:val="24"/>
        </w:rPr>
        <w:t xml:space="preserve">ого сельского поселения входит </w:t>
      </w:r>
      <w:r>
        <w:rPr>
          <w:rFonts w:ascii="Times New Roman" w:hAnsi="Times New Roman" w:cs="Times New Roman"/>
          <w:sz w:val="24"/>
          <w:szCs w:val="24"/>
        </w:rPr>
        <w:t>шесть</w:t>
      </w:r>
      <w:r w:rsidRPr="00063E1A">
        <w:rPr>
          <w:rFonts w:ascii="Times New Roman" w:hAnsi="Times New Roman" w:cs="Times New Roman"/>
          <w:sz w:val="24"/>
          <w:szCs w:val="24"/>
        </w:rPr>
        <w:t xml:space="preserve"> нас</w:t>
      </w:r>
      <w:r w:rsidRPr="00063E1A">
        <w:rPr>
          <w:rFonts w:ascii="Times New Roman" w:hAnsi="Times New Roman" w:cs="Times New Roman"/>
          <w:sz w:val="24"/>
          <w:szCs w:val="24"/>
        </w:rPr>
        <w:t>е</w:t>
      </w:r>
      <w:r w:rsidRPr="00063E1A">
        <w:rPr>
          <w:rFonts w:ascii="Times New Roman" w:hAnsi="Times New Roman" w:cs="Times New Roman"/>
          <w:sz w:val="24"/>
          <w:szCs w:val="24"/>
        </w:rPr>
        <w:t>ленных пункт</w:t>
      </w:r>
      <w:r>
        <w:rPr>
          <w:rFonts w:ascii="Times New Roman" w:hAnsi="Times New Roman" w:cs="Times New Roman"/>
          <w:sz w:val="24"/>
          <w:szCs w:val="24"/>
        </w:rPr>
        <w:t>ов</w:t>
      </w:r>
      <w:r w:rsidRPr="00063E1A">
        <w:rPr>
          <w:rFonts w:ascii="Times New Roman" w:hAnsi="Times New Roman" w:cs="Times New Roman"/>
          <w:sz w:val="24"/>
          <w:szCs w:val="24"/>
        </w:rPr>
        <w:t xml:space="preserve">: </w:t>
      </w:r>
      <w:r>
        <w:rPr>
          <w:rFonts w:ascii="Times New Roman" w:hAnsi="Times New Roman" w:cs="Times New Roman"/>
          <w:sz w:val="24"/>
          <w:szCs w:val="24"/>
        </w:rPr>
        <w:t>поселок Новый Урал, поселок Правда, поселок Большевик, поселок Дружный, поселок Красная Заря и поселок Саламат.</w:t>
      </w:r>
      <w:r w:rsidRPr="00063E1A">
        <w:rPr>
          <w:rFonts w:ascii="Times New Roman" w:hAnsi="Times New Roman" w:cs="Times New Roman"/>
          <w:sz w:val="24"/>
          <w:szCs w:val="24"/>
        </w:rPr>
        <w:t xml:space="preserve"> </w:t>
      </w:r>
    </w:p>
    <w:p w:rsidR="00D354EB" w:rsidRPr="00D354EB" w:rsidRDefault="00D354EB" w:rsidP="00D354EB"/>
    <w:p w:rsidR="00D354EB" w:rsidRDefault="00D354EB" w:rsidP="00D354EB">
      <w:pPr>
        <w:pStyle w:val="3"/>
        <w:spacing w:before="0"/>
        <w:jc w:val="center"/>
        <w:rPr>
          <w:rFonts w:ascii="Times New Roman" w:hAnsi="Times New Roman" w:cs="Times New Roman"/>
          <w:b w:val="0"/>
          <w:i/>
          <w:color w:val="000000" w:themeColor="text1"/>
          <w:sz w:val="24"/>
          <w:szCs w:val="24"/>
        </w:rPr>
      </w:pPr>
      <w:bookmarkStart w:id="568" w:name="_Toc131524402"/>
      <w:r>
        <w:rPr>
          <w:rFonts w:ascii="Times New Roman" w:hAnsi="Times New Roman" w:cs="Times New Roman"/>
          <w:b w:val="0"/>
          <w:i/>
          <w:color w:val="000000" w:themeColor="text1"/>
          <w:sz w:val="24"/>
          <w:szCs w:val="24"/>
        </w:rPr>
        <w:t>3.4 Г</w:t>
      </w:r>
      <w:r w:rsidRPr="00D354EB">
        <w:rPr>
          <w:rFonts w:ascii="Times New Roman" w:hAnsi="Times New Roman" w:cs="Times New Roman"/>
          <w:b w:val="0"/>
          <w:i/>
          <w:color w:val="000000" w:themeColor="text1"/>
          <w:sz w:val="24"/>
          <w:szCs w:val="24"/>
        </w:rPr>
        <w:t xml:space="preserve">идравлический расчет тепловых сетей любой степени </w:t>
      </w:r>
      <w:proofErr w:type="spellStart"/>
      <w:r w:rsidRPr="00D354EB">
        <w:rPr>
          <w:rFonts w:ascii="Times New Roman" w:hAnsi="Times New Roman" w:cs="Times New Roman"/>
          <w:b w:val="0"/>
          <w:i/>
          <w:color w:val="000000" w:themeColor="text1"/>
          <w:sz w:val="24"/>
          <w:szCs w:val="24"/>
        </w:rPr>
        <w:t>закольцованности</w:t>
      </w:r>
      <w:proofErr w:type="spellEnd"/>
      <w:r w:rsidRPr="00D354EB">
        <w:rPr>
          <w:rFonts w:ascii="Times New Roman" w:hAnsi="Times New Roman" w:cs="Times New Roman"/>
          <w:b w:val="0"/>
          <w:i/>
          <w:color w:val="000000" w:themeColor="text1"/>
          <w:sz w:val="24"/>
          <w:szCs w:val="24"/>
        </w:rPr>
        <w:t xml:space="preserve">, в том числе </w:t>
      </w:r>
      <w:r>
        <w:rPr>
          <w:rFonts w:ascii="Times New Roman" w:hAnsi="Times New Roman" w:cs="Times New Roman"/>
          <w:b w:val="0"/>
          <w:i/>
          <w:color w:val="000000" w:themeColor="text1"/>
          <w:sz w:val="24"/>
          <w:szCs w:val="24"/>
        </w:rPr>
        <w:br/>
      </w:r>
      <w:r w:rsidRPr="00D354EB">
        <w:rPr>
          <w:rFonts w:ascii="Times New Roman" w:hAnsi="Times New Roman" w:cs="Times New Roman"/>
          <w:b w:val="0"/>
          <w:i/>
          <w:color w:val="000000" w:themeColor="text1"/>
          <w:sz w:val="24"/>
          <w:szCs w:val="24"/>
        </w:rPr>
        <w:t xml:space="preserve">гидравлический расчет при совместной работе нескольких источников тепловой энергии на </w:t>
      </w:r>
      <w:r>
        <w:rPr>
          <w:rFonts w:ascii="Times New Roman" w:hAnsi="Times New Roman" w:cs="Times New Roman"/>
          <w:b w:val="0"/>
          <w:i/>
          <w:color w:val="000000" w:themeColor="text1"/>
          <w:sz w:val="24"/>
          <w:szCs w:val="24"/>
        </w:rPr>
        <w:br/>
      </w:r>
      <w:r w:rsidRPr="00D354EB">
        <w:rPr>
          <w:rFonts w:ascii="Times New Roman" w:hAnsi="Times New Roman" w:cs="Times New Roman"/>
          <w:b w:val="0"/>
          <w:i/>
          <w:color w:val="000000" w:themeColor="text1"/>
          <w:sz w:val="24"/>
          <w:szCs w:val="24"/>
        </w:rPr>
        <w:t>единую тепловую сеть</w:t>
      </w:r>
      <w:bookmarkEnd w:id="568"/>
    </w:p>
    <w:p w:rsidR="00FA48A8" w:rsidRDefault="00FA48A8" w:rsidP="00FA48A8">
      <w:pPr>
        <w:spacing w:after="0"/>
        <w:ind w:firstLine="709"/>
        <w:jc w:val="both"/>
      </w:pPr>
    </w:p>
    <w:p w:rsidR="00D354EB" w:rsidRPr="00F27F60" w:rsidRDefault="00FA48A8" w:rsidP="00FA48A8">
      <w:pPr>
        <w:spacing w:after="0"/>
        <w:ind w:firstLine="709"/>
        <w:jc w:val="both"/>
        <w:rPr>
          <w:rFonts w:ascii="Times New Roman" w:hAnsi="Times New Roman" w:cs="Times New Roman"/>
          <w:b/>
          <w:color w:val="000000" w:themeColor="text1"/>
          <w:sz w:val="24"/>
          <w:szCs w:val="24"/>
          <w:u w:val="single"/>
        </w:rPr>
      </w:pPr>
      <w:r w:rsidRPr="00F27F60">
        <w:rPr>
          <w:rFonts w:ascii="Times New Roman" w:hAnsi="Times New Roman" w:cs="Times New Roman"/>
          <w:b/>
          <w:color w:val="000000" w:themeColor="text1"/>
          <w:sz w:val="24"/>
          <w:szCs w:val="24"/>
          <w:u w:val="single"/>
        </w:rPr>
        <w:t>Результаты гидравлического расчета котельной «Новый Урал»:</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58"/>
        <w:gridCol w:w="1417"/>
        <w:gridCol w:w="2120"/>
      </w:tblGrid>
      <w:tr w:rsidR="00541D52" w:rsidTr="00F27F60">
        <w:trPr>
          <w:trHeight w:val="283"/>
        </w:trPr>
        <w:tc>
          <w:tcPr>
            <w:tcW w:w="6658" w:type="dxa"/>
            <w:vAlign w:val="center"/>
          </w:tcPr>
          <w:p w:rsidR="00541D52" w:rsidRDefault="00541D52"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Количество тепла, вырабатываемое на источнике за час         </w:t>
            </w:r>
          </w:p>
        </w:tc>
        <w:tc>
          <w:tcPr>
            <w:tcW w:w="1417" w:type="dxa"/>
            <w:vAlign w:val="center"/>
          </w:tcPr>
          <w:p w:rsidR="00541D52"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1,049</w:t>
            </w:r>
          </w:p>
        </w:tc>
        <w:tc>
          <w:tcPr>
            <w:tcW w:w="2120" w:type="dxa"/>
            <w:vAlign w:val="center"/>
          </w:tcPr>
          <w:p w:rsidR="00541D52"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Расход тепла на систему отопления</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0,832</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Тепловые потери в подающем трубопроводе</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0,11520</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Тепловые потери в обратном трубопроводе</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0,09005</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Потери тепла от утечек в подающем трубопроводе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0,005</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Потери тепла от утечек в обратном трубопроводе</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0,003</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Потери тепла от утечек в системах теплопотребления</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0,004</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Суммарный расход в подающем трубопроводе</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34,294</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Суммарный расход в обратном трубопроводе</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34,121</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Суммарный расход на подпитку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0,174</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Суммарный расход на систему отопления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34,240</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Расход воды на утечки из подающего трубопровода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0,054</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Расход воды на утечки из обратного трубопровода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0,055</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Расход воды на утечки из систем теплопотребления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0,064</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Давление в подающем трубопроводе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27,400</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Давление в обратном трубопроводе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20,000</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Располагаемый напор</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7,400</w:t>
            </w:r>
          </w:p>
        </w:tc>
        <w:tc>
          <w:tcPr>
            <w:tcW w:w="2120" w:type="dxa"/>
            <w:vAlign w:val="center"/>
          </w:tcPr>
          <w:p w:rsidR="00F27F60" w:rsidRDefault="00F27F60"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Температура в подающем трубопроводе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95,000</w:t>
            </w:r>
          </w:p>
        </w:tc>
        <w:tc>
          <w:tcPr>
            <w:tcW w:w="2120" w:type="dxa"/>
            <w:vAlign w:val="center"/>
          </w:tcPr>
          <w:p w:rsidR="00F27F60" w:rsidRDefault="00F27F60" w:rsidP="00F27F60">
            <w:r w:rsidRPr="00444A8D">
              <w:rPr>
                <w:rFonts w:ascii="Times New Roman" w:hAnsi="Times New Roman" w:cs="Times New Roman"/>
                <w:color w:val="000000" w:themeColor="text1"/>
                <w:sz w:val="24"/>
                <w:szCs w:val="24"/>
              </w:rPr>
              <w:t>°C</w:t>
            </w:r>
          </w:p>
        </w:tc>
      </w:tr>
      <w:tr w:rsidR="00F27F60" w:rsidTr="00F27F60">
        <w:trPr>
          <w:trHeight w:val="283"/>
        </w:trPr>
        <w:tc>
          <w:tcPr>
            <w:tcW w:w="6658" w:type="dxa"/>
            <w:vAlign w:val="center"/>
          </w:tcPr>
          <w:p w:rsidR="00F27F60" w:rsidRDefault="00F27F60" w:rsidP="00F27F60">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Температура в обратном трубопроводе                         </w:t>
            </w:r>
          </w:p>
        </w:tc>
        <w:tc>
          <w:tcPr>
            <w:tcW w:w="1417" w:type="dxa"/>
            <w:vAlign w:val="center"/>
          </w:tcPr>
          <w:p w:rsidR="00F27F60" w:rsidRDefault="00197343" w:rsidP="00F27F60">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64,716</w:t>
            </w:r>
          </w:p>
        </w:tc>
        <w:tc>
          <w:tcPr>
            <w:tcW w:w="2120" w:type="dxa"/>
            <w:vAlign w:val="center"/>
          </w:tcPr>
          <w:p w:rsidR="00F27F60" w:rsidRDefault="00F27F60" w:rsidP="00F27F60">
            <w:r w:rsidRPr="00444A8D">
              <w:rPr>
                <w:rFonts w:ascii="Times New Roman" w:hAnsi="Times New Roman" w:cs="Times New Roman"/>
                <w:color w:val="000000" w:themeColor="text1"/>
                <w:sz w:val="24"/>
                <w:szCs w:val="24"/>
              </w:rPr>
              <w:t>°C</w:t>
            </w:r>
          </w:p>
        </w:tc>
      </w:tr>
    </w:tbl>
    <w:p w:rsidR="00541D52" w:rsidRDefault="00541D52" w:rsidP="00FA48A8">
      <w:pPr>
        <w:spacing w:after="0"/>
        <w:ind w:firstLine="709"/>
        <w:jc w:val="both"/>
        <w:rPr>
          <w:rFonts w:ascii="Times New Roman" w:hAnsi="Times New Roman" w:cs="Times New Roman"/>
          <w:color w:val="000000" w:themeColor="text1"/>
          <w:sz w:val="24"/>
          <w:szCs w:val="24"/>
        </w:rPr>
      </w:pPr>
    </w:p>
    <w:p w:rsidR="00F27F60" w:rsidRPr="00F27F60" w:rsidRDefault="00F27F60" w:rsidP="00F27F60">
      <w:pPr>
        <w:spacing w:after="0"/>
        <w:ind w:firstLine="709"/>
        <w:jc w:val="both"/>
        <w:rPr>
          <w:rFonts w:ascii="Times New Roman" w:hAnsi="Times New Roman" w:cs="Times New Roman"/>
          <w:b/>
          <w:color w:val="000000" w:themeColor="text1"/>
          <w:sz w:val="24"/>
          <w:szCs w:val="24"/>
          <w:u w:val="single"/>
        </w:rPr>
      </w:pPr>
      <w:r w:rsidRPr="00F27F60">
        <w:rPr>
          <w:rFonts w:ascii="Times New Roman" w:hAnsi="Times New Roman" w:cs="Times New Roman"/>
          <w:b/>
          <w:color w:val="000000" w:themeColor="text1"/>
          <w:sz w:val="24"/>
          <w:szCs w:val="24"/>
          <w:u w:val="single"/>
        </w:rPr>
        <w:t xml:space="preserve">Результаты гидравлического расчета </w:t>
      </w:r>
      <w:r>
        <w:rPr>
          <w:rFonts w:ascii="Times New Roman" w:hAnsi="Times New Roman" w:cs="Times New Roman"/>
          <w:b/>
          <w:color w:val="000000" w:themeColor="text1"/>
          <w:sz w:val="24"/>
          <w:szCs w:val="24"/>
          <w:u w:val="single"/>
        </w:rPr>
        <w:t xml:space="preserve">Перспективной </w:t>
      </w:r>
      <w:r w:rsidRPr="00F27F60">
        <w:rPr>
          <w:rFonts w:ascii="Times New Roman" w:hAnsi="Times New Roman" w:cs="Times New Roman"/>
          <w:b/>
          <w:color w:val="000000" w:themeColor="text1"/>
          <w:sz w:val="24"/>
          <w:szCs w:val="24"/>
          <w:u w:val="single"/>
        </w:rPr>
        <w:t>котельной</w:t>
      </w:r>
      <w:r>
        <w:rPr>
          <w:rFonts w:ascii="Times New Roman" w:hAnsi="Times New Roman" w:cs="Times New Roman"/>
          <w:b/>
          <w:color w:val="000000" w:themeColor="text1"/>
          <w:sz w:val="24"/>
          <w:szCs w:val="24"/>
          <w:u w:val="single"/>
        </w:rPr>
        <w:t>:</w:t>
      </w:r>
    </w:p>
    <w:tbl>
      <w:tblPr>
        <w:tblStyle w:val="a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58"/>
        <w:gridCol w:w="1417"/>
        <w:gridCol w:w="2120"/>
      </w:tblGrid>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Количество тепла, вырабатываемое на источнике за час         </w:t>
            </w:r>
          </w:p>
        </w:tc>
        <w:tc>
          <w:tcPr>
            <w:tcW w:w="1417" w:type="dxa"/>
            <w:vAlign w:val="center"/>
          </w:tcPr>
          <w:p w:rsidR="00F27F60" w:rsidRDefault="00197343"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1,001</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Расход тепла на систему отопления</w:t>
            </w:r>
          </w:p>
        </w:tc>
        <w:tc>
          <w:tcPr>
            <w:tcW w:w="1417" w:type="dxa"/>
            <w:vAlign w:val="center"/>
          </w:tcPr>
          <w:p w:rsidR="00F27F60" w:rsidRDefault="00197343"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0,838</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Тепловые потери в подающем трубопроводе</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0,08702</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Тепловые потери в обратном трубопроводе</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0,06779</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Потери тепла от утечек в подающем трубопроводе               </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0,003</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Потери тепла от утечек в обратном трубопроводе</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0,002</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Потери тепла от утечек в системах теплопотребления</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0,004</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Гкал/</w:t>
            </w:r>
            <w:proofErr w:type="gramStart"/>
            <w:r>
              <w:rPr>
                <w:rFonts w:ascii="Times New Roman" w:hAnsi="Times New Roman" w:cs="Times New Roman"/>
                <w:color w:val="000000" w:themeColor="text1"/>
                <w:sz w:val="24"/>
                <w:szCs w:val="24"/>
              </w:rPr>
              <w:t>ч</w:t>
            </w:r>
            <w:proofErr w:type="gramEnd"/>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Суммарный расход в подающем трубопроводе</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34,270</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Суммарный расход в обратном трубопроводе</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34,146</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Суммарный расход на подпитку                                 </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0,124</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Суммарный расход на систему отопления                       </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34,240</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Расход воды на утечки из подающего трубопровода              </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0,030</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Расход воды на утечки из обратного трубопровода              </w:t>
            </w:r>
          </w:p>
        </w:tc>
        <w:tc>
          <w:tcPr>
            <w:tcW w:w="1417" w:type="dxa"/>
            <w:vAlign w:val="center"/>
          </w:tcPr>
          <w:p w:rsidR="000B17E6"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0,030</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Расход воды на утечки из систем теплопотребления             </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0,064</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т/ч</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Давление в подающем трубопроводе                            </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26,800</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Давление в обратном трубопроводе                            </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20,000</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Располагаемый напор</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6,800</w:t>
            </w:r>
          </w:p>
        </w:tc>
        <w:tc>
          <w:tcPr>
            <w:tcW w:w="2120" w:type="dxa"/>
            <w:vAlign w:val="center"/>
          </w:tcPr>
          <w:p w:rsidR="00F27F60" w:rsidRDefault="00F27F60"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t xml:space="preserve">Температура в подающем трубопроводе                         </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95,000</w:t>
            </w:r>
          </w:p>
        </w:tc>
        <w:tc>
          <w:tcPr>
            <w:tcW w:w="2120" w:type="dxa"/>
            <w:vAlign w:val="center"/>
          </w:tcPr>
          <w:p w:rsidR="00F27F60" w:rsidRDefault="00F27F60" w:rsidP="00756239">
            <w:r w:rsidRPr="00444A8D">
              <w:rPr>
                <w:rFonts w:ascii="Times New Roman" w:hAnsi="Times New Roman" w:cs="Times New Roman"/>
                <w:color w:val="000000" w:themeColor="text1"/>
                <w:sz w:val="24"/>
                <w:szCs w:val="24"/>
              </w:rPr>
              <w:t>°C</w:t>
            </w:r>
          </w:p>
        </w:tc>
      </w:tr>
      <w:tr w:rsidR="00F27F60" w:rsidTr="00756239">
        <w:trPr>
          <w:trHeight w:val="283"/>
        </w:trPr>
        <w:tc>
          <w:tcPr>
            <w:tcW w:w="6658" w:type="dxa"/>
            <w:vAlign w:val="center"/>
          </w:tcPr>
          <w:p w:rsidR="00F27F60" w:rsidRDefault="00F27F60" w:rsidP="00756239">
            <w:pPr>
              <w:ind w:firstLine="596"/>
              <w:rPr>
                <w:rFonts w:ascii="Times New Roman" w:hAnsi="Times New Roman" w:cs="Times New Roman"/>
                <w:color w:val="000000" w:themeColor="text1"/>
                <w:sz w:val="24"/>
                <w:szCs w:val="24"/>
              </w:rPr>
            </w:pPr>
            <w:r w:rsidRPr="00865962">
              <w:rPr>
                <w:rFonts w:ascii="Times New Roman" w:hAnsi="Times New Roman" w:cs="Times New Roman"/>
                <w:color w:val="000000" w:themeColor="text1"/>
                <w:sz w:val="24"/>
                <w:szCs w:val="24"/>
              </w:rPr>
              <w:lastRenderedPageBreak/>
              <w:t xml:space="preserve">Температура в обратном трубопроводе                         </w:t>
            </w:r>
          </w:p>
        </w:tc>
        <w:tc>
          <w:tcPr>
            <w:tcW w:w="1417" w:type="dxa"/>
            <w:vAlign w:val="center"/>
          </w:tcPr>
          <w:p w:rsidR="00F27F60" w:rsidRDefault="000B17E6" w:rsidP="00756239">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66,016</w:t>
            </w:r>
          </w:p>
        </w:tc>
        <w:tc>
          <w:tcPr>
            <w:tcW w:w="2120" w:type="dxa"/>
            <w:vAlign w:val="center"/>
          </w:tcPr>
          <w:p w:rsidR="00F27F60" w:rsidRDefault="00F27F60" w:rsidP="00756239">
            <w:r w:rsidRPr="00444A8D">
              <w:rPr>
                <w:rFonts w:ascii="Times New Roman" w:hAnsi="Times New Roman" w:cs="Times New Roman"/>
                <w:color w:val="000000" w:themeColor="text1"/>
                <w:sz w:val="24"/>
                <w:szCs w:val="24"/>
              </w:rPr>
              <w:t>°C</w:t>
            </w:r>
          </w:p>
        </w:tc>
      </w:tr>
    </w:tbl>
    <w:p w:rsidR="00541D52" w:rsidRPr="00865962" w:rsidRDefault="00541D52" w:rsidP="00865962">
      <w:pPr>
        <w:spacing w:after="0"/>
        <w:ind w:firstLine="709"/>
        <w:jc w:val="both"/>
        <w:rPr>
          <w:rFonts w:ascii="Times New Roman" w:hAnsi="Times New Roman" w:cs="Times New Roman"/>
          <w:color w:val="000000" w:themeColor="text1"/>
          <w:sz w:val="24"/>
          <w:szCs w:val="24"/>
        </w:rPr>
      </w:pPr>
    </w:p>
    <w:p w:rsidR="00D354EB" w:rsidRDefault="00D354EB" w:rsidP="00D354EB">
      <w:pPr>
        <w:pStyle w:val="3"/>
        <w:spacing w:before="0"/>
        <w:jc w:val="center"/>
        <w:rPr>
          <w:rFonts w:ascii="Times New Roman" w:hAnsi="Times New Roman" w:cs="Times New Roman"/>
          <w:b w:val="0"/>
          <w:i/>
          <w:color w:val="000000" w:themeColor="text1"/>
          <w:sz w:val="24"/>
          <w:szCs w:val="24"/>
        </w:rPr>
      </w:pPr>
      <w:bookmarkStart w:id="569" w:name="_Toc131524403"/>
      <w:r>
        <w:rPr>
          <w:rFonts w:ascii="Times New Roman" w:hAnsi="Times New Roman" w:cs="Times New Roman"/>
          <w:b w:val="0"/>
          <w:i/>
          <w:color w:val="000000" w:themeColor="text1"/>
          <w:sz w:val="24"/>
          <w:szCs w:val="24"/>
        </w:rPr>
        <w:t>3.5 М</w:t>
      </w:r>
      <w:r w:rsidRPr="00D354EB">
        <w:rPr>
          <w:rFonts w:ascii="Times New Roman" w:hAnsi="Times New Roman" w:cs="Times New Roman"/>
          <w:b w:val="0"/>
          <w:i/>
          <w:color w:val="000000" w:themeColor="text1"/>
          <w:sz w:val="24"/>
          <w:szCs w:val="24"/>
        </w:rPr>
        <w:t xml:space="preserve">оделирование всех видов переключений, осуществляемых в тепловых сетях, в том числе </w:t>
      </w:r>
      <w:r>
        <w:rPr>
          <w:rFonts w:ascii="Times New Roman" w:hAnsi="Times New Roman" w:cs="Times New Roman"/>
          <w:b w:val="0"/>
          <w:i/>
          <w:color w:val="000000" w:themeColor="text1"/>
          <w:sz w:val="24"/>
          <w:szCs w:val="24"/>
        </w:rPr>
        <w:br/>
      </w:r>
      <w:r w:rsidRPr="00D354EB">
        <w:rPr>
          <w:rFonts w:ascii="Times New Roman" w:hAnsi="Times New Roman" w:cs="Times New Roman"/>
          <w:b w:val="0"/>
          <w:i/>
          <w:color w:val="000000" w:themeColor="text1"/>
          <w:sz w:val="24"/>
          <w:szCs w:val="24"/>
        </w:rPr>
        <w:t>переключений тепловых нагрузок между источниками тепловой энергии</w:t>
      </w:r>
      <w:bookmarkEnd w:id="569"/>
      <w:r>
        <w:rPr>
          <w:rFonts w:ascii="Times New Roman" w:hAnsi="Times New Roman" w:cs="Times New Roman"/>
          <w:b w:val="0"/>
          <w:i/>
          <w:color w:val="000000" w:themeColor="text1"/>
          <w:sz w:val="24"/>
          <w:szCs w:val="24"/>
        </w:rPr>
        <w:br/>
      </w:r>
    </w:p>
    <w:p w:rsidR="000B17E6" w:rsidRDefault="00B41E99" w:rsidP="000B17E6">
      <w:pPr>
        <w:spacing w:after="0"/>
        <w:ind w:firstLine="709"/>
        <w:jc w:val="both"/>
        <w:rPr>
          <w:rFonts w:ascii="Times New Roman" w:hAnsi="Times New Roman" w:cs="Times New Roman"/>
          <w:sz w:val="24"/>
          <w:szCs w:val="28"/>
        </w:rPr>
      </w:pPr>
      <w:r>
        <w:rPr>
          <w:rFonts w:ascii="Times New Roman" w:hAnsi="Times New Roman" w:cs="Times New Roman"/>
          <w:sz w:val="24"/>
          <w:szCs w:val="28"/>
        </w:rPr>
        <w:t xml:space="preserve">Вариантами развития системы теплоснабжения Новоуральского сельского поселения предусмотрено строительство новой котельной, взамен </w:t>
      </w:r>
      <w:proofErr w:type="gramStart"/>
      <w:r>
        <w:rPr>
          <w:rFonts w:ascii="Times New Roman" w:hAnsi="Times New Roman" w:cs="Times New Roman"/>
          <w:sz w:val="24"/>
          <w:szCs w:val="28"/>
        </w:rPr>
        <w:t>действующим</w:t>
      </w:r>
      <w:proofErr w:type="gramEnd"/>
      <w:r>
        <w:rPr>
          <w:rFonts w:ascii="Times New Roman" w:hAnsi="Times New Roman" w:cs="Times New Roman"/>
          <w:sz w:val="24"/>
          <w:szCs w:val="28"/>
        </w:rPr>
        <w:t>. Совместного режима раб</w:t>
      </w:r>
      <w:r>
        <w:rPr>
          <w:rFonts w:ascii="Times New Roman" w:hAnsi="Times New Roman" w:cs="Times New Roman"/>
          <w:sz w:val="24"/>
          <w:szCs w:val="28"/>
        </w:rPr>
        <w:t>о</w:t>
      </w:r>
      <w:r>
        <w:rPr>
          <w:rFonts w:ascii="Times New Roman" w:hAnsi="Times New Roman" w:cs="Times New Roman"/>
          <w:sz w:val="24"/>
          <w:szCs w:val="28"/>
        </w:rPr>
        <w:t>ты 2 котельных не предусмотрено.</w:t>
      </w:r>
    </w:p>
    <w:p w:rsidR="00B41E99" w:rsidRDefault="00B41E99" w:rsidP="000B17E6">
      <w:pPr>
        <w:spacing w:after="0"/>
        <w:ind w:firstLine="709"/>
        <w:jc w:val="both"/>
        <w:rPr>
          <w:rFonts w:ascii="Times New Roman" w:hAnsi="Times New Roman" w:cs="Times New Roman"/>
          <w:sz w:val="24"/>
          <w:szCs w:val="28"/>
        </w:rPr>
      </w:pPr>
    </w:p>
    <w:p w:rsidR="00B41E99" w:rsidRPr="002724DA" w:rsidRDefault="006208BC" w:rsidP="00B41E99">
      <w:pPr>
        <w:spacing w:line="240" w:lineRule="auto"/>
        <w:jc w:val="both"/>
        <w:rPr>
          <w:rFonts w:ascii="Times New Roman" w:hAnsi="Times New Roman" w:cs="Times New Roman"/>
          <w:sz w:val="24"/>
          <w:szCs w:val="28"/>
        </w:rPr>
      </w:pPr>
      <w:r>
        <w:rPr>
          <w:rFonts w:ascii="Times New Roman" w:hAnsi="Times New Roman" w:cs="Times New Roman"/>
          <w:sz w:val="24"/>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1.5pt;height:187.2pt">
            <v:imagedata r:id="rId27" o:title="в"/>
          </v:shape>
        </w:pict>
      </w:r>
    </w:p>
    <w:p w:rsidR="00B41E99" w:rsidRDefault="00B41E99" w:rsidP="00B41E99">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Пьезометрический график работы котельной «Новый Урал»</w:t>
      </w:r>
    </w:p>
    <w:p w:rsidR="000B17E6" w:rsidRDefault="000B17E6" w:rsidP="00D354EB">
      <w:pPr>
        <w:pStyle w:val="3"/>
        <w:spacing w:before="0"/>
        <w:jc w:val="center"/>
        <w:rPr>
          <w:rFonts w:ascii="Times New Roman" w:hAnsi="Times New Roman" w:cs="Times New Roman"/>
          <w:b w:val="0"/>
          <w:i/>
          <w:color w:val="000000" w:themeColor="text1"/>
          <w:sz w:val="24"/>
          <w:szCs w:val="24"/>
        </w:rPr>
      </w:pPr>
    </w:p>
    <w:p w:rsidR="00B41E99" w:rsidRDefault="00B41E99" w:rsidP="00B41E99">
      <w:r>
        <w:rPr>
          <w:noProof/>
        </w:rPr>
        <w:drawing>
          <wp:inline distT="0" distB="0" distL="0" distR="0" wp14:anchorId="4BD65722" wp14:editId="33232388">
            <wp:extent cx="6480000" cy="2906204"/>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571" t="5523" r="640" b="711"/>
                    <a:stretch/>
                  </pic:blipFill>
                  <pic:spPr bwMode="auto">
                    <a:xfrm>
                      <a:off x="0" y="0"/>
                      <a:ext cx="6480000" cy="2906204"/>
                    </a:xfrm>
                    <a:prstGeom prst="rect">
                      <a:avLst/>
                    </a:prstGeom>
                    <a:ln>
                      <a:noFill/>
                    </a:ln>
                    <a:extLst>
                      <a:ext uri="{53640926-AAD7-44D8-BBD7-CCE9431645EC}">
                        <a14:shadowObscured xmlns:a14="http://schemas.microsoft.com/office/drawing/2010/main"/>
                      </a:ext>
                    </a:extLst>
                  </pic:spPr>
                </pic:pic>
              </a:graphicData>
            </a:graphic>
          </wp:inline>
        </w:drawing>
      </w:r>
    </w:p>
    <w:p w:rsidR="00B41E99" w:rsidRDefault="00B41E99" w:rsidP="00B41E99">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Пьезометрический график работы Перспективной котельной</w:t>
      </w:r>
    </w:p>
    <w:p w:rsidR="00B41E99" w:rsidRDefault="00B41E99" w:rsidP="00B41E99"/>
    <w:p w:rsidR="00B41E99" w:rsidRDefault="00B41E99" w:rsidP="00B41E99"/>
    <w:p w:rsidR="00B41E99" w:rsidRDefault="00B41E99" w:rsidP="00B41E99"/>
    <w:p w:rsidR="00B41E99" w:rsidRDefault="00B41E99" w:rsidP="00B41E99"/>
    <w:p w:rsidR="00B41E99" w:rsidRDefault="00B41E99" w:rsidP="00B41E99"/>
    <w:p w:rsidR="00B41E99" w:rsidRPr="005B2651" w:rsidRDefault="00B41E99" w:rsidP="00B41E99">
      <w:pPr>
        <w:pStyle w:val="ad"/>
        <w:numPr>
          <w:ilvl w:val="0"/>
          <w:numId w:val="21"/>
        </w:numPr>
        <w:tabs>
          <w:tab w:val="left" w:pos="1560"/>
        </w:tabs>
        <w:spacing w:after="0"/>
        <w:jc w:val="both"/>
        <w:rPr>
          <w:rFonts w:ascii="Times New Roman" w:hAnsi="Times New Roman" w:cs="Times New Roman"/>
          <w:color w:val="000000" w:themeColor="text1"/>
          <w:sz w:val="24"/>
          <w:szCs w:val="24"/>
        </w:rPr>
      </w:pPr>
      <w:proofErr w:type="gramStart"/>
      <w:r>
        <w:rPr>
          <w:rFonts w:ascii="Times New Roman" w:hAnsi="Times New Roman" w:cs="Times New Roman"/>
          <w:color w:val="000000" w:themeColor="text1"/>
          <w:sz w:val="24"/>
          <w:szCs w:val="24"/>
        </w:rPr>
        <w:t>Техническое</w:t>
      </w:r>
      <w:proofErr w:type="gramEnd"/>
      <w:r>
        <w:rPr>
          <w:rFonts w:ascii="Times New Roman" w:hAnsi="Times New Roman" w:cs="Times New Roman"/>
          <w:color w:val="000000" w:themeColor="text1"/>
          <w:sz w:val="24"/>
          <w:szCs w:val="24"/>
        </w:rPr>
        <w:t xml:space="preserve"> характеристики новых тепловых сетей для переключения тепловых нагрузок</w:t>
      </w:r>
    </w:p>
    <w:tbl>
      <w:tblPr>
        <w:tblStyle w:val="aa"/>
        <w:tblW w:w="10201" w:type="dxa"/>
        <w:tblLook w:val="04A0" w:firstRow="1" w:lastRow="0" w:firstColumn="1" w:lastColumn="0" w:noHBand="0" w:noVBand="1"/>
      </w:tblPr>
      <w:tblGrid>
        <w:gridCol w:w="522"/>
        <w:gridCol w:w="1810"/>
        <w:gridCol w:w="1665"/>
        <w:gridCol w:w="1745"/>
        <w:gridCol w:w="1620"/>
        <w:gridCol w:w="1789"/>
        <w:gridCol w:w="1270"/>
      </w:tblGrid>
      <w:tr w:rsidR="00B41E99" w:rsidRPr="005B2651" w:rsidTr="004732AB">
        <w:trPr>
          <w:trHeight w:val="340"/>
        </w:trPr>
        <w:tc>
          <w:tcPr>
            <w:tcW w:w="557" w:type="dxa"/>
            <w:vAlign w:val="center"/>
          </w:tcPr>
          <w:p w:rsidR="00B41E99" w:rsidRPr="005B2651" w:rsidRDefault="00B41E99" w:rsidP="001029AD">
            <w:pPr>
              <w:jc w:val="center"/>
              <w:rPr>
                <w:rFonts w:ascii="Times New Roman" w:hAnsi="Times New Roman" w:cs="Times New Roman"/>
                <w:b/>
              </w:rPr>
            </w:pPr>
            <w:r w:rsidRPr="005B2651">
              <w:rPr>
                <w:rFonts w:ascii="Times New Roman" w:hAnsi="Times New Roman" w:cs="Times New Roman"/>
                <w:b/>
              </w:rPr>
              <w:t>№</w:t>
            </w:r>
            <w:r w:rsidRPr="005B2651">
              <w:rPr>
                <w:rFonts w:ascii="Times New Roman" w:hAnsi="Times New Roman" w:cs="Times New Roman"/>
                <w:b/>
              </w:rPr>
              <w:br/>
            </w:r>
            <w:proofErr w:type="gramStart"/>
            <w:r w:rsidRPr="005B2651">
              <w:rPr>
                <w:rFonts w:ascii="Times New Roman" w:hAnsi="Times New Roman" w:cs="Times New Roman"/>
                <w:b/>
              </w:rPr>
              <w:t>п</w:t>
            </w:r>
            <w:proofErr w:type="gramEnd"/>
            <w:r w:rsidRPr="005B2651">
              <w:rPr>
                <w:rFonts w:ascii="Times New Roman" w:hAnsi="Times New Roman" w:cs="Times New Roman"/>
                <w:b/>
              </w:rPr>
              <w:t>/п</w:t>
            </w:r>
          </w:p>
        </w:tc>
        <w:tc>
          <w:tcPr>
            <w:tcW w:w="2132" w:type="dxa"/>
            <w:vAlign w:val="center"/>
          </w:tcPr>
          <w:p w:rsidR="00B41E99" w:rsidRPr="005B2651" w:rsidRDefault="00B41E99" w:rsidP="001029AD">
            <w:pPr>
              <w:jc w:val="center"/>
              <w:rPr>
                <w:rFonts w:ascii="Times New Roman" w:hAnsi="Times New Roman" w:cs="Times New Roman"/>
                <w:b/>
              </w:rPr>
            </w:pPr>
            <w:r w:rsidRPr="005B2651">
              <w:rPr>
                <w:rFonts w:ascii="Times New Roman" w:hAnsi="Times New Roman" w:cs="Times New Roman"/>
                <w:b/>
              </w:rPr>
              <w:t>Источник те</w:t>
            </w:r>
            <w:r w:rsidRPr="005B2651">
              <w:rPr>
                <w:rFonts w:ascii="Times New Roman" w:hAnsi="Times New Roman" w:cs="Times New Roman"/>
                <w:b/>
              </w:rPr>
              <w:t>п</w:t>
            </w:r>
            <w:r w:rsidRPr="005B2651">
              <w:rPr>
                <w:rFonts w:ascii="Times New Roman" w:hAnsi="Times New Roman" w:cs="Times New Roman"/>
                <w:b/>
              </w:rPr>
              <w:t>лоснабжения</w:t>
            </w:r>
          </w:p>
        </w:tc>
        <w:tc>
          <w:tcPr>
            <w:tcW w:w="1701" w:type="dxa"/>
            <w:vAlign w:val="center"/>
          </w:tcPr>
          <w:p w:rsidR="00B41E99" w:rsidRPr="005B2651" w:rsidRDefault="004732AB" w:rsidP="001029AD">
            <w:pPr>
              <w:jc w:val="center"/>
              <w:rPr>
                <w:rFonts w:ascii="Times New Roman" w:hAnsi="Times New Roman" w:cs="Times New Roman"/>
                <w:b/>
              </w:rPr>
            </w:pPr>
            <w:r w:rsidRPr="004732AB">
              <w:rPr>
                <w:rFonts w:ascii="Times New Roman" w:hAnsi="Times New Roman" w:cs="Times New Roman"/>
                <w:b/>
              </w:rPr>
              <w:t>Наименов</w:t>
            </w:r>
            <w:r w:rsidRPr="004732AB">
              <w:rPr>
                <w:rFonts w:ascii="Times New Roman" w:hAnsi="Times New Roman" w:cs="Times New Roman"/>
                <w:b/>
              </w:rPr>
              <w:t>а</w:t>
            </w:r>
            <w:r w:rsidRPr="004732AB">
              <w:rPr>
                <w:rFonts w:ascii="Times New Roman" w:hAnsi="Times New Roman" w:cs="Times New Roman"/>
                <w:b/>
              </w:rPr>
              <w:t>ние конца участка</w:t>
            </w:r>
          </w:p>
        </w:tc>
        <w:tc>
          <w:tcPr>
            <w:tcW w:w="1701" w:type="dxa"/>
            <w:tcBorders>
              <w:right w:val="single" w:sz="4" w:space="0" w:color="auto"/>
            </w:tcBorders>
            <w:vAlign w:val="center"/>
          </w:tcPr>
          <w:p w:rsidR="00B41E99" w:rsidRPr="005B2651" w:rsidRDefault="004732AB" w:rsidP="004732AB">
            <w:pPr>
              <w:jc w:val="center"/>
              <w:rPr>
                <w:rFonts w:ascii="Times New Roman" w:hAnsi="Times New Roman" w:cs="Times New Roman"/>
                <w:b/>
              </w:rPr>
            </w:pPr>
            <w:r w:rsidRPr="004732AB">
              <w:rPr>
                <w:rFonts w:ascii="Times New Roman" w:hAnsi="Times New Roman" w:cs="Times New Roman"/>
                <w:b/>
              </w:rPr>
              <w:t>Протяже</w:t>
            </w:r>
            <w:r w:rsidRPr="004732AB">
              <w:rPr>
                <w:rFonts w:ascii="Times New Roman" w:hAnsi="Times New Roman" w:cs="Times New Roman"/>
                <w:b/>
              </w:rPr>
              <w:t>н</w:t>
            </w:r>
            <w:r w:rsidRPr="004732AB">
              <w:rPr>
                <w:rFonts w:ascii="Times New Roman" w:hAnsi="Times New Roman" w:cs="Times New Roman"/>
                <w:b/>
              </w:rPr>
              <w:t xml:space="preserve">ность участка в 2х тр. пр., </w:t>
            </w:r>
            <w:proofErr w:type="gramStart"/>
            <w:r w:rsidRPr="004732AB">
              <w:rPr>
                <w:rFonts w:ascii="Times New Roman" w:hAnsi="Times New Roman" w:cs="Times New Roman"/>
                <w:b/>
              </w:rPr>
              <w:t>м</w:t>
            </w:r>
            <w:proofErr w:type="gramEnd"/>
          </w:p>
        </w:tc>
        <w:tc>
          <w:tcPr>
            <w:tcW w:w="1275" w:type="dxa"/>
            <w:tcBorders>
              <w:right w:val="single" w:sz="4" w:space="0" w:color="auto"/>
            </w:tcBorders>
            <w:vAlign w:val="center"/>
          </w:tcPr>
          <w:p w:rsidR="00B41E99" w:rsidRPr="005B2651" w:rsidRDefault="004732AB" w:rsidP="004732AB">
            <w:pPr>
              <w:jc w:val="center"/>
              <w:rPr>
                <w:rFonts w:ascii="Times New Roman" w:hAnsi="Times New Roman" w:cs="Times New Roman"/>
                <w:b/>
              </w:rPr>
            </w:pPr>
            <w:r>
              <w:rPr>
                <w:rFonts w:ascii="Times New Roman" w:hAnsi="Times New Roman" w:cs="Times New Roman"/>
                <w:b/>
              </w:rPr>
              <w:t>Год стро</w:t>
            </w:r>
            <w:r>
              <w:rPr>
                <w:rFonts w:ascii="Times New Roman" w:hAnsi="Times New Roman" w:cs="Times New Roman"/>
                <w:b/>
              </w:rPr>
              <w:t>и</w:t>
            </w:r>
            <w:r>
              <w:rPr>
                <w:rFonts w:ascii="Times New Roman" w:hAnsi="Times New Roman" w:cs="Times New Roman"/>
                <w:b/>
              </w:rPr>
              <w:t>тел</w:t>
            </w:r>
            <w:r w:rsidRPr="004732AB">
              <w:rPr>
                <w:rFonts w:ascii="Times New Roman" w:hAnsi="Times New Roman" w:cs="Times New Roman"/>
                <w:b/>
              </w:rPr>
              <w:t>ьства</w:t>
            </w:r>
          </w:p>
        </w:tc>
        <w:tc>
          <w:tcPr>
            <w:tcW w:w="1351" w:type="dxa"/>
            <w:tcBorders>
              <w:left w:val="single" w:sz="4" w:space="0" w:color="auto"/>
              <w:right w:val="single" w:sz="4" w:space="0" w:color="auto"/>
            </w:tcBorders>
            <w:vAlign w:val="center"/>
          </w:tcPr>
          <w:p w:rsidR="00B41E99" w:rsidRPr="005B2651" w:rsidRDefault="004732AB" w:rsidP="004732AB">
            <w:pPr>
              <w:jc w:val="center"/>
              <w:rPr>
                <w:rFonts w:ascii="Times New Roman" w:hAnsi="Times New Roman" w:cs="Times New Roman"/>
                <w:b/>
              </w:rPr>
            </w:pPr>
            <w:r w:rsidRPr="004732AB">
              <w:rPr>
                <w:rFonts w:ascii="Times New Roman" w:hAnsi="Times New Roman" w:cs="Times New Roman"/>
                <w:b/>
              </w:rPr>
              <w:t>Перспекти</w:t>
            </w:r>
            <w:r w:rsidRPr="004732AB">
              <w:rPr>
                <w:rFonts w:ascii="Times New Roman" w:hAnsi="Times New Roman" w:cs="Times New Roman"/>
                <w:b/>
              </w:rPr>
              <w:t>в</w:t>
            </w:r>
            <w:r w:rsidRPr="004732AB">
              <w:rPr>
                <w:rFonts w:ascii="Times New Roman" w:hAnsi="Times New Roman" w:cs="Times New Roman"/>
                <w:b/>
              </w:rPr>
              <w:t xml:space="preserve">ный условный диаметр, </w:t>
            </w:r>
            <w:proofErr w:type="gramStart"/>
            <w:r w:rsidRPr="004732AB">
              <w:rPr>
                <w:rFonts w:ascii="Times New Roman" w:hAnsi="Times New Roman" w:cs="Times New Roman"/>
                <w:b/>
              </w:rPr>
              <w:t>мм</w:t>
            </w:r>
            <w:proofErr w:type="gramEnd"/>
          </w:p>
        </w:tc>
        <w:tc>
          <w:tcPr>
            <w:tcW w:w="1484" w:type="dxa"/>
            <w:tcBorders>
              <w:left w:val="single" w:sz="4" w:space="0" w:color="auto"/>
              <w:right w:val="single" w:sz="4" w:space="0" w:color="auto"/>
            </w:tcBorders>
            <w:vAlign w:val="center"/>
          </w:tcPr>
          <w:p w:rsidR="00B41E99" w:rsidRPr="005B2651" w:rsidRDefault="00B41E99" w:rsidP="001029AD">
            <w:pPr>
              <w:jc w:val="center"/>
              <w:rPr>
                <w:rFonts w:ascii="Times New Roman" w:hAnsi="Times New Roman" w:cs="Times New Roman"/>
                <w:b/>
              </w:rPr>
            </w:pPr>
            <w:r w:rsidRPr="004732AB">
              <w:rPr>
                <w:rFonts w:ascii="Times New Roman" w:hAnsi="Times New Roman" w:cs="Times New Roman"/>
                <w:b/>
              </w:rPr>
              <w:t>Вид пр</w:t>
            </w:r>
            <w:r w:rsidRPr="004732AB">
              <w:rPr>
                <w:rFonts w:ascii="Times New Roman" w:hAnsi="Times New Roman" w:cs="Times New Roman"/>
                <w:b/>
              </w:rPr>
              <w:t>о</w:t>
            </w:r>
            <w:r w:rsidRPr="004732AB">
              <w:rPr>
                <w:rFonts w:ascii="Times New Roman" w:hAnsi="Times New Roman" w:cs="Times New Roman"/>
                <w:b/>
              </w:rPr>
              <w:t>кладки тепловой сети</w:t>
            </w:r>
          </w:p>
        </w:tc>
      </w:tr>
      <w:tr w:rsidR="00B41E99" w:rsidRPr="005B2651" w:rsidTr="004732AB">
        <w:trPr>
          <w:trHeight w:val="340"/>
        </w:trPr>
        <w:tc>
          <w:tcPr>
            <w:tcW w:w="557" w:type="dxa"/>
            <w:vAlign w:val="center"/>
          </w:tcPr>
          <w:p w:rsidR="00B41E99" w:rsidRPr="005B2651" w:rsidRDefault="00B41E99" w:rsidP="001029AD">
            <w:pPr>
              <w:jc w:val="center"/>
              <w:rPr>
                <w:rFonts w:ascii="Times New Roman" w:hAnsi="Times New Roman" w:cs="Times New Roman"/>
                <w:b/>
              </w:rPr>
            </w:pPr>
            <w:r w:rsidRPr="005B2651">
              <w:rPr>
                <w:rFonts w:ascii="Times New Roman" w:hAnsi="Times New Roman" w:cs="Times New Roman"/>
                <w:b/>
              </w:rPr>
              <w:t>1</w:t>
            </w:r>
          </w:p>
        </w:tc>
        <w:tc>
          <w:tcPr>
            <w:tcW w:w="2132" w:type="dxa"/>
            <w:vAlign w:val="center"/>
          </w:tcPr>
          <w:p w:rsidR="00B41E99" w:rsidRPr="005B2651" w:rsidRDefault="00B41E99" w:rsidP="001029AD">
            <w:pPr>
              <w:jc w:val="center"/>
              <w:rPr>
                <w:rFonts w:ascii="Times New Roman" w:hAnsi="Times New Roman" w:cs="Times New Roman"/>
                <w:b/>
              </w:rPr>
            </w:pPr>
            <w:r w:rsidRPr="005B2651">
              <w:rPr>
                <w:rFonts w:ascii="Times New Roman" w:hAnsi="Times New Roman" w:cs="Times New Roman"/>
                <w:b/>
              </w:rPr>
              <w:t>2</w:t>
            </w:r>
          </w:p>
        </w:tc>
        <w:tc>
          <w:tcPr>
            <w:tcW w:w="1701" w:type="dxa"/>
            <w:vAlign w:val="center"/>
          </w:tcPr>
          <w:p w:rsidR="00B41E99" w:rsidRPr="005B2651" w:rsidRDefault="00B41E99" w:rsidP="001029AD">
            <w:pPr>
              <w:jc w:val="center"/>
              <w:rPr>
                <w:rFonts w:ascii="Times New Roman" w:hAnsi="Times New Roman" w:cs="Times New Roman"/>
                <w:b/>
              </w:rPr>
            </w:pPr>
            <w:r w:rsidRPr="005B2651">
              <w:rPr>
                <w:rFonts w:ascii="Times New Roman" w:hAnsi="Times New Roman" w:cs="Times New Roman"/>
                <w:b/>
              </w:rPr>
              <w:t>3</w:t>
            </w:r>
          </w:p>
        </w:tc>
        <w:tc>
          <w:tcPr>
            <w:tcW w:w="1701" w:type="dxa"/>
            <w:tcBorders>
              <w:right w:val="single" w:sz="4" w:space="0" w:color="auto"/>
            </w:tcBorders>
            <w:vAlign w:val="center"/>
          </w:tcPr>
          <w:p w:rsidR="00B41E99" w:rsidRPr="005B2651" w:rsidRDefault="00B41E99" w:rsidP="001029AD">
            <w:pPr>
              <w:jc w:val="center"/>
              <w:rPr>
                <w:rFonts w:ascii="Times New Roman" w:hAnsi="Times New Roman" w:cs="Times New Roman"/>
                <w:b/>
              </w:rPr>
            </w:pPr>
            <w:r w:rsidRPr="005B2651">
              <w:rPr>
                <w:rFonts w:ascii="Times New Roman" w:hAnsi="Times New Roman" w:cs="Times New Roman"/>
                <w:b/>
              </w:rPr>
              <w:t>4</w:t>
            </w:r>
          </w:p>
        </w:tc>
        <w:tc>
          <w:tcPr>
            <w:tcW w:w="1275" w:type="dxa"/>
            <w:tcBorders>
              <w:right w:val="single" w:sz="4" w:space="0" w:color="auto"/>
            </w:tcBorders>
            <w:vAlign w:val="center"/>
          </w:tcPr>
          <w:p w:rsidR="00B41E99" w:rsidRPr="005B2651" w:rsidRDefault="00B41E99" w:rsidP="001029AD">
            <w:pPr>
              <w:jc w:val="center"/>
              <w:rPr>
                <w:rFonts w:ascii="Times New Roman" w:hAnsi="Times New Roman" w:cs="Times New Roman"/>
                <w:b/>
              </w:rPr>
            </w:pPr>
            <w:r>
              <w:rPr>
                <w:rFonts w:ascii="Times New Roman" w:hAnsi="Times New Roman" w:cs="Times New Roman"/>
                <w:b/>
              </w:rPr>
              <w:t>5</w:t>
            </w:r>
          </w:p>
        </w:tc>
        <w:tc>
          <w:tcPr>
            <w:tcW w:w="1351" w:type="dxa"/>
            <w:tcBorders>
              <w:left w:val="single" w:sz="4" w:space="0" w:color="auto"/>
              <w:right w:val="single" w:sz="4" w:space="0" w:color="auto"/>
            </w:tcBorders>
            <w:vAlign w:val="center"/>
          </w:tcPr>
          <w:p w:rsidR="00B41E99" w:rsidRPr="005B2651" w:rsidRDefault="00B41E99" w:rsidP="001029AD">
            <w:pPr>
              <w:jc w:val="center"/>
              <w:rPr>
                <w:rFonts w:ascii="Times New Roman" w:hAnsi="Times New Roman" w:cs="Times New Roman"/>
                <w:b/>
              </w:rPr>
            </w:pPr>
            <w:r>
              <w:rPr>
                <w:rFonts w:ascii="Times New Roman" w:hAnsi="Times New Roman" w:cs="Times New Roman"/>
                <w:b/>
              </w:rPr>
              <w:t>6</w:t>
            </w:r>
          </w:p>
        </w:tc>
        <w:tc>
          <w:tcPr>
            <w:tcW w:w="1484" w:type="dxa"/>
            <w:tcBorders>
              <w:left w:val="single" w:sz="4" w:space="0" w:color="auto"/>
              <w:right w:val="single" w:sz="4" w:space="0" w:color="auto"/>
            </w:tcBorders>
            <w:vAlign w:val="center"/>
          </w:tcPr>
          <w:p w:rsidR="00B41E99" w:rsidRPr="005B2651" w:rsidRDefault="00B41E99" w:rsidP="001029AD">
            <w:pPr>
              <w:jc w:val="center"/>
              <w:rPr>
                <w:rFonts w:ascii="Times New Roman" w:hAnsi="Times New Roman" w:cs="Times New Roman"/>
                <w:b/>
              </w:rPr>
            </w:pPr>
            <w:r>
              <w:rPr>
                <w:rFonts w:ascii="Times New Roman" w:hAnsi="Times New Roman" w:cs="Times New Roman"/>
                <w:b/>
              </w:rPr>
              <w:t>7</w:t>
            </w:r>
          </w:p>
        </w:tc>
      </w:tr>
      <w:tr w:rsidR="00B41E99" w:rsidRPr="005B2651" w:rsidTr="004732AB">
        <w:trPr>
          <w:trHeight w:val="454"/>
        </w:trPr>
        <w:tc>
          <w:tcPr>
            <w:tcW w:w="557" w:type="dxa"/>
            <w:vAlign w:val="center"/>
          </w:tcPr>
          <w:p w:rsidR="00B41E99" w:rsidRPr="005B2651" w:rsidRDefault="00B41E99" w:rsidP="001029AD">
            <w:pPr>
              <w:jc w:val="center"/>
              <w:rPr>
                <w:rFonts w:ascii="Times New Roman" w:hAnsi="Times New Roman" w:cs="Times New Roman"/>
              </w:rPr>
            </w:pPr>
            <w:r w:rsidRPr="005B2651">
              <w:rPr>
                <w:rFonts w:ascii="Times New Roman" w:hAnsi="Times New Roman" w:cs="Times New Roman"/>
              </w:rPr>
              <w:t>1</w:t>
            </w:r>
          </w:p>
        </w:tc>
        <w:tc>
          <w:tcPr>
            <w:tcW w:w="2132" w:type="dxa"/>
            <w:vAlign w:val="center"/>
          </w:tcPr>
          <w:p w:rsidR="00B41E99" w:rsidRPr="005B2651" w:rsidRDefault="00B41E99" w:rsidP="001029AD">
            <w:pPr>
              <w:jc w:val="center"/>
              <w:rPr>
                <w:rFonts w:ascii="Times New Roman" w:hAnsi="Times New Roman" w:cs="Times New Roman"/>
              </w:rPr>
            </w:pPr>
            <w:r>
              <w:rPr>
                <w:rFonts w:ascii="Times New Roman" w:hAnsi="Times New Roman" w:cs="Times New Roman"/>
              </w:rPr>
              <w:t>Перспективная котельная</w:t>
            </w:r>
          </w:p>
        </w:tc>
        <w:tc>
          <w:tcPr>
            <w:tcW w:w="1701" w:type="dxa"/>
            <w:vAlign w:val="center"/>
          </w:tcPr>
          <w:p w:rsidR="00B41E99" w:rsidRPr="005B2651" w:rsidRDefault="004732AB" w:rsidP="001029AD">
            <w:pPr>
              <w:jc w:val="center"/>
              <w:rPr>
                <w:rFonts w:ascii="Times New Roman" w:hAnsi="Times New Roman" w:cs="Times New Roman"/>
              </w:rPr>
            </w:pPr>
            <w:r>
              <w:rPr>
                <w:rFonts w:ascii="Times New Roman" w:hAnsi="Times New Roman" w:cs="Times New Roman"/>
              </w:rPr>
              <w:t>Врезка в сущ</w:t>
            </w:r>
            <w:r>
              <w:rPr>
                <w:rFonts w:ascii="Times New Roman" w:hAnsi="Times New Roman" w:cs="Times New Roman"/>
              </w:rPr>
              <w:t>е</w:t>
            </w:r>
            <w:r>
              <w:rPr>
                <w:rFonts w:ascii="Times New Roman" w:hAnsi="Times New Roman" w:cs="Times New Roman"/>
              </w:rPr>
              <w:t>ствующу</w:t>
            </w:r>
            <w:r w:rsidRPr="004732AB">
              <w:rPr>
                <w:rFonts w:ascii="Times New Roman" w:hAnsi="Times New Roman" w:cs="Times New Roman"/>
              </w:rPr>
              <w:t>ю сеть</w:t>
            </w:r>
          </w:p>
        </w:tc>
        <w:tc>
          <w:tcPr>
            <w:tcW w:w="1701" w:type="dxa"/>
            <w:tcBorders>
              <w:right w:val="single" w:sz="4" w:space="0" w:color="auto"/>
            </w:tcBorders>
            <w:vAlign w:val="center"/>
          </w:tcPr>
          <w:p w:rsidR="00B41E99" w:rsidRPr="005B2651" w:rsidRDefault="004732AB" w:rsidP="001029AD">
            <w:pPr>
              <w:jc w:val="center"/>
              <w:rPr>
                <w:rFonts w:ascii="Times New Roman" w:hAnsi="Times New Roman" w:cs="Times New Roman"/>
              </w:rPr>
            </w:pPr>
            <w:r>
              <w:rPr>
                <w:rFonts w:ascii="Times New Roman" w:hAnsi="Times New Roman" w:cs="Times New Roman"/>
              </w:rPr>
              <w:t>20</w:t>
            </w:r>
          </w:p>
        </w:tc>
        <w:tc>
          <w:tcPr>
            <w:tcW w:w="1275" w:type="dxa"/>
            <w:tcBorders>
              <w:right w:val="single" w:sz="4" w:space="0" w:color="auto"/>
            </w:tcBorders>
            <w:vAlign w:val="center"/>
          </w:tcPr>
          <w:p w:rsidR="00B41E99" w:rsidRPr="005B2651" w:rsidRDefault="004732AB" w:rsidP="004732AB">
            <w:pPr>
              <w:jc w:val="center"/>
              <w:rPr>
                <w:rFonts w:ascii="Times New Roman" w:hAnsi="Times New Roman" w:cs="Times New Roman"/>
              </w:rPr>
            </w:pPr>
            <w:r>
              <w:rPr>
                <w:rFonts w:ascii="Times New Roman" w:hAnsi="Times New Roman" w:cs="Times New Roman"/>
              </w:rPr>
              <w:t>2</w:t>
            </w:r>
            <w:r w:rsidR="00B41E99" w:rsidRPr="005B2651">
              <w:rPr>
                <w:rFonts w:ascii="Times New Roman" w:hAnsi="Times New Roman" w:cs="Times New Roman"/>
              </w:rPr>
              <w:t>0</w:t>
            </w:r>
            <w:r>
              <w:rPr>
                <w:rFonts w:ascii="Times New Roman" w:hAnsi="Times New Roman" w:cs="Times New Roman"/>
              </w:rPr>
              <w:t>24</w:t>
            </w:r>
          </w:p>
        </w:tc>
        <w:tc>
          <w:tcPr>
            <w:tcW w:w="1351" w:type="dxa"/>
            <w:tcBorders>
              <w:left w:val="single" w:sz="4" w:space="0" w:color="auto"/>
              <w:right w:val="single" w:sz="4" w:space="0" w:color="auto"/>
            </w:tcBorders>
            <w:vAlign w:val="center"/>
          </w:tcPr>
          <w:p w:rsidR="00B41E99" w:rsidRPr="005B2651" w:rsidRDefault="004732AB" w:rsidP="001029AD">
            <w:pPr>
              <w:jc w:val="center"/>
              <w:rPr>
                <w:rFonts w:ascii="Times New Roman" w:hAnsi="Times New Roman" w:cs="Times New Roman"/>
              </w:rPr>
            </w:pPr>
            <w:r>
              <w:rPr>
                <w:rFonts w:ascii="Times New Roman" w:hAnsi="Times New Roman" w:cs="Times New Roman"/>
              </w:rPr>
              <w:t>150</w:t>
            </w:r>
          </w:p>
        </w:tc>
        <w:tc>
          <w:tcPr>
            <w:tcW w:w="1484" w:type="dxa"/>
            <w:tcBorders>
              <w:left w:val="single" w:sz="4" w:space="0" w:color="auto"/>
              <w:right w:val="single" w:sz="4" w:space="0" w:color="auto"/>
            </w:tcBorders>
            <w:vAlign w:val="center"/>
          </w:tcPr>
          <w:p w:rsidR="00B41E99" w:rsidRPr="005B2651" w:rsidRDefault="004732AB" w:rsidP="001029AD">
            <w:pPr>
              <w:jc w:val="center"/>
              <w:rPr>
                <w:rFonts w:ascii="Times New Roman" w:hAnsi="Times New Roman" w:cs="Times New Roman"/>
              </w:rPr>
            </w:pPr>
            <w:r>
              <w:rPr>
                <w:rFonts w:ascii="Times New Roman" w:hAnsi="Times New Roman" w:cs="Times New Roman"/>
              </w:rPr>
              <w:t>Надземная</w:t>
            </w:r>
          </w:p>
        </w:tc>
      </w:tr>
    </w:tbl>
    <w:p w:rsidR="004732AB" w:rsidRDefault="004732AB" w:rsidP="00D354EB">
      <w:pPr>
        <w:pStyle w:val="3"/>
        <w:spacing w:before="0"/>
        <w:jc w:val="center"/>
        <w:rPr>
          <w:rFonts w:ascii="Times New Roman" w:hAnsi="Times New Roman" w:cs="Times New Roman"/>
          <w:b w:val="0"/>
          <w:i/>
          <w:color w:val="000000" w:themeColor="text1"/>
          <w:sz w:val="24"/>
          <w:szCs w:val="24"/>
        </w:rPr>
      </w:pPr>
    </w:p>
    <w:p w:rsidR="00D354EB" w:rsidRDefault="00D354EB" w:rsidP="00D354EB">
      <w:pPr>
        <w:pStyle w:val="3"/>
        <w:spacing w:before="0"/>
        <w:jc w:val="center"/>
        <w:rPr>
          <w:rFonts w:ascii="Times New Roman" w:hAnsi="Times New Roman" w:cs="Times New Roman"/>
          <w:b w:val="0"/>
          <w:i/>
          <w:color w:val="000000" w:themeColor="text1"/>
          <w:sz w:val="24"/>
          <w:szCs w:val="24"/>
        </w:rPr>
      </w:pPr>
      <w:bookmarkStart w:id="570" w:name="_Toc131524404"/>
      <w:r>
        <w:rPr>
          <w:rFonts w:ascii="Times New Roman" w:hAnsi="Times New Roman" w:cs="Times New Roman"/>
          <w:b w:val="0"/>
          <w:i/>
          <w:color w:val="000000" w:themeColor="text1"/>
          <w:sz w:val="24"/>
          <w:szCs w:val="24"/>
        </w:rPr>
        <w:t>3.6 Р</w:t>
      </w:r>
      <w:r w:rsidRPr="00D354EB">
        <w:rPr>
          <w:rFonts w:ascii="Times New Roman" w:hAnsi="Times New Roman" w:cs="Times New Roman"/>
          <w:b w:val="0"/>
          <w:i/>
          <w:color w:val="000000" w:themeColor="text1"/>
          <w:sz w:val="24"/>
          <w:szCs w:val="24"/>
        </w:rPr>
        <w:t xml:space="preserve">асчет балансов тепловой энергии по источникам тепловой энергии и по </w:t>
      </w:r>
      <w:r>
        <w:rPr>
          <w:rFonts w:ascii="Times New Roman" w:hAnsi="Times New Roman" w:cs="Times New Roman"/>
          <w:b w:val="0"/>
          <w:i/>
          <w:color w:val="000000" w:themeColor="text1"/>
          <w:sz w:val="24"/>
          <w:szCs w:val="24"/>
        </w:rPr>
        <w:br/>
        <w:t>территориальному признаку</w:t>
      </w:r>
      <w:bookmarkEnd w:id="570"/>
    </w:p>
    <w:p w:rsidR="004732AB" w:rsidRDefault="004732AB" w:rsidP="004732AB">
      <w:pPr>
        <w:spacing w:after="0"/>
        <w:ind w:firstLine="709"/>
        <w:jc w:val="both"/>
        <w:rPr>
          <w:rFonts w:ascii="Times New Roman" w:hAnsi="Times New Roman" w:cs="Times New Roman"/>
          <w:sz w:val="24"/>
          <w:szCs w:val="28"/>
        </w:rPr>
      </w:pPr>
    </w:p>
    <w:p w:rsidR="00D354EB" w:rsidRDefault="004732AB" w:rsidP="004732AB">
      <w:pPr>
        <w:spacing w:after="0"/>
        <w:ind w:firstLine="709"/>
        <w:jc w:val="both"/>
        <w:rPr>
          <w:rFonts w:ascii="Times New Roman" w:hAnsi="Times New Roman" w:cs="Times New Roman"/>
          <w:sz w:val="24"/>
          <w:szCs w:val="28"/>
        </w:rPr>
      </w:pPr>
      <w:r w:rsidRPr="004732AB">
        <w:rPr>
          <w:rFonts w:ascii="Times New Roman" w:hAnsi="Times New Roman" w:cs="Times New Roman"/>
          <w:sz w:val="24"/>
          <w:szCs w:val="28"/>
        </w:rPr>
        <w:t>Расчет балансов тепловой энергии с учетом мероприятий по реконструкции/закрытию и</w:t>
      </w:r>
      <w:r w:rsidRPr="004732AB">
        <w:rPr>
          <w:rFonts w:ascii="Times New Roman" w:hAnsi="Times New Roman" w:cs="Times New Roman"/>
          <w:sz w:val="24"/>
          <w:szCs w:val="28"/>
        </w:rPr>
        <w:t>с</w:t>
      </w:r>
      <w:r w:rsidRPr="004732AB">
        <w:rPr>
          <w:rFonts w:ascii="Times New Roman" w:hAnsi="Times New Roman" w:cs="Times New Roman"/>
          <w:sz w:val="24"/>
          <w:szCs w:val="28"/>
        </w:rPr>
        <w:t xml:space="preserve">точников теплоснабжения представлен в Главе 4. </w:t>
      </w:r>
    </w:p>
    <w:p w:rsidR="004732AB" w:rsidRDefault="004732AB" w:rsidP="00D354EB">
      <w:pPr>
        <w:pStyle w:val="3"/>
        <w:spacing w:before="0"/>
        <w:jc w:val="center"/>
        <w:rPr>
          <w:rFonts w:ascii="Times New Roman" w:hAnsi="Times New Roman" w:cs="Times New Roman"/>
          <w:b w:val="0"/>
          <w:i/>
          <w:color w:val="000000" w:themeColor="text1"/>
          <w:sz w:val="24"/>
          <w:szCs w:val="24"/>
        </w:rPr>
      </w:pPr>
    </w:p>
    <w:p w:rsidR="00D354EB" w:rsidRDefault="00D354EB" w:rsidP="00D354EB">
      <w:pPr>
        <w:pStyle w:val="3"/>
        <w:spacing w:before="0"/>
        <w:jc w:val="center"/>
        <w:rPr>
          <w:rFonts w:ascii="Times New Roman" w:hAnsi="Times New Roman" w:cs="Times New Roman"/>
          <w:b w:val="0"/>
          <w:i/>
          <w:color w:val="000000" w:themeColor="text1"/>
          <w:sz w:val="24"/>
          <w:szCs w:val="24"/>
        </w:rPr>
      </w:pPr>
      <w:bookmarkStart w:id="571" w:name="_Toc131524405"/>
      <w:r>
        <w:rPr>
          <w:rFonts w:ascii="Times New Roman" w:hAnsi="Times New Roman" w:cs="Times New Roman"/>
          <w:b w:val="0"/>
          <w:i/>
          <w:color w:val="000000" w:themeColor="text1"/>
          <w:sz w:val="24"/>
          <w:szCs w:val="24"/>
        </w:rPr>
        <w:t>3.7 Р</w:t>
      </w:r>
      <w:r w:rsidRPr="00D354EB">
        <w:rPr>
          <w:rFonts w:ascii="Times New Roman" w:hAnsi="Times New Roman" w:cs="Times New Roman"/>
          <w:b w:val="0"/>
          <w:i/>
          <w:color w:val="000000" w:themeColor="text1"/>
          <w:sz w:val="24"/>
          <w:szCs w:val="24"/>
        </w:rPr>
        <w:t>асчет потерь тепловой энергии через изол</w:t>
      </w:r>
      <w:r>
        <w:rPr>
          <w:rFonts w:ascii="Times New Roman" w:hAnsi="Times New Roman" w:cs="Times New Roman"/>
          <w:b w:val="0"/>
          <w:i/>
          <w:color w:val="000000" w:themeColor="text1"/>
          <w:sz w:val="24"/>
          <w:szCs w:val="24"/>
        </w:rPr>
        <w:t>яцию и с утечками теплоносителя</w:t>
      </w:r>
      <w:bookmarkEnd w:id="571"/>
    </w:p>
    <w:p w:rsidR="00115F00" w:rsidRDefault="00115F00" w:rsidP="00115F00">
      <w:pPr>
        <w:spacing w:after="0"/>
      </w:pPr>
    </w:p>
    <w:p w:rsidR="00115F00" w:rsidRDefault="00115F00" w:rsidP="00115F00">
      <w:pPr>
        <w:spacing w:after="0"/>
        <w:ind w:firstLine="709"/>
        <w:jc w:val="both"/>
        <w:rPr>
          <w:rFonts w:ascii="Times New Roman" w:hAnsi="Times New Roman" w:cs="Times New Roman"/>
          <w:sz w:val="24"/>
          <w:szCs w:val="28"/>
        </w:rPr>
      </w:pPr>
      <w:r w:rsidRPr="00115F00">
        <w:rPr>
          <w:rFonts w:ascii="Times New Roman" w:hAnsi="Times New Roman" w:cs="Times New Roman"/>
          <w:sz w:val="24"/>
          <w:szCs w:val="28"/>
        </w:rPr>
        <w:t>Значения потерь тепловой энергии через изоляцию и с утечками теплоносителя от источн</w:t>
      </w:r>
      <w:r w:rsidRPr="00115F00">
        <w:rPr>
          <w:rFonts w:ascii="Times New Roman" w:hAnsi="Times New Roman" w:cs="Times New Roman"/>
          <w:sz w:val="24"/>
          <w:szCs w:val="28"/>
        </w:rPr>
        <w:t>и</w:t>
      </w:r>
      <w:r w:rsidRPr="00115F00">
        <w:rPr>
          <w:rFonts w:ascii="Times New Roman" w:hAnsi="Times New Roman" w:cs="Times New Roman"/>
          <w:sz w:val="24"/>
          <w:szCs w:val="28"/>
        </w:rPr>
        <w:t>ков тепло</w:t>
      </w:r>
      <w:r>
        <w:rPr>
          <w:rFonts w:ascii="Times New Roman" w:hAnsi="Times New Roman" w:cs="Times New Roman"/>
          <w:sz w:val="24"/>
          <w:szCs w:val="28"/>
        </w:rPr>
        <w:t>снабжения поселка Новый Урал представлен в таблице</w:t>
      </w:r>
      <w:r w:rsidRPr="00115F00">
        <w:rPr>
          <w:rFonts w:ascii="Times New Roman" w:hAnsi="Times New Roman" w:cs="Times New Roman"/>
          <w:sz w:val="24"/>
          <w:szCs w:val="28"/>
        </w:rPr>
        <w:t xml:space="preserve">. </w:t>
      </w:r>
    </w:p>
    <w:p w:rsidR="00115F00" w:rsidRPr="00115F00" w:rsidRDefault="00115F00" w:rsidP="00115F00">
      <w:pPr>
        <w:spacing w:after="0"/>
        <w:ind w:firstLine="709"/>
        <w:jc w:val="both"/>
        <w:rPr>
          <w:rFonts w:ascii="Times New Roman" w:hAnsi="Times New Roman" w:cs="Times New Roman"/>
          <w:sz w:val="24"/>
          <w:szCs w:val="28"/>
        </w:rPr>
      </w:pPr>
    </w:p>
    <w:p w:rsidR="00115F00" w:rsidRPr="00115F00" w:rsidRDefault="00115F00" w:rsidP="00115F00">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115F00">
        <w:rPr>
          <w:rFonts w:ascii="Times New Roman" w:hAnsi="Times New Roman" w:cs="Times New Roman"/>
          <w:color w:val="000000" w:themeColor="text1"/>
          <w:sz w:val="24"/>
          <w:szCs w:val="24"/>
        </w:rPr>
        <w:t>Потери тепловой энергии через изоляцию и с утечками теплоносителя</w:t>
      </w:r>
    </w:p>
    <w:tbl>
      <w:tblPr>
        <w:tblStyle w:val="aa"/>
        <w:tblW w:w="10201" w:type="dxa"/>
        <w:tblCellMar>
          <w:left w:w="28" w:type="dxa"/>
          <w:right w:w="28" w:type="dxa"/>
        </w:tblCellMar>
        <w:tblLook w:val="04A0" w:firstRow="1" w:lastRow="0" w:firstColumn="1" w:lastColumn="0" w:noHBand="0" w:noVBand="1"/>
      </w:tblPr>
      <w:tblGrid>
        <w:gridCol w:w="538"/>
        <w:gridCol w:w="1041"/>
        <w:gridCol w:w="1481"/>
        <w:gridCol w:w="1533"/>
        <w:gridCol w:w="1677"/>
        <w:gridCol w:w="1550"/>
        <w:gridCol w:w="2381"/>
      </w:tblGrid>
      <w:tr w:rsidR="004732AB" w:rsidRPr="005B2651" w:rsidTr="00115F00">
        <w:trPr>
          <w:trHeight w:val="340"/>
          <w:tblHeader/>
        </w:trPr>
        <w:tc>
          <w:tcPr>
            <w:tcW w:w="557" w:type="dxa"/>
            <w:vAlign w:val="center"/>
          </w:tcPr>
          <w:p w:rsidR="004732AB" w:rsidRPr="005B2651" w:rsidRDefault="004732AB" w:rsidP="004732AB">
            <w:pPr>
              <w:jc w:val="center"/>
              <w:rPr>
                <w:rFonts w:ascii="Times New Roman" w:hAnsi="Times New Roman" w:cs="Times New Roman"/>
                <w:b/>
              </w:rPr>
            </w:pPr>
            <w:r w:rsidRPr="005B2651">
              <w:rPr>
                <w:rFonts w:ascii="Times New Roman" w:hAnsi="Times New Roman" w:cs="Times New Roman"/>
                <w:b/>
              </w:rPr>
              <w:t>№</w:t>
            </w:r>
            <w:r w:rsidRPr="005B2651">
              <w:rPr>
                <w:rFonts w:ascii="Times New Roman" w:hAnsi="Times New Roman" w:cs="Times New Roman"/>
                <w:b/>
              </w:rPr>
              <w:br/>
            </w:r>
            <w:proofErr w:type="gramStart"/>
            <w:r w:rsidRPr="005B2651">
              <w:rPr>
                <w:rFonts w:ascii="Times New Roman" w:hAnsi="Times New Roman" w:cs="Times New Roman"/>
                <w:b/>
              </w:rPr>
              <w:t>п</w:t>
            </w:r>
            <w:proofErr w:type="gramEnd"/>
            <w:r w:rsidRPr="005B2651">
              <w:rPr>
                <w:rFonts w:ascii="Times New Roman" w:hAnsi="Times New Roman" w:cs="Times New Roman"/>
                <w:b/>
              </w:rPr>
              <w:t>/п</w:t>
            </w:r>
          </w:p>
        </w:tc>
        <w:tc>
          <w:tcPr>
            <w:tcW w:w="1058" w:type="dxa"/>
            <w:vAlign w:val="center"/>
          </w:tcPr>
          <w:p w:rsidR="004732AB" w:rsidRPr="005B2651" w:rsidRDefault="004732AB" w:rsidP="00115F00">
            <w:pPr>
              <w:jc w:val="center"/>
              <w:rPr>
                <w:rFonts w:ascii="Times New Roman" w:hAnsi="Times New Roman" w:cs="Times New Roman"/>
                <w:b/>
              </w:rPr>
            </w:pPr>
            <w:r w:rsidRPr="004732AB">
              <w:rPr>
                <w:rFonts w:ascii="Times New Roman" w:hAnsi="Times New Roman" w:cs="Times New Roman"/>
                <w:b/>
              </w:rPr>
              <w:t xml:space="preserve">Длина участка, </w:t>
            </w:r>
            <w:proofErr w:type="gramStart"/>
            <w:r w:rsidRPr="004732AB">
              <w:rPr>
                <w:rFonts w:ascii="Times New Roman" w:hAnsi="Times New Roman" w:cs="Times New Roman"/>
                <w:b/>
              </w:rPr>
              <w:t>м</w:t>
            </w:r>
            <w:proofErr w:type="gramEnd"/>
          </w:p>
        </w:tc>
        <w:tc>
          <w:tcPr>
            <w:tcW w:w="1357" w:type="dxa"/>
            <w:vAlign w:val="center"/>
          </w:tcPr>
          <w:p w:rsidR="004732AB" w:rsidRPr="005B2651" w:rsidRDefault="00115F00" w:rsidP="00115F00">
            <w:pPr>
              <w:jc w:val="center"/>
              <w:rPr>
                <w:rFonts w:ascii="Times New Roman" w:hAnsi="Times New Roman" w:cs="Times New Roman"/>
                <w:b/>
              </w:rPr>
            </w:pPr>
            <w:r w:rsidRPr="004732AB">
              <w:rPr>
                <w:rFonts w:ascii="Times New Roman" w:hAnsi="Times New Roman" w:cs="Times New Roman"/>
                <w:b/>
              </w:rPr>
              <w:t>Внутренний</w:t>
            </w:r>
            <w:r w:rsidR="004732AB" w:rsidRPr="004732AB">
              <w:rPr>
                <w:rFonts w:ascii="Times New Roman" w:hAnsi="Times New Roman" w:cs="Times New Roman"/>
                <w:b/>
              </w:rPr>
              <w:t xml:space="preserve"> </w:t>
            </w:r>
            <w:proofErr w:type="spellStart"/>
            <w:r w:rsidR="004732AB" w:rsidRPr="004732AB">
              <w:rPr>
                <w:rFonts w:ascii="Times New Roman" w:hAnsi="Times New Roman" w:cs="Times New Roman"/>
                <w:b/>
              </w:rPr>
              <w:t>диамет</w:t>
            </w:r>
            <w:proofErr w:type="gramStart"/>
            <w:r w:rsidR="004732AB" w:rsidRPr="004732AB">
              <w:rPr>
                <w:rFonts w:ascii="Times New Roman" w:hAnsi="Times New Roman" w:cs="Times New Roman"/>
                <w:b/>
              </w:rPr>
              <w:t>p</w:t>
            </w:r>
            <w:proofErr w:type="spellEnd"/>
            <w:proofErr w:type="gramEnd"/>
            <w:r w:rsidR="004732AB" w:rsidRPr="004732AB">
              <w:rPr>
                <w:rFonts w:ascii="Times New Roman" w:hAnsi="Times New Roman" w:cs="Times New Roman"/>
                <w:b/>
              </w:rPr>
              <w:t xml:space="preserve"> п</w:t>
            </w:r>
            <w:r w:rsidR="004732AB" w:rsidRPr="004732AB">
              <w:rPr>
                <w:rFonts w:ascii="Times New Roman" w:hAnsi="Times New Roman" w:cs="Times New Roman"/>
                <w:b/>
              </w:rPr>
              <w:t>о</w:t>
            </w:r>
            <w:r w:rsidR="004732AB" w:rsidRPr="004732AB">
              <w:rPr>
                <w:rFonts w:ascii="Times New Roman" w:hAnsi="Times New Roman" w:cs="Times New Roman"/>
                <w:b/>
              </w:rPr>
              <w:t xml:space="preserve">дающего </w:t>
            </w:r>
            <w:proofErr w:type="spellStart"/>
            <w:r w:rsidR="004732AB" w:rsidRPr="004732AB">
              <w:rPr>
                <w:rFonts w:ascii="Times New Roman" w:hAnsi="Times New Roman" w:cs="Times New Roman"/>
                <w:b/>
              </w:rPr>
              <w:t>тpубопpовода</w:t>
            </w:r>
            <w:proofErr w:type="spellEnd"/>
            <w:r w:rsidR="004732AB" w:rsidRPr="004732AB">
              <w:rPr>
                <w:rFonts w:ascii="Times New Roman" w:hAnsi="Times New Roman" w:cs="Times New Roman"/>
                <w:b/>
              </w:rPr>
              <w:t>, м</w:t>
            </w:r>
          </w:p>
        </w:tc>
        <w:tc>
          <w:tcPr>
            <w:tcW w:w="1559" w:type="dxa"/>
            <w:tcBorders>
              <w:right w:val="single" w:sz="4" w:space="0" w:color="auto"/>
            </w:tcBorders>
            <w:vAlign w:val="center"/>
          </w:tcPr>
          <w:p w:rsidR="004732AB" w:rsidRPr="005B2651" w:rsidRDefault="004732AB" w:rsidP="00115F00">
            <w:pPr>
              <w:jc w:val="center"/>
              <w:rPr>
                <w:rFonts w:ascii="Times New Roman" w:hAnsi="Times New Roman" w:cs="Times New Roman"/>
                <w:b/>
              </w:rPr>
            </w:pPr>
            <w:r w:rsidRPr="004732AB">
              <w:rPr>
                <w:rFonts w:ascii="Times New Roman" w:hAnsi="Times New Roman" w:cs="Times New Roman"/>
                <w:b/>
              </w:rPr>
              <w:t>Вид прокла</w:t>
            </w:r>
            <w:r w:rsidRPr="004732AB">
              <w:rPr>
                <w:rFonts w:ascii="Times New Roman" w:hAnsi="Times New Roman" w:cs="Times New Roman"/>
                <w:b/>
              </w:rPr>
              <w:t>д</w:t>
            </w:r>
            <w:r w:rsidRPr="004732AB">
              <w:rPr>
                <w:rFonts w:ascii="Times New Roman" w:hAnsi="Times New Roman" w:cs="Times New Roman"/>
                <w:b/>
              </w:rPr>
              <w:t>ки тепловой сети</w:t>
            </w:r>
          </w:p>
        </w:tc>
        <w:tc>
          <w:tcPr>
            <w:tcW w:w="1701" w:type="dxa"/>
            <w:tcBorders>
              <w:right w:val="single" w:sz="4" w:space="0" w:color="auto"/>
            </w:tcBorders>
            <w:vAlign w:val="center"/>
          </w:tcPr>
          <w:p w:rsidR="004732AB" w:rsidRPr="004732AB" w:rsidRDefault="004732AB" w:rsidP="00115F00">
            <w:pPr>
              <w:jc w:val="center"/>
              <w:rPr>
                <w:rFonts w:ascii="Times New Roman" w:hAnsi="Times New Roman" w:cs="Times New Roman"/>
                <w:b/>
              </w:rPr>
            </w:pPr>
            <w:r w:rsidRPr="004732AB">
              <w:rPr>
                <w:rFonts w:ascii="Times New Roman" w:hAnsi="Times New Roman" w:cs="Times New Roman"/>
                <w:b/>
              </w:rPr>
              <w:t>Тепловые пот</w:t>
            </w:r>
            <w:r w:rsidRPr="004732AB">
              <w:rPr>
                <w:rFonts w:ascii="Times New Roman" w:hAnsi="Times New Roman" w:cs="Times New Roman"/>
                <w:b/>
              </w:rPr>
              <w:t>е</w:t>
            </w:r>
            <w:r w:rsidRPr="004732AB">
              <w:rPr>
                <w:rFonts w:ascii="Times New Roman" w:hAnsi="Times New Roman" w:cs="Times New Roman"/>
                <w:b/>
              </w:rPr>
              <w:t xml:space="preserve">ри в подающем трубопроводе, </w:t>
            </w:r>
            <w:proofErr w:type="gramStart"/>
            <w:r w:rsidRPr="004732AB">
              <w:rPr>
                <w:rFonts w:ascii="Times New Roman" w:hAnsi="Times New Roman" w:cs="Times New Roman"/>
                <w:b/>
              </w:rPr>
              <w:t>ккал</w:t>
            </w:r>
            <w:proofErr w:type="gramEnd"/>
            <w:r w:rsidRPr="004732AB">
              <w:rPr>
                <w:rFonts w:ascii="Times New Roman" w:hAnsi="Times New Roman" w:cs="Times New Roman"/>
                <w:b/>
              </w:rPr>
              <w:t>/ч</w:t>
            </w:r>
          </w:p>
        </w:tc>
        <w:tc>
          <w:tcPr>
            <w:tcW w:w="1560" w:type="dxa"/>
            <w:tcBorders>
              <w:left w:val="single" w:sz="4" w:space="0" w:color="auto"/>
              <w:right w:val="single" w:sz="4" w:space="0" w:color="auto"/>
            </w:tcBorders>
            <w:vAlign w:val="center"/>
          </w:tcPr>
          <w:p w:rsidR="004732AB" w:rsidRPr="004732AB" w:rsidRDefault="004732AB" w:rsidP="00115F00">
            <w:pPr>
              <w:jc w:val="center"/>
              <w:rPr>
                <w:rFonts w:ascii="Times New Roman" w:hAnsi="Times New Roman" w:cs="Times New Roman"/>
                <w:b/>
              </w:rPr>
            </w:pPr>
            <w:r w:rsidRPr="004732AB">
              <w:rPr>
                <w:rFonts w:ascii="Times New Roman" w:hAnsi="Times New Roman" w:cs="Times New Roman"/>
                <w:b/>
              </w:rPr>
              <w:t>Тепловые п</w:t>
            </w:r>
            <w:r w:rsidRPr="004732AB">
              <w:rPr>
                <w:rFonts w:ascii="Times New Roman" w:hAnsi="Times New Roman" w:cs="Times New Roman"/>
                <w:b/>
              </w:rPr>
              <w:t>о</w:t>
            </w:r>
            <w:r w:rsidRPr="004732AB">
              <w:rPr>
                <w:rFonts w:ascii="Times New Roman" w:hAnsi="Times New Roman" w:cs="Times New Roman"/>
                <w:b/>
              </w:rPr>
              <w:t>тери в обра</w:t>
            </w:r>
            <w:r w:rsidRPr="004732AB">
              <w:rPr>
                <w:rFonts w:ascii="Times New Roman" w:hAnsi="Times New Roman" w:cs="Times New Roman"/>
                <w:b/>
              </w:rPr>
              <w:t>т</w:t>
            </w:r>
            <w:r w:rsidRPr="004732AB">
              <w:rPr>
                <w:rFonts w:ascii="Times New Roman" w:hAnsi="Times New Roman" w:cs="Times New Roman"/>
                <w:b/>
              </w:rPr>
              <w:t>ном трубопр</w:t>
            </w:r>
            <w:r w:rsidRPr="004732AB">
              <w:rPr>
                <w:rFonts w:ascii="Times New Roman" w:hAnsi="Times New Roman" w:cs="Times New Roman"/>
                <w:b/>
              </w:rPr>
              <w:t>о</w:t>
            </w:r>
            <w:r w:rsidRPr="004732AB">
              <w:rPr>
                <w:rFonts w:ascii="Times New Roman" w:hAnsi="Times New Roman" w:cs="Times New Roman"/>
                <w:b/>
              </w:rPr>
              <w:t xml:space="preserve">воде, </w:t>
            </w:r>
            <w:proofErr w:type="gramStart"/>
            <w:r w:rsidRPr="004732AB">
              <w:rPr>
                <w:rFonts w:ascii="Times New Roman" w:hAnsi="Times New Roman" w:cs="Times New Roman"/>
                <w:b/>
              </w:rPr>
              <w:t>ккал</w:t>
            </w:r>
            <w:proofErr w:type="gramEnd"/>
            <w:r w:rsidRPr="004732AB">
              <w:rPr>
                <w:rFonts w:ascii="Times New Roman" w:hAnsi="Times New Roman" w:cs="Times New Roman"/>
                <w:b/>
              </w:rPr>
              <w:t>/ч</w:t>
            </w:r>
          </w:p>
        </w:tc>
        <w:tc>
          <w:tcPr>
            <w:tcW w:w="2409" w:type="dxa"/>
            <w:tcBorders>
              <w:left w:val="single" w:sz="4" w:space="0" w:color="auto"/>
              <w:right w:val="single" w:sz="4" w:space="0" w:color="auto"/>
            </w:tcBorders>
            <w:vAlign w:val="center"/>
          </w:tcPr>
          <w:p w:rsidR="004732AB" w:rsidRPr="005B2651" w:rsidRDefault="004732AB" w:rsidP="00115F00">
            <w:pPr>
              <w:jc w:val="center"/>
              <w:rPr>
                <w:rFonts w:ascii="Times New Roman" w:hAnsi="Times New Roman" w:cs="Times New Roman"/>
                <w:b/>
              </w:rPr>
            </w:pPr>
            <w:r w:rsidRPr="004732AB">
              <w:rPr>
                <w:rFonts w:ascii="Times New Roman" w:hAnsi="Times New Roman" w:cs="Times New Roman"/>
                <w:b/>
              </w:rPr>
              <w:t xml:space="preserve">Теплоизоляционный материал </w:t>
            </w:r>
            <w:proofErr w:type="spellStart"/>
            <w:r w:rsidRPr="004732AB">
              <w:rPr>
                <w:rFonts w:ascii="Times New Roman" w:hAnsi="Times New Roman" w:cs="Times New Roman"/>
                <w:b/>
              </w:rPr>
              <w:t>под</w:t>
            </w:r>
            <w:proofErr w:type="gramStart"/>
            <w:r w:rsidRPr="004732AB">
              <w:rPr>
                <w:rFonts w:ascii="Times New Roman" w:hAnsi="Times New Roman" w:cs="Times New Roman"/>
                <w:b/>
              </w:rPr>
              <w:t>.т</w:t>
            </w:r>
            <w:proofErr w:type="gramEnd"/>
            <w:r w:rsidRPr="004732AB">
              <w:rPr>
                <w:rFonts w:ascii="Times New Roman" w:hAnsi="Times New Roman" w:cs="Times New Roman"/>
                <w:b/>
              </w:rPr>
              <w:t>р</w:t>
            </w:r>
            <w:proofErr w:type="spellEnd"/>
            <w:r w:rsidRPr="004732AB">
              <w:rPr>
                <w:rFonts w:ascii="Times New Roman" w:hAnsi="Times New Roman" w:cs="Times New Roman"/>
                <w:b/>
              </w:rPr>
              <w:t>-да</w:t>
            </w:r>
          </w:p>
        </w:tc>
      </w:tr>
      <w:tr w:rsidR="004732AB" w:rsidRPr="005B2651" w:rsidTr="00115F00">
        <w:trPr>
          <w:trHeight w:val="340"/>
          <w:tblHeader/>
        </w:trPr>
        <w:tc>
          <w:tcPr>
            <w:tcW w:w="557" w:type="dxa"/>
            <w:vAlign w:val="center"/>
          </w:tcPr>
          <w:p w:rsidR="004732AB" w:rsidRPr="005B2651" w:rsidRDefault="004732AB" w:rsidP="001029AD">
            <w:pPr>
              <w:jc w:val="center"/>
              <w:rPr>
                <w:rFonts w:ascii="Times New Roman" w:hAnsi="Times New Roman" w:cs="Times New Roman"/>
                <w:b/>
              </w:rPr>
            </w:pPr>
            <w:r w:rsidRPr="005B2651">
              <w:rPr>
                <w:rFonts w:ascii="Times New Roman" w:hAnsi="Times New Roman" w:cs="Times New Roman"/>
                <w:b/>
              </w:rPr>
              <w:t>1</w:t>
            </w:r>
          </w:p>
        </w:tc>
        <w:tc>
          <w:tcPr>
            <w:tcW w:w="1058" w:type="dxa"/>
            <w:vAlign w:val="center"/>
          </w:tcPr>
          <w:p w:rsidR="004732AB" w:rsidRPr="005B2651" w:rsidRDefault="004732AB" w:rsidP="001029AD">
            <w:pPr>
              <w:jc w:val="center"/>
              <w:rPr>
                <w:rFonts w:ascii="Times New Roman" w:hAnsi="Times New Roman" w:cs="Times New Roman"/>
                <w:b/>
              </w:rPr>
            </w:pPr>
            <w:r w:rsidRPr="005B2651">
              <w:rPr>
                <w:rFonts w:ascii="Times New Roman" w:hAnsi="Times New Roman" w:cs="Times New Roman"/>
                <w:b/>
              </w:rPr>
              <w:t>2</w:t>
            </w:r>
          </w:p>
        </w:tc>
        <w:tc>
          <w:tcPr>
            <w:tcW w:w="1357" w:type="dxa"/>
            <w:vAlign w:val="center"/>
          </w:tcPr>
          <w:p w:rsidR="004732AB" w:rsidRPr="005B2651" w:rsidRDefault="004732AB" w:rsidP="001029AD">
            <w:pPr>
              <w:jc w:val="center"/>
              <w:rPr>
                <w:rFonts w:ascii="Times New Roman" w:hAnsi="Times New Roman" w:cs="Times New Roman"/>
                <w:b/>
              </w:rPr>
            </w:pPr>
            <w:r w:rsidRPr="005B2651">
              <w:rPr>
                <w:rFonts w:ascii="Times New Roman" w:hAnsi="Times New Roman" w:cs="Times New Roman"/>
                <w:b/>
              </w:rPr>
              <w:t>3</w:t>
            </w:r>
          </w:p>
        </w:tc>
        <w:tc>
          <w:tcPr>
            <w:tcW w:w="1559" w:type="dxa"/>
            <w:tcBorders>
              <w:right w:val="single" w:sz="4" w:space="0" w:color="auto"/>
            </w:tcBorders>
            <w:vAlign w:val="center"/>
          </w:tcPr>
          <w:p w:rsidR="004732AB" w:rsidRPr="005B2651" w:rsidRDefault="004732AB" w:rsidP="001029AD">
            <w:pPr>
              <w:jc w:val="center"/>
              <w:rPr>
                <w:rFonts w:ascii="Times New Roman" w:hAnsi="Times New Roman" w:cs="Times New Roman"/>
                <w:b/>
              </w:rPr>
            </w:pPr>
            <w:r w:rsidRPr="005B2651">
              <w:rPr>
                <w:rFonts w:ascii="Times New Roman" w:hAnsi="Times New Roman" w:cs="Times New Roman"/>
                <w:b/>
              </w:rPr>
              <w:t>4</w:t>
            </w:r>
          </w:p>
        </w:tc>
        <w:tc>
          <w:tcPr>
            <w:tcW w:w="1701" w:type="dxa"/>
            <w:tcBorders>
              <w:right w:val="single" w:sz="4" w:space="0" w:color="auto"/>
            </w:tcBorders>
            <w:vAlign w:val="center"/>
          </w:tcPr>
          <w:p w:rsidR="004732AB" w:rsidRPr="005B2651" w:rsidRDefault="004732AB" w:rsidP="001029AD">
            <w:pPr>
              <w:jc w:val="center"/>
              <w:rPr>
                <w:rFonts w:ascii="Times New Roman" w:hAnsi="Times New Roman" w:cs="Times New Roman"/>
                <w:b/>
              </w:rPr>
            </w:pPr>
            <w:r>
              <w:rPr>
                <w:rFonts w:ascii="Times New Roman" w:hAnsi="Times New Roman" w:cs="Times New Roman"/>
                <w:b/>
              </w:rPr>
              <w:t>5</w:t>
            </w:r>
          </w:p>
        </w:tc>
        <w:tc>
          <w:tcPr>
            <w:tcW w:w="1560" w:type="dxa"/>
            <w:tcBorders>
              <w:left w:val="single" w:sz="4" w:space="0" w:color="auto"/>
              <w:right w:val="single" w:sz="4" w:space="0" w:color="auto"/>
            </w:tcBorders>
            <w:vAlign w:val="center"/>
          </w:tcPr>
          <w:p w:rsidR="004732AB" w:rsidRPr="005B2651" w:rsidRDefault="004732AB" w:rsidP="001029AD">
            <w:pPr>
              <w:jc w:val="center"/>
              <w:rPr>
                <w:rFonts w:ascii="Times New Roman" w:hAnsi="Times New Roman" w:cs="Times New Roman"/>
                <w:b/>
              </w:rPr>
            </w:pPr>
            <w:r>
              <w:rPr>
                <w:rFonts w:ascii="Times New Roman" w:hAnsi="Times New Roman" w:cs="Times New Roman"/>
                <w:b/>
              </w:rPr>
              <w:t>6</w:t>
            </w:r>
          </w:p>
        </w:tc>
        <w:tc>
          <w:tcPr>
            <w:tcW w:w="2409" w:type="dxa"/>
            <w:tcBorders>
              <w:left w:val="single" w:sz="4" w:space="0" w:color="auto"/>
              <w:right w:val="single" w:sz="4" w:space="0" w:color="auto"/>
            </w:tcBorders>
            <w:vAlign w:val="center"/>
          </w:tcPr>
          <w:p w:rsidR="004732AB" w:rsidRPr="005B2651" w:rsidRDefault="004732AB" w:rsidP="001029AD">
            <w:pPr>
              <w:jc w:val="center"/>
              <w:rPr>
                <w:rFonts w:ascii="Times New Roman" w:hAnsi="Times New Roman" w:cs="Times New Roman"/>
                <w:b/>
              </w:rPr>
            </w:pPr>
            <w:r>
              <w:rPr>
                <w:rFonts w:ascii="Times New Roman" w:hAnsi="Times New Roman" w:cs="Times New Roman"/>
                <w:b/>
              </w:rPr>
              <w:t>7</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18</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E345BB" w:rsidRDefault="004732AB" w:rsidP="00115F00">
            <w:pPr>
              <w:jc w:val="center"/>
              <w:rPr>
                <w:rFonts w:ascii="Times New Roman" w:hAnsi="Times New Roman" w:cs="Times New Roman"/>
              </w:rPr>
            </w:pPr>
            <w:r w:rsidRPr="00115F00">
              <w:rPr>
                <w:rFonts w:ascii="Times New Roman" w:hAnsi="Times New Roman" w:cs="Times New Roman"/>
              </w:rPr>
              <w:t xml:space="preserve">Подземная </w:t>
            </w:r>
          </w:p>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473,29</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174,35</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100</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E345BB" w:rsidRDefault="004732AB" w:rsidP="00115F00">
            <w:pPr>
              <w:jc w:val="center"/>
              <w:rPr>
                <w:rFonts w:ascii="Times New Roman" w:hAnsi="Times New Roman" w:cs="Times New Roman"/>
              </w:rPr>
            </w:pPr>
            <w:r w:rsidRPr="00115F00">
              <w:rPr>
                <w:rFonts w:ascii="Times New Roman" w:hAnsi="Times New Roman" w:cs="Times New Roman"/>
              </w:rPr>
              <w:t>Подземная</w:t>
            </w:r>
          </w:p>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8</w:t>
            </w:r>
            <w:r w:rsidR="00E345BB">
              <w:rPr>
                <w:rFonts w:ascii="Times New Roman" w:hAnsi="Times New Roman" w:cs="Times New Roman"/>
              </w:rPr>
              <w:t xml:space="preserve"> </w:t>
            </w:r>
            <w:r w:rsidRPr="00115F00">
              <w:rPr>
                <w:rFonts w:ascii="Times New Roman" w:hAnsi="Times New Roman" w:cs="Times New Roman"/>
              </w:rPr>
              <w:t>184,52</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6</w:t>
            </w:r>
            <w:r w:rsidR="00E345BB">
              <w:rPr>
                <w:rFonts w:ascii="Times New Roman" w:hAnsi="Times New Roman" w:cs="Times New Roman"/>
              </w:rPr>
              <w:t xml:space="preserve"> </w:t>
            </w:r>
            <w:r w:rsidRPr="00115F00">
              <w:rPr>
                <w:rFonts w:ascii="Times New Roman" w:hAnsi="Times New Roman" w:cs="Times New Roman"/>
              </w:rPr>
              <w:t>522,28</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100</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8</w:t>
            </w:r>
            <w:r>
              <w:rPr>
                <w:rFonts w:ascii="Times New Roman" w:hAnsi="Times New Roman" w:cs="Times New Roman"/>
              </w:rPr>
              <w:t xml:space="preserve"> </w:t>
            </w:r>
            <w:r w:rsidRPr="00115F00">
              <w:rPr>
                <w:rFonts w:ascii="Times New Roman" w:hAnsi="Times New Roman" w:cs="Times New Roman"/>
              </w:rPr>
              <w:t>182,17</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6</w:t>
            </w:r>
            <w:r>
              <w:rPr>
                <w:rFonts w:ascii="Times New Roman" w:hAnsi="Times New Roman" w:cs="Times New Roman"/>
              </w:rPr>
              <w:t xml:space="preserve"> </w:t>
            </w:r>
            <w:r w:rsidRPr="00115F00">
              <w:rPr>
                <w:rFonts w:ascii="Times New Roman" w:hAnsi="Times New Roman" w:cs="Times New Roman"/>
              </w:rPr>
              <w:t>520,41</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20</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Подземная</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635,96</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304,01</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99</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11</w:t>
            </w:r>
            <w:r w:rsidR="00E345BB">
              <w:rPr>
                <w:rFonts w:ascii="Times New Roman" w:hAnsi="Times New Roman" w:cs="Times New Roman"/>
              </w:rPr>
              <w:t xml:space="preserve"> </w:t>
            </w:r>
            <w:r w:rsidRPr="00115F00">
              <w:rPr>
                <w:rFonts w:ascii="Times New Roman" w:hAnsi="Times New Roman" w:cs="Times New Roman"/>
              </w:rPr>
              <w:t>099,21</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8</w:t>
            </w:r>
            <w:r w:rsidR="00E345BB">
              <w:rPr>
                <w:rFonts w:ascii="Times New Roman" w:hAnsi="Times New Roman" w:cs="Times New Roman"/>
              </w:rPr>
              <w:t xml:space="preserve"> </w:t>
            </w:r>
            <w:r w:rsidRPr="00115F00">
              <w:rPr>
                <w:rFonts w:ascii="Times New Roman" w:hAnsi="Times New Roman" w:cs="Times New Roman"/>
              </w:rPr>
              <w:t>564,16</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220</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0,1</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11</w:t>
            </w:r>
            <w:r>
              <w:rPr>
                <w:rFonts w:ascii="Times New Roman" w:hAnsi="Times New Roman" w:cs="Times New Roman"/>
              </w:rPr>
              <w:t xml:space="preserve"> </w:t>
            </w:r>
            <w:r w:rsidRPr="00115F00">
              <w:rPr>
                <w:rFonts w:ascii="Times New Roman" w:hAnsi="Times New Roman" w:cs="Times New Roman"/>
              </w:rPr>
              <w:t>245,71</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8</w:t>
            </w:r>
            <w:r>
              <w:rPr>
                <w:rFonts w:ascii="Times New Roman" w:hAnsi="Times New Roman" w:cs="Times New Roman"/>
              </w:rPr>
              <w:t xml:space="preserve"> </w:t>
            </w:r>
            <w:r w:rsidRPr="00115F00">
              <w:rPr>
                <w:rFonts w:ascii="Times New Roman" w:hAnsi="Times New Roman" w:cs="Times New Roman"/>
              </w:rPr>
              <w:t>956,4</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38</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Подземная</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306,07</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041,05</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23</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790,52</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635,7</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15</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0,025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Подземная</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375,26</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303,65</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92</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3</w:t>
            </w:r>
            <w:r>
              <w:rPr>
                <w:rFonts w:ascii="Times New Roman" w:hAnsi="Times New Roman" w:cs="Times New Roman"/>
              </w:rPr>
              <w:t xml:space="preserve"> </w:t>
            </w:r>
            <w:r w:rsidRPr="00115F00">
              <w:rPr>
                <w:rFonts w:ascii="Times New Roman" w:hAnsi="Times New Roman" w:cs="Times New Roman"/>
              </w:rPr>
              <w:t>162,07</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w:t>
            </w:r>
            <w:r>
              <w:rPr>
                <w:rFonts w:ascii="Times New Roman" w:hAnsi="Times New Roman" w:cs="Times New Roman"/>
              </w:rPr>
              <w:t xml:space="preserve"> </w:t>
            </w:r>
            <w:r w:rsidRPr="00115F00">
              <w:rPr>
                <w:rFonts w:ascii="Times New Roman" w:hAnsi="Times New Roman" w:cs="Times New Roman"/>
              </w:rPr>
              <w:t>519,62</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23</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2</w:t>
            </w:r>
            <w:r w:rsidR="00E345BB">
              <w:rPr>
                <w:rFonts w:ascii="Times New Roman" w:hAnsi="Times New Roman" w:cs="Times New Roman"/>
              </w:rPr>
              <w:t xml:space="preserve"> </w:t>
            </w:r>
            <w:r w:rsidRPr="00115F00">
              <w:rPr>
                <w:rFonts w:ascii="Times New Roman" w:hAnsi="Times New Roman" w:cs="Times New Roman"/>
              </w:rPr>
              <w:t>572,1</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986,45</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32</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0,04</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246,35</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983,3</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35</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3</w:t>
            </w:r>
            <w:r w:rsidR="00E345BB">
              <w:rPr>
                <w:rFonts w:ascii="Times New Roman" w:hAnsi="Times New Roman" w:cs="Times New Roman"/>
              </w:rPr>
              <w:t xml:space="preserve"> </w:t>
            </w:r>
            <w:r w:rsidRPr="00115F00">
              <w:rPr>
                <w:rFonts w:ascii="Times New Roman" w:hAnsi="Times New Roman" w:cs="Times New Roman"/>
              </w:rPr>
              <w:t>911,04</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3</w:t>
            </w:r>
            <w:r w:rsidR="00E345BB">
              <w:rPr>
                <w:rFonts w:ascii="Times New Roman" w:hAnsi="Times New Roman" w:cs="Times New Roman"/>
              </w:rPr>
              <w:t xml:space="preserve"> </w:t>
            </w:r>
            <w:r w:rsidRPr="00115F00">
              <w:rPr>
                <w:rFonts w:ascii="Times New Roman" w:hAnsi="Times New Roman" w:cs="Times New Roman"/>
              </w:rPr>
              <w:t>024,69</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100</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3</w:t>
            </w:r>
            <w:r>
              <w:rPr>
                <w:rFonts w:ascii="Times New Roman" w:hAnsi="Times New Roman" w:cs="Times New Roman"/>
              </w:rPr>
              <w:t xml:space="preserve"> </w:t>
            </w:r>
            <w:r w:rsidRPr="00115F00">
              <w:rPr>
                <w:rFonts w:ascii="Times New Roman" w:hAnsi="Times New Roman" w:cs="Times New Roman"/>
              </w:rPr>
              <w:t>419,96</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w:t>
            </w:r>
            <w:r>
              <w:rPr>
                <w:rFonts w:ascii="Times New Roman" w:hAnsi="Times New Roman" w:cs="Times New Roman"/>
              </w:rPr>
              <w:t xml:space="preserve"> </w:t>
            </w:r>
            <w:r w:rsidRPr="00115F00">
              <w:rPr>
                <w:rFonts w:ascii="Times New Roman" w:hAnsi="Times New Roman" w:cs="Times New Roman"/>
              </w:rPr>
              <w:t>752,49</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20</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Подземная</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687,17</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552,5</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64</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w:t>
            </w:r>
            <w:r>
              <w:rPr>
                <w:rFonts w:ascii="Times New Roman" w:hAnsi="Times New Roman" w:cs="Times New Roman"/>
              </w:rPr>
              <w:t xml:space="preserve"> </w:t>
            </w:r>
            <w:r w:rsidRPr="00115F00">
              <w:rPr>
                <w:rFonts w:ascii="Times New Roman" w:hAnsi="Times New Roman" w:cs="Times New Roman"/>
              </w:rPr>
              <w:t>198,96</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751,55</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40</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4</w:t>
            </w:r>
            <w:r w:rsidR="00E345BB">
              <w:rPr>
                <w:rFonts w:ascii="Times New Roman" w:hAnsi="Times New Roman" w:cs="Times New Roman"/>
              </w:rPr>
              <w:t xml:space="preserve"> </w:t>
            </w:r>
            <w:r w:rsidRPr="00115F00">
              <w:rPr>
                <w:rFonts w:ascii="Times New Roman" w:hAnsi="Times New Roman" w:cs="Times New Roman"/>
              </w:rPr>
              <w:t>464,31</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3</w:t>
            </w:r>
            <w:r w:rsidR="00E345BB">
              <w:rPr>
                <w:rFonts w:ascii="Times New Roman" w:hAnsi="Times New Roman" w:cs="Times New Roman"/>
              </w:rPr>
              <w:t xml:space="preserve"> </w:t>
            </w:r>
            <w:r w:rsidRPr="00115F00">
              <w:rPr>
                <w:rFonts w:ascii="Times New Roman" w:hAnsi="Times New Roman" w:cs="Times New Roman"/>
              </w:rPr>
              <w:t>456,91</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17</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0,04</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519,44</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425,56</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20</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Подземная</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683,14</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557,89</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200</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0,15</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17</w:t>
            </w:r>
            <w:r w:rsidR="00E345BB">
              <w:rPr>
                <w:rFonts w:ascii="Times New Roman" w:hAnsi="Times New Roman" w:cs="Times New Roman"/>
              </w:rPr>
              <w:t xml:space="preserve"> </w:t>
            </w:r>
            <w:r w:rsidRPr="00115F00">
              <w:rPr>
                <w:rFonts w:ascii="Times New Roman" w:hAnsi="Times New Roman" w:cs="Times New Roman"/>
              </w:rPr>
              <w:t>846,02</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13</w:t>
            </w:r>
            <w:r w:rsidR="00E345BB">
              <w:rPr>
                <w:rFonts w:ascii="Times New Roman" w:hAnsi="Times New Roman" w:cs="Times New Roman"/>
              </w:rPr>
              <w:t xml:space="preserve"> </w:t>
            </w:r>
            <w:r w:rsidRPr="00115F00">
              <w:rPr>
                <w:rFonts w:ascii="Times New Roman" w:hAnsi="Times New Roman" w:cs="Times New Roman"/>
              </w:rPr>
              <w:t>578,03</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90</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0,1</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4</w:t>
            </w:r>
            <w:r>
              <w:rPr>
                <w:rFonts w:ascii="Times New Roman" w:hAnsi="Times New Roman" w:cs="Times New Roman"/>
              </w:rPr>
              <w:t xml:space="preserve"> </w:t>
            </w:r>
            <w:r w:rsidRPr="00115F00">
              <w:rPr>
                <w:rFonts w:ascii="Times New Roman" w:hAnsi="Times New Roman" w:cs="Times New Roman"/>
              </w:rPr>
              <w:t>538,53</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3</w:t>
            </w:r>
            <w:r>
              <w:rPr>
                <w:rFonts w:ascii="Times New Roman" w:hAnsi="Times New Roman" w:cs="Times New Roman"/>
              </w:rPr>
              <w:t xml:space="preserve"> </w:t>
            </w:r>
            <w:r w:rsidRPr="00115F00">
              <w:rPr>
                <w:rFonts w:ascii="Times New Roman" w:hAnsi="Times New Roman" w:cs="Times New Roman"/>
              </w:rPr>
              <w:t>625,02</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15</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Подземная</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510,07</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409,56</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16</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0,1</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811,43</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644,17</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70</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Подземная</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w:t>
            </w:r>
            <w:r>
              <w:rPr>
                <w:rFonts w:ascii="Times New Roman" w:hAnsi="Times New Roman" w:cs="Times New Roman"/>
              </w:rPr>
              <w:t xml:space="preserve"> </w:t>
            </w:r>
            <w:r w:rsidRPr="00115F00">
              <w:rPr>
                <w:rFonts w:ascii="Times New Roman" w:hAnsi="Times New Roman" w:cs="Times New Roman"/>
              </w:rPr>
              <w:t>379,31</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902,89</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50</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699,51</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361,5</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52</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Подземная</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767,51</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w:t>
            </w:r>
            <w:r>
              <w:rPr>
                <w:rFonts w:ascii="Times New Roman" w:hAnsi="Times New Roman" w:cs="Times New Roman"/>
              </w:rPr>
              <w:t xml:space="preserve"> </w:t>
            </w:r>
            <w:r w:rsidRPr="00115F00">
              <w:rPr>
                <w:rFonts w:ascii="Times New Roman" w:hAnsi="Times New Roman" w:cs="Times New Roman"/>
              </w:rPr>
              <w:t>411,17</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6</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203,25</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163,11</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4</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Подземная</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135,96</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109,32</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E345BB" w:rsidRPr="005B2651" w:rsidTr="00115F00">
        <w:trPr>
          <w:trHeight w:val="454"/>
        </w:trPr>
        <w:tc>
          <w:tcPr>
            <w:tcW w:w="557" w:type="dxa"/>
            <w:vAlign w:val="center"/>
          </w:tcPr>
          <w:p w:rsidR="00E345BB" w:rsidRPr="004732AB" w:rsidRDefault="00E345BB" w:rsidP="00E345BB">
            <w:pPr>
              <w:pStyle w:val="ad"/>
              <w:numPr>
                <w:ilvl w:val="0"/>
                <w:numId w:val="44"/>
              </w:numPr>
              <w:jc w:val="center"/>
              <w:rPr>
                <w:rFonts w:ascii="Times New Roman" w:hAnsi="Times New Roman" w:cs="Times New Roman"/>
              </w:rPr>
            </w:pPr>
          </w:p>
        </w:tc>
        <w:tc>
          <w:tcPr>
            <w:tcW w:w="1058"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23</w:t>
            </w:r>
          </w:p>
        </w:tc>
        <w:tc>
          <w:tcPr>
            <w:tcW w:w="1357" w:type="dxa"/>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E345B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779,14</w:t>
            </w:r>
          </w:p>
        </w:tc>
        <w:tc>
          <w:tcPr>
            <w:tcW w:w="1560"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619,96</w:t>
            </w:r>
          </w:p>
        </w:tc>
        <w:tc>
          <w:tcPr>
            <w:tcW w:w="2409" w:type="dxa"/>
            <w:tcBorders>
              <w:left w:val="single" w:sz="4" w:space="0" w:color="auto"/>
              <w:right w:val="single" w:sz="4" w:space="0" w:color="auto"/>
            </w:tcBorders>
            <w:vAlign w:val="center"/>
          </w:tcPr>
          <w:p w:rsidR="00E345BB" w:rsidRPr="00115F00" w:rsidRDefault="00E345BB" w:rsidP="00E345BB">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15</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0,15</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324,7</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996,12</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25</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0,025</w:t>
            </w:r>
          </w:p>
        </w:tc>
        <w:tc>
          <w:tcPr>
            <w:tcW w:w="1559" w:type="dxa"/>
            <w:tcBorders>
              <w:right w:val="single" w:sz="4" w:space="0" w:color="auto"/>
            </w:tcBorders>
            <w:vAlign w:val="center"/>
          </w:tcPr>
          <w:p w:rsidR="00E345BB" w:rsidRDefault="004732AB" w:rsidP="00115F00">
            <w:pPr>
              <w:jc w:val="center"/>
              <w:rPr>
                <w:rFonts w:ascii="Times New Roman" w:hAnsi="Times New Roman" w:cs="Times New Roman"/>
              </w:rPr>
            </w:pPr>
            <w:r w:rsidRPr="00115F00">
              <w:rPr>
                <w:rFonts w:ascii="Times New Roman" w:hAnsi="Times New Roman" w:cs="Times New Roman"/>
              </w:rPr>
              <w:t xml:space="preserve">Подземная </w:t>
            </w:r>
          </w:p>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605,5</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499,41</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76</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0,08</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4</w:t>
            </w:r>
            <w:r w:rsidR="00E345BB">
              <w:rPr>
                <w:rFonts w:ascii="Times New Roman" w:hAnsi="Times New Roman" w:cs="Times New Roman"/>
              </w:rPr>
              <w:t xml:space="preserve"> </w:t>
            </w:r>
            <w:r w:rsidRPr="00115F00">
              <w:rPr>
                <w:rFonts w:ascii="Times New Roman" w:hAnsi="Times New Roman" w:cs="Times New Roman"/>
              </w:rPr>
              <w:t>326,64</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3</w:t>
            </w:r>
            <w:r w:rsidR="00E345BB">
              <w:rPr>
                <w:rFonts w:ascii="Times New Roman" w:hAnsi="Times New Roman" w:cs="Times New Roman"/>
              </w:rPr>
              <w:t xml:space="preserve"> </w:t>
            </w:r>
            <w:r w:rsidRPr="00115F00">
              <w:rPr>
                <w:rFonts w:ascii="Times New Roman" w:hAnsi="Times New Roman" w:cs="Times New Roman"/>
              </w:rPr>
              <w:t>370,73</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45</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0,05</w:t>
            </w:r>
          </w:p>
        </w:tc>
        <w:tc>
          <w:tcPr>
            <w:tcW w:w="1559" w:type="dxa"/>
            <w:tcBorders>
              <w:right w:val="single" w:sz="4" w:space="0" w:color="auto"/>
            </w:tcBorders>
            <w:vAlign w:val="center"/>
          </w:tcPr>
          <w:p w:rsidR="00E345BB" w:rsidRDefault="004732AB" w:rsidP="00115F00">
            <w:pPr>
              <w:jc w:val="center"/>
              <w:rPr>
                <w:rFonts w:ascii="Times New Roman" w:hAnsi="Times New Roman" w:cs="Times New Roman"/>
              </w:rPr>
            </w:pPr>
            <w:r w:rsidRPr="00115F00">
              <w:rPr>
                <w:rFonts w:ascii="Times New Roman" w:hAnsi="Times New Roman" w:cs="Times New Roman"/>
              </w:rPr>
              <w:t xml:space="preserve">Подземная </w:t>
            </w:r>
          </w:p>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511,61</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210,21</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50</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0,065</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2</w:t>
            </w:r>
            <w:r w:rsidR="00E345BB">
              <w:rPr>
                <w:rFonts w:ascii="Times New Roman" w:hAnsi="Times New Roman" w:cs="Times New Roman"/>
              </w:rPr>
              <w:t xml:space="preserve"> </w:t>
            </w:r>
            <w:r w:rsidRPr="00115F00">
              <w:rPr>
                <w:rFonts w:ascii="Times New Roman" w:hAnsi="Times New Roman" w:cs="Times New Roman"/>
              </w:rPr>
              <w:t>504,06</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702,4</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145</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0,025</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4</w:t>
            </w:r>
            <w:r w:rsidR="00E345BB">
              <w:rPr>
                <w:rFonts w:ascii="Times New Roman" w:hAnsi="Times New Roman" w:cs="Times New Roman"/>
              </w:rPr>
              <w:t xml:space="preserve"> </w:t>
            </w:r>
            <w:r w:rsidRPr="00115F00">
              <w:rPr>
                <w:rFonts w:ascii="Times New Roman" w:hAnsi="Times New Roman" w:cs="Times New Roman"/>
              </w:rPr>
              <w:t>346,34</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3</w:t>
            </w:r>
            <w:r w:rsidR="00E345BB">
              <w:rPr>
                <w:rFonts w:ascii="Times New Roman" w:hAnsi="Times New Roman" w:cs="Times New Roman"/>
              </w:rPr>
              <w:t xml:space="preserve"> </w:t>
            </w:r>
            <w:r w:rsidRPr="00115F00">
              <w:rPr>
                <w:rFonts w:ascii="Times New Roman" w:hAnsi="Times New Roman" w:cs="Times New Roman"/>
              </w:rPr>
              <w:t>248,38</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25</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0,025</w:t>
            </w:r>
          </w:p>
        </w:tc>
        <w:tc>
          <w:tcPr>
            <w:tcW w:w="1559" w:type="dxa"/>
            <w:tcBorders>
              <w:right w:val="single" w:sz="4" w:space="0" w:color="auto"/>
            </w:tcBorders>
            <w:vAlign w:val="center"/>
          </w:tcPr>
          <w:p w:rsidR="00E345BB" w:rsidRDefault="004732AB" w:rsidP="00115F00">
            <w:pPr>
              <w:jc w:val="center"/>
              <w:rPr>
                <w:rFonts w:ascii="Times New Roman" w:hAnsi="Times New Roman" w:cs="Times New Roman"/>
              </w:rPr>
            </w:pPr>
            <w:r w:rsidRPr="00115F00">
              <w:rPr>
                <w:rFonts w:ascii="Times New Roman" w:hAnsi="Times New Roman" w:cs="Times New Roman"/>
              </w:rPr>
              <w:t xml:space="preserve">Подземная </w:t>
            </w:r>
          </w:p>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бесканальная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546,93</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441,12</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19</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2</w:t>
            </w:r>
            <w:r w:rsidR="00E345BB">
              <w:rPr>
                <w:rFonts w:ascii="Times New Roman" w:hAnsi="Times New Roman" w:cs="Times New Roman"/>
              </w:rPr>
              <w:t xml:space="preserve"> </w:t>
            </w:r>
            <w:r w:rsidRPr="00115F00">
              <w:rPr>
                <w:rFonts w:ascii="Times New Roman" w:hAnsi="Times New Roman" w:cs="Times New Roman"/>
              </w:rPr>
              <w:t>097,64</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636,42</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0,15</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90,14</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68,69</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0,2</w:t>
            </w:r>
          </w:p>
        </w:tc>
        <w:tc>
          <w:tcPr>
            <w:tcW w:w="1559" w:type="dxa"/>
            <w:tcBorders>
              <w:right w:val="single" w:sz="4" w:space="0" w:color="auto"/>
            </w:tcBorders>
            <w:vAlign w:val="center"/>
          </w:tcPr>
          <w:p w:rsidR="00E345BB" w:rsidRDefault="004732AB" w:rsidP="00E345BB">
            <w:pPr>
              <w:jc w:val="center"/>
              <w:rPr>
                <w:rFonts w:ascii="Times New Roman" w:hAnsi="Times New Roman" w:cs="Times New Roman"/>
              </w:rPr>
            </w:pPr>
            <w:r w:rsidRPr="00115F00">
              <w:rPr>
                <w:rFonts w:ascii="Times New Roman" w:hAnsi="Times New Roman" w:cs="Times New Roman"/>
              </w:rPr>
              <w:t xml:space="preserve">Подземная </w:t>
            </w:r>
          </w:p>
          <w:p w:rsidR="004732AB" w:rsidRPr="00115F00" w:rsidRDefault="00E345BB" w:rsidP="00E345BB">
            <w:pPr>
              <w:jc w:val="center"/>
              <w:rPr>
                <w:rFonts w:ascii="Times New Roman" w:hAnsi="Times New Roman" w:cs="Times New Roman"/>
              </w:rPr>
            </w:pPr>
            <w:r>
              <w:rPr>
                <w:rFonts w:ascii="Times New Roman" w:hAnsi="Times New Roman" w:cs="Times New Roman"/>
              </w:rPr>
              <w:t>б</w:t>
            </w:r>
            <w:r w:rsidR="004732AB" w:rsidRPr="00115F00">
              <w:rPr>
                <w:rFonts w:ascii="Times New Roman" w:hAnsi="Times New Roman" w:cs="Times New Roman"/>
              </w:rPr>
              <w:t>есканальная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83,29</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65,09</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r w:rsidR="004732AB" w:rsidRPr="005B2651" w:rsidTr="00115F00">
        <w:trPr>
          <w:trHeight w:val="454"/>
        </w:trPr>
        <w:tc>
          <w:tcPr>
            <w:tcW w:w="557" w:type="dxa"/>
            <w:vAlign w:val="center"/>
          </w:tcPr>
          <w:p w:rsidR="004732AB" w:rsidRPr="004732AB" w:rsidRDefault="004732AB" w:rsidP="007F2201">
            <w:pPr>
              <w:pStyle w:val="ad"/>
              <w:numPr>
                <w:ilvl w:val="0"/>
                <w:numId w:val="44"/>
              </w:numPr>
              <w:jc w:val="center"/>
              <w:rPr>
                <w:rFonts w:ascii="Times New Roman" w:hAnsi="Times New Roman" w:cs="Times New Roman"/>
              </w:rPr>
            </w:pPr>
          </w:p>
        </w:tc>
        <w:tc>
          <w:tcPr>
            <w:tcW w:w="1058"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19</w:t>
            </w:r>
          </w:p>
        </w:tc>
        <w:tc>
          <w:tcPr>
            <w:tcW w:w="1357" w:type="dxa"/>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0,15</w:t>
            </w:r>
          </w:p>
        </w:tc>
        <w:tc>
          <w:tcPr>
            <w:tcW w:w="1559"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Надземная</w:t>
            </w:r>
          </w:p>
        </w:tc>
        <w:tc>
          <w:tcPr>
            <w:tcW w:w="1701" w:type="dxa"/>
            <w:tcBorders>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721,87</w:t>
            </w:r>
          </w:p>
        </w:tc>
        <w:tc>
          <w:tcPr>
            <w:tcW w:w="1560"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1</w:t>
            </w:r>
            <w:r w:rsidR="00E345BB">
              <w:rPr>
                <w:rFonts w:ascii="Times New Roman" w:hAnsi="Times New Roman" w:cs="Times New Roman"/>
              </w:rPr>
              <w:t xml:space="preserve"> </w:t>
            </w:r>
            <w:r w:rsidRPr="00115F00">
              <w:rPr>
                <w:rFonts w:ascii="Times New Roman" w:hAnsi="Times New Roman" w:cs="Times New Roman"/>
              </w:rPr>
              <w:t>305,15</w:t>
            </w:r>
          </w:p>
        </w:tc>
        <w:tc>
          <w:tcPr>
            <w:tcW w:w="2409" w:type="dxa"/>
            <w:tcBorders>
              <w:left w:val="single" w:sz="4" w:space="0" w:color="auto"/>
              <w:right w:val="single" w:sz="4" w:space="0" w:color="auto"/>
            </w:tcBorders>
            <w:vAlign w:val="center"/>
          </w:tcPr>
          <w:p w:rsidR="004732AB" w:rsidRPr="00115F00" w:rsidRDefault="004732AB" w:rsidP="00115F00">
            <w:pPr>
              <w:jc w:val="center"/>
              <w:rPr>
                <w:rFonts w:ascii="Times New Roman" w:hAnsi="Times New Roman" w:cs="Times New Roman"/>
              </w:rPr>
            </w:pPr>
            <w:r w:rsidRPr="00115F00">
              <w:rPr>
                <w:rFonts w:ascii="Times New Roman" w:hAnsi="Times New Roman" w:cs="Times New Roman"/>
              </w:rPr>
              <w:t>Маты и плиты из мин</w:t>
            </w:r>
            <w:r w:rsidRPr="00115F00">
              <w:rPr>
                <w:rFonts w:ascii="Times New Roman" w:hAnsi="Times New Roman" w:cs="Times New Roman"/>
              </w:rPr>
              <w:t>е</w:t>
            </w:r>
            <w:r w:rsidRPr="00115F00">
              <w:rPr>
                <w:rFonts w:ascii="Times New Roman" w:hAnsi="Times New Roman" w:cs="Times New Roman"/>
              </w:rPr>
              <w:t>ральной ваты марки 75</w:t>
            </w:r>
          </w:p>
        </w:tc>
      </w:tr>
    </w:tbl>
    <w:p w:rsidR="00115F00" w:rsidRDefault="00115F00" w:rsidP="00D354EB">
      <w:pPr>
        <w:pStyle w:val="3"/>
        <w:spacing w:before="0"/>
        <w:jc w:val="center"/>
        <w:rPr>
          <w:rFonts w:ascii="Times New Roman" w:hAnsi="Times New Roman" w:cs="Times New Roman"/>
          <w:b w:val="0"/>
          <w:i/>
          <w:color w:val="000000" w:themeColor="text1"/>
          <w:sz w:val="24"/>
          <w:szCs w:val="24"/>
        </w:rPr>
      </w:pPr>
    </w:p>
    <w:p w:rsidR="00D354EB" w:rsidRDefault="00D354EB" w:rsidP="00D354EB">
      <w:pPr>
        <w:pStyle w:val="3"/>
        <w:spacing w:before="0"/>
        <w:jc w:val="center"/>
        <w:rPr>
          <w:rFonts w:ascii="Times New Roman" w:hAnsi="Times New Roman" w:cs="Times New Roman"/>
          <w:b w:val="0"/>
          <w:i/>
          <w:color w:val="000000" w:themeColor="text1"/>
          <w:sz w:val="24"/>
          <w:szCs w:val="24"/>
        </w:rPr>
      </w:pPr>
      <w:bookmarkStart w:id="572" w:name="_Toc131524406"/>
      <w:r>
        <w:rPr>
          <w:rFonts w:ascii="Times New Roman" w:hAnsi="Times New Roman" w:cs="Times New Roman"/>
          <w:b w:val="0"/>
          <w:i/>
          <w:color w:val="000000" w:themeColor="text1"/>
          <w:sz w:val="24"/>
          <w:szCs w:val="24"/>
        </w:rPr>
        <w:t>3.8 Р</w:t>
      </w:r>
      <w:r w:rsidRPr="00D354EB">
        <w:rPr>
          <w:rFonts w:ascii="Times New Roman" w:hAnsi="Times New Roman" w:cs="Times New Roman"/>
          <w:b w:val="0"/>
          <w:i/>
          <w:color w:val="000000" w:themeColor="text1"/>
          <w:sz w:val="24"/>
          <w:szCs w:val="24"/>
        </w:rPr>
        <w:t>асчет показателей надежности теплоснабжения</w:t>
      </w:r>
      <w:bookmarkEnd w:id="572"/>
    </w:p>
    <w:p w:rsidR="004732AB" w:rsidRDefault="004732AB" w:rsidP="004732AB">
      <w:pPr>
        <w:spacing w:after="0"/>
        <w:ind w:firstLine="709"/>
        <w:jc w:val="both"/>
        <w:rPr>
          <w:rFonts w:ascii="Times New Roman" w:hAnsi="Times New Roman" w:cs="Times New Roman"/>
          <w:sz w:val="24"/>
          <w:szCs w:val="28"/>
        </w:rPr>
      </w:pPr>
    </w:p>
    <w:p w:rsidR="00D354EB" w:rsidRDefault="004732AB" w:rsidP="004732AB">
      <w:pPr>
        <w:spacing w:after="0"/>
        <w:ind w:firstLine="709"/>
        <w:jc w:val="both"/>
        <w:rPr>
          <w:rFonts w:ascii="Times New Roman" w:hAnsi="Times New Roman" w:cs="Times New Roman"/>
          <w:sz w:val="24"/>
          <w:szCs w:val="28"/>
        </w:rPr>
      </w:pPr>
      <w:r w:rsidRPr="004732AB">
        <w:rPr>
          <w:rFonts w:ascii="Times New Roman" w:hAnsi="Times New Roman" w:cs="Times New Roman"/>
          <w:sz w:val="24"/>
          <w:szCs w:val="28"/>
        </w:rPr>
        <w:t>Подробный расчет показателей надежности теплоснабжения представлен в Главе 11.</w:t>
      </w:r>
    </w:p>
    <w:p w:rsidR="004732AB" w:rsidRPr="004732AB" w:rsidRDefault="004732AB" w:rsidP="004732AB">
      <w:pPr>
        <w:spacing w:after="0"/>
        <w:ind w:firstLine="709"/>
        <w:jc w:val="both"/>
        <w:rPr>
          <w:rFonts w:ascii="Times New Roman" w:hAnsi="Times New Roman" w:cs="Times New Roman"/>
          <w:sz w:val="24"/>
          <w:szCs w:val="28"/>
        </w:rPr>
      </w:pPr>
    </w:p>
    <w:p w:rsidR="00D354EB" w:rsidRDefault="00D354EB" w:rsidP="00D354EB">
      <w:pPr>
        <w:pStyle w:val="3"/>
        <w:spacing w:before="0"/>
        <w:jc w:val="center"/>
        <w:rPr>
          <w:rFonts w:ascii="Times New Roman" w:hAnsi="Times New Roman" w:cs="Times New Roman"/>
          <w:b w:val="0"/>
          <w:i/>
          <w:color w:val="000000" w:themeColor="text1"/>
          <w:sz w:val="24"/>
          <w:szCs w:val="24"/>
        </w:rPr>
      </w:pPr>
      <w:bookmarkStart w:id="573" w:name="_Toc131524407"/>
      <w:r>
        <w:rPr>
          <w:rFonts w:ascii="Times New Roman" w:hAnsi="Times New Roman" w:cs="Times New Roman"/>
          <w:b w:val="0"/>
          <w:i/>
          <w:color w:val="000000" w:themeColor="text1"/>
          <w:sz w:val="24"/>
          <w:szCs w:val="24"/>
        </w:rPr>
        <w:t>3.9 Г</w:t>
      </w:r>
      <w:r w:rsidRPr="00D354EB">
        <w:rPr>
          <w:rFonts w:ascii="Times New Roman" w:hAnsi="Times New Roman" w:cs="Times New Roman"/>
          <w:b w:val="0"/>
          <w:i/>
          <w:color w:val="000000" w:themeColor="text1"/>
          <w:sz w:val="24"/>
          <w:szCs w:val="24"/>
        </w:rPr>
        <w:t xml:space="preserve">рупповые изменения характеристик объектов (участков тепловых сетей, потребителей) по </w:t>
      </w:r>
      <w:r>
        <w:rPr>
          <w:rFonts w:ascii="Times New Roman" w:hAnsi="Times New Roman" w:cs="Times New Roman"/>
          <w:b w:val="0"/>
          <w:i/>
          <w:color w:val="000000" w:themeColor="text1"/>
          <w:sz w:val="24"/>
          <w:szCs w:val="24"/>
        </w:rPr>
        <w:br/>
      </w:r>
      <w:r w:rsidRPr="00D354EB">
        <w:rPr>
          <w:rFonts w:ascii="Times New Roman" w:hAnsi="Times New Roman" w:cs="Times New Roman"/>
          <w:b w:val="0"/>
          <w:i/>
          <w:color w:val="000000" w:themeColor="text1"/>
          <w:sz w:val="24"/>
          <w:szCs w:val="24"/>
        </w:rPr>
        <w:t xml:space="preserve">заданным критериям с целью моделирования различных перспективных вариантов схем </w:t>
      </w:r>
      <w:r>
        <w:rPr>
          <w:rFonts w:ascii="Times New Roman" w:hAnsi="Times New Roman" w:cs="Times New Roman"/>
          <w:b w:val="0"/>
          <w:i/>
          <w:color w:val="000000" w:themeColor="text1"/>
          <w:sz w:val="24"/>
          <w:szCs w:val="24"/>
        </w:rPr>
        <w:br/>
        <w:t>теплоснабжения</w:t>
      </w:r>
      <w:bookmarkEnd w:id="573"/>
    </w:p>
    <w:p w:rsidR="001029AD" w:rsidRDefault="001029AD" w:rsidP="001029AD">
      <w:pPr>
        <w:spacing w:after="0"/>
        <w:ind w:firstLine="709"/>
        <w:jc w:val="both"/>
        <w:rPr>
          <w:rFonts w:ascii="Times New Roman" w:hAnsi="Times New Roman" w:cs="Times New Roman"/>
          <w:sz w:val="24"/>
          <w:szCs w:val="28"/>
        </w:rPr>
      </w:pPr>
    </w:p>
    <w:p w:rsidR="00D354EB" w:rsidRPr="001029AD" w:rsidRDefault="00115F00" w:rsidP="001029AD">
      <w:pPr>
        <w:spacing w:after="0"/>
        <w:ind w:firstLine="709"/>
        <w:jc w:val="both"/>
        <w:rPr>
          <w:rFonts w:ascii="Times New Roman" w:hAnsi="Times New Roman" w:cs="Times New Roman"/>
          <w:sz w:val="24"/>
          <w:szCs w:val="28"/>
        </w:rPr>
      </w:pPr>
      <w:r w:rsidRPr="001029AD">
        <w:rPr>
          <w:rFonts w:ascii="Times New Roman" w:hAnsi="Times New Roman" w:cs="Times New Roman"/>
          <w:sz w:val="24"/>
          <w:szCs w:val="28"/>
        </w:rPr>
        <w:t>Вариантами развития систем теплоснабжения Новоуральского сельского поселения пред</w:t>
      </w:r>
      <w:r w:rsidRPr="001029AD">
        <w:rPr>
          <w:rFonts w:ascii="Times New Roman" w:hAnsi="Times New Roman" w:cs="Times New Roman"/>
          <w:sz w:val="24"/>
          <w:szCs w:val="28"/>
        </w:rPr>
        <w:t>у</w:t>
      </w:r>
      <w:r w:rsidRPr="001029AD">
        <w:rPr>
          <w:rFonts w:ascii="Times New Roman" w:hAnsi="Times New Roman" w:cs="Times New Roman"/>
          <w:sz w:val="24"/>
          <w:szCs w:val="28"/>
        </w:rPr>
        <w:t>сматривается:</w:t>
      </w:r>
    </w:p>
    <w:p w:rsidR="00115F00" w:rsidRPr="001029AD" w:rsidRDefault="001029AD" w:rsidP="007F2201">
      <w:pPr>
        <w:pStyle w:val="ad"/>
        <w:numPr>
          <w:ilvl w:val="0"/>
          <w:numId w:val="45"/>
        </w:numPr>
        <w:spacing w:after="0"/>
        <w:ind w:left="993" w:hanging="284"/>
        <w:jc w:val="both"/>
        <w:rPr>
          <w:rFonts w:ascii="Times New Roman" w:hAnsi="Times New Roman" w:cs="Times New Roman"/>
          <w:sz w:val="24"/>
          <w:szCs w:val="28"/>
        </w:rPr>
      </w:pPr>
      <w:r w:rsidRPr="001029AD">
        <w:rPr>
          <w:rFonts w:ascii="Times New Roman" w:hAnsi="Times New Roman" w:cs="Times New Roman"/>
          <w:sz w:val="24"/>
          <w:szCs w:val="28"/>
        </w:rPr>
        <w:t>отсутствие подключения</w:t>
      </w:r>
      <w:r w:rsidR="00115F00" w:rsidRPr="001029AD">
        <w:rPr>
          <w:rFonts w:ascii="Times New Roman" w:hAnsi="Times New Roman" w:cs="Times New Roman"/>
          <w:sz w:val="24"/>
          <w:szCs w:val="28"/>
        </w:rPr>
        <w:t>/</w:t>
      </w:r>
      <w:r w:rsidRPr="001029AD">
        <w:rPr>
          <w:rFonts w:ascii="Times New Roman" w:hAnsi="Times New Roman" w:cs="Times New Roman"/>
          <w:sz w:val="24"/>
          <w:szCs w:val="28"/>
        </w:rPr>
        <w:t>отключения</w:t>
      </w:r>
      <w:r w:rsidR="00115F00" w:rsidRPr="001029AD">
        <w:rPr>
          <w:rFonts w:ascii="Times New Roman" w:hAnsi="Times New Roman" w:cs="Times New Roman"/>
          <w:sz w:val="24"/>
          <w:szCs w:val="28"/>
        </w:rPr>
        <w:t xml:space="preserve"> потребителей</w:t>
      </w:r>
    </w:p>
    <w:p w:rsidR="00115F00" w:rsidRPr="001029AD" w:rsidRDefault="001029AD" w:rsidP="007F2201">
      <w:pPr>
        <w:pStyle w:val="ad"/>
        <w:numPr>
          <w:ilvl w:val="0"/>
          <w:numId w:val="45"/>
        </w:numPr>
        <w:spacing w:after="0"/>
        <w:ind w:left="993" w:hanging="284"/>
        <w:jc w:val="both"/>
        <w:rPr>
          <w:rFonts w:ascii="Times New Roman" w:hAnsi="Times New Roman" w:cs="Times New Roman"/>
          <w:sz w:val="24"/>
          <w:szCs w:val="28"/>
        </w:rPr>
      </w:pPr>
      <w:r w:rsidRPr="001029AD">
        <w:rPr>
          <w:rFonts w:ascii="Times New Roman" w:hAnsi="Times New Roman" w:cs="Times New Roman"/>
          <w:sz w:val="24"/>
          <w:szCs w:val="28"/>
        </w:rPr>
        <w:t>з</w:t>
      </w:r>
      <w:r w:rsidR="00115F00" w:rsidRPr="001029AD">
        <w:rPr>
          <w:rFonts w:ascii="Times New Roman" w:hAnsi="Times New Roman" w:cs="Times New Roman"/>
          <w:sz w:val="24"/>
          <w:szCs w:val="28"/>
        </w:rPr>
        <w:t xml:space="preserve">амена участков тепловой сети на </w:t>
      </w:r>
      <w:r w:rsidRPr="001029AD">
        <w:rPr>
          <w:rFonts w:ascii="Times New Roman" w:hAnsi="Times New Roman" w:cs="Times New Roman"/>
          <w:sz w:val="24"/>
          <w:szCs w:val="28"/>
        </w:rPr>
        <w:t>трубопровод равного диаметра</w:t>
      </w:r>
    </w:p>
    <w:p w:rsidR="001029AD" w:rsidRPr="001029AD" w:rsidRDefault="001029AD" w:rsidP="001029AD">
      <w:pPr>
        <w:spacing w:after="0"/>
        <w:ind w:firstLine="709"/>
        <w:jc w:val="both"/>
        <w:rPr>
          <w:rFonts w:ascii="Times New Roman" w:hAnsi="Times New Roman" w:cs="Times New Roman"/>
          <w:sz w:val="24"/>
          <w:szCs w:val="28"/>
        </w:rPr>
      </w:pPr>
      <w:r>
        <w:rPr>
          <w:rFonts w:ascii="Times New Roman" w:hAnsi="Times New Roman" w:cs="Times New Roman"/>
          <w:sz w:val="24"/>
          <w:szCs w:val="28"/>
        </w:rPr>
        <w:t>Соответственно изменений характеристик систем теплоснабжения, на расчетный период, не предусматривается.</w:t>
      </w:r>
    </w:p>
    <w:p w:rsidR="001029AD" w:rsidRDefault="001029AD" w:rsidP="00D354EB">
      <w:pPr>
        <w:pStyle w:val="3"/>
        <w:spacing w:before="0"/>
        <w:jc w:val="center"/>
        <w:rPr>
          <w:rFonts w:ascii="Times New Roman" w:hAnsi="Times New Roman" w:cs="Times New Roman"/>
          <w:b w:val="0"/>
          <w:i/>
          <w:color w:val="000000" w:themeColor="text1"/>
          <w:sz w:val="24"/>
          <w:szCs w:val="24"/>
        </w:rPr>
      </w:pPr>
    </w:p>
    <w:p w:rsidR="001029AD" w:rsidRDefault="001029AD" w:rsidP="001029AD"/>
    <w:p w:rsidR="001029AD" w:rsidRDefault="001029AD" w:rsidP="001029AD"/>
    <w:p w:rsidR="001029AD" w:rsidRDefault="001029AD" w:rsidP="001029AD"/>
    <w:p w:rsidR="001029AD" w:rsidRDefault="001029AD" w:rsidP="001029AD"/>
    <w:p w:rsidR="001029AD" w:rsidRDefault="001029AD" w:rsidP="001029AD"/>
    <w:p w:rsidR="001029AD" w:rsidRDefault="001029AD" w:rsidP="001029AD"/>
    <w:p w:rsidR="001029AD" w:rsidRDefault="001029AD" w:rsidP="001029AD"/>
    <w:p w:rsidR="001029AD" w:rsidRDefault="001029AD" w:rsidP="001029AD"/>
    <w:p w:rsidR="001029AD" w:rsidRPr="001029AD" w:rsidRDefault="001029AD" w:rsidP="001029AD"/>
    <w:p w:rsidR="00D354EB" w:rsidRPr="00D354EB" w:rsidRDefault="00D354EB" w:rsidP="00D354EB">
      <w:pPr>
        <w:pStyle w:val="3"/>
        <w:spacing w:before="0"/>
        <w:jc w:val="center"/>
        <w:rPr>
          <w:rFonts w:ascii="Times New Roman" w:hAnsi="Times New Roman" w:cs="Times New Roman"/>
          <w:b w:val="0"/>
          <w:i/>
          <w:color w:val="000000" w:themeColor="text1"/>
          <w:sz w:val="24"/>
          <w:szCs w:val="24"/>
        </w:rPr>
      </w:pPr>
      <w:bookmarkStart w:id="574" w:name="_Toc131524408"/>
      <w:r>
        <w:rPr>
          <w:rFonts w:ascii="Times New Roman" w:hAnsi="Times New Roman" w:cs="Times New Roman"/>
          <w:b w:val="0"/>
          <w:i/>
          <w:color w:val="000000" w:themeColor="text1"/>
          <w:sz w:val="24"/>
          <w:szCs w:val="24"/>
        </w:rPr>
        <w:t>3.10 С</w:t>
      </w:r>
      <w:r w:rsidRPr="00D354EB">
        <w:rPr>
          <w:rFonts w:ascii="Times New Roman" w:hAnsi="Times New Roman" w:cs="Times New Roman"/>
          <w:b w:val="0"/>
          <w:i/>
          <w:color w:val="000000" w:themeColor="text1"/>
          <w:sz w:val="24"/>
          <w:szCs w:val="24"/>
        </w:rPr>
        <w:t xml:space="preserve">равнительные пьезометрические графики для разработки и анализа сценариев </w:t>
      </w:r>
      <w:r>
        <w:rPr>
          <w:rFonts w:ascii="Times New Roman" w:hAnsi="Times New Roman" w:cs="Times New Roman"/>
          <w:b w:val="0"/>
          <w:i/>
          <w:color w:val="000000" w:themeColor="text1"/>
          <w:sz w:val="24"/>
          <w:szCs w:val="24"/>
        </w:rPr>
        <w:br/>
      </w:r>
      <w:r w:rsidRPr="00D354EB">
        <w:rPr>
          <w:rFonts w:ascii="Times New Roman" w:hAnsi="Times New Roman" w:cs="Times New Roman"/>
          <w:b w:val="0"/>
          <w:i/>
          <w:color w:val="000000" w:themeColor="text1"/>
          <w:sz w:val="24"/>
          <w:szCs w:val="24"/>
        </w:rPr>
        <w:t>перспективного развития тепловых сетей</w:t>
      </w:r>
      <w:bookmarkEnd w:id="574"/>
    </w:p>
    <w:p w:rsidR="00D354EB" w:rsidRDefault="00D354EB" w:rsidP="00215BB4">
      <w:pPr>
        <w:spacing w:after="0"/>
        <w:ind w:firstLine="709"/>
        <w:jc w:val="both"/>
        <w:rPr>
          <w:rFonts w:ascii="Times New Roman" w:hAnsi="Times New Roman" w:cs="Times New Roman"/>
          <w:color w:val="000000" w:themeColor="text1"/>
          <w:sz w:val="24"/>
        </w:rPr>
      </w:pPr>
    </w:p>
    <w:p w:rsidR="00115F00" w:rsidRPr="002724DA" w:rsidRDefault="00115F00" w:rsidP="00115F00">
      <w:pPr>
        <w:spacing w:line="240" w:lineRule="auto"/>
        <w:jc w:val="both"/>
        <w:rPr>
          <w:rFonts w:ascii="Times New Roman" w:hAnsi="Times New Roman" w:cs="Times New Roman"/>
          <w:sz w:val="24"/>
          <w:szCs w:val="28"/>
        </w:rPr>
      </w:pPr>
      <w:r>
        <w:rPr>
          <w:rFonts w:ascii="Times New Roman" w:hAnsi="Times New Roman" w:cs="Times New Roman"/>
          <w:noProof/>
          <w:sz w:val="24"/>
          <w:szCs w:val="28"/>
        </w:rPr>
        <w:drawing>
          <wp:inline distT="0" distB="0" distL="0" distR="0">
            <wp:extent cx="6480175" cy="2361565"/>
            <wp:effectExtent l="0" t="0" r="0" b="635"/>
            <wp:docPr id="15" name="Рисунок 15" descr="C:\Users\roman\AppData\Local\Microsoft\Windows\INetCache\Content.Word\в.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oman\AppData\Local\Microsoft\Windows\INetCache\Content.Word\в.bmp"/>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480175" cy="2361565"/>
                    </a:xfrm>
                    <a:prstGeom prst="rect">
                      <a:avLst/>
                    </a:prstGeom>
                    <a:noFill/>
                    <a:ln>
                      <a:noFill/>
                    </a:ln>
                  </pic:spPr>
                </pic:pic>
              </a:graphicData>
            </a:graphic>
          </wp:inline>
        </w:drawing>
      </w:r>
    </w:p>
    <w:p w:rsidR="00115F00" w:rsidRDefault="00115F00" w:rsidP="00115F00">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Пьезометрический график работы котельной «Новый Урал»</w:t>
      </w:r>
    </w:p>
    <w:p w:rsidR="00115F00" w:rsidRDefault="00115F00" w:rsidP="00115F00">
      <w:pPr>
        <w:pStyle w:val="3"/>
        <w:spacing w:before="0"/>
        <w:jc w:val="center"/>
        <w:rPr>
          <w:rFonts w:ascii="Times New Roman" w:hAnsi="Times New Roman" w:cs="Times New Roman"/>
          <w:b w:val="0"/>
          <w:i/>
          <w:color w:val="000000" w:themeColor="text1"/>
          <w:sz w:val="24"/>
          <w:szCs w:val="24"/>
        </w:rPr>
      </w:pPr>
    </w:p>
    <w:p w:rsidR="00115F00" w:rsidRDefault="00115F00" w:rsidP="00115F00">
      <w:r>
        <w:rPr>
          <w:noProof/>
        </w:rPr>
        <w:drawing>
          <wp:inline distT="0" distB="0" distL="0" distR="0" wp14:anchorId="6123C62F" wp14:editId="3476D7C9">
            <wp:extent cx="6480000" cy="2906204"/>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l="571" t="5523" r="640" b="711"/>
                    <a:stretch/>
                  </pic:blipFill>
                  <pic:spPr bwMode="auto">
                    <a:xfrm>
                      <a:off x="0" y="0"/>
                      <a:ext cx="6480000" cy="2906204"/>
                    </a:xfrm>
                    <a:prstGeom prst="rect">
                      <a:avLst/>
                    </a:prstGeom>
                    <a:ln>
                      <a:noFill/>
                    </a:ln>
                    <a:extLst>
                      <a:ext uri="{53640926-AAD7-44D8-BBD7-CCE9431645EC}">
                        <a14:shadowObscured xmlns:a14="http://schemas.microsoft.com/office/drawing/2010/main"/>
                      </a:ext>
                    </a:extLst>
                  </pic:spPr>
                </pic:pic>
              </a:graphicData>
            </a:graphic>
          </wp:inline>
        </w:drawing>
      </w:r>
    </w:p>
    <w:p w:rsidR="00115F00" w:rsidRDefault="00115F00" w:rsidP="00115F00">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Пьезометрический график работы Перспективной котельной</w:t>
      </w:r>
    </w:p>
    <w:p w:rsidR="00115F00" w:rsidRDefault="00115F00" w:rsidP="00115F00">
      <w:pPr>
        <w:pStyle w:val="ad"/>
        <w:tabs>
          <w:tab w:val="left" w:pos="1560"/>
        </w:tabs>
        <w:suppressAutoHyphens/>
        <w:spacing w:after="0"/>
        <w:ind w:left="0"/>
        <w:rPr>
          <w:rFonts w:ascii="Times New Roman" w:hAnsi="Times New Roman" w:cs="Times New Roman"/>
          <w:color w:val="000000" w:themeColor="text1"/>
          <w:sz w:val="24"/>
          <w:szCs w:val="24"/>
        </w:rPr>
      </w:pPr>
    </w:p>
    <w:p w:rsidR="00865962" w:rsidRDefault="006208BC" w:rsidP="00115F00">
      <w:pPr>
        <w:spacing w:after="0"/>
        <w:jc w:val="both"/>
        <w:rPr>
          <w:rFonts w:ascii="Times New Roman" w:hAnsi="Times New Roman" w:cs="Times New Roman"/>
          <w:color w:val="000000" w:themeColor="text1"/>
          <w:sz w:val="24"/>
        </w:rPr>
      </w:pPr>
      <w:r>
        <w:rPr>
          <w:rFonts w:ascii="Times New Roman" w:hAnsi="Times New Roman" w:cs="Times New Roman"/>
          <w:color w:val="000000" w:themeColor="text1"/>
          <w:sz w:val="24"/>
        </w:rPr>
        <w:lastRenderedPageBreak/>
        <w:pict>
          <v:shape id="_x0000_i1026" type="#_x0000_t75" style="width:511.5pt;height:209.1pt">
            <v:imagedata r:id="rId30" o:title="вввв"/>
          </v:shape>
        </w:pict>
      </w:r>
    </w:p>
    <w:p w:rsidR="008448F1" w:rsidRPr="002249F5" w:rsidRDefault="008448F1" w:rsidP="00215BB4">
      <w:pPr>
        <w:spacing w:after="0"/>
        <w:ind w:firstLine="709"/>
        <w:jc w:val="both"/>
        <w:rPr>
          <w:rFonts w:ascii="Times New Roman" w:hAnsi="Times New Roman" w:cs="Times New Roman"/>
          <w:color w:val="000000" w:themeColor="text1"/>
          <w:sz w:val="24"/>
        </w:rPr>
      </w:pPr>
    </w:p>
    <w:p w:rsidR="00115F00" w:rsidRDefault="00115F00" w:rsidP="00115F00">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Пьезометрический график работы Перспективной котельной</w:t>
      </w:r>
    </w:p>
    <w:p w:rsidR="001029AD" w:rsidRDefault="001029AD" w:rsidP="001029AD">
      <w:pPr>
        <w:pStyle w:val="ad"/>
        <w:tabs>
          <w:tab w:val="left" w:pos="1560"/>
        </w:tabs>
        <w:suppressAutoHyphens/>
        <w:spacing w:after="0"/>
        <w:ind w:left="0"/>
        <w:rPr>
          <w:rFonts w:ascii="Times New Roman" w:hAnsi="Times New Roman" w:cs="Times New Roman"/>
          <w:color w:val="000000" w:themeColor="text1"/>
          <w:sz w:val="24"/>
          <w:szCs w:val="24"/>
        </w:rPr>
      </w:pPr>
    </w:p>
    <w:p w:rsidR="008448F1" w:rsidRPr="002249F5" w:rsidRDefault="006208BC" w:rsidP="00115F00">
      <w:pPr>
        <w:jc w:val="both"/>
        <w:rPr>
          <w:rFonts w:ascii="Times New Roman" w:hAnsi="Times New Roman" w:cs="Times New Roman"/>
          <w:color w:val="000000" w:themeColor="text1"/>
          <w:sz w:val="24"/>
        </w:rPr>
      </w:pPr>
      <w:r>
        <w:rPr>
          <w:rFonts w:ascii="Times New Roman" w:hAnsi="Times New Roman" w:cs="Times New Roman"/>
          <w:color w:val="000000" w:themeColor="text1"/>
          <w:sz w:val="24"/>
        </w:rPr>
        <w:pict>
          <v:shape id="_x0000_i1027" type="#_x0000_t75" style="width:511.5pt;height:209.1pt">
            <v:imagedata r:id="rId31" o:title="ывыв"/>
          </v:shape>
        </w:pict>
      </w:r>
    </w:p>
    <w:p w:rsidR="00115F00" w:rsidRDefault="00115F00" w:rsidP="00115F00">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bookmarkStart w:id="575" w:name="_Toc391732465"/>
      <w:bookmarkStart w:id="576" w:name="_Toc435791321"/>
      <w:r>
        <w:rPr>
          <w:rFonts w:ascii="Times New Roman" w:hAnsi="Times New Roman" w:cs="Times New Roman"/>
          <w:color w:val="000000" w:themeColor="text1"/>
          <w:sz w:val="24"/>
          <w:szCs w:val="24"/>
        </w:rPr>
        <w:t>Пьезометрический график работы Перспективной котельной</w:t>
      </w:r>
    </w:p>
    <w:p w:rsidR="00587CE5" w:rsidRPr="002249F5" w:rsidRDefault="00587CE5" w:rsidP="00215BB4">
      <w:pPr>
        <w:spacing w:after="0"/>
        <w:rPr>
          <w:rFonts w:ascii="Times New Roman" w:eastAsiaTheme="majorEastAsia" w:hAnsi="Times New Roman" w:cs="Times New Roman"/>
          <w:b/>
          <w:bCs/>
          <w:color w:val="000000" w:themeColor="text1"/>
          <w:sz w:val="24"/>
          <w:szCs w:val="24"/>
        </w:rPr>
      </w:pPr>
    </w:p>
    <w:p w:rsidR="001029AD" w:rsidRDefault="001029AD">
      <w:pPr>
        <w:rPr>
          <w:rFonts w:ascii="Times New Roman" w:eastAsiaTheme="majorEastAsia" w:hAnsi="Times New Roman" w:cs="Times New Roman"/>
          <w:b/>
          <w:bCs/>
          <w:color w:val="000000" w:themeColor="text1"/>
          <w:sz w:val="24"/>
          <w:szCs w:val="24"/>
        </w:rPr>
      </w:pPr>
      <w:bookmarkStart w:id="577" w:name="_Toc5888371"/>
      <w:bookmarkEnd w:id="575"/>
      <w:bookmarkEnd w:id="576"/>
      <w:r>
        <w:rPr>
          <w:rFonts w:ascii="Times New Roman" w:hAnsi="Times New Roman" w:cs="Times New Roman"/>
          <w:color w:val="000000" w:themeColor="text1"/>
          <w:sz w:val="24"/>
          <w:szCs w:val="24"/>
        </w:rPr>
        <w:br w:type="page"/>
      </w:r>
    </w:p>
    <w:p w:rsidR="006C0615" w:rsidRPr="00551FB1" w:rsidRDefault="006C0615" w:rsidP="003A1D7C">
      <w:pPr>
        <w:pStyle w:val="2"/>
        <w:spacing w:before="0"/>
        <w:ind w:firstLine="709"/>
        <w:jc w:val="both"/>
        <w:rPr>
          <w:rFonts w:ascii="Times New Roman" w:hAnsi="Times New Roman" w:cs="Times New Roman"/>
          <w:color w:val="000000" w:themeColor="text1"/>
          <w:sz w:val="24"/>
          <w:szCs w:val="24"/>
        </w:rPr>
      </w:pPr>
      <w:bookmarkStart w:id="578" w:name="_Toc131524409"/>
      <w:r w:rsidRPr="002249F5">
        <w:rPr>
          <w:rFonts w:ascii="Times New Roman" w:hAnsi="Times New Roman" w:cs="Times New Roman"/>
          <w:color w:val="000000" w:themeColor="text1"/>
          <w:sz w:val="24"/>
          <w:szCs w:val="24"/>
        </w:rPr>
        <w:lastRenderedPageBreak/>
        <w:t>ГЛАВА 4. </w:t>
      </w:r>
      <w:r w:rsidRPr="003A1D7C">
        <w:rPr>
          <w:rFonts w:ascii="Times New Roman" w:hAnsi="Times New Roman" w:cs="Times New Roman"/>
          <w:color w:val="000000" w:themeColor="text1"/>
          <w:sz w:val="24"/>
          <w:szCs w:val="24"/>
        </w:rPr>
        <w:t xml:space="preserve">Существующие и </w:t>
      </w:r>
      <w:r w:rsidRPr="00551FB1">
        <w:rPr>
          <w:rFonts w:ascii="Times New Roman" w:hAnsi="Times New Roman" w:cs="Times New Roman"/>
          <w:color w:val="000000" w:themeColor="text1"/>
          <w:sz w:val="24"/>
          <w:szCs w:val="24"/>
        </w:rPr>
        <w:t>перспективные балансы тепловой мощности источников тепловой энергии и тепловой нагрузки потребителей</w:t>
      </w:r>
      <w:bookmarkEnd w:id="577"/>
      <w:bookmarkEnd w:id="578"/>
    </w:p>
    <w:p w:rsidR="003728F2" w:rsidRPr="00551FB1" w:rsidRDefault="003728F2" w:rsidP="003A1D7C">
      <w:pPr>
        <w:spacing w:after="0"/>
        <w:rPr>
          <w:rFonts w:ascii="Times New Roman" w:hAnsi="Times New Roman" w:cs="Times New Roman"/>
          <w:color w:val="000000" w:themeColor="text1"/>
          <w:sz w:val="24"/>
          <w:szCs w:val="24"/>
        </w:rPr>
      </w:pPr>
    </w:p>
    <w:p w:rsidR="00FD56E5" w:rsidRPr="00551FB1" w:rsidRDefault="00FD56E5" w:rsidP="003A1D7C">
      <w:pPr>
        <w:pStyle w:val="3"/>
        <w:spacing w:before="0"/>
        <w:jc w:val="center"/>
        <w:rPr>
          <w:rFonts w:ascii="Times New Roman" w:hAnsi="Times New Roman" w:cs="Times New Roman"/>
          <w:color w:val="000000" w:themeColor="text1"/>
          <w:sz w:val="24"/>
          <w:szCs w:val="24"/>
        </w:rPr>
      </w:pPr>
      <w:bookmarkStart w:id="579" w:name="_Toc435791322"/>
      <w:bookmarkStart w:id="580" w:name="_Toc5888372"/>
      <w:bookmarkStart w:id="581" w:name="_Toc131524410"/>
      <w:proofErr w:type="gramStart"/>
      <w:r w:rsidRPr="00551FB1">
        <w:rPr>
          <w:rFonts w:ascii="Times New Roman" w:hAnsi="Times New Roman" w:cs="Times New Roman"/>
          <w:b w:val="0"/>
          <w:i/>
          <w:color w:val="000000" w:themeColor="text1"/>
          <w:sz w:val="24"/>
          <w:szCs w:val="24"/>
        </w:rPr>
        <w:t xml:space="preserve">4.1 Балансы </w:t>
      </w:r>
      <w:bookmarkEnd w:id="579"/>
      <w:r w:rsidRPr="00551FB1">
        <w:rPr>
          <w:rFonts w:ascii="Times New Roman" w:hAnsi="Times New Roman" w:cs="Times New Roman"/>
          <w:b w:val="0"/>
          <w:i/>
          <w:color w:val="000000" w:themeColor="text1"/>
          <w:sz w:val="24"/>
          <w:szCs w:val="24"/>
        </w:rPr>
        <w:t>существующей на базовый период схемы теплоснабжения (актуализации схемы</w:t>
      </w:r>
      <w:r w:rsidRPr="00551FB1">
        <w:rPr>
          <w:rFonts w:ascii="Times New Roman" w:hAnsi="Times New Roman" w:cs="Times New Roman"/>
          <w:b w:val="0"/>
          <w:i/>
          <w:color w:val="000000" w:themeColor="text1"/>
          <w:sz w:val="24"/>
          <w:szCs w:val="24"/>
        </w:rPr>
        <w:br/>
        <w:t xml:space="preserve"> теплоснабжения) тепловой мощности и перспективной тепловой нагрузки в каждой из зон </w:t>
      </w:r>
      <w:r w:rsidRPr="00551FB1">
        <w:rPr>
          <w:rFonts w:ascii="Times New Roman" w:hAnsi="Times New Roman" w:cs="Times New Roman"/>
          <w:b w:val="0"/>
          <w:i/>
          <w:color w:val="000000" w:themeColor="text1"/>
          <w:sz w:val="24"/>
          <w:szCs w:val="24"/>
        </w:rPr>
        <w:br/>
        <w:t xml:space="preserve">действия источников тепловой энергии с определением резервов (дефицитов) существующей </w:t>
      </w:r>
      <w:r w:rsidRPr="00551FB1">
        <w:rPr>
          <w:rFonts w:ascii="Times New Roman" w:hAnsi="Times New Roman" w:cs="Times New Roman"/>
          <w:b w:val="0"/>
          <w:i/>
          <w:color w:val="000000" w:themeColor="text1"/>
          <w:sz w:val="24"/>
          <w:szCs w:val="24"/>
        </w:rPr>
        <w:br/>
        <w:t xml:space="preserve">располагаемой тепловой мощности источников тепловой энергии, устанавливаемых на </w:t>
      </w:r>
      <w:r w:rsidRPr="00551FB1">
        <w:rPr>
          <w:rFonts w:ascii="Times New Roman" w:hAnsi="Times New Roman" w:cs="Times New Roman"/>
          <w:b w:val="0"/>
          <w:i/>
          <w:color w:val="000000" w:themeColor="text1"/>
          <w:sz w:val="24"/>
          <w:szCs w:val="24"/>
        </w:rPr>
        <w:br/>
        <w:t xml:space="preserve">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w:t>
      </w:r>
      <w:r w:rsidRPr="00551FB1">
        <w:rPr>
          <w:rFonts w:ascii="Times New Roman" w:hAnsi="Times New Roman" w:cs="Times New Roman"/>
          <w:b w:val="0"/>
          <w:i/>
          <w:color w:val="000000" w:themeColor="text1"/>
          <w:sz w:val="24"/>
          <w:szCs w:val="24"/>
        </w:rPr>
        <w:br/>
        <w:t>теплоснабжения) тепловой мощности</w:t>
      </w:r>
      <w:proofErr w:type="gramEnd"/>
      <w:r w:rsidRPr="00551FB1">
        <w:rPr>
          <w:rFonts w:ascii="Times New Roman" w:hAnsi="Times New Roman" w:cs="Times New Roman"/>
          <w:b w:val="0"/>
          <w:i/>
          <w:color w:val="000000" w:themeColor="text1"/>
          <w:sz w:val="24"/>
          <w:szCs w:val="24"/>
        </w:rPr>
        <w:t xml:space="preserve">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w:t>
      </w:r>
      <w:r w:rsidRPr="00551FB1">
        <w:rPr>
          <w:rFonts w:ascii="Times New Roman" w:hAnsi="Times New Roman" w:cs="Times New Roman"/>
          <w:b w:val="0"/>
          <w:i/>
          <w:color w:val="000000" w:themeColor="text1"/>
          <w:sz w:val="24"/>
          <w:szCs w:val="24"/>
        </w:rPr>
        <w:br/>
        <w:t>собственности и являющихся объектами концессионных соглашений или договоров аренды</w:t>
      </w:r>
      <w:bookmarkEnd w:id="580"/>
      <w:bookmarkEnd w:id="581"/>
      <w:r w:rsidRPr="00551FB1">
        <w:rPr>
          <w:rFonts w:ascii="Times New Roman" w:hAnsi="Times New Roman" w:cs="Times New Roman"/>
          <w:b w:val="0"/>
          <w:bCs w:val="0"/>
          <w:color w:val="000000" w:themeColor="text1"/>
          <w:sz w:val="24"/>
          <w:szCs w:val="24"/>
        </w:rPr>
        <w:br/>
      </w:r>
    </w:p>
    <w:p w:rsidR="00AA3BC8" w:rsidRPr="00551FB1" w:rsidRDefault="00AA3BC8" w:rsidP="003A1D7C">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Прогноз перспективного потребления тепловой энергии на цели теплоснабжения</w:t>
      </w:r>
      <w:r w:rsidR="002745D9">
        <w:rPr>
          <w:rFonts w:ascii="Times New Roman" w:hAnsi="Times New Roman" w:cs="Times New Roman"/>
          <w:color w:val="000000" w:themeColor="text1"/>
          <w:sz w:val="24"/>
          <w:szCs w:val="24"/>
        </w:rPr>
        <w:t xml:space="preserve"> сельского поселения</w:t>
      </w:r>
      <w:r w:rsidRPr="00551FB1">
        <w:rPr>
          <w:rFonts w:ascii="Times New Roman" w:hAnsi="Times New Roman" w:cs="Times New Roman"/>
          <w:color w:val="000000" w:themeColor="text1"/>
          <w:sz w:val="24"/>
          <w:szCs w:val="24"/>
        </w:rPr>
        <w:t xml:space="preserve">, зависит от объёмов прироста площади строительного фонда и реализации мероприятий по повышению </w:t>
      </w:r>
      <w:proofErr w:type="gramStart"/>
      <w:r w:rsidRPr="00551FB1">
        <w:rPr>
          <w:rFonts w:ascii="Times New Roman" w:hAnsi="Times New Roman" w:cs="Times New Roman"/>
          <w:color w:val="000000" w:themeColor="text1"/>
          <w:sz w:val="24"/>
          <w:szCs w:val="24"/>
        </w:rPr>
        <w:t>уровня энергетической эффективности функционирования системы теплоснабж</w:t>
      </w:r>
      <w:r w:rsidRPr="00551FB1">
        <w:rPr>
          <w:rFonts w:ascii="Times New Roman" w:hAnsi="Times New Roman" w:cs="Times New Roman"/>
          <w:color w:val="000000" w:themeColor="text1"/>
          <w:sz w:val="24"/>
          <w:szCs w:val="24"/>
        </w:rPr>
        <w:t>е</w:t>
      </w:r>
      <w:r w:rsidRPr="00551FB1">
        <w:rPr>
          <w:rFonts w:ascii="Times New Roman" w:hAnsi="Times New Roman" w:cs="Times New Roman"/>
          <w:color w:val="000000" w:themeColor="text1"/>
          <w:sz w:val="24"/>
          <w:szCs w:val="24"/>
        </w:rPr>
        <w:t>ния</w:t>
      </w:r>
      <w:proofErr w:type="gramEnd"/>
      <w:r w:rsidRPr="00551FB1">
        <w:rPr>
          <w:rFonts w:ascii="Times New Roman" w:hAnsi="Times New Roman" w:cs="Times New Roman"/>
          <w:color w:val="000000" w:themeColor="text1"/>
          <w:sz w:val="24"/>
          <w:szCs w:val="24"/>
        </w:rPr>
        <w:t>.</w:t>
      </w:r>
    </w:p>
    <w:p w:rsidR="00AA3BC8" w:rsidRPr="00551FB1" w:rsidRDefault="00AA3BC8" w:rsidP="003A1D7C">
      <w:pPr>
        <w:spacing w:after="0"/>
        <w:ind w:firstLine="709"/>
        <w:jc w:val="both"/>
        <w:rPr>
          <w:rFonts w:ascii="Times New Roman" w:hAnsi="Times New Roman" w:cs="Times New Roman"/>
          <w:color w:val="000000" w:themeColor="text1"/>
          <w:sz w:val="24"/>
          <w:szCs w:val="24"/>
        </w:rPr>
      </w:pPr>
      <w:bookmarkStart w:id="582" w:name="bookmark197"/>
      <w:proofErr w:type="gramStart"/>
      <w:r w:rsidRPr="00551FB1">
        <w:rPr>
          <w:rFonts w:ascii="Times New Roman" w:hAnsi="Times New Roman" w:cs="Times New Roman"/>
          <w:color w:val="000000" w:themeColor="text1"/>
          <w:sz w:val="24"/>
          <w:szCs w:val="24"/>
        </w:rPr>
        <w:t xml:space="preserve">С учетом вышеизложенного, динамика перспективного потребления </w:t>
      </w:r>
      <w:r w:rsidR="00DC26BF">
        <w:rPr>
          <w:rFonts w:ascii="Times New Roman" w:hAnsi="Times New Roman" w:cs="Times New Roman"/>
          <w:color w:val="000000" w:themeColor="text1"/>
          <w:sz w:val="24"/>
          <w:szCs w:val="24"/>
        </w:rPr>
        <w:t xml:space="preserve">тепловой энергии на период с </w:t>
      </w:r>
      <w:r w:rsidR="00756239">
        <w:rPr>
          <w:rFonts w:ascii="Times New Roman" w:hAnsi="Times New Roman" w:cs="Times New Roman"/>
          <w:color w:val="000000" w:themeColor="text1"/>
          <w:sz w:val="24"/>
          <w:szCs w:val="24"/>
        </w:rPr>
        <w:t>2023</w:t>
      </w:r>
      <w:r w:rsidRPr="00551FB1">
        <w:rPr>
          <w:rFonts w:ascii="Times New Roman" w:hAnsi="Times New Roman" w:cs="Times New Roman"/>
          <w:color w:val="000000" w:themeColor="text1"/>
          <w:sz w:val="24"/>
          <w:szCs w:val="24"/>
        </w:rPr>
        <w:t xml:space="preserve"> по </w:t>
      </w:r>
      <w:r w:rsidR="00756239">
        <w:rPr>
          <w:rFonts w:ascii="Times New Roman" w:hAnsi="Times New Roman" w:cs="Times New Roman"/>
          <w:color w:val="000000" w:themeColor="text1"/>
          <w:sz w:val="24"/>
          <w:szCs w:val="24"/>
        </w:rPr>
        <w:t>2040</w:t>
      </w:r>
      <w:r w:rsidRPr="00551FB1">
        <w:rPr>
          <w:rFonts w:ascii="Times New Roman" w:hAnsi="Times New Roman" w:cs="Times New Roman"/>
          <w:color w:val="000000" w:themeColor="text1"/>
          <w:sz w:val="24"/>
          <w:szCs w:val="24"/>
        </w:rPr>
        <w:t xml:space="preserve"> г</w:t>
      </w:r>
      <w:r w:rsidR="00DC26BF">
        <w:rPr>
          <w:rFonts w:ascii="Times New Roman" w:hAnsi="Times New Roman" w:cs="Times New Roman"/>
          <w:color w:val="000000" w:themeColor="text1"/>
          <w:sz w:val="24"/>
          <w:szCs w:val="24"/>
        </w:rPr>
        <w:t>од</w:t>
      </w:r>
      <w:r w:rsidR="008D5C4D">
        <w:rPr>
          <w:rFonts w:ascii="Times New Roman" w:hAnsi="Times New Roman" w:cs="Times New Roman"/>
          <w:color w:val="000000" w:themeColor="text1"/>
          <w:sz w:val="24"/>
          <w:szCs w:val="24"/>
        </w:rPr>
        <w:t>ы</w:t>
      </w:r>
      <w:r w:rsidRPr="00551FB1">
        <w:rPr>
          <w:rFonts w:ascii="Times New Roman" w:hAnsi="Times New Roman" w:cs="Times New Roman"/>
          <w:color w:val="000000" w:themeColor="text1"/>
          <w:sz w:val="24"/>
          <w:szCs w:val="24"/>
        </w:rPr>
        <w:t xml:space="preserve"> представлена в таблице</w:t>
      </w:r>
      <w:hyperlink w:anchor="bookmark197" w:tooltip="Current Document" w:history="1">
        <w:bookmarkEnd w:id="582"/>
        <w:r w:rsidR="00194894" w:rsidRPr="00551FB1">
          <w:rPr>
            <w:rFonts w:ascii="Times New Roman" w:hAnsi="Times New Roman" w:cs="Times New Roman"/>
            <w:color w:val="000000" w:themeColor="text1"/>
            <w:sz w:val="24"/>
            <w:szCs w:val="24"/>
          </w:rPr>
          <w:t>.</w:t>
        </w:r>
      </w:hyperlink>
      <w:proofErr w:type="gramEnd"/>
    </w:p>
    <w:p w:rsidR="00AA3BC8" w:rsidRPr="00551FB1" w:rsidRDefault="00AA3BC8" w:rsidP="003A1D7C">
      <w:pPr>
        <w:spacing w:after="0"/>
        <w:ind w:firstLine="709"/>
        <w:jc w:val="both"/>
        <w:rPr>
          <w:rFonts w:ascii="Times New Roman" w:hAnsi="Times New Roman" w:cs="Times New Roman"/>
          <w:color w:val="000000" w:themeColor="text1"/>
          <w:sz w:val="24"/>
          <w:szCs w:val="24"/>
        </w:rPr>
      </w:pPr>
    </w:p>
    <w:p w:rsidR="00AA3BC8" w:rsidRPr="002249F5" w:rsidRDefault="00AA3BC8"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551FB1">
        <w:rPr>
          <w:rFonts w:ascii="Times New Roman" w:hAnsi="Times New Roman" w:cs="Times New Roman"/>
          <w:color w:val="000000" w:themeColor="text1"/>
          <w:sz w:val="24"/>
          <w:szCs w:val="24"/>
        </w:rPr>
        <w:t>Прогноз объёмов потребления тепловой</w:t>
      </w:r>
      <w:r w:rsidRPr="002249F5">
        <w:rPr>
          <w:rFonts w:ascii="Times New Roman" w:hAnsi="Times New Roman" w:cs="Times New Roman"/>
          <w:color w:val="000000" w:themeColor="text1"/>
          <w:sz w:val="24"/>
        </w:rPr>
        <w:t xml:space="preserve"> энергии на период с </w:t>
      </w:r>
      <w:r w:rsidR="00756239">
        <w:rPr>
          <w:rFonts w:ascii="Times New Roman" w:hAnsi="Times New Roman" w:cs="Times New Roman"/>
          <w:color w:val="000000" w:themeColor="text1"/>
          <w:sz w:val="24"/>
        </w:rPr>
        <w:t>2023</w:t>
      </w:r>
      <w:r w:rsidR="00263B13">
        <w:rPr>
          <w:rFonts w:ascii="Times New Roman" w:hAnsi="Times New Roman" w:cs="Times New Roman"/>
          <w:color w:val="000000" w:themeColor="text1"/>
          <w:sz w:val="24"/>
        </w:rPr>
        <w:t xml:space="preserve"> по </w:t>
      </w:r>
      <w:r w:rsidR="00756239">
        <w:rPr>
          <w:rFonts w:ascii="Times New Roman" w:hAnsi="Times New Roman" w:cs="Times New Roman"/>
          <w:color w:val="000000" w:themeColor="text1"/>
          <w:sz w:val="24"/>
        </w:rPr>
        <w:t>2040</w:t>
      </w:r>
      <w:r w:rsidRPr="002249F5">
        <w:rPr>
          <w:rFonts w:ascii="Times New Roman" w:hAnsi="Times New Roman" w:cs="Times New Roman"/>
          <w:color w:val="000000" w:themeColor="text1"/>
          <w:sz w:val="24"/>
        </w:rPr>
        <w:t xml:space="preserve"> г</w:t>
      </w:r>
      <w:r w:rsidR="00DC26BF">
        <w:rPr>
          <w:rFonts w:ascii="Times New Roman" w:hAnsi="Times New Roman" w:cs="Times New Roman"/>
          <w:color w:val="000000" w:themeColor="text1"/>
          <w:sz w:val="24"/>
        </w:rPr>
        <w:t>од</w:t>
      </w:r>
      <w:r w:rsidR="008D5C4D">
        <w:rPr>
          <w:rFonts w:ascii="Times New Roman" w:hAnsi="Times New Roman" w:cs="Times New Roman"/>
          <w:color w:val="000000" w:themeColor="text1"/>
          <w:sz w:val="24"/>
        </w:rPr>
        <w:t>ы</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31"/>
        <w:gridCol w:w="840"/>
        <w:gridCol w:w="840"/>
        <w:gridCol w:w="835"/>
        <w:gridCol w:w="835"/>
        <w:gridCol w:w="835"/>
        <w:gridCol w:w="835"/>
        <w:gridCol w:w="836"/>
        <w:gridCol w:w="836"/>
      </w:tblGrid>
      <w:tr w:rsidR="009B4144" w:rsidRPr="00551FB1" w:rsidTr="009B4144">
        <w:trPr>
          <w:trHeight w:val="340"/>
        </w:trPr>
        <w:tc>
          <w:tcPr>
            <w:tcW w:w="3649" w:type="dxa"/>
            <w:vMerge w:val="restart"/>
            <w:tcBorders>
              <w:tl2br w:val="single" w:sz="4" w:space="0" w:color="auto"/>
            </w:tcBorders>
            <w:vAlign w:val="center"/>
          </w:tcPr>
          <w:p w:rsidR="009B4144" w:rsidRDefault="009B4144" w:rsidP="009B4144">
            <w:pPr>
              <w:pStyle w:val="Default"/>
              <w:ind w:left="-107" w:right="2" w:firstLine="107"/>
              <w:jc w:val="right"/>
              <w:rPr>
                <w:b/>
                <w:bCs/>
                <w:iCs/>
                <w:color w:val="000000" w:themeColor="text1"/>
                <w:sz w:val="22"/>
                <w:szCs w:val="22"/>
              </w:rPr>
            </w:pPr>
            <w:bookmarkStart w:id="583" w:name="_Toc435791323"/>
            <w:r>
              <w:rPr>
                <w:b/>
                <w:bCs/>
                <w:iCs/>
                <w:color w:val="000000" w:themeColor="text1"/>
                <w:sz w:val="22"/>
                <w:szCs w:val="22"/>
              </w:rPr>
              <w:t>Год</w:t>
            </w:r>
          </w:p>
          <w:p w:rsidR="009B4144" w:rsidRPr="00551FB1" w:rsidRDefault="009B4144" w:rsidP="009B4144">
            <w:pPr>
              <w:pStyle w:val="Default"/>
              <w:ind w:left="-107" w:right="-108" w:firstLine="107"/>
              <w:rPr>
                <w:b/>
                <w:bCs/>
                <w:iCs/>
                <w:color w:val="000000" w:themeColor="text1"/>
                <w:sz w:val="22"/>
                <w:szCs w:val="22"/>
              </w:rPr>
            </w:pPr>
            <w:r>
              <w:rPr>
                <w:b/>
                <w:bCs/>
                <w:iCs/>
                <w:color w:val="000000" w:themeColor="text1"/>
                <w:sz w:val="22"/>
                <w:szCs w:val="22"/>
              </w:rPr>
              <w:t xml:space="preserve">Показатель </w:t>
            </w:r>
          </w:p>
        </w:tc>
        <w:tc>
          <w:tcPr>
            <w:tcW w:w="6548" w:type="dxa"/>
            <w:gridSpan w:val="8"/>
            <w:vAlign w:val="center"/>
          </w:tcPr>
          <w:p w:rsidR="009B4144" w:rsidRPr="007F4465" w:rsidRDefault="009B4144" w:rsidP="009B4144">
            <w:pPr>
              <w:pStyle w:val="Default"/>
              <w:ind w:left="-107" w:right="-108" w:hanging="35"/>
              <w:jc w:val="center"/>
              <w:rPr>
                <w:b/>
                <w:color w:val="000000" w:themeColor="text1"/>
                <w:sz w:val="22"/>
                <w:szCs w:val="22"/>
              </w:rPr>
            </w:pPr>
            <w:r>
              <w:rPr>
                <w:b/>
                <w:color w:val="000000" w:themeColor="text1"/>
                <w:sz w:val="22"/>
                <w:szCs w:val="22"/>
              </w:rPr>
              <w:t>Тепловая энергия (мощность</w:t>
            </w:r>
            <w:r w:rsidRPr="007F4465">
              <w:rPr>
                <w:b/>
                <w:color w:val="000000" w:themeColor="text1"/>
                <w:sz w:val="22"/>
                <w:szCs w:val="22"/>
              </w:rPr>
              <w:t>), Гкал/час</w:t>
            </w:r>
          </w:p>
        </w:tc>
      </w:tr>
      <w:tr w:rsidR="006E39CB" w:rsidRPr="00551FB1" w:rsidTr="009B4144">
        <w:trPr>
          <w:trHeight w:val="340"/>
        </w:trPr>
        <w:tc>
          <w:tcPr>
            <w:tcW w:w="3649" w:type="dxa"/>
            <w:vMerge/>
            <w:tcBorders>
              <w:tl2br w:val="single" w:sz="4" w:space="0" w:color="auto"/>
            </w:tcBorders>
            <w:vAlign w:val="center"/>
          </w:tcPr>
          <w:p w:rsidR="006E39CB" w:rsidRPr="009B4144" w:rsidRDefault="006E39CB" w:rsidP="006E39CB">
            <w:pPr>
              <w:pStyle w:val="Default"/>
              <w:ind w:left="-107" w:right="-108" w:firstLine="107"/>
              <w:jc w:val="center"/>
              <w:rPr>
                <w:b/>
                <w:bCs/>
                <w:iCs/>
                <w:color w:val="000000" w:themeColor="text1"/>
                <w:sz w:val="22"/>
                <w:szCs w:val="22"/>
              </w:rPr>
            </w:pPr>
          </w:p>
        </w:tc>
        <w:tc>
          <w:tcPr>
            <w:tcW w:w="822" w:type="dxa"/>
            <w:vAlign w:val="center"/>
          </w:tcPr>
          <w:p w:rsidR="006E39CB" w:rsidRPr="00322627"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2022</w:t>
            </w:r>
          </w:p>
        </w:tc>
        <w:tc>
          <w:tcPr>
            <w:tcW w:w="822" w:type="dxa"/>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817"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817"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817"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817"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818"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818"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E05C2B" w:rsidRPr="00551FB1" w:rsidTr="00645868">
        <w:trPr>
          <w:trHeight w:val="340"/>
        </w:trPr>
        <w:tc>
          <w:tcPr>
            <w:tcW w:w="3649" w:type="dxa"/>
            <w:vAlign w:val="center"/>
          </w:tcPr>
          <w:p w:rsidR="00E05C2B" w:rsidRPr="00551FB1" w:rsidRDefault="00E05C2B" w:rsidP="00E05C2B">
            <w:pPr>
              <w:pStyle w:val="Default"/>
              <w:ind w:left="-107" w:right="-108" w:firstLine="107"/>
              <w:jc w:val="center"/>
              <w:rPr>
                <w:b/>
                <w:bCs/>
                <w:iCs/>
                <w:color w:val="000000" w:themeColor="text1"/>
                <w:sz w:val="22"/>
                <w:szCs w:val="22"/>
                <w:lang w:val="en-US"/>
              </w:rPr>
            </w:pPr>
            <w:r w:rsidRPr="00551FB1">
              <w:rPr>
                <w:b/>
                <w:bCs/>
                <w:iCs/>
                <w:color w:val="000000" w:themeColor="text1"/>
                <w:sz w:val="22"/>
                <w:szCs w:val="22"/>
                <w:lang w:val="en-US"/>
              </w:rPr>
              <w:t>1</w:t>
            </w:r>
          </w:p>
        </w:tc>
        <w:tc>
          <w:tcPr>
            <w:tcW w:w="822" w:type="dxa"/>
            <w:vAlign w:val="center"/>
          </w:tcPr>
          <w:p w:rsidR="00E05C2B" w:rsidRPr="00551FB1" w:rsidRDefault="00E05C2B" w:rsidP="00E05C2B">
            <w:pPr>
              <w:spacing w:after="0" w:line="240" w:lineRule="auto"/>
              <w:jc w:val="center"/>
              <w:rPr>
                <w:rFonts w:ascii="Times New Roman" w:hAnsi="Times New Roman" w:cs="Times New Roman"/>
                <w:b/>
                <w:color w:val="000000" w:themeColor="text1"/>
                <w:lang w:val="en-US"/>
              </w:rPr>
            </w:pPr>
            <w:r w:rsidRPr="00551FB1">
              <w:rPr>
                <w:rFonts w:ascii="Times New Roman" w:hAnsi="Times New Roman" w:cs="Times New Roman"/>
                <w:b/>
                <w:color w:val="000000" w:themeColor="text1"/>
                <w:lang w:val="en-US"/>
              </w:rPr>
              <w:t>2</w:t>
            </w:r>
          </w:p>
        </w:tc>
        <w:tc>
          <w:tcPr>
            <w:tcW w:w="822" w:type="dxa"/>
            <w:vAlign w:val="center"/>
          </w:tcPr>
          <w:p w:rsidR="00E05C2B" w:rsidRPr="00551FB1" w:rsidRDefault="00E05C2B" w:rsidP="00E05C2B">
            <w:pPr>
              <w:spacing w:after="0" w:line="240" w:lineRule="auto"/>
              <w:jc w:val="center"/>
              <w:rPr>
                <w:rFonts w:ascii="Times New Roman" w:hAnsi="Times New Roman" w:cs="Times New Roman"/>
                <w:b/>
                <w:color w:val="000000" w:themeColor="text1"/>
                <w:lang w:val="en-US"/>
              </w:rPr>
            </w:pPr>
            <w:r w:rsidRPr="00551FB1">
              <w:rPr>
                <w:rFonts w:ascii="Times New Roman" w:hAnsi="Times New Roman" w:cs="Times New Roman"/>
                <w:b/>
                <w:color w:val="000000" w:themeColor="text1"/>
                <w:lang w:val="en-US"/>
              </w:rPr>
              <w:t>3</w:t>
            </w:r>
          </w:p>
        </w:tc>
        <w:tc>
          <w:tcPr>
            <w:tcW w:w="817" w:type="dxa"/>
            <w:vAlign w:val="center"/>
          </w:tcPr>
          <w:p w:rsidR="00E05C2B" w:rsidRPr="00551FB1" w:rsidRDefault="00E05C2B" w:rsidP="00E05C2B">
            <w:pPr>
              <w:spacing w:after="0" w:line="240" w:lineRule="auto"/>
              <w:jc w:val="center"/>
              <w:rPr>
                <w:rFonts w:ascii="Times New Roman" w:hAnsi="Times New Roman" w:cs="Times New Roman"/>
                <w:b/>
                <w:color w:val="000000" w:themeColor="text1"/>
                <w:lang w:val="en-US"/>
              </w:rPr>
            </w:pPr>
            <w:r w:rsidRPr="00551FB1">
              <w:rPr>
                <w:rFonts w:ascii="Times New Roman" w:hAnsi="Times New Roman" w:cs="Times New Roman"/>
                <w:b/>
                <w:color w:val="000000" w:themeColor="text1"/>
                <w:lang w:val="en-US"/>
              </w:rPr>
              <w:t>4</w:t>
            </w:r>
          </w:p>
        </w:tc>
        <w:tc>
          <w:tcPr>
            <w:tcW w:w="817" w:type="dxa"/>
            <w:vAlign w:val="center"/>
          </w:tcPr>
          <w:p w:rsidR="00E05C2B" w:rsidRPr="00551FB1" w:rsidRDefault="00E05C2B" w:rsidP="00E05C2B">
            <w:pPr>
              <w:spacing w:after="0" w:line="240" w:lineRule="auto"/>
              <w:jc w:val="center"/>
              <w:rPr>
                <w:rFonts w:ascii="Times New Roman" w:hAnsi="Times New Roman" w:cs="Times New Roman"/>
                <w:b/>
                <w:color w:val="000000" w:themeColor="text1"/>
                <w:lang w:val="en-US"/>
              </w:rPr>
            </w:pPr>
            <w:r w:rsidRPr="00551FB1">
              <w:rPr>
                <w:rFonts w:ascii="Times New Roman" w:hAnsi="Times New Roman" w:cs="Times New Roman"/>
                <w:b/>
                <w:color w:val="000000" w:themeColor="text1"/>
                <w:lang w:val="en-US"/>
              </w:rPr>
              <w:t>5</w:t>
            </w:r>
          </w:p>
        </w:tc>
        <w:tc>
          <w:tcPr>
            <w:tcW w:w="817" w:type="dxa"/>
            <w:vAlign w:val="center"/>
          </w:tcPr>
          <w:p w:rsidR="00E05C2B" w:rsidRPr="00551FB1" w:rsidRDefault="00E05C2B" w:rsidP="00E05C2B">
            <w:pPr>
              <w:spacing w:after="0" w:line="240" w:lineRule="auto"/>
              <w:jc w:val="center"/>
              <w:rPr>
                <w:rFonts w:ascii="Times New Roman" w:hAnsi="Times New Roman" w:cs="Times New Roman"/>
                <w:b/>
                <w:color w:val="000000" w:themeColor="text1"/>
                <w:lang w:val="en-US"/>
              </w:rPr>
            </w:pPr>
            <w:r w:rsidRPr="00551FB1">
              <w:rPr>
                <w:rFonts w:ascii="Times New Roman" w:hAnsi="Times New Roman" w:cs="Times New Roman"/>
                <w:b/>
                <w:color w:val="000000" w:themeColor="text1"/>
                <w:lang w:val="en-US"/>
              </w:rPr>
              <w:t>6</w:t>
            </w:r>
          </w:p>
        </w:tc>
        <w:tc>
          <w:tcPr>
            <w:tcW w:w="817" w:type="dxa"/>
            <w:vAlign w:val="center"/>
          </w:tcPr>
          <w:p w:rsidR="00E05C2B" w:rsidRPr="00551FB1" w:rsidRDefault="00E05C2B" w:rsidP="00E05C2B">
            <w:pPr>
              <w:spacing w:after="0" w:line="240" w:lineRule="auto"/>
              <w:jc w:val="center"/>
              <w:rPr>
                <w:rFonts w:ascii="Times New Roman" w:hAnsi="Times New Roman" w:cs="Times New Roman"/>
                <w:b/>
                <w:color w:val="000000" w:themeColor="text1"/>
                <w:lang w:val="en-US"/>
              </w:rPr>
            </w:pPr>
            <w:r w:rsidRPr="00551FB1">
              <w:rPr>
                <w:rFonts w:ascii="Times New Roman" w:hAnsi="Times New Roman" w:cs="Times New Roman"/>
                <w:b/>
                <w:color w:val="000000" w:themeColor="text1"/>
                <w:lang w:val="en-US"/>
              </w:rPr>
              <w:t>7</w:t>
            </w:r>
          </w:p>
        </w:tc>
        <w:tc>
          <w:tcPr>
            <w:tcW w:w="818" w:type="dxa"/>
            <w:vAlign w:val="center"/>
          </w:tcPr>
          <w:p w:rsidR="00E05C2B" w:rsidRPr="00551FB1" w:rsidRDefault="00E05C2B" w:rsidP="00E05C2B">
            <w:pPr>
              <w:spacing w:after="0" w:line="240" w:lineRule="auto"/>
              <w:jc w:val="center"/>
              <w:rPr>
                <w:rFonts w:ascii="Times New Roman" w:hAnsi="Times New Roman" w:cs="Times New Roman"/>
                <w:b/>
                <w:color w:val="000000" w:themeColor="text1"/>
                <w:lang w:val="en-US"/>
              </w:rPr>
            </w:pPr>
            <w:r w:rsidRPr="00551FB1">
              <w:rPr>
                <w:rFonts w:ascii="Times New Roman" w:hAnsi="Times New Roman" w:cs="Times New Roman"/>
                <w:b/>
                <w:color w:val="000000" w:themeColor="text1"/>
                <w:lang w:val="en-US"/>
              </w:rPr>
              <w:t>8</w:t>
            </w:r>
          </w:p>
        </w:tc>
        <w:tc>
          <w:tcPr>
            <w:tcW w:w="818" w:type="dxa"/>
            <w:vAlign w:val="center"/>
          </w:tcPr>
          <w:p w:rsidR="00E05C2B" w:rsidRPr="00551FB1" w:rsidRDefault="00E05C2B" w:rsidP="00E05C2B">
            <w:pPr>
              <w:spacing w:after="0" w:line="240" w:lineRule="auto"/>
              <w:jc w:val="center"/>
              <w:rPr>
                <w:rFonts w:ascii="Times New Roman" w:hAnsi="Times New Roman" w:cs="Times New Roman"/>
                <w:b/>
                <w:color w:val="000000" w:themeColor="text1"/>
                <w:lang w:val="en-US"/>
              </w:rPr>
            </w:pPr>
            <w:r w:rsidRPr="00551FB1">
              <w:rPr>
                <w:rFonts w:ascii="Times New Roman" w:hAnsi="Times New Roman" w:cs="Times New Roman"/>
                <w:b/>
                <w:color w:val="000000" w:themeColor="text1"/>
                <w:lang w:val="en-US"/>
              </w:rPr>
              <w:t>9</w:t>
            </w:r>
          </w:p>
        </w:tc>
      </w:tr>
      <w:tr w:rsidR="00E05C2B" w:rsidRPr="00551FB1" w:rsidTr="00645868">
        <w:trPr>
          <w:trHeight w:val="340"/>
        </w:trPr>
        <w:tc>
          <w:tcPr>
            <w:tcW w:w="10197" w:type="dxa"/>
            <w:gridSpan w:val="9"/>
            <w:vAlign w:val="center"/>
          </w:tcPr>
          <w:p w:rsidR="00E05C2B" w:rsidRPr="00551FB1" w:rsidRDefault="009B4144" w:rsidP="00E345BB">
            <w:pPr>
              <w:spacing w:after="0" w:line="240" w:lineRule="auto"/>
              <w:jc w:val="center"/>
              <w:rPr>
                <w:rFonts w:ascii="Times New Roman" w:hAnsi="Times New Roman" w:cs="Times New Roman"/>
                <w:b/>
                <w:i/>
                <w:color w:val="000000" w:themeColor="text1"/>
              </w:rPr>
            </w:pPr>
            <w:r>
              <w:rPr>
                <w:rFonts w:ascii="Times New Roman" w:hAnsi="Times New Roman" w:cs="Times New Roman"/>
                <w:b/>
                <w:i/>
                <w:color w:val="000000" w:themeColor="text1"/>
              </w:rPr>
              <w:t>Котельная «Новый Урал»</w:t>
            </w:r>
          </w:p>
        </w:tc>
      </w:tr>
      <w:tr w:rsidR="00E345BB" w:rsidRPr="00551FB1" w:rsidTr="00645868">
        <w:trPr>
          <w:trHeight w:val="340"/>
        </w:trPr>
        <w:tc>
          <w:tcPr>
            <w:tcW w:w="3649" w:type="dxa"/>
            <w:vAlign w:val="center"/>
          </w:tcPr>
          <w:p w:rsidR="00E345BB" w:rsidRPr="009B4144" w:rsidRDefault="00E345BB" w:rsidP="00E345BB">
            <w:pPr>
              <w:pStyle w:val="Default"/>
              <w:ind w:left="-107" w:right="-108" w:firstLine="107"/>
              <w:jc w:val="center"/>
              <w:rPr>
                <w:bCs/>
                <w:iCs/>
                <w:color w:val="000000" w:themeColor="text1"/>
                <w:sz w:val="22"/>
                <w:szCs w:val="22"/>
                <w:lang w:val="en-US"/>
              </w:rPr>
            </w:pPr>
            <w:proofErr w:type="spellStart"/>
            <w:r w:rsidRPr="009B4144">
              <w:rPr>
                <w:bCs/>
                <w:iCs/>
                <w:color w:val="000000" w:themeColor="text1"/>
                <w:sz w:val="22"/>
                <w:szCs w:val="22"/>
                <w:lang w:val="en-US"/>
              </w:rPr>
              <w:t>Распологаемая</w:t>
            </w:r>
            <w:proofErr w:type="spellEnd"/>
            <w:r w:rsidRPr="009B4144">
              <w:rPr>
                <w:bCs/>
                <w:iCs/>
                <w:color w:val="000000" w:themeColor="text1"/>
                <w:sz w:val="22"/>
                <w:szCs w:val="22"/>
                <w:lang w:val="en-US"/>
              </w:rPr>
              <w:t xml:space="preserve"> мощность</w:t>
            </w:r>
          </w:p>
        </w:tc>
        <w:tc>
          <w:tcPr>
            <w:tcW w:w="822"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6,019</w:t>
            </w:r>
          </w:p>
        </w:tc>
        <w:tc>
          <w:tcPr>
            <w:tcW w:w="822"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6,019</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6,019</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1,290</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1,290</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1,290</w:t>
            </w:r>
          </w:p>
        </w:tc>
        <w:tc>
          <w:tcPr>
            <w:tcW w:w="818"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1,290</w:t>
            </w:r>
          </w:p>
        </w:tc>
        <w:tc>
          <w:tcPr>
            <w:tcW w:w="818"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1,290</w:t>
            </w:r>
          </w:p>
        </w:tc>
      </w:tr>
      <w:tr w:rsidR="00E345BB" w:rsidRPr="00551FB1" w:rsidTr="00645868">
        <w:trPr>
          <w:trHeight w:val="340"/>
        </w:trPr>
        <w:tc>
          <w:tcPr>
            <w:tcW w:w="3649" w:type="dxa"/>
            <w:vAlign w:val="center"/>
          </w:tcPr>
          <w:p w:rsidR="00E345BB" w:rsidRPr="009B4144" w:rsidRDefault="00E345BB" w:rsidP="00E345BB">
            <w:pPr>
              <w:pStyle w:val="Default"/>
              <w:ind w:left="-107" w:right="-108" w:firstLine="107"/>
              <w:jc w:val="center"/>
              <w:rPr>
                <w:bCs/>
                <w:iCs/>
                <w:color w:val="000000" w:themeColor="text1"/>
                <w:sz w:val="22"/>
                <w:szCs w:val="22"/>
                <w:lang w:val="en-US"/>
              </w:rPr>
            </w:pPr>
            <w:proofErr w:type="spellStart"/>
            <w:r w:rsidRPr="009B4144">
              <w:rPr>
                <w:bCs/>
                <w:iCs/>
                <w:color w:val="000000" w:themeColor="text1"/>
                <w:sz w:val="22"/>
                <w:szCs w:val="22"/>
                <w:lang w:val="en-US"/>
              </w:rPr>
              <w:t>Отопление</w:t>
            </w:r>
            <w:proofErr w:type="spellEnd"/>
            <w:r w:rsidRPr="009B4144">
              <w:rPr>
                <w:bCs/>
                <w:iCs/>
                <w:color w:val="000000" w:themeColor="text1"/>
                <w:sz w:val="22"/>
                <w:szCs w:val="22"/>
                <w:lang w:val="en-US"/>
              </w:rPr>
              <w:t xml:space="preserve"> + </w:t>
            </w:r>
            <w:proofErr w:type="spellStart"/>
            <w:r w:rsidRPr="009B4144">
              <w:rPr>
                <w:bCs/>
                <w:iCs/>
                <w:color w:val="000000" w:themeColor="text1"/>
                <w:sz w:val="22"/>
                <w:szCs w:val="22"/>
                <w:lang w:val="en-US"/>
              </w:rPr>
              <w:t>Вентиляция</w:t>
            </w:r>
            <w:proofErr w:type="spellEnd"/>
            <w:r w:rsidRPr="009B4144">
              <w:rPr>
                <w:bCs/>
                <w:iCs/>
                <w:color w:val="000000" w:themeColor="text1"/>
                <w:sz w:val="22"/>
                <w:szCs w:val="22"/>
                <w:lang w:val="en-US"/>
              </w:rPr>
              <w:t xml:space="preserve"> + ГВС</w:t>
            </w:r>
          </w:p>
        </w:tc>
        <w:tc>
          <w:tcPr>
            <w:tcW w:w="822"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0,856</w:t>
            </w:r>
          </w:p>
        </w:tc>
        <w:tc>
          <w:tcPr>
            <w:tcW w:w="822"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0,856</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0,856</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0,856</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0,856</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0,856</w:t>
            </w:r>
          </w:p>
        </w:tc>
        <w:tc>
          <w:tcPr>
            <w:tcW w:w="818"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0,856</w:t>
            </w:r>
          </w:p>
        </w:tc>
        <w:tc>
          <w:tcPr>
            <w:tcW w:w="818"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0,856</w:t>
            </w:r>
          </w:p>
        </w:tc>
      </w:tr>
      <w:tr w:rsidR="00E345BB" w:rsidRPr="00551FB1" w:rsidTr="00645868">
        <w:trPr>
          <w:trHeight w:val="340"/>
        </w:trPr>
        <w:tc>
          <w:tcPr>
            <w:tcW w:w="3649" w:type="dxa"/>
            <w:vAlign w:val="center"/>
          </w:tcPr>
          <w:p w:rsidR="00E345BB" w:rsidRPr="009B4144" w:rsidRDefault="00E345BB" w:rsidP="00E345BB">
            <w:pPr>
              <w:pStyle w:val="Default"/>
              <w:ind w:left="-107" w:right="-108" w:firstLine="107"/>
              <w:jc w:val="center"/>
              <w:rPr>
                <w:bCs/>
                <w:iCs/>
                <w:color w:val="000000" w:themeColor="text1"/>
                <w:sz w:val="22"/>
                <w:szCs w:val="22"/>
              </w:rPr>
            </w:pPr>
            <w:proofErr w:type="spellStart"/>
            <w:r>
              <w:rPr>
                <w:bCs/>
                <w:iCs/>
                <w:color w:val="000000" w:themeColor="text1"/>
                <w:sz w:val="22"/>
                <w:szCs w:val="22"/>
                <w:lang w:val="en-US"/>
              </w:rPr>
              <w:t>Резерв</w:t>
            </w:r>
            <w:proofErr w:type="spellEnd"/>
            <w:r>
              <w:rPr>
                <w:bCs/>
                <w:iCs/>
                <w:color w:val="000000" w:themeColor="text1"/>
                <w:sz w:val="22"/>
                <w:szCs w:val="22"/>
                <w:lang w:val="en-US"/>
              </w:rPr>
              <w:t xml:space="preserve"> </w:t>
            </w:r>
            <w:r>
              <w:rPr>
                <w:bCs/>
                <w:iCs/>
                <w:color w:val="000000" w:themeColor="text1"/>
                <w:sz w:val="22"/>
                <w:szCs w:val="22"/>
              </w:rPr>
              <w:t>( )</w:t>
            </w:r>
            <w:r w:rsidRPr="009B4144">
              <w:rPr>
                <w:bCs/>
                <w:iCs/>
                <w:color w:val="000000" w:themeColor="text1"/>
                <w:sz w:val="22"/>
                <w:szCs w:val="22"/>
                <w:lang w:val="en-US"/>
              </w:rPr>
              <w:t>/</w:t>
            </w:r>
            <w:proofErr w:type="spellStart"/>
            <w:r w:rsidRPr="009B4144">
              <w:rPr>
                <w:bCs/>
                <w:iCs/>
                <w:color w:val="000000" w:themeColor="text1"/>
                <w:sz w:val="22"/>
                <w:szCs w:val="22"/>
                <w:lang w:val="en-US"/>
              </w:rPr>
              <w:t>дефицит</w:t>
            </w:r>
            <w:proofErr w:type="spellEnd"/>
            <w:r>
              <w:rPr>
                <w:bCs/>
                <w:iCs/>
                <w:color w:val="000000" w:themeColor="text1"/>
                <w:sz w:val="22"/>
                <w:szCs w:val="22"/>
              </w:rPr>
              <w:t xml:space="preserve"> (-)</w:t>
            </w:r>
          </w:p>
        </w:tc>
        <w:tc>
          <w:tcPr>
            <w:tcW w:w="822"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4,709</w:t>
            </w:r>
          </w:p>
        </w:tc>
        <w:tc>
          <w:tcPr>
            <w:tcW w:w="822"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4,709</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4,709</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0,049</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0,049</w:t>
            </w:r>
          </w:p>
        </w:tc>
        <w:tc>
          <w:tcPr>
            <w:tcW w:w="817"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0,049</w:t>
            </w:r>
          </w:p>
        </w:tc>
        <w:tc>
          <w:tcPr>
            <w:tcW w:w="818"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0,049</w:t>
            </w:r>
          </w:p>
        </w:tc>
        <w:tc>
          <w:tcPr>
            <w:tcW w:w="818" w:type="dxa"/>
            <w:vAlign w:val="center"/>
          </w:tcPr>
          <w:p w:rsidR="00E345BB" w:rsidRPr="00A467AD" w:rsidRDefault="00E345BB"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0,049</w:t>
            </w:r>
          </w:p>
        </w:tc>
      </w:tr>
    </w:tbl>
    <w:p w:rsidR="002745D9" w:rsidRDefault="002745D9" w:rsidP="000550AB">
      <w:pPr>
        <w:pStyle w:val="3"/>
        <w:spacing w:before="0"/>
        <w:jc w:val="center"/>
        <w:rPr>
          <w:rFonts w:ascii="Times New Roman" w:hAnsi="Times New Roman" w:cs="Times New Roman"/>
          <w:b w:val="0"/>
          <w:i/>
          <w:color w:val="000000" w:themeColor="text1"/>
          <w:sz w:val="24"/>
          <w:szCs w:val="24"/>
        </w:rPr>
      </w:pPr>
    </w:p>
    <w:p w:rsidR="00760ABA" w:rsidRPr="00551FB1" w:rsidRDefault="00760ABA" w:rsidP="000550AB">
      <w:pPr>
        <w:pStyle w:val="3"/>
        <w:spacing w:before="0"/>
        <w:jc w:val="center"/>
        <w:rPr>
          <w:rFonts w:ascii="Times New Roman" w:hAnsi="Times New Roman" w:cs="Times New Roman"/>
          <w:b w:val="0"/>
          <w:i/>
          <w:color w:val="000000" w:themeColor="text1"/>
          <w:sz w:val="24"/>
          <w:szCs w:val="24"/>
        </w:rPr>
      </w:pPr>
      <w:bookmarkStart w:id="584" w:name="_Toc131524411"/>
      <w:r w:rsidRPr="00551FB1">
        <w:rPr>
          <w:rFonts w:ascii="Times New Roman" w:hAnsi="Times New Roman" w:cs="Times New Roman"/>
          <w:b w:val="0"/>
          <w:i/>
          <w:color w:val="000000" w:themeColor="text1"/>
          <w:sz w:val="24"/>
          <w:szCs w:val="24"/>
        </w:rPr>
        <w:t xml:space="preserve">4.2 Балансы тепловой мощности источника тепловой энергии и присоединенной тепловой </w:t>
      </w:r>
      <w:r w:rsidRPr="00551FB1">
        <w:rPr>
          <w:rFonts w:ascii="Times New Roman" w:hAnsi="Times New Roman" w:cs="Times New Roman"/>
          <w:b w:val="0"/>
          <w:i/>
          <w:color w:val="000000" w:themeColor="text1"/>
          <w:sz w:val="24"/>
          <w:szCs w:val="24"/>
        </w:rPr>
        <w:br/>
        <w:t xml:space="preserve">нагрузки в каждой зоне действия источника тепловой энергии по каждому из магистральных </w:t>
      </w:r>
      <w:r w:rsidRPr="00551FB1">
        <w:rPr>
          <w:rFonts w:ascii="Times New Roman" w:hAnsi="Times New Roman" w:cs="Times New Roman"/>
          <w:b w:val="0"/>
          <w:i/>
          <w:color w:val="000000" w:themeColor="text1"/>
          <w:sz w:val="24"/>
          <w:szCs w:val="24"/>
        </w:rPr>
        <w:br/>
        <w:t>выводов (если таких выводов несколько) тепловой мощности источника тепловой энергии</w:t>
      </w:r>
      <w:bookmarkEnd w:id="583"/>
      <w:bookmarkEnd w:id="584"/>
    </w:p>
    <w:p w:rsidR="003728F2" w:rsidRPr="00551FB1" w:rsidRDefault="003728F2" w:rsidP="00215BB4">
      <w:pPr>
        <w:spacing w:after="0"/>
        <w:ind w:firstLine="709"/>
        <w:jc w:val="both"/>
        <w:rPr>
          <w:rFonts w:ascii="Times New Roman" w:hAnsi="Times New Roman" w:cs="Times New Roman"/>
          <w:color w:val="000000" w:themeColor="text1"/>
          <w:sz w:val="24"/>
          <w:szCs w:val="24"/>
        </w:rPr>
      </w:pPr>
      <w:bookmarkStart w:id="585" w:name="bookmark200"/>
    </w:p>
    <w:p w:rsidR="00760ABA" w:rsidRPr="00551FB1" w:rsidRDefault="00760ABA" w:rsidP="00215BB4">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Баланс тепловой мощности источников тепловой энергии и присоединённой тепловой нагрузки по каждому из источников, с учетом обеспечения требований надежности представ</w:t>
      </w:r>
      <w:r w:rsidRPr="00551FB1">
        <w:rPr>
          <w:rFonts w:ascii="Times New Roman" w:hAnsi="Times New Roman" w:cs="Times New Roman"/>
          <w:color w:val="000000" w:themeColor="text1"/>
          <w:sz w:val="24"/>
          <w:szCs w:val="24"/>
        </w:rPr>
        <w:softHyphen/>
        <w:t>лен в таблице</w:t>
      </w:r>
      <w:hyperlink w:anchor="bookmark200" w:tooltip="Current Document" w:history="1">
        <w:r w:rsidRPr="00551FB1">
          <w:rPr>
            <w:rFonts w:ascii="Times New Roman" w:hAnsi="Times New Roman" w:cs="Times New Roman"/>
            <w:color w:val="000000" w:themeColor="text1"/>
            <w:sz w:val="24"/>
            <w:szCs w:val="24"/>
          </w:rPr>
          <w:t>.</w:t>
        </w:r>
        <w:bookmarkEnd w:id="585"/>
      </w:hyperlink>
    </w:p>
    <w:p w:rsidR="008D5C4D" w:rsidRDefault="008D5C4D" w:rsidP="00215BB4">
      <w:pPr>
        <w:spacing w:after="0"/>
        <w:ind w:firstLine="709"/>
        <w:jc w:val="both"/>
        <w:rPr>
          <w:rFonts w:ascii="Times New Roman" w:hAnsi="Times New Roman" w:cs="Times New Roman"/>
          <w:color w:val="000000" w:themeColor="text1"/>
          <w:sz w:val="20"/>
        </w:rPr>
      </w:pPr>
    </w:p>
    <w:p w:rsidR="002745D9" w:rsidRDefault="002745D9" w:rsidP="00215BB4">
      <w:pPr>
        <w:spacing w:after="0"/>
        <w:ind w:firstLine="709"/>
        <w:jc w:val="both"/>
        <w:rPr>
          <w:rFonts w:ascii="Times New Roman" w:hAnsi="Times New Roman" w:cs="Times New Roman"/>
          <w:color w:val="000000" w:themeColor="text1"/>
          <w:sz w:val="20"/>
        </w:rPr>
      </w:pPr>
    </w:p>
    <w:p w:rsidR="002745D9" w:rsidRDefault="002745D9" w:rsidP="00215BB4">
      <w:pPr>
        <w:spacing w:after="0"/>
        <w:ind w:firstLine="709"/>
        <w:jc w:val="both"/>
        <w:rPr>
          <w:rFonts w:ascii="Times New Roman" w:hAnsi="Times New Roman" w:cs="Times New Roman"/>
          <w:color w:val="000000" w:themeColor="text1"/>
          <w:sz w:val="20"/>
        </w:rPr>
      </w:pPr>
    </w:p>
    <w:p w:rsidR="002745D9" w:rsidRDefault="002745D9" w:rsidP="00215BB4">
      <w:pPr>
        <w:spacing w:after="0"/>
        <w:ind w:firstLine="709"/>
        <w:jc w:val="both"/>
        <w:rPr>
          <w:rFonts w:ascii="Times New Roman" w:hAnsi="Times New Roman" w:cs="Times New Roman"/>
          <w:color w:val="000000" w:themeColor="text1"/>
          <w:sz w:val="20"/>
        </w:rPr>
      </w:pPr>
    </w:p>
    <w:p w:rsidR="002745D9" w:rsidRDefault="002745D9" w:rsidP="00215BB4">
      <w:pPr>
        <w:spacing w:after="0"/>
        <w:ind w:firstLine="709"/>
        <w:jc w:val="both"/>
        <w:rPr>
          <w:rFonts w:ascii="Times New Roman" w:hAnsi="Times New Roman" w:cs="Times New Roman"/>
          <w:color w:val="000000" w:themeColor="text1"/>
          <w:sz w:val="20"/>
        </w:rPr>
      </w:pPr>
    </w:p>
    <w:p w:rsidR="002745D9" w:rsidRDefault="002745D9" w:rsidP="00215BB4">
      <w:pPr>
        <w:spacing w:after="0"/>
        <w:ind w:firstLine="709"/>
        <w:jc w:val="both"/>
        <w:rPr>
          <w:rFonts w:ascii="Times New Roman" w:hAnsi="Times New Roman" w:cs="Times New Roman"/>
          <w:color w:val="000000" w:themeColor="text1"/>
          <w:sz w:val="20"/>
        </w:rPr>
      </w:pPr>
    </w:p>
    <w:p w:rsidR="002745D9" w:rsidRDefault="002745D9" w:rsidP="00215BB4">
      <w:pPr>
        <w:spacing w:after="0"/>
        <w:ind w:firstLine="709"/>
        <w:jc w:val="both"/>
        <w:rPr>
          <w:rFonts w:ascii="Times New Roman" w:hAnsi="Times New Roman" w:cs="Times New Roman"/>
          <w:color w:val="000000" w:themeColor="text1"/>
          <w:sz w:val="20"/>
        </w:rPr>
      </w:pPr>
    </w:p>
    <w:p w:rsidR="00760ABA" w:rsidRPr="002249F5" w:rsidRDefault="00760ABA"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2249F5">
        <w:rPr>
          <w:rFonts w:ascii="Times New Roman" w:hAnsi="Times New Roman" w:cs="Times New Roman"/>
          <w:color w:val="000000" w:themeColor="text1"/>
          <w:sz w:val="24"/>
        </w:rPr>
        <w:lastRenderedPageBreak/>
        <w:t>Баланс тепловой мощности источников тепловой энергии и присоединённой те</w:t>
      </w:r>
      <w:r w:rsidRPr="002249F5">
        <w:rPr>
          <w:rFonts w:ascii="Times New Roman" w:hAnsi="Times New Roman" w:cs="Times New Roman"/>
          <w:color w:val="000000" w:themeColor="text1"/>
          <w:sz w:val="24"/>
        </w:rPr>
        <w:t>п</w:t>
      </w:r>
      <w:r w:rsidRPr="002249F5">
        <w:rPr>
          <w:rFonts w:ascii="Times New Roman" w:hAnsi="Times New Roman" w:cs="Times New Roman"/>
          <w:color w:val="000000" w:themeColor="text1"/>
          <w:sz w:val="24"/>
        </w:rPr>
        <w:t>ловой нагрузки с учетом обеспечения требований надежности</w:t>
      </w:r>
    </w:p>
    <w:tbl>
      <w:tblPr>
        <w:tblW w:w="10227" w:type="dxa"/>
        <w:tblLook w:val="04A0" w:firstRow="1" w:lastRow="0" w:firstColumn="1" w:lastColumn="0" w:noHBand="0" w:noVBand="1"/>
      </w:tblPr>
      <w:tblGrid>
        <w:gridCol w:w="531"/>
        <w:gridCol w:w="4876"/>
        <w:gridCol w:w="964"/>
        <w:gridCol w:w="964"/>
        <w:gridCol w:w="964"/>
        <w:gridCol w:w="964"/>
        <w:gridCol w:w="964"/>
      </w:tblGrid>
      <w:tr w:rsidR="0076124C" w:rsidRPr="00EF7C74" w:rsidTr="008710D6">
        <w:trPr>
          <w:cantSplit/>
          <w:trHeight w:val="2315"/>
          <w:tblHeader/>
        </w:trPr>
        <w:tc>
          <w:tcPr>
            <w:tcW w:w="531" w:type="dxa"/>
            <w:tcBorders>
              <w:top w:val="single" w:sz="4" w:space="0" w:color="auto"/>
              <w:left w:val="single" w:sz="4" w:space="0" w:color="auto"/>
              <w:bottom w:val="single" w:sz="4" w:space="0" w:color="auto"/>
              <w:right w:val="single" w:sz="4" w:space="0" w:color="auto"/>
            </w:tcBorders>
            <w:vAlign w:val="center"/>
          </w:tcPr>
          <w:p w:rsidR="0076124C" w:rsidRPr="00EF7C74" w:rsidRDefault="0076124C" w:rsidP="008710D6">
            <w:pPr>
              <w:spacing w:after="0" w:line="240" w:lineRule="auto"/>
              <w:jc w:val="center"/>
              <w:rPr>
                <w:rFonts w:ascii="Times New Roman" w:hAnsi="Times New Roman" w:cs="Times New Roman"/>
                <w:b/>
                <w:color w:val="000000" w:themeColor="text1"/>
              </w:rPr>
            </w:pPr>
            <w:bookmarkStart w:id="586" w:name="_Toc5888374"/>
            <w:r w:rsidRPr="00EF7C74">
              <w:rPr>
                <w:rFonts w:ascii="Times New Roman" w:hAnsi="Times New Roman" w:cs="Times New Roman"/>
                <w:b/>
                <w:color w:val="000000" w:themeColor="text1"/>
              </w:rPr>
              <w:t>№</w:t>
            </w:r>
          </w:p>
          <w:p w:rsidR="0076124C" w:rsidRPr="00EF7C74" w:rsidRDefault="0076124C" w:rsidP="008710D6">
            <w:pPr>
              <w:spacing w:after="0" w:line="240" w:lineRule="auto"/>
              <w:jc w:val="center"/>
              <w:rPr>
                <w:rFonts w:ascii="Times New Roman" w:hAnsi="Times New Roman" w:cs="Times New Roman"/>
                <w:b/>
                <w:color w:val="000000" w:themeColor="text1"/>
              </w:rPr>
            </w:pPr>
            <w:proofErr w:type="gramStart"/>
            <w:r w:rsidRPr="00EF7C74">
              <w:rPr>
                <w:rFonts w:ascii="Times New Roman" w:hAnsi="Times New Roman" w:cs="Times New Roman"/>
                <w:b/>
                <w:color w:val="000000" w:themeColor="text1"/>
              </w:rPr>
              <w:t>п</w:t>
            </w:r>
            <w:proofErr w:type="gramEnd"/>
            <w:r w:rsidRPr="00EF7C74">
              <w:rPr>
                <w:rFonts w:ascii="Times New Roman" w:hAnsi="Times New Roman" w:cs="Times New Roman"/>
                <w:b/>
                <w:color w:val="000000" w:themeColor="text1"/>
              </w:rPr>
              <w:t>/п</w:t>
            </w:r>
          </w:p>
        </w:tc>
        <w:tc>
          <w:tcPr>
            <w:tcW w:w="4876" w:type="dxa"/>
            <w:tcBorders>
              <w:top w:val="single" w:sz="4" w:space="0" w:color="auto"/>
              <w:left w:val="single" w:sz="4" w:space="0" w:color="auto"/>
              <w:bottom w:val="single" w:sz="4" w:space="0" w:color="auto"/>
              <w:right w:val="single" w:sz="4" w:space="0" w:color="auto"/>
              <w:tl2br w:val="single" w:sz="4" w:space="0" w:color="auto"/>
            </w:tcBorders>
            <w:vAlign w:val="center"/>
          </w:tcPr>
          <w:p w:rsidR="0076124C" w:rsidRPr="00EF7C74" w:rsidRDefault="0076124C" w:rsidP="008710D6">
            <w:pPr>
              <w:spacing w:after="0" w:line="240" w:lineRule="auto"/>
              <w:jc w:val="right"/>
              <w:rPr>
                <w:rFonts w:ascii="Times New Roman" w:hAnsi="Times New Roman" w:cs="Times New Roman"/>
                <w:b/>
                <w:color w:val="000000" w:themeColor="text1"/>
              </w:rPr>
            </w:pPr>
            <w:r w:rsidRPr="00EF7C74">
              <w:rPr>
                <w:rFonts w:ascii="Times New Roman" w:hAnsi="Times New Roman" w:cs="Times New Roman"/>
                <w:b/>
                <w:color w:val="000000" w:themeColor="text1"/>
              </w:rPr>
              <w:t>Наименование</w:t>
            </w:r>
            <w:r w:rsidRPr="00EF7C74">
              <w:rPr>
                <w:rFonts w:ascii="Times New Roman" w:hAnsi="Times New Roman" w:cs="Times New Roman"/>
                <w:b/>
                <w:color w:val="000000" w:themeColor="text1"/>
              </w:rPr>
              <w:br/>
              <w:t xml:space="preserve"> показателя</w:t>
            </w:r>
          </w:p>
          <w:p w:rsidR="0076124C" w:rsidRPr="00EF7C74" w:rsidRDefault="0076124C" w:rsidP="008710D6">
            <w:pPr>
              <w:spacing w:after="0" w:line="240" w:lineRule="auto"/>
              <w:jc w:val="right"/>
              <w:rPr>
                <w:rFonts w:ascii="Times New Roman" w:hAnsi="Times New Roman" w:cs="Times New Roman"/>
                <w:b/>
                <w:color w:val="000000" w:themeColor="text1"/>
              </w:rPr>
            </w:pPr>
          </w:p>
          <w:p w:rsidR="0076124C" w:rsidRPr="00EF7C74" w:rsidRDefault="0076124C" w:rsidP="008710D6">
            <w:pPr>
              <w:spacing w:after="0" w:line="240" w:lineRule="auto"/>
              <w:jc w:val="right"/>
              <w:rPr>
                <w:rFonts w:ascii="Times New Roman" w:hAnsi="Times New Roman" w:cs="Times New Roman"/>
                <w:b/>
                <w:color w:val="000000" w:themeColor="text1"/>
              </w:rPr>
            </w:pPr>
          </w:p>
          <w:p w:rsidR="0076124C" w:rsidRPr="00EF7C74" w:rsidRDefault="0076124C" w:rsidP="008710D6">
            <w:pPr>
              <w:spacing w:after="0" w:line="240" w:lineRule="auto"/>
              <w:rPr>
                <w:rFonts w:ascii="Times New Roman" w:hAnsi="Times New Roman" w:cs="Times New Roman"/>
                <w:b/>
                <w:color w:val="000000" w:themeColor="text1"/>
              </w:rPr>
            </w:pPr>
            <w:r w:rsidRPr="00EF7C74">
              <w:rPr>
                <w:rFonts w:ascii="Times New Roman" w:hAnsi="Times New Roman" w:cs="Times New Roman"/>
                <w:b/>
                <w:color w:val="000000" w:themeColor="text1"/>
              </w:rPr>
              <w:t>Источник тепловой</w:t>
            </w:r>
            <w:r w:rsidRPr="00EF7C74">
              <w:rPr>
                <w:rFonts w:ascii="Times New Roman" w:hAnsi="Times New Roman" w:cs="Times New Roman"/>
                <w:b/>
                <w:color w:val="000000" w:themeColor="text1"/>
              </w:rPr>
              <w:br/>
              <w:t>энергии</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76124C" w:rsidRPr="00EF7C74" w:rsidRDefault="0076124C" w:rsidP="008710D6">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Установленная мощность, Гкал/час</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76124C" w:rsidRPr="00EF7C74" w:rsidRDefault="0076124C" w:rsidP="008710D6">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Располагаемая те</w:t>
            </w:r>
            <w:r w:rsidRPr="00EF7C74">
              <w:rPr>
                <w:rFonts w:ascii="Times New Roman" w:hAnsi="Times New Roman" w:cs="Times New Roman"/>
                <w:b/>
                <w:color w:val="000000" w:themeColor="text1"/>
              </w:rPr>
              <w:t>п</w:t>
            </w:r>
            <w:r w:rsidRPr="00EF7C74">
              <w:rPr>
                <w:rFonts w:ascii="Times New Roman" w:hAnsi="Times New Roman" w:cs="Times New Roman"/>
                <w:b/>
                <w:color w:val="000000" w:themeColor="text1"/>
              </w:rPr>
              <w:t>ловая мощность, Гкал/час</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76124C" w:rsidRPr="00EF7C74" w:rsidRDefault="0076124C" w:rsidP="008710D6">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Тепловая мощность нетто, Гкал/час</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76124C" w:rsidRPr="00EF7C74" w:rsidRDefault="0076124C" w:rsidP="008710D6">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Потери тепловой мощности в тепл</w:t>
            </w:r>
            <w:r w:rsidRPr="00EF7C74">
              <w:rPr>
                <w:rFonts w:ascii="Times New Roman" w:hAnsi="Times New Roman" w:cs="Times New Roman"/>
                <w:b/>
                <w:color w:val="000000" w:themeColor="text1"/>
              </w:rPr>
              <w:t>о</w:t>
            </w:r>
            <w:r w:rsidRPr="00EF7C74">
              <w:rPr>
                <w:rFonts w:ascii="Times New Roman" w:hAnsi="Times New Roman" w:cs="Times New Roman"/>
                <w:b/>
                <w:color w:val="000000" w:themeColor="text1"/>
              </w:rPr>
              <w:t>вых сетях, Гкал/час</w:t>
            </w:r>
          </w:p>
        </w:tc>
        <w:tc>
          <w:tcPr>
            <w:tcW w:w="964" w:type="dxa"/>
            <w:tcBorders>
              <w:top w:val="single" w:sz="4" w:space="0" w:color="auto"/>
              <w:left w:val="single" w:sz="4" w:space="0" w:color="auto"/>
              <w:bottom w:val="single" w:sz="4" w:space="0" w:color="auto"/>
              <w:right w:val="single" w:sz="4" w:space="0" w:color="auto"/>
            </w:tcBorders>
            <w:textDirection w:val="btLr"/>
            <w:vAlign w:val="center"/>
          </w:tcPr>
          <w:p w:rsidR="0076124C" w:rsidRPr="00EF7C74" w:rsidRDefault="0076124C" w:rsidP="008710D6">
            <w:pPr>
              <w:spacing w:after="0" w:line="240" w:lineRule="auto"/>
              <w:ind w:left="113" w:right="113"/>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Присоединенная тепловая нагрузка, Гкал/час</w:t>
            </w:r>
          </w:p>
        </w:tc>
      </w:tr>
      <w:tr w:rsidR="0076124C" w:rsidRPr="00EF7C74" w:rsidTr="008710D6">
        <w:trPr>
          <w:trHeight w:val="340"/>
          <w:tblHeader/>
        </w:trPr>
        <w:tc>
          <w:tcPr>
            <w:tcW w:w="531" w:type="dxa"/>
            <w:tcBorders>
              <w:top w:val="single" w:sz="4" w:space="0" w:color="auto"/>
              <w:left w:val="single" w:sz="4" w:space="0" w:color="auto"/>
              <w:bottom w:val="single" w:sz="4" w:space="0" w:color="auto"/>
              <w:right w:val="single" w:sz="4" w:space="0" w:color="auto"/>
            </w:tcBorders>
            <w:vAlign w:val="center"/>
          </w:tcPr>
          <w:p w:rsidR="0076124C" w:rsidRPr="00EF7C74" w:rsidRDefault="0076124C" w:rsidP="008710D6">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1</w:t>
            </w:r>
          </w:p>
        </w:tc>
        <w:tc>
          <w:tcPr>
            <w:tcW w:w="4876" w:type="dxa"/>
            <w:tcBorders>
              <w:top w:val="single" w:sz="4" w:space="0" w:color="auto"/>
              <w:left w:val="single" w:sz="4" w:space="0" w:color="auto"/>
              <w:bottom w:val="single" w:sz="4" w:space="0" w:color="auto"/>
              <w:right w:val="single" w:sz="4" w:space="0" w:color="auto"/>
            </w:tcBorders>
            <w:vAlign w:val="center"/>
          </w:tcPr>
          <w:p w:rsidR="0076124C" w:rsidRPr="00EF7C74" w:rsidRDefault="0076124C" w:rsidP="008710D6">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2</w:t>
            </w:r>
          </w:p>
        </w:tc>
        <w:tc>
          <w:tcPr>
            <w:tcW w:w="964" w:type="dxa"/>
            <w:tcBorders>
              <w:top w:val="single" w:sz="4" w:space="0" w:color="auto"/>
              <w:left w:val="single" w:sz="4" w:space="0" w:color="auto"/>
              <w:bottom w:val="single" w:sz="4" w:space="0" w:color="auto"/>
              <w:right w:val="single" w:sz="4" w:space="0" w:color="auto"/>
            </w:tcBorders>
            <w:vAlign w:val="center"/>
          </w:tcPr>
          <w:p w:rsidR="0076124C" w:rsidRPr="00EF7C74" w:rsidRDefault="0076124C" w:rsidP="008710D6">
            <w:pPr>
              <w:tabs>
                <w:tab w:val="left" w:pos="299"/>
                <w:tab w:val="center" w:pos="374"/>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3</w:t>
            </w:r>
          </w:p>
        </w:tc>
        <w:tc>
          <w:tcPr>
            <w:tcW w:w="964" w:type="dxa"/>
            <w:tcBorders>
              <w:top w:val="single" w:sz="4" w:space="0" w:color="auto"/>
              <w:left w:val="single" w:sz="4" w:space="0" w:color="auto"/>
              <w:bottom w:val="single" w:sz="4" w:space="0" w:color="auto"/>
              <w:right w:val="single" w:sz="4" w:space="0" w:color="auto"/>
            </w:tcBorders>
            <w:vAlign w:val="center"/>
          </w:tcPr>
          <w:p w:rsidR="0076124C" w:rsidRPr="00EF7C74" w:rsidRDefault="0076124C" w:rsidP="008710D6">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4</w:t>
            </w:r>
          </w:p>
        </w:tc>
        <w:tc>
          <w:tcPr>
            <w:tcW w:w="964" w:type="dxa"/>
            <w:tcBorders>
              <w:top w:val="single" w:sz="4" w:space="0" w:color="auto"/>
              <w:left w:val="single" w:sz="4" w:space="0" w:color="auto"/>
              <w:bottom w:val="single" w:sz="4" w:space="0" w:color="auto"/>
              <w:right w:val="single" w:sz="4" w:space="0" w:color="auto"/>
            </w:tcBorders>
            <w:vAlign w:val="center"/>
          </w:tcPr>
          <w:p w:rsidR="0076124C" w:rsidRPr="00EF7C74" w:rsidRDefault="0076124C" w:rsidP="008710D6">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5</w:t>
            </w:r>
          </w:p>
        </w:tc>
        <w:tc>
          <w:tcPr>
            <w:tcW w:w="964" w:type="dxa"/>
            <w:tcBorders>
              <w:top w:val="single" w:sz="4" w:space="0" w:color="auto"/>
              <w:left w:val="single" w:sz="4" w:space="0" w:color="auto"/>
              <w:bottom w:val="single" w:sz="4" w:space="0" w:color="auto"/>
              <w:right w:val="single" w:sz="4" w:space="0" w:color="auto"/>
            </w:tcBorders>
            <w:vAlign w:val="center"/>
          </w:tcPr>
          <w:p w:rsidR="0076124C" w:rsidRPr="00EF7C74" w:rsidRDefault="0076124C" w:rsidP="008710D6">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6</w:t>
            </w:r>
          </w:p>
        </w:tc>
        <w:tc>
          <w:tcPr>
            <w:tcW w:w="964" w:type="dxa"/>
            <w:tcBorders>
              <w:top w:val="single" w:sz="4" w:space="0" w:color="auto"/>
              <w:left w:val="single" w:sz="4" w:space="0" w:color="auto"/>
              <w:bottom w:val="single" w:sz="4" w:space="0" w:color="auto"/>
              <w:right w:val="single" w:sz="4" w:space="0" w:color="auto"/>
            </w:tcBorders>
            <w:vAlign w:val="center"/>
          </w:tcPr>
          <w:p w:rsidR="0076124C" w:rsidRPr="00EF7C74" w:rsidRDefault="0076124C" w:rsidP="008710D6">
            <w:pPr>
              <w:tabs>
                <w:tab w:val="left" w:pos="1560"/>
              </w:tabs>
              <w:spacing w:after="0" w:line="240" w:lineRule="auto"/>
              <w:jc w:val="center"/>
              <w:rPr>
                <w:rFonts w:ascii="Times New Roman" w:hAnsi="Times New Roman" w:cs="Times New Roman"/>
                <w:b/>
                <w:color w:val="000000" w:themeColor="text1"/>
              </w:rPr>
            </w:pPr>
            <w:r w:rsidRPr="00EF7C74">
              <w:rPr>
                <w:rFonts w:ascii="Times New Roman" w:hAnsi="Times New Roman" w:cs="Times New Roman"/>
                <w:b/>
                <w:color w:val="000000" w:themeColor="text1"/>
              </w:rPr>
              <w:t>7</w:t>
            </w:r>
          </w:p>
        </w:tc>
      </w:tr>
      <w:tr w:rsidR="00A467AD" w:rsidRPr="00EF7C74" w:rsidTr="008710D6">
        <w:trPr>
          <w:trHeight w:val="340"/>
        </w:trPr>
        <w:tc>
          <w:tcPr>
            <w:tcW w:w="531" w:type="dxa"/>
            <w:tcBorders>
              <w:top w:val="single" w:sz="4" w:space="0" w:color="auto"/>
              <w:left w:val="single" w:sz="4" w:space="0" w:color="auto"/>
              <w:bottom w:val="single" w:sz="4" w:space="0" w:color="auto"/>
              <w:right w:val="single" w:sz="4" w:space="0" w:color="auto"/>
            </w:tcBorders>
            <w:vAlign w:val="center"/>
          </w:tcPr>
          <w:p w:rsidR="00A467AD" w:rsidRPr="00EF7C74" w:rsidRDefault="00A467AD" w:rsidP="00A467AD">
            <w:pPr>
              <w:tabs>
                <w:tab w:val="left" w:pos="1560"/>
              </w:tabs>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w:t>
            </w:r>
          </w:p>
        </w:tc>
        <w:tc>
          <w:tcPr>
            <w:tcW w:w="4876" w:type="dxa"/>
            <w:tcBorders>
              <w:top w:val="single" w:sz="4" w:space="0" w:color="auto"/>
              <w:left w:val="single" w:sz="4" w:space="0" w:color="auto"/>
              <w:bottom w:val="single" w:sz="4" w:space="0" w:color="auto"/>
              <w:right w:val="single" w:sz="4" w:space="0" w:color="auto"/>
            </w:tcBorders>
            <w:vAlign w:val="center"/>
          </w:tcPr>
          <w:p w:rsidR="00A467AD" w:rsidRPr="00041DA8" w:rsidRDefault="00A467AD" w:rsidP="00E345BB">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Котельная «Новый Урал»</w:t>
            </w:r>
          </w:p>
        </w:tc>
        <w:tc>
          <w:tcPr>
            <w:tcW w:w="964" w:type="dxa"/>
            <w:tcBorders>
              <w:top w:val="single" w:sz="4" w:space="0" w:color="auto"/>
              <w:left w:val="single" w:sz="4" w:space="0" w:color="auto"/>
              <w:bottom w:val="single" w:sz="4" w:space="0" w:color="auto"/>
              <w:right w:val="single" w:sz="4" w:space="0" w:color="auto"/>
            </w:tcBorders>
            <w:vAlign w:val="center"/>
          </w:tcPr>
          <w:p w:rsidR="00A467AD" w:rsidRPr="00A467AD" w:rsidRDefault="00A467AD"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6,019</w:t>
            </w:r>
          </w:p>
        </w:tc>
        <w:tc>
          <w:tcPr>
            <w:tcW w:w="964" w:type="dxa"/>
            <w:tcBorders>
              <w:top w:val="single" w:sz="4" w:space="0" w:color="auto"/>
              <w:left w:val="single" w:sz="4" w:space="0" w:color="auto"/>
              <w:bottom w:val="single" w:sz="4" w:space="0" w:color="auto"/>
              <w:right w:val="single" w:sz="4" w:space="0" w:color="auto"/>
            </w:tcBorders>
            <w:vAlign w:val="center"/>
          </w:tcPr>
          <w:p w:rsidR="00A467AD" w:rsidRPr="00A467AD" w:rsidRDefault="00A467AD"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6,019</w:t>
            </w:r>
          </w:p>
        </w:tc>
        <w:tc>
          <w:tcPr>
            <w:tcW w:w="964" w:type="dxa"/>
            <w:tcBorders>
              <w:top w:val="single" w:sz="4" w:space="0" w:color="auto"/>
              <w:left w:val="single" w:sz="4" w:space="0" w:color="auto"/>
              <w:bottom w:val="single" w:sz="4" w:space="0" w:color="auto"/>
              <w:right w:val="single" w:sz="4" w:space="0" w:color="auto"/>
            </w:tcBorders>
            <w:vAlign w:val="center"/>
          </w:tcPr>
          <w:p w:rsidR="00A467AD" w:rsidRPr="00A467AD" w:rsidRDefault="00A467AD"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5,994</w:t>
            </w:r>
          </w:p>
        </w:tc>
        <w:tc>
          <w:tcPr>
            <w:tcW w:w="964" w:type="dxa"/>
            <w:tcBorders>
              <w:top w:val="single" w:sz="4" w:space="0" w:color="auto"/>
              <w:left w:val="single" w:sz="4" w:space="0" w:color="auto"/>
              <w:bottom w:val="single" w:sz="4" w:space="0" w:color="auto"/>
              <w:right w:val="single" w:sz="4" w:space="0" w:color="auto"/>
            </w:tcBorders>
            <w:vAlign w:val="center"/>
          </w:tcPr>
          <w:p w:rsidR="00A467AD" w:rsidRPr="00A467AD" w:rsidRDefault="00A467AD"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0,429</w:t>
            </w:r>
          </w:p>
        </w:tc>
        <w:tc>
          <w:tcPr>
            <w:tcW w:w="964" w:type="dxa"/>
            <w:tcBorders>
              <w:top w:val="single" w:sz="4" w:space="0" w:color="auto"/>
              <w:left w:val="single" w:sz="4" w:space="0" w:color="auto"/>
              <w:bottom w:val="single" w:sz="4" w:space="0" w:color="auto"/>
              <w:right w:val="single" w:sz="4" w:space="0" w:color="auto"/>
            </w:tcBorders>
            <w:vAlign w:val="center"/>
          </w:tcPr>
          <w:p w:rsidR="00A467AD" w:rsidRPr="00A467AD" w:rsidRDefault="00A467AD" w:rsidP="00E345BB">
            <w:pPr>
              <w:spacing w:after="0" w:line="240" w:lineRule="auto"/>
              <w:jc w:val="center"/>
              <w:rPr>
                <w:rFonts w:ascii="Times New Roman" w:hAnsi="Times New Roman" w:cs="Times New Roman"/>
                <w:color w:val="000000" w:themeColor="text1"/>
              </w:rPr>
            </w:pPr>
            <w:r w:rsidRPr="00A467AD">
              <w:rPr>
                <w:rFonts w:ascii="Times New Roman" w:hAnsi="Times New Roman" w:cs="Times New Roman"/>
                <w:color w:val="000000" w:themeColor="text1"/>
              </w:rPr>
              <w:t>0,856</w:t>
            </w:r>
          </w:p>
        </w:tc>
      </w:tr>
    </w:tbl>
    <w:p w:rsidR="004602B9" w:rsidRDefault="004602B9" w:rsidP="00FD56E5">
      <w:pPr>
        <w:pStyle w:val="3"/>
        <w:spacing w:before="0"/>
        <w:jc w:val="center"/>
        <w:rPr>
          <w:rFonts w:ascii="Times New Roman" w:hAnsi="Times New Roman" w:cs="Times New Roman"/>
          <w:b w:val="0"/>
          <w:i/>
          <w:color w:val="000000" w:themeColor="text1"/>
          <w:sz w:val="24"/>
          <w:szCs w:val="24"/>
        </w:rPr>
      </w:pPr>
    </w:p>
    <w:p w:rsidR="00FD56E5" w:rsidRPr="00551FB1" w:rsidRDefault="00FD56E5" w:rsidP="00FD56E5">
      <w:pPr>
        <w:pStyle w:val="3"/>
        <w:spacing w:before="0"/>
        <w:jc w:val="center"/>
        <w:rPr>
          <w:rFonts w:ascii="Times New Roman" w:hAnsi="Times New Roman" w:cs="Times New Roman"/>
          <w:b w:val="0"/>
          <w:i/>
          <w:color w:val="000000" w:themeColor="text1"/>
          <w:sz w:val="24"/>
          <w:szCs w:val="24"/>
        </w:rPr>
      </w:pPr>
      <w:bookmarkStart w:id="587" w:name="_Toc131524412"/>
      <w:r w:rsidRPr="00551FB1">
        <w:rPr>
          <w:rFonts w:ascii="Times New Roman" w:hAnsi="Times New Roman" w:cs="Times New Roman"/>
          <w:b w:val="0"/>
          <w:i/>
          <w:color w:val="000000" w:themeColor="text1"/>
          <w:sz w:val="24"/>
          <w:szCs w:val="24"/>
        </w:rPr>
        <w:t xml:space="preserve">4.3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w:t>
      </w:r>
      <w:r w:rsidRPr="00551FB1">
        <w:rPr>
          <w:rFonts w:ascii="Times New Roman" w:hAnsi="Times New Roman" w:cs="Times New Roman"/>
          <w:b w:val="0"/>
          <w:i/>
          <w:color w:val="000000" w:themeColor="text1"/>
          <w:sz w:val="24"/>
          <w:szCs w:val="24"/>
        </w:rPr>
        <w:br/>
        <w:t>вывода</w:t>
      </w:r>
      <w:bookmarkEnd w:id="586"/>
      <w:bookmarkEnd w:id="587"/>
    </w:p>
    <w:p w:rsidR="009E416B" w:rsidRPr="00551FB1" w:rsidRDefault="009E416B" w:rsidP="00E76B88">
      <w:pPr>
        <w:spacing w:after="0"/>
        <w:rPr>
          <w:rFonts w:ascii="Times New Roman" w:hAnsi="Times New Roman" w:cs="Times New Roman"/>
          <w:color w:val="000000" w:themeColor="text1"/>
          <w:sz w:val="24"/>
          <w:szCs w:val="24"/>
        </w:rPr>
      </w:pPr>
    </w:p>
    <w:p w:rsidR="00E76B88" w:rsidRPr="00551FB1" w:rsidRDefault="00E76B88" w:rsidP="00E76B88">
      <w:pPr>
        <w:pStyle w:val="af4"/>
        <w:spacing w:line="276" w:lineRule="auto"/>
        <w:ind w:firstLine="708"/>
        <w:jc w:val="both"/>
        <w:rPr>
          <w:rFonts w:ascii="Times New Roman" w:eastAsia="Times New Roman" w:hAnsi="Times New Roman" w:cs="Times New Roman"/>
          <w:color w:val="000000" w:themeColor="text1"/>
          <w:sz w:val="24"/>
          <w:szCs w:val="24"/>
          <w:lang w:eastAsia="ru-RU"/>
        </w:rPr>
      </w:pPr>
      <w:r w:rsidRPr="00551FB1">
        <w:rPr>
          <w:rFonts w:ascii="Times New Roman" w:eastAsia="Times New Roman" w:hAnsi="Times New Roman" w:cs="Times New Roman"/>
          <w:color w:val="000000" w:themeColor="text1"/>
          <w:sz w:val="24"/>
          <w:szCs w:val="24"/>
          <w:lang w:eastAsia="ru-RU"/>
        </w:rPr>
        <w:t>Основные требования к режиму давлений водяных тепловых сетей из условия надёжности работы системы теплоснабжения сводятся к следующему:</w:t>
      </w:r>
    </w:p>
    <w:p w:rsidR="00E76B88" w:rsidRPr="00551FB1" w:rsidRDefault="00E76B88" w:rsidP="00FB2355">
      <w:pPr>
        <w:pStyle w:val="ad"/>
        <w:numPr>
          <w:ilvl w:val="0"/>
          <w:numId w:val="16"/>
        </w:numPr>
        <w:tabs>
          <w:tab w:val="left" w:pos="993"/>
        </w:tabs>
        <w:suppressAutoHyphens/>
        <w:spacing w:after="0"/>
        <w:ind w:left="993" w:hanging="284"/>
        <w:jc w:val="both"/>
        <w:rPr>
          <w:rFonts w:ascii="Times New Roman" w:hAnsi="Times New Roman" w:cs="Times New Roman"/>
          <w:color w:val="000000" w:themeColor="text1"/>
          <w:sz w:val="24"/>
          <w:szCs w:val="24"/>
        </w:rPr>
      </w:pPr>
      <w:proofErr w:type="spellStart"/>
      <w:r w:rsidRPr="00551FB1">
        <w:rPr>
          <w:rFonts w:ascii="Times New Roman" w:hAnsi="Times New Roman" w:cs="Times New Roman"/>
          <w:color w:val="000000" w:themeColor="text1"/>
          <w:sz w:val="24"/>
          <w:szCs w:val="24"/>
        </w:rPr>
        <w:t>непревышение</w:t>
      </w:r>
      <w:proofErr w:type="spellEnd"/>
      <w:r w:rsidRPr="00551FB1">
        <w:rPr>
          <w:rFonts w:ascii="Times New Roman" w:hAnsi="Times New Roman" w:cs="Times New Roman"/>
          <w:color w:val="000000" w:themeColor="text1"/>
          <w:sz w:val="24"/>
          <w:szCs w:val="24"/>
        </w:rPr>
        <w:t xml:space="preserve"> допустимых давлений в оборудовании источника, теплов</w:t>
      </w:r>
      <w:r w:rsidR="007E1375">
        <w:rPr>
          <w:rFonts w:ascii="Times New Roman" w:hAnsi="Times New Roman" w:cs="Times New Roman"/>
          <w:color w:val="000000" w:themeColor="text1"/>
          <w:sz w:val="24"/>
          <w:szCs w:val="24"/>
        </w:rPr>
        <w:t>ой сети и абонентских установок;</w:t>
      </w:r>
    </w:p>
    <w:p w:rsidR="00E76B88" w:rsidRPr="00551FB1" w:rsidRDefault="007E1375" w:rsidP="00FB2355">
      <w:pPr>
        <w:pStyle w:val="ad"/>
        <w:numPr>
          <w:ilvl w:val="0"/>
          <w:numId w:val="16"/>
        </w:numPr>
        <w:tabs>
          <w:tab w:val="left" w:pos="993"/>
        </w:tabs>
        <w:suppressAutoHyphen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w:t>
      </w:r>
      <w:r w:rsidR="00E76B88" w:rsidRPr="00551FB1">
        <w:rPr>
          <w:rFonts w:ascii="Times New Roman" w:hAnsi="Times New Roman" w:cs="Times New Roman"/>
          <w:color w:val="000000" w:themeColor="text1"/>
          <w:sz w:val="24"/>
          <w:szCs w:val="24"/>
        </w:rPr>
        <w:t>ля подающей линии допустимое избыточное давление в стальных трубопроводах и арматуре тепловых сетей зависит от применяемого сортамента труб, оборудования источника теплоты и в большинстве случаев составляет 1,6-2,5 МПа. Для обратной линии максимальный напор из условия прочности отопительных установок и арматуры при зависимой схеме присоединения для чугунных радиаторов составляет 0,6 МПа, при независимой схеме присоединения для во</w:t>
      </w:r>
      <w:r>
        <w:rPr>
          <w:rFonts w:ascii="Times New Roman" w:hAnsi="Times New Roman" w:cs="Times New Roman"/>
          <w:color w:val="000000" w:themeColor="text1"/>
          <w:sz w:val="24"/>
          <w:szCs w:val="24"/>
        </w:rPr>
        <w:t>до-водяных подогревателей 1 МПа;</w:t>
      </w:r>
    </w:p>
    <w:p w:rsidR="00E76B88" w:rsidRPr="00551FB1" w:rsidRDefault="00E76B88" w:rsidP="00FB2355">
      <w:pPr>
        <w:pStyle w:val="ad"/>
        <w:numPr>
          <w:ilvl w:val="0"/>
          <w:numId w:val="16"/>
        </w:numPr>
        <w:tabs>
          <w:tab w:val="left" w:pos="993"/>
        </w:tabs>
        <w:suppressAutoHyphens/>
        <w:spacing w:after="0"/>
        <w:ind w:left="993" w:hanging="284"/>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обеспечение избыточного давления во всех элементах системы теплоснабжения для предупреждения кавитации насосов и защиты системы теплоснабжения от подсоса воздуха. Невыполнение этого требования приводит к коррозии оборудования и нарушению циркуляции воды. В качестве минимального значения избыточного давления для об</w:t>
      </w:r>
      <w:r w:rsidR="007E1375">
        <w:rPr>
          <w:rFonts w:ascii="Times New Roman" w:hAnsi="Times New Roman" w:cs="Times New Roman"/>
          <w:color w:val="000000" w:themeColor="text1"/>
          <w:sz w:val="24"/>
          <w:szCs w:val="24"/>
        </w:rPr>
        <w:t>ратной линии принимают 0,05 МПа;</w:t>
      </w:r>
    </w:p>
    <w:p w:rsidR="00E76B88" w:rsidRPr="00551FB1" w:rsidRDefault="00E76B88" w:rsidP="00FB2355">
      <w:pPr>
        <w:pStyle w:val="ad"/>
        <w:numPr>
          <w:ilvl w:val="0"/>
          <w:numId w:val="16"/>
        </w:numPr>
        <w:tabs>
          <w:tab w:val="left" w:pos="993"/>
        </w:tabs>
        <w:suppressAutoHyphens/>
        <w:spacing w:after="0"/>
        <w:ind w:left="993" w:hanging="284"/>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 xml:space="preserve">обеспечение </w:t>
      </w:r>
      <w:proofErr w:type="spellStart"/>
      <w:r w:rsidRPr="00551FB1">
        <w:rPr>
          <w:rFonts w:ascii="Times New Roman" w:hAnsi="Times New Roman" w:cs="Times New Roman"/>
          <w:color w:val="000000" w:themeColor="text1"/>
          <w:sz w:val="24"/>
          <w:szCs w:val="24"/>
        </w:rPr>
        <w:t>невскипания</w:t>
      </w:r>
      <w:proofErr w:type="spellEnd"/>
      <w:r w:rsidRPr="00551FB1">
        <w:rPr>
          <w:rFonts w:ascii="Times New Roman" w:hAnsi="Times New Roman" w:cs="Times New Roman"/>
          <w:color w:val="000000" w:themeColor="text1"/>
          <w:sz w:val="24"/>
          <w:szCs w:val="24"/>
        </w:rPr>
        <w:t xml:space="preserve"> сетевой воды при гидродинамическом режиме работы системы теплоснабжения, т.е.</w:t>
      </w:r>
      <w:r w:rsidR="00F95415">
        <w:rPr>
          <w:rFonts w:ascii="Times New Roman" w:hAnsi="Times New Roman" w:cs="Times New Roman"/>
          <w:color w:val="000000" w:themeColor="text1"/>
          <w:sz w:val="24"/>
          <w:szCs w:val="24"/>
        </w:rPr>
        <w:t xml:space="preserve"> при циркуляции воды в системе. </w:t>
      </w:r>
      <w:r w:rsidRPr="00551FB1">
        <w:rPr>
          <w:rFonts w:ascii="Times New Roman" w:hAnsi="Times New Roman" w:cs="Times New Roman"/>
          <w:color w:val="000000" w:themeColor="text1"/>
          <w:sz w:val="24"/>
          <w:szCs w:val="24"/>
        </w:rPr>
        <w:t xml:space="preserve">В качестве минимального значения избыточного давления для подающей линии принимают давление из условия </w:t>
      </w:r>
      <w:proofErr w:type="spellStart"/>
      <w:r w:rsidRPr="00551FB1">
        <w:rPr>
          <w:rFonts w:ascii="Times New Roman" w:hAnsi="Times New Roman" w:cs="Times New Roman"/>
          <w:color w:val="000000" w:themeColor="text1"/>
          <w:sz w:val="24"/>
          <w:szCs w:val="24"/>
        </w:rPr>
        <w:t>невскипания</w:t>
      </w:r>
      <w:proofErr w:type="spellEnd"/>
      <w:r w:rsidRPr="00551FB1">
        <w:rPr>
          <w:rFonts w:ascii="Times New Roman" w:hAnsi="Times New Roman" w:cs="Times New Roman"/>
          <w:color w:val="000000" w:themeColor="text1"/>
          <w:sz w:val="24"/>
          <w:szCs w:val="24"/>
        </w:rPr>
        <w:t xml:space="preserve"> воды на тех участках системы теплоснабжения, где температура воды превышает 100</w:t>
      </w:r>
      <w:r w:rsidRPr="00551FB1">
        <w:rPr>
          <w:rFonts w:ascii="Times New Roman" w:hAnsi="Times New Roman" w:cs="Times New Roman"/>
          <w:color w:val="000000" w:themeColor="text1"/>
          <w:sz w:val="24"/>
          <w:szCs w:val="24"/>
          <w:vertAlign w:val="superscript"/>
        </w:rPr>
        <w:t>0</w:t>
      </w:r>
      <w:r w:rsidRPr="00551FB1">
        <w:rPr>
          <w:rFonts w:ascii="Times New Roman" w:hAnsi="Times New Roman" w:cs="Times New Roman"/>
          <w:color w:val="000000" w:themeColor="text1"/>
          <w:sz w:val="24"/>
          <w:szCs w:val="24"/>
        </w:rPr>
        <w:t>С. Температура насыщения водяного пара</w:t>
      </w:r>
      <w:r w:rsidR="00154868">
        <w:rPr>
          <w:rFonts w:ascii="Times New Roman" w:hAnsi="Times New Roman" w:cs="Times New Roman"/>
          <w:color w:val="000000" w:themeColor="text1"/>
          <w:sz w:val="24"/>
          <w:szCs w:val="24"/>
        </w:rPr>
        <w:t xml:space="preserve"> при давлении 0,1 МПа равна 100</w:t>
      </w:r>
      <w:r w:rsidRPr="00551FB1">
        <w:rPr>
          <w:rFonts w:ascii="Times New Roman" w:hAnsi="Times New Roman" w:cs="Times New Roman"/>
          <w:color w:val="000000" w:themeColor="text1"/>
          <w:sz w:val="24"/>
          <w:szCs w:val="24"/>
          <w:vertAlign w:val="superscript"/>
        </w:rPr>
        <w:t>0</w:t>
      </w:r>
      <w:r w:rsidRPr="00551FB1">
        <w:rPr>
          <w:rFonts w:ascii="Times New Roman" w:hAnsi="Times New Roman" w:cs="Times New Roman"/>
          <w:color w:val="000000" w:themeColor="text1"/>
          <w:sz w:val="24"/>
          <w:szCs w:val="24"/>
        </w:rPr>
        <w:t>С.</w:t>
      </w:r>
    </w:p>
    <w:p w:rsidR="00E76B88" w:rsidRPr="00551FB1" w:rsidRDefault="00E76B88" w:rsidP="00E76B88">
      <w:pPr>
        <w:pStyle w:val="af4"/>
        <w:spacing w:line="276" w:lineRule="auto"/>
        <w:ind w:firstLine="708"/>
        <w:jc w:val="both"/>
        <w:rPr>
          <w:rFonts w:ascii="Times New Roman" w:eastAsia="Times New Roman" w:hAnsi="Times New Roman" w:cs="Times New Roman"/>
          <w:color w:val="000000" w:themeColor="text1"/>
          <w:sz w:val="24"/>
          <w:szCs w:val="24"/>
          <w:lang w:eastAsia="ru-RU"/>
        </w:rPr>
      </w:pPr>
      <w:r w:rsidRPr="00551FB1">
        <w:rPr>
          <w:rFonts w:ascii="Times New Roman" w:eastAsia="Times New Roman" w:hAnsi="Times New Roman" w:cs="Times New Roman"/>
          <w:color w:val="000000" w:themeColor="text1"/>
          <w:sz w:val="24"/>
          <w:szCs w:val="24"/>
          <w:lang w:eastAsia="ru-RU"/>
        </w:rPr>
        <w:t>Желательно, чтобы при зависимой схеме присоединения линия действительных полных гидродинамических напоров в подающем трубопроводе не пересекала линию статического нап</w:t>
      </w:r>
      <w:r w:rsidRPr="00551FB1">
        <w:rPr>
          <w:rFonts w:ascii="Times New Roman" w:eastAsia="Times New Roman" w:hAnsi="Times New Roman" w:cs="Times New Roman"/>
          <w:color w:val="000000" w:themeColor="text1"/>
          <w:sz w:val="24"/>
          <w:szCs w:val="24"/>
          <w:lang w:eastAsia="ru-RU"/>
        </w:rPr>
        <w:t>о</w:t>
      </w:r>
      <w:r w:rsidRPr="00551FB1">
        <w:rPr>
          <w:rFonts w:ascii="Times New Roman" w:eastAsia="Times New Roman" w:hAnsi="Times New Roman" w:cs="Times New Roman"/>
          <w:color w:val="000000" w:themeColor="text1"/>
          <w:sz w:val="24"/>
          <w:szCs w:val="24"/>
          <w:lang w:eastAsia="ru-RU"/>
        </w:rPr>
        <w:t xml:space="preserve">ра. Тогда в узлах присоединения отопительных установок к тепловой сети не требуется сооружать повысительные насосные станции, что упрощает систему теплоснабжения и повышает надёжность её работы. </w:t>
      </w:r>
    </w:p>
    <w:p w:rsidR="00E76B88" w:rsidRDefault="00E76B88" w:rsidP="00DC26BF">
      <w:pPr>
        <w:pStyle w:val="af4"/>
        <w:spacing w:line="276" w:lineRule="auto"/>
        <w:ind w:firstLine="708"/>
        <w:jc w:val="both"/>
        <w:rPr>
          <w:rFonts w:ascii="Times New Roman" w:eastAsia="Times New Roman" w:hAnsi="Times New Roman" w:cs="Times New Roman"/>
          <w:color w:val="000000" w:themeColor="text1"/>
          <w:sz w:val="24"/>
          <w:szCs w:val="24"/>
          <w:lang w:eastAsia="ru-RU"/>
        </w:rPr>
      </w:pPr>
      <w:proofErr w:type="gramStart"/>
      <w:r w:rsidRPr="00551FB1">
        <w:rPr>
          <w:rFonts w:ascii="Times New Roman" w:eastAsia="Times New Roman" w:hAnsi="Times New Roman" w:cs="Times New Roman"/>
          <w:color w:val="000000" w:themeColor="text1"/>
          <w:sz w:val="24"/>
          <w:szCs w:val="24"/>
          <w:lang w:eastAsia="ru-RU"/>
        </w:rPr>
        <w:lastRenderedPageBreak/>
        <w:t xml:space="preserve">Располагаемый напор, т.е. разность напоров в подающей и обратной линиях сети на </w:t>
      </w:r>
      <w:r w:rsidR="00A370BC">
        <w:rPr>
          <w:rFonts w:ascii="Times New Roman" w:hAnsi="Times New Roman" w:cs="Times New Roman"/>
          <w:color w:val="000000" w:themeColor="text1"/>
          <w:sz w:val="24"/>
          <w:szCs w:val="24"/>
        </w:rPr>
        <w:t>к</w:t>
      </w:r>
      <w:r w:rsidR="00A370BC">
        <w:rPr>
          <w:rFonts w:ascii="Times New Roman" w:hAnsi="Times New Roman" w:cs="Times New Roman"/>
          <w:color w:val="000000" w:themeColor="text1"/>
          <w:sz w:val="24"/>
          <w:szCs w:val="24"/>
        </w:rPr>
        <w:t>о</w:t>
      </w:r>
      <w:r w:rsidR="00A370BC">
        <w:rPr>
          <w:rFonts w:ascii="Times New Roman" w:hAnsi="Times New Roman" w:cs="Times New Roman"/>
          <w:color w:val="000000" w:themeColor="text1"/>
          <w:sz w:val="24"/>
          <w:szCs w:val="24"/>
        </w:rPr>
        <w:t>тельн</w:t>
      </w:r>
      <w:r w:rsidR="0082388E">
        <w:rPr>
          <w:rFonts w:ascii="Times New Roman" w:hAnsi="Times New Roman" w:cs="Times New Roman"/>
          <w:color w:val="000000" w:themeColor="text1"/>
          <w:sz w:val="24"/>
          <w:szCs w:val="24"/>
        </w:rPr>
        <w:t>ой</w:t>
      </w:r>
      <w:r w:rsidR="00A370BC" w:rsidRPr="00F267C6">
        <w:rPr>
          <w:rFonts w:ascii="Times New Roman" w:hAnsi="Times New Roman" w:cs="Times New Roman"/>
          <w:color w:val="000000" w:themeColor="text1"/>
          <w:sz w:val="24"/>
          <w:szCs w:val="24"/>
        </w:rPr>
        <w:t xml:space="preserve"> </w:t>
      </w:r>
      <w:r w:rsidRPr="00551FB1">
        <w:rPr>
          <w:rFonts w:ascii="Times New Roman" w:eastAsia="Times New Roman" w:hAnsi="Times New Roman" w:cs="Times New Roman"/>
          <w:color w:val="000000" w:themeColor="text1"/>
          <w:sz w:val="24"/>
          <w:szCs w:val="24"/>
          <w:lang w:eastAsia="ru-RU"/>
        </w:rPr>
        <w:t>был равен или даже несколько превышал максимальные потери напора в абонентских установках и в тепловой сети.</w:t>
      </w:r>
      <w:proofErr w:type="gramEnd"/>
      <w:r w:rsidRPr="00551FB1">
        <w:rPr>
          <w:rFonts w:ascii="Times New Roman" w:eastAsia="Times New Roman" w:hAnsi="Times New Roman" w:cs="Times New Roman"/>
          <w:color w:val="000000" w:themeColor="text1"/>
          <w:sz w:val="24"/>
          <w:szCs w:val="24"/>
          <w:lang w:eastAsia="ru-RU"/>
        </w:rPr>
        <w:t xml:space="preserve"> Рекомендуемое значение для принятой схемы присоединения с</w:t>
      </w:r>
      <w:r w:rsidRPr="00551FB1">
        <w:rPr>
          <w:rFonts w:ascii="Times New Roman" w:eastAsia="Times New Roman" w:hAnsi="Times New Roman" w:cs="Times New Roman"/>
          <w:color w:val="000000" w:themeColor="text1"/>
          <w:sz w:val="24"/>
          <w:szCs w:val="24"/>
          <w:lang w:eastAsia="ru-RU"/>
        </w:rPr>
        <w:t>и</w:t>
      </w:r>
      <w:r w:rsidRPr="00551FB1">
        <w:rPr>
          <w:rFonts w:ascii="Times New Roman" w:eastAsia="Times New Roman" w:hAnsi="Times New Roman" w:cs="Times New Roman"/>
          <w:color w:val="000000" w:themeColor="text1"/>
          <w:sz w:val="24"/>
          <w:szCs w:val="24"/>
          <w:lang w:eastAsia="ru-RU"/>
        </w:rPr>
        <w:t xml:space="preserve">стем отопления и вентиляции (зависимая без смешения) равно 5 </w:t>
      </w:r>
      <w:proofErr w:type="spellStart"/>
      <w:r w:rsidR="00154868" w:rsidRPr="00551FB1">
        <w:rPr>
          <w:rFonts w:ascii="Times New Roman" w:eastAsia="Times New Roman" w:hAnsi="Times New Roman" w:cs="Times New Roman"/>
          <w:color w:val="000000" w:themeColor="text1"/>
          <w:sz w:val="24"/>
          <w:szCs w:val="24"/>
          <w:lang w:eastAsia="ru-RU"/>
        </w:rPr>
        <w:t>м.в.ст</w:t>
      </w:r>
      <w:proofErr w:type="spellEnd"/>
      <w:r w:rsidRPr="00551FB1">
        <w:rPr>
          <w:rFonts w:ascii="Times New Roman" w:eastAsia="Times New Roman" w:hAnsi="Times New Roman" w:cs="Times New Roman"/>
          <w:color w:val="000000" w:themeColor="text1"/>
          <w:sz w:val="24"/>
          <w:szCs w:val="24"/>
          <w:lang w:eastAsia="ru-RU"/>
        </w:rPr>
        <w:t>. В противном случае пр</w:t>
      </w:r>
      <w:r w:rsidRPr="00551FB1">
        <w:rPr>
          <w:rFonts w:ascii="Times New Roman" w:eastAsia="Times New Roman" w:hAnsi="Times New Roman" w:cs="Times New Roman"/>
          <w:color w:val="000000" w:themeColor="text1"/>
          <w:sz w:val="24"/>
          <w:szCs w:val="24"/>
          <w:lang w:eastAsia="ru-RU"/>
        </w:rPr>
        <w:t>и</w:t>
      </w:r>
      <w:r w:rsidRPr="00551FB1">
        <w:rPr>
          <w:rFonts w:ascii="Times New Roman" w:eastAsia="Times New Roman" w:hAnsi="Times New Roman" w:cs="Times New Roman"/>
          <w:color w:val="000000" w:themeColor="text1"/>
          <w:sz w:val="24"/>
          <w:szCs w:val="24"/>
          <w:lang w:eastAsia="ru-RU"/>
        </w:rPr>
        <w:t>ходится устанавливать в тепловых пунктах насосные установки, что усложняет эксплуатацию и снижает надёжность системы теплоснабжения.</w:t>
      </w:r>
    </w:p>
    <w:p w:rsidR="008D5C4D" w:rsidRDefault="008D5C4D" w:rsidP="00215BB4">
      <w:pPr>
        <w:pStyle w:val="3"/>
        <w:spacing w:before="0"/>
        <w:jc w:val="center"/>
        <w:rPr>
          <w:rFonts w:ascii="Times New Roman" w:hAnsi="Times New Roman" w:cs="Times New Roman"/>
          <w:b w:val="0"/>
          <w:i/>
          <w:color w:val="000000" w:themeColor="text1"/>
          <w:sz w:val="24"/>
          <w:szCs w:val="24"/>
        </w:rPr>
      </w:pPr>
      <w:bookmarkStart w:id="588" w:name="bookmark206"/>
    </w:p>
    <w:p w:rsidR="000E5CD8" w:rsidRPr="00551FB1" w:rsidRDefault="000E5CD8" w:rsidP="00215BB4">
      <w:pPr>
        <w:pStyle w:val="3"/>
        <w:spacing w:before="0"/>
        <w:jc w:val="center"/>
        <w:rPr>
          <w:rFonts w:ascii="Times New Roman" w:hAnsi="Times New Roman" w:cs="Times New Roman"/>
          <w:b w:val="0"/>
          <w:i/>
          <w:color w:val="000000" w:themeColor="text1"/>
          <w:sz w:val="24"/>
          <w:szCs w:val="24"/>
        </w:rPr>
      </w:pPr>
      <w:bookmarkStart w:id="589" w:name="_Toc131524413"/>
      <w:r w:rsidRPr="002249F5">
        <w:rPr>
          <w:rFonts w:ascii="Times New Roman" w:hAnsi="Times New Roman" w:cs="Times New Roman"/>
          <w:b w:val="0"/>
          <w:i/>
          <w:color w:val="000000" w:themeColor="text1"/>
          <w:sz w:val="24"/>
          <w:szCs w:val="24"/>
        </w:rPr>
        <w:t xml:space="preserve">4.4 Выводы о </w:t>
      </w:r>
      <w:r w:rsidRPr="00551FB1">
        <w:rPr>
          <w:rFonts w:ascii="Times New Roman" w:hAnsi="Times New Roman" w:cs="Times New Roman"/>
          <w:b w:val="0"/>
          <w:i/>
          <w:color w:val="000000" w:themeColor="text1"/>
          <w:sz w:val="24"/>
          <w:szCs w:val="24"/>
        </w:rPr>
        <w:t>резервах (дефицитах) существующей системы теплоснабжения при обес</w:t>
      </w:r>
      <w:r w:rsidRPr="00551FB1">
        <w:rPr>
          <w:rFonts w:ascii="Times New Roman" w:hAnsi="Times New Roman" w:cs="Times New Roman"/>
          <w:b w:val="0"/>
          <w:i/>
          <w:color w:val="000000" w:themeColor="text1"/>
          <w:sz w:val="24"/>
          <w:szCs w:val="24"/>
        </w:rPr>
        <w:softHyphen/>
        <w:t>печении перспективной тепловой нагрузки</w:t>
      </w:r>
      <w:bookmarkEnd w:id="588"/>
      <w:bookmarkEnd w:id="589"/>
    </w:p>
    <w:p w:rsidR="003728F2" w:rsidRPr="00551FB1" w:rsidRDefault="003728F2" w:rsidP="00215BB4">
      <w:pPr>
        <w:spacing w:after="0"/>
        <w:ind w:firstLine="709"/>
        <w:jc w:val="both"/>
        <w:rPr>
          <w:rFonts w:ascii="Times New Roman" w:hAnsi="Times New Roman" w:cs="Times New Roman"/>
          <w:color w:val="000000" w:themeColor="text1"/>
          <w:sz w:val="24"/>
          <w:szCs w:val="24"/>
        </w:rPr>
      </w:pPr>
    </w:p>
    <w:p w:rsidR="000E5CD8" w:rsidRPr="00551FB1" w:rsidRDefault="000E5CD8" w:rsidP="001767C3">
      <w:pPr>
        <w:spacing w:after="0"/>
        <w:ind w:right="-1"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Существующая система теплоснабжения</w:t>
      </w:r>
      <w:r w:rsidR="00A819F6" w:rsidRPr="00551FB1">
        <w:rPr>
          <w:rFonts w:ascii="Times New Roman" w:hAnsi="Times New Roman" w:cs="Times New Roman"/>
          <w:color w:val="000000" w:themeColor="text1"/>
          <w:sz w:val="24"/>
          <w:szCs w:val="24"/>
        </w:rPr>
        <w:t xml:space="preserve"> </w:t>
      </w:r>
      <w:r w:rsidR="00E05C2B">
        <w:rPr>
          <w:rFonts w:ascii="Times New Roman" w:hAnsi="Times New Roman" w:cs="Times New Roman"/>
          <w:sz w:val="24"/>
        </w:rPr>
        <w:t>сельского поселения</w:t>
      </w:r>
      <w:r w:rsidR="00E05C2B" w:rsidRPr="00407768">
        <w:rPr>
          <w:rFonts w:ascii="Times New Roman" w:hAnsi="Times New Roman" w:cs="Times New Roman"/>
          <w:sz w:val="24"/>
        </w:rPr>
        <w:t xml:space="preserve"> </w:t>
      </w:r>
      <w:r w:rsidRPr="00551FB1">
        <w:rPr>
          <w:rFonts w:ascii="Times New Roman" w:hAnsi="Times New Roman" w:cs="Times New Roman"/>
          <w:color w:val="000000" w:themeColor="text1"/>
          <w:sz w:val="24"/>
          <w:szCs w:val="24"/>
        </w:rPr>
        <w:t>обеспечивает перспек</w:t>
      </w:r>
      <w:r w:rsidRPr="00551FB1">
        <w:rPr>
          <w:rFonts w:ascii="Times New Roman" w:hAnsi="Times New Roman" w:cs="Times New Roman"/>
          <w:color w:val="000000" w:themeColor="text1"/>
          <w:sz w:val="24"/>
          <w:szCs w:val="24"/>
        </w:rPr>
        <w:softHyphen/>
        <w:t>тивной тепловой нагрузкой потребителей, при этом наблюдается профицит мощности.</w:t>
      </w:r>
    </w:p>
    <w:p w:rsidR="000E5CD8" w:rsidRPr="00551FB1" w:rsidRDefault="000E5CD8" w:rsidP="001767C3">
      <w:pPr>
        <w:pStyle w:val="3"/>
        <w:spacing w:before="0"/>
        <w:jc w:val="center"/>
        <w:rPr>
          <w:rFonts w:ascii="Times New Roman" w:hAnsi="Times New Roman" w:cs="Times New Roman"/>
          <w:b w:val="0"/>
          <w:i/>
          <w:color w:val="000000" w:themeColor="text1"/>
          <w:sz w:val="24"/>
          <w:szCs w:val="24"/>
        </w:rPr>
      </w:pPr>
    </w:p>
    <w:p w:rsidR="000E5CD8" w:rsidRPr="00551FB1" w:rsidRDefault="000E5CD8" w:rsidP="00215BB4">
      <w:pPr>
        <w:spacing w:after="0"/>
        <w:rPr>
          <w:rFonts w:ascii="Times New Roman" w:hAnsi="Times New Roman" w:cs="Times New Roman"/>
          <w:color w:val="000000" w:themeColor="text1"/>
          <w:sz w:val="24"/>
          <w:szCs w:val="24"/>
        </w:rPr>
      </w:pPr>
    </w:p>
    <w:p w:rsidR="000E5CD8" w:rsidRPr="00551FB1" w:rsidRDefault="000E5CD8" w:rsidP="00215BB4">
      <w:pPr>
        <w:spacing w:after="0"/>
        <w:rPr>
          <w:rFonts w:ascii="Times New Roman" w:eastAsiaTheme="majorEastAsia" w:hAnsi="Times New Roman" w:cs="Times New Roman"/>
          <w:b/>
          <w:bCs/>
          <w:color w:val="000000" w:themeColor="text1"/>
          <w:sz w:val="24"/>
          <w:szCs w:val="24"/>
        </w:rPr>
      </w:pPr>
      <w:bookmarkStart w:id="590" w:name="_Toc391732466"/>
      <w:bookmarkStart w:id="591" w:name="_Toc435791325"/>
      <w:r w:rsidRPr="00551FB1">
        <w:rPr>
          <w:rFonts w:ascii="Times New Roman" w:hAnsi="Times New Roman" w:cs="Times New Roman"/>
          <w:color w:val="000000" w:themeColor="text1"/>
          <w:sz w:val="24"/>
          <w:szCs w:val="24"/>
        </w:rPr>
        <w:br w:type="page"/>
      </w:r>
    </w:p>
    <w:p w:rsidR="008449C1" w:rsidRPr="00551FB1" w:rsidRDefault="008449C1" w:rsidP="00040898">
      <w:pPr>
        <w:pStyle w:val="2"/>
        <w:spacing w:before="0"/>
        <w:ind w:firstLine="709"/>
        <w:jc w:val="both"/>
        <w:rPr>
          <w:rFonts w:ascii="Times New Roman" w:hAnsi="Times New Roman" w:cs="Times New Roman"/>
          <w:color w:val="000000" w:themeColor="text1"/>
          <w:sz w:val="24"/>
          <w:szCs w:val="24"/>
        </w:rPr>
      </w:pPr>
      <w:bookmarkStart w:id="592" w:name="_Toc131524414"/>
      <w:bookmarkEnd w:id="590"/>
      <w:bookmarkEnd w:id="591"/>
      <w:r w:rsidRPr="002249F5">
        <w:rPr>
          <w:rFonts w:ascii="Times New Roman" w:hAnsi="Times New Roman" w:cs="Times New Roman"/>
          <w:color w:val="000000" w:themeColor="text1"/>
          <w:sz w:val="24"/>
          <w:szCs w:val="24"/>
        </w:rPr>
        <w:lastRenderedPageBreak/>
        <w:t xml:space="preserve">ГЛАВА 5. Мастер-план развития систем </w:t>
      </w:r>
      <w:r w:rsidRPr="00551FB1">
        <w:rPr>
          <w:rFonts w:ascii="Times New Roman" w:hAnsi="Times New Roman" w:cs="Times New Roman"/>
          <w:color w:val="000000" w:themeColor="text1"/>
          <w:sz w:val="24"/>
          <w:szCs w:val="24"/>
        </w:rPr>
        <w:t>теплоснабжения поселения</w:t>
      </w:r>
      <w:bookmarkEnd w:id="592"/>
    </w:p>
    <w:p w:rsidR="00CE0AB0" w:rsidRPr="00551FB1" w:rsidRDefault="00CE0AB0" w:rsidP="00040898">
      <w:pPr>
        <w:spacing w:after="0"/>
        <w:rPr>
          <w:rFonts w:ascii="Times New Roman" w:hAnsi="Times New Roman" w:cs="Times New Roman"/>
          <w:color w:val="000000" w:themeColor="text1"/>
          <w:sz w:val="24"/>
          <w:szCs w:val="24"/>
        </w:rPr>
      </w:pPr>
    </w:p>
    <w:p w:rsidR="008449C1" w:rsidRPr="00551FB1" w:rsidRDefault="008449C1" w:rsidP="00040898">
      <w:pPr>
        <w:pStyle w:val="3"/>
        <w:spacing w:before="0"/>
        <w:jc w:val="center"/>
        <w:rPr>
          <w:rFonts w:ascii="Times New Roman" w:hAnsi="Times New Roman" w:cs="Times New Roman"/>
          <w:b w:val="0"/>
          <w:i/>
          <w:color w:val="000000" w:themeColor="text1"/>
          <w:sz w:val="24"/>
          <w:szCs w:val="24"/>
        </w:rPr>
      </w:pPr>
      <w:bookmarkStart w:id="593" w:name="_Toc131524415"/>
      <w:r w:rsidRPr="00551FB1">
        <w:rPr>
          <w:rFonts w:ascii="Times New Roman" w:hAnsi="Times New Roman" w:cs="Times New Roman"/>
          <w:b w:val="0"/>
          <w:i/>
          <w:color w:val="000000" w:themeColor="text1"/>
          <w:sz w:val="24"/>
          <w:szCs w:val="24"/>
        </w:rPr>
        <w:t>5.1 Описание вариантов перспективного развития систем теплоснабжения поселения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593"/>
    </w:p>
    <w:p w:rsidR="00CE0AB0" w:rsidRPr="00551FB1" w:rsidRDefault="00CE0AB0" w:rsidP="00040898">
      <w:pPr>
        <w:spacing w:after="0"/>
        <w:ind w:firstLine="709"/>
        <w:jc w:val="both"/>
        <w:rPr>
          <w:rFonts w:ascii="Times New Roman" w:hAnsi="Times New Roman" w:cs="Times New Roman"/>
          <w:color w:val="000000" w:themeColor="text1"/>
          <w:sz w:val="24"/>
          <w:szCs w:val="24"/>
        </w:rPr>
      </w:pPr>
    </w:p>
    <w:p w:rsidR="00FD56E5" w:rsidRPr="00551FB1" w:rsidRDefault="00FD56E5" w:rsidP="00040898">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Мастер-план схемы теплоснабжения выполняется в соответствии с Требованиям</w:t>
      </w:r>
      <w:r w:rsidR="00880257" w:rsidRPr="00551FB1">
        <w:rPr>
          <w:rFonts w:ascii="Times New Roman" w:hAnsi="Times New Roman" w:cs="Times New Roman"/>
          <w:color w:val="000000" w:themeColor="text1"/>
          <w:sz w:val="24"/>
          <w:szCs w:val="24"/>
        </w:rPr>
        <w:t>и</w:t>
      </w:r>
      <w:r w:rsidRPr="00551FB1">
        <w:rPr>
          <w:rFonts w:ascii="Times New Roman" w:hAnsi="Times New Roman" w:cs="Times New Roman"/>
          <w:color w:val="000000" w:themeColor="text1"/>
          <w:sz w:val="24"/>
          <w:szCs w:val="24"/>
        </w:rPr>
        <w:t xml:space="preserve"> к схемам теплоснабжения (Постановление прави</w:t>
      </w:r>
      <w:r w:rsidR="00551FB1">
        <w:rPr>
          <w:rFonts w:ascii="Times New Roman" w:hAnsi="Times New Roman" w:cs="Times New Roman"/>
          <w:color w:val="000000" w:themeColor="text1"/>
          <w:sz w:val="24"/>
          <w:szCs w:val="24"/>
        </w:rPr>
        <w:t>тельства Российской Федерации №</w:t>
      </w:r>
      <w:r w:rsidRPr="00551FB1">
        <w:rPr>
          <w:rFonts w:ascii="Times New Roman" w:hAnsi="Times New Roman" w:cs="Times New Roman"/>
          <w:color w:val="000000" w:themeColor="text1"/>
          <w:sz w:val="24"/>
          <w:szCs w:val="24"/>
        </w:rPr>
        <w:t xml:space="preserve">154 от 22 февраля 2012 года). Варианты </w:t>
      </w:r>
      <w:proofErr w:type="gramStart"/>
      <w:r w:rsidRPr="00551FB1">
        <w:rPr>
          <w:rFonts w:ascii="Times New Roman" w:hAnsi="Times New Roman" w:cs="Times New Roman"/>
          <w:color w:val="000000" w:themeColor="text1"/>
          <w:sz w:val="24"/>
          <w:szCs w:val="24"/>
        </w:rPr>
        <w:t>мастер-плана</w:t>
      </w:r>
      <w:proofErr w:type="gramEnd"/>
      <w:r w:rsidRPr="00551FB1">
        <w:rPr>
          <w:rFonts w:ascii="Times New Roman" w:hAnsi="Times New Roman" w:cs="Times New Roman"/>
          <w:color w:val="000000" w:themeColor="text1"/>
          <w:sz w:val="24"/>
          <w:szCs w:val="24"/>
        </w:rPr>
        <w:t xml:space="preserve">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w:t>
      </w:r>
      <w:r w:rsidRPr="00551FB1">
        <w:rPr>
          <w:rFonts w:ascii="Times New Roman" w:hAnsi="Times New Roman" w:cs="Times New Roman"/>
          <w:color w:val="000000" w:themeColor="text1"/>
          <w:sz w:val="24"/>
          <w:szCs w:val="24"/>
        </w:rPr>
        <w:t>и</w:t>
      </w:r>
      <w:r w:rsidRPr="00551FB1">
        <w:rPr>
          <w:rFonts w:ascii="Times New Roman" w:hAnsi="Times New Roman" w:cs="Times New Roman"/>
          <w:color w:val="000000" w:themeColor="text1"/>
          <w:sz w:val="24"/>
          <w:szCs w:val="24"/>
        </w:rPr>
        <w:t>ков, обеспечивающих перспективные балансы спроса на тепловую мощность. Мастер-план схемы теплоснабжения предназначен для описания и обоснования отбора нескольких вариантов ее ре</w:t>
      </w:r>
      <w:r w:rsidRPr="00551FB1">
        <w:rPr>
          <w:rFonts w:ascii="Times New Roman" w:hAnsi="Times New Roman" w:cs="Times New Roman"/>
          <w:color w:val="000000" w:themeColor="text1"/>
          <w:sz w:val="24"/>
          <w:szCs w:val="24"/>
        </w:rPr>
        <w:t>а</w:t>
      </w:r>
      <w:r w:rsidRPr="00551FB1">
        <w:rPr>
          <w:rFonts w:ascii="Times New Roman" w:hAnsi="Times New Roman" w:cs="Times New Roman"/>
          <w:color w:val="000000" w:themeColor="text1"/>
          <w:sz w:val="24"/>
          <w:szCs w:val="24"/>
        </w:rPr>
        <w:t xml:space="preserve">лизации, из которых будет выбран рекомендуемый вариант. </w:t>
      </w:r>
    </w:p>
    <w:p w:rsidR="00FD56E5" w:rsidRPr="00551FB1" w:rsidRDefault="00FD56E5" w:rsidP="00040898">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Варианты перспективного развития систем теплоснабжения поселения Программой ко</w:t>
      </w:r>
      <w:r w:rsidRPr="00551FB1">
        <w:rPr>
          <w:rFonts w:ascii="Times New Roman" w:hAnsi="Times New Roman" w:cs="Times New Roman"/>
          <w:color w:val="000000" w:themeColor="text1"/>
          <w:sz w:val="24"/>
          <w:szCs w:val="24"/>
        </w:rPr>
        <w:t>м</w:t>
      </w:r>
      <w:r w:rsidRPr="00551FB1">
        <w:rPr>
          <w:rFonts w:ascii="Times New Roman" w:hAnsi="Times New Roman" w:cs="Times New Roman"/>
          <w:color w:val="000000" w:themeColor="text1"/>
          <w:sz w:val="24"/>
          <w:szCs w:val="24"/>
        </w:rPr>
        <w:t>плексного развития коммунальной инфраструктуры</w:t>
      </w:r>
      <w:r w:rsidR="00A819F6" w:rsidRPr="00551FB1">
        <w:rPr>
          <w:rFonts w:ascii="Times New Roman" w:hAnsi="Times New Roman" w:cs="Times New Roman"/>
          <w:color w:val="000000" w:themeColor="text1"/>
          <w:sz w:val="24"/>
          <w:szCs w:val="24"/>
        </w:rPr>
        <w:t xml:space="preserve"> </w:t>
      </w:r>
      <w:r w:rsidR="00E05C2B">
        <w:rPr>
          <w:rFonts w:ascii="Times New Roman" w:hAnsi="Times New Roman" w:cs="Times New Roman"/>
          <w:sz w:val="24"/>
        </w:rPr>
        <w:t>сельского поселения</w:t>
      </w:r>
      <w:r w:rsidR="00E05C2B" w:rsidRPr="00407768">
        <w:rPr>
          <w:rFonts w:ascii="Times New Roman" w:hAnsi="Times New Roman" w:cs="Times New Roman"/>
          <w:sz w:val="24"/>
        </w:rPr>
        <w:t xml:space="preserve"> </w:t>
      </w:r>
      <w:r w:rsidRPr="00551FB1">
        <w:rPr>
          <w:rFonts w:ascii="Times New Roman" w:hAnsi="Times New Roman" w:cs="Times New Roman"/>
          <w:color w:val="000000" w:themeColor="text1"/>
          <w:sz w:val="24"/>
          <w:szCs w:val="24"/>
        </w:rPr>
        <w:t>не предусмотрены.</w:t>
      </w:r>
    </w:p>
    <w:p w:rsidR="00FD56E5" w:rsidRPr="00551FB1" w:rsidRDefault="00FD56E5" w:rsidP="00040898">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Каждый вариант должен обеспечивать покрытие перспективного спроса на тепловую мо</w:t>
      </w:r>
      <w:r w:rsidRPr="00551FB1">
        <w:rPr>
          <w:rFonts w:ascii="Times New Roman" w:hAnsi="Times New Roman" w:cs="Times New Roman"/>
          <w:color w:val="000000" w:themeColor="text1"/>
          <w:sz w:val="24"/>
          <w:szCs w:val="24"/>
        </w:rPr>
        <w:t>щ</w:t>
      </w:r>
      <w:r w:rsidRPr="00551FB1">
        <w:rPr>
          <w:rFonts w:ascii="Times New Roman" w:hAnsi="Times New Roman" w:cs="Times New Roman"/>
          <w:color w:val="000000" w:themeColor="text1"/>
          <w:sz w:val="24"/>
          <w:szCs w:val="24"/>
        </w:rPr>
        <w:t>ность, возникающего в поселении,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w:t>
      </w:r>
      <w:r w:rsidRPr="00551FB1">
        <w:rPr>
          <w:rFonts w:ascii="Times New Roman" w:hAnsi="Times New Roman" w:cs="Times New Roman"/>
          <w:color w:val="000000" w:themeColor="text1"/>
          <w:sz w:val="24"/>
          <w:szCs w:val="24"/>
        </w:rPr>
        <w:t>о</w:t>
      </w:r>
      <w:r w:rsidRPr="00551FB1">
        <w:rPr>
          <w:rFonts w:ascii="Times New Roman" w:hAnsi="Times New Roman" w:cs="Times New Roman"/>
          <w:color w:val="000000" w:themeColor="text1"/>
          <w:sz w:val="24"/>
          <w:szCs w:val="24"/>
        </w:rPr>
        <w:t>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w:t>
      </w:r>
      <w:r w:rsidRPr="00551FB1">
        <w:rPr>
          <w:rFonts w:ascii="Times New Roman" w:hAnsi="Times New Roman" w:cs="Times New Roman"/>
          <w:color w:val="000000" w:themeColor="text1"/>
          <w:sz w:val="24"/>
          <w:szCs w:val="24"/>
        </w:rPr>
        <w:t>с</w:t>
      </w:r>
      <w:r w:rsidRPr="00551FB1">
        <w:rPr>
          <w:rFonts w:ascii="Times New Roman" w:hAnsi="Times New Roman" w:cs="Times New Roman"/>
          <w:color w:val="000000" w:themeColor="text1"/>
          <w:sz w:val="24"/>
          <w:szCs w:val="24"/>
        </w:rPr>
        <w:t xml:space="preserve">точника тепловой энергии является главным условием для разработки вариантов </w:t>
      </w:r>
      <w:proofErr w:type="gramStart"/>
      <w:r w:rsidRPr="00551FB1">
        <w:rPr>
          <w:rFonts w:ascii="Times New Roman" w:hAnsi="Times New Roman" w:cs="Times New Roman"/>
          <w:color w:val="000000" w:themeColor="text1"/>
          <w:sz w:val="24"/>
          <w:szCs w:val="24"/>
        </w:rPr>
        <w:t>мастер-плана</w:t>
      </w:r>
      <w:proofErr w:type="gramEnd"/>
      <w:r w:rsidRPr="00551FB1">
        <w:rPr>
          <w:rFonts w:ascii="Times New Roman" w:hAnsi="Times New Roman" w:cs="Times New Roman"/>
          <w:color w:val="000000" w:themeColor="text1"/>
          <w:sz w:val="24"/>
          <w:szCs w:val="24"/>
        </w:rPr>
        <w:t xml:space="preserve">. </w:t>
      </w:r>
    </w:p>
    <w:p w:rsidR="00FD56E5" w:rsidRPr="00551FB1" w:rsidRDefault="00FD56E5" w:rsidP="00040898">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w:t>
      </w:r>
      <w:r w:rsidRPr="00551FB1">
        <w:rPr>
          <w:rFonts w:ascii="Times New Roman" w:hAnsi="Times New Roman" w:cs="Times New Roman"/>
          <w:color w:val="000000" w:themeColor="text1"/>
          <w:sz w:val="24"/>
          <w:szCs w:val="24"/>
        </w:rPr>
        <w:t>д</w:t>
      </w:r>
      <w:r w:rsidRPr="00551FB1">
        <w:rPr>
          <w:rFonts w:ascii="Times New Roman" w:hAnsi="Times New Roman" w:cs="Times New Roman"/>
          <w:color w:val="000000" w:themeColor="text1"/>
          <w:sz w:val="24"/>
          <w:szCs w:val="24"/>
        </w:rPr>
        <w:t>ложениях исполнительных органов власти и эксплуатационных организаций, особенно в тех ра</w:t>
      </w:r>
      <w:r w:rsidRPr="00551FB1">
        <w:rPr>
          <w:rFonts w:ascii="Times New Roman" w:hAnsi="Times New Roman" w:cs="Times New Roman"/>
          <w:color w:val="000000" w:themeColor="text1"/>
          <w:sz w:val="24"/>
          <w:szCs w:val="24"/>
        </w:rPr>
        <w:t>з</w:t>
      </w:r>
      <w:r w:rsidRPr="00551FB1">
        <w:rPr>
          <w:rFonts w:ascii="Times New Roman" w:hAnsi="Times New Roman" w:cs="Times New Roman"/>
          <w:color w:val="000000" w:themeColor="text1"/>
          <w:sz w:val="24"/>
          <w:szCs w:val="24"/>
        </w:rPr>
        <w:t xml:space="preserve">делах, которые касаются развития источников теплоснабжения. </w:t>
      </w:r>
    </w:p>
    <w:p w:rsidR="00FD56E5" w:rsidRPr="00551FB1" w:rsidRDefault="00FD56E5" w:rsidP="00040898">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 xml:space="preserve">Варианты </w:t>
      </w:r>
      <w:proofErr w:type="gramStart"/>
      <w:r w:rsidRPr="00551FB1">
        <w:rPr>
          <w:rFonts w:ascii="Times New Roman" w:hAnsi="Times New Roman" w:cs="Times New Roman"/>
          <w:color w:val="000000" w:themeColor="text1"/>
          <w:sz w:val="24"/>
          <w:szCs w:val="24"/>
        </w:rPr>
        <w:t>мастер-плана</w:t>
      </w:r>
      <w:proofErr w:type="gramEnd"/>
      <w:r w:rsidRPr="00551FB1">
        <w:rPr>
          <w:rFonts w:ascii="Times New Roman" w:hAnsi="Times New Roman" w:cs="Times New Roman"/>
          <w:color w:val="000000" w:themeColor="text1"/>
          <w:sz w:val="24"/>
          <w:szCs w:val="24"/>
        </w:rPr>
        <w:t xml:space="preserve"> формируют базу для разработки проектных предложений по нов</w:t>
      </w:r>
      <w:r w:rsidRPr="00551FB1">
        <w:rPr>
          <w:rFonts w:ascii="Times New Roman" w:hAnsi="Times New Roman" w:cs="Times New Roman"/>
          <w:color w:val="000000" w:themeColor="text1"/>
          <w:sz w:val="24"/>
          <w:szCs w:val="24"/>
        </w:rPr>
        <w:t>о</w:t>
      </w:r>
      <w:r w:rsidRPr="00551FB1">
        <w:rPr>
          <w:rFonts w:ascii="Times New Roman" w:hAnsi="Times New Roman" w:cs="Times New Roman"/>
          <w:color w:val="000000" w:themeColor="text1"/>
          <w:sz w:val="24"/>
          <w:szCs w:val="24"/>
        </w:rPr>
        <w:t>му строительству и реконструкции тепловых сетей для различных вариантов состава энергоисто</w:t>
      </w:r>
      <w:r w:rsidRPr="00551FB1">
        <w:rPr>
          <w:rFonts w:ascii="Times New Roman" w:hAnsi="Times New Roman" w:cs="Times New Roman"/>
          <w:color w:val="000000" w:themeColor="text1"/>
          <w:sz w:val="24"/>
          <w:szCs w:val="24"/>
        </w:rPr>
        <w:t>ч</w:t>
      </w:r>
      <w:r w:rsidRPr="00551FB1">
        <w:rPr>
          <w:rFonts w:ascii="Times New Roman" w:hAnsi="Times New Roman" w:cs="Times New Roman"/>
          <w:color w:val="000000" w:themeColor="text1"/>
          <w:sz w:val="24"/>
          <w:szCs w:val="24"/>
        </w:rPr>
        <w:t>ников, обеспечивающих перспективные балансы спроса на тепловую мощность.</w:t>
      </w:r>
    </w:p>
    <w:p w:rsidR="00263582" w:rsidRPr="00551FB1" w:rsidRDefault="00263582" w:rsidP="00040898">
      <w:pPr>
        <w:spacing w:after="0"/>
        <w:ind w:firstLine="709"/>
        <w:jc w:val="center"/>
        <w:rPr>
          <w:rFonts w:ascii="Times New Roman" w:hAnsi="Times New Roman" w:cs="Times New Roman"/>
          <w:color w:val="000000" w:themeColor="text1"/>
          <w:sz w:val="24"/>
          <w:szCs w:val="24"/>
        </w:rPr>
      </w:pPr>
    </w:p>
    <w:p w:rsidR="00FD56E5" w:rsidRPr="00551FB1" w:rsidRDefault="00FD56E5" w:rsidP="00040898">
      <w:pPr>
        <w:pStyle w:val="3"/>
        <w:spacing w:before="0"/>
        <w:jc w:val="center"/>
        <w:rPr>
          <w:rFonts w:ascii="Times New Roman" w:hAnsi="Times New Roman" w:cs="Times New Roman"/>
          <w:b w:val="0"/>
          <w:i/>
          <w:color w:val="000000" w:themeColor="text1"/>
          <w:sz w:val="24"/>
          <w:szCs w:val="24"/>
        </w:rPr>
      </w:pPr>
      <w:bookmarkStart w:id="594" w:name="_Toc5888378"/>
      <w:bookmarkStart w:id="595" w:name="_Toc131524416"/>
      <w:r w:rsidRPr="00551FB1">
        <w:rPr>
          <w:rFonts w:ascii="Times New Roman" w:hAnsi="Times New Roman" w:cs="Times New Roman"/>
          <w:b w:val="0"/>
          <w:i/>
          <w:color w:val="000000" w:themeColor="text1"/>
          <w:sz w:val="24"/>
          <w:szCs w:val="24"/>
        </w:rPr>
        <w:t>5.2 Технико-экономическое сравнение вариантов перспективного развития систем</w:t>
      </w:r>
      <w:bookmarkStart w:id="596" w:name="_Toc5888379"/>
      <w:bookmarkEnd w:id="594"/>
      <w:r w:rsidR="00EA3B4E" w:rsidRPr="00551FB1">
        <w:rPr>
          <w:rFonts w:ascii="Times New Roman" w:hAnsi="Times New Roman" w:cs="Times New Roman"/>
          <w:b w:val="0"/>
          <w:i/>
          <w:color w:val="000000" w:themeColor="text1"/>
          <w:sz w:val="24"/>
          <w:szCs w:val="24"/>
        </w:rPr>
        <w:br/>
      </w:r>
      <w:r w:rsidRPr="00551FB1">
        <w:rPr>
          <w:rFonts w:ascii="Times New Roman" w:hAnsi="Times New Roman" w:cs="Times New Roman"/>
          <w:b w:val="0"/>
          <w:i/>
          <w:color w:val="000000" w:themeColor="text1"/>
          <w:sz w:val="24"/>
          <w:szCs w:val="24"/>
        </w:rPr>
        <w:t>теплоснабжения поселения, городского округа, города федерального значения</w:t>
      </w:r>
      <w:bookmarkEnd w:id="595"/>
      <w:bookmarkEnd w:id="596"/>
    </w:p>
    <w:p w:rsidR="00FD56E5" w:rsidRPr="00551FB1" w:rsidRDefault="00FD56E5" w:rsidP="00040898">
      <w:pPr>
        <w:spacing w:after="0"/>
        <w:ind w:firstLine="709"/>
        <w:jc w:val="center"/>
        <w:rPr>
          <w:rFonts w:ascii="Times New Roman" w:hAnsi="Times New Roman" w:cs="Times New Roman"/>
          <w:color w:val="000000" w:themeColor="text1"/>
          <w:sz w:val="24"/>
          <w:szCs w:val="24"/>
        </w:rPr>
      </w:pPr>
    </w:p>
    <w:p w:rsidR="00FD56E5" w:rsidRPr="00551FB1" w:rsidRDefault="00880257" w:rsidP="00040898">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К в</w:t>
      </w:r>
      <w:r w:rsidR="00FD56E5" w:rsidRPr="00551FB1">
        <w:rPr>
          <w:rFonts w:ascii="Times New Roman" w:hAnsi="Times New Roman" w:cs="Times New Roman"/>
          <w:color w:val="000000" w:themeColor="text1"/>
          <w:sz w:val="24"/>
          <w:szCs w:val="24"/>
        </w:rPr>
        <w:t>ариантам развития систем теплоснабжения предъявляются следующие требования:</w:t>
      </w:r>
    </w:p>
    <w:p w:rsidR="00FD56E5" w:rsidRPr="00551FB1" w:rsidRDefault="00110616" w:rsidP="00FB2355">
      <w:pPr>
        <w:pStyle w:val="ad"/>
        <w:numPr>
          <w:ilvl w:val="0"/>
          <w:numId w:val="10"/>
        </w:numPr>
        <w:tabs>
          <w:tab w:val="left" w:pos="993"/>
        </w:tabs>
        <w:spacing w:after="0"/>
        <w:ind w:left="993" w:hanging="284"/>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варианты,</w:t>
      </w:r>
      <w:r w:rsidR="00FD56E5" w:rsidRPr="00551FB1">
        <w:rPr>
          <w:rFonts w:ascii="Times New Roman" w:hAnsi="Times New Roman" w:cs="Times New Roman"/>
          <w:color w:val="000000" w:themeColor="text1"/>
          <w:sz w:val="24"/>
          <w:szCs w:val="24"/>
        </w:rPr>
        <w:t xml:space="preserve"> выбираемые для сравнения должны отвечать обязательным требованиям и кроме того обеспечивать в установленные сроки строительство и сдачу объектов в эк</w:t>
      </w:r>
      <w:r w:rsidR="00FD56E5" w:rsidRPr="00551FB1">
        <w:rPr>
          <w:rFonts w:ascii="Times New Roman" w:hAnsi="Times New Roman" w:cs="Times New Roman"/>
          <w:color w:val="000000" w:themeColor="text1"/>
          <w:sz w:val="24"/>
          <w:szCs w:val="24"/>
        </w:rPr>
        <w:t>с</w:t>
      </w:r>
      <w:r w:rsidR="00FD56E5" w:rsidRPr="00551FB1">
        <w:rPr>
          <w:rFonts w:ascii="Times New Roman" w:hAnsi="Times New Roman" w:cs="Times New Roman"/>
          <w:color w:val="000000" w:themeColor="text1"/>
          <w:sz w:val="24"/>
          <w:szCs w:val="24"/>
        </w:rPr>
        <w:t>плуатацию, соответствовать требованиям нормативных документов,</w:t>
      </w:r>
    </w:p>
    <w:p w:rsidR="00FD56E5" w:rsidRPr="00551FB1" w:rsidRDefault="00FD56E5" w:rsidP="00FB2355">
      <w:pPr>
        <w:pStyle w:val="ad"/>
        <w:numPr>
          <w:ilvl w:val="0"/>
          <w:numId w:val="10"/>
        </w:numPr>
        <w:tabs>
          <w:tab w:val="left" w:pos="993"/>
        </w:tabs>
        <w:spacing w:after="0"/>
        <w:ind w:left="993" w:hanging="284"/>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для правильного выбора проектного решения необходимо обеспечить сопоставимость сравниваемых вариантов.</w:t>
      </w:r>
    </w:p>
    <w:p w:rsidR="00E345BB" w:rsidRDefault="00E345BB" w:rsidP="00E345BB">
      <w:pPr>
        <w:spacing w:after="0"/>
        <w:ind w:left="-67" w:right="-109" w:firstLine="776"/>
        <w:jc w:val="both"/>
        <w:rPr>
          <w:rFonts w:ascii="Times New Roman" w:hAnsi="Times New Roman" w:cs="Times New Roman"/>
          <w:color w:val="000000" w:themeColor="text1"/>
          <w:sz w:val="24"/>
          <w:szCs w:val="24"/>
        </w:rPr>
      </w:pPr>
      <w:r w:rsidRPr="003734A6">
        <w:rPr>
          <w:rFonts w:ascii="Times New Roman" w:hAnsi="Times New Roman" w:cs="Times New Roman"/>
          <w:b/>
          <w:i/>
          <w:color w:val="000000" w:themeColor="text1"/>
          <w:sz w:val="24"/>
          <w:szCs w:val="24"/>
          <w:u w:val="single"/>
        </w:rPr>
        <w:t>Первый вариант развития систем теплоснабжения:</w:t>
      </w:r>
      <w:r>
        <w:rPr>
          <w:rFonts w:ascii="Times New Roman" w:hAnsi="Times New Roman" w:cs="Times New Roman"/>
          <w:color w:val="000000" w:themeColor="text1"/>
          <w:sz w:val="24"/>
          <w:szCs w:val="24"/>
        </w:rPr>
        <w:t xml:space="preserve"> </w:t>
      </w:r>
    </w:p>
    <w:p w:rsidR="00E345BB" w:rsidRDefault="00E345BB" w:rsidP="00E345BB">
      <w:pPr>
        <w:spacing w:after="0"/>
        <w:ind w:left="-67" w:right="-109" w:firstLine="776"/>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Мероприятия, предложенные в разделах: 5.1, 5.2, 5.3, 5.5, 6.2, 6.5 «Утверждаемых матери</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лах» к схеме теплоснабжения, а именно:</w:t>
      </w:r>
    </w:p>
    <w:p w:rsidR="00E345BB" w:rsidRDefault="00E345BB" w:rsidP="00E345BB">
      <w:pPr>
        <w:pStyle w:val="ad"/>
        <w:numPr>
          <w:ilvl w:val="0"/>
          <w:numId w:val="10"/>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строительство «</w:t>
      </w:r>
      <w:r w:rsidR="00017E98">
        <w:rPr>
          <w:rFonts w:ascii="Times New Roman" w:hAnsi="Times New Roman" w:cs="Times New Roman"/>
          <w:color w:val="000000" w:themeColor="text1"/>
          <w:sz w:val="24"/>
          <w:szCs w:val="24"/>
        </w:rPr>
        <w:t>КБМА</w:t>
      </w:r>
      <w:r>
        <w:rPr>
          <w:rFonts w:ascii="Times New Roman" w:hAnsi="Times New Roman" w:cs="Times New Roman"/>
          <w:color w:val="000000" w:themeColor="text1"/>
          <w:sz w:val="24"/>
          <w:szCs w:val="24"/>
        </w:rPr>
        <w:t>-1500» с подводящими инженерными сетями с выводом из эк</w:t>
      </w:r>
      <w:r>
        <w:rPr>
          <w:rFonts w:ascii="Times New Roman" w:hAnsi="Times New Roman" w:cs="Times New Roman"/>
          <w:color w:val="000000" w:themeColor="text1"/>
          <w:sz w:val="24"/>
          <w:szCs w:val="24"/>
        </w:rPr>
        <w:t>с</w:t>
      </w:r>
      <w:r>
        <w:rPr>
          <w:rFonts w:ascii="Times New Roman" w:hAnsi="Times New Roman" w:cs="Times New Roman"/>
          <w:color w:val="000000" w:themeColor="text1"/>
          <w:sz w:val="24"/>
          <w:szCs w:val="24"/>
        </w:rPr>
        <w:t>плуатации неэффективной котельной в 2025 году;</w:t>
      </w:r>
    </w:p>
    <w:p w:rsidR="00E345BB" w:rsidRDefault="00E345BB" w:rsidP="00E345BB">
      <w:pPr>
        <w:pStyle w:val="ad"/>
        <w:numPr>
          <w:ilvl w:val="0"/>
          <w:numId w:val="34"/>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вывод из эксплуатации 338 метров тепловых сетей от существующей котельной до те</w:t>
      </w:r>
      <w:r>
        <w:rPr>
          <w:rFonts w:ascii="Times New Roman" w:hAnsi="Times New Roman" w:cs="Times New Roman"/>
          <w:color w:val="000000" w:themeColor="text1"/>
          <w:sz w:val="24"/>
          <w:szCs w:val="24"/>
        </w:rPr>
        <w:t>п</w:t>
      </w:r>
      <w:r>
        <w:rPr>
          <w:rFonts w:ascii="Times New Roman" w:hAnsi="Times New Roman" w:cs="Times New Roman"/>
          <w:color w:val="000000" w:themeColor="text1"/>
          <w:sz w:val="24"/>
          <w:szCs w:val="24"/>
        </w:rPr>
        <w:t>ловой камеры около здания администрации в 2025 году (в связи с отключением котел</w:t>
      </w:r>
      <w:r>
        <w:rPr>
          <w:rFonts w:ascii="Times New Roman" w:hAnsi="Times New Roman" w:cs="Times New Roman"/>
          <w:color w:val="000000" w:themeColor="text1"/>
          <w:sz w:val="24"/>
          <w:szCs w:val="24"/>
        </w:rPr>
        <w:t>ь</w:t>
      </w:r>
      <w:r>
        <w:rPr>
          <w:rFonts w:ascii="Times New Roman" w:hAnsi="Times New Roman" w:cs="Times New Roman"/>
          <w:color w:val="000000" w:themeColor="text1"/>
          <w:sz w:val="24"/>
          <w:szCs w:val="24"/>
        </w:rPr>
        <w:t>ной);</w:t>
      </w:r>
      <w:r w:rsidRPr="00210CC1">
        <w:rPr>
          <w:rFonts w:ascii="Times New Roman" w:hAnsi="Times New Roman" w:cs="Times New Roman"/>
          <w:color w:val="000000" w:themeColor="text1"/>
          <w:sz w:val="24"/>
          <w:szCs w:val="24"/>
        </w:rPr>
        <w:t xml:space="preserve"> </w:t>
      </w:r>
    </w:p>
    <w:p w:rsidR="00E345BB" w:rsidRPr="009F7184" w:rsidRDefault="00E345BB" w:rsidP="00E345BB">
      <w:pPr>
        <w:pStyle w:val="ad"/>
        <w:numPr>
          <w:ilvl w:val="0"/>
          <w:numId w:val="34"/>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реконструкция участка тепловой сети ДУ 100 мм, протяженностью 120 метров по ул. З</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леная в 2026 году (мероприятие, предусмотренное ресурсоснабжающей организацией).</w:t>
      </w:r>
    </w:p>
    <w:p w:rsidR="00E345BB" w:rsidRDefault="00E345BB" w:rsidP="00E345BB">
      <w:pPr>
        <w:spacing w:after="0"/>
        <w:ind w:firstLine="709"/>
        <w:jc w:val="both"/>
        <w:rPr>
          <w:rFonts w:ascii="Times New Roman" w:hAnsi="Times New Roman" w:cs="Times New Roman"/>
          <w:color w:val="000000" w:themeColor="text1"/>
          <w:sz w:val="24"/>
          <w:szCs w:val="24"/>
        </w:rPr>
      </w:pPr>
      <w:r w:rsidRPr="003734A6">
        <w:rPr>
          <w:rFonts w:ascii="Times New Roman" w:hAnsi="Times New Roman" w:cs="Times New Roman"/>
          <w:b/>
          <w:i/>
          <w:color w:val="000000" w:themeColor="text1"/>
          <w:sz w:val="24"/>
          <w:szCs w:val="24"/>
          <w:u w:val="single"/>
        </w:rPr>
        <w:t>Второй вариант развития систем теплоснабжения:</w:t>
      </w:r>
      <w:r w:rsidRPr="00A42059">
        <w:rPr>
          <w:rFonts w:ascii="Times New Roman" w:hAnsi="Times New Roman" w:cs="Times New Roman"/>
          <w:color w:val="000000" w:themeColor="text1"/>
          <w:sz w:val="24"/>
          <w:szCs w:val="24"/>
        </w:rPr>
        <w:t xml:space="preserve"> </w:t>
      </w:r>
    </w:p>
    <w:p w:rsidR="00E345BB" w:rsidRDefault="00E345BB" w:rsidP="00E345BB">
      <w:pPr>
        <w:pStyle w:val="ad"/>
        <w:numPr>
          <w:ilvl w:val="0"/>
          <w:numId w:val="10"/>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обеспечение котельной нормативным запасом резервного топлива;</w:t>
      </w:r>
    </w:p>
    <w:p w:rsidR="00E345BB" w:rsidRDefault="00E345BB" w:rsidP="00E345BB">
      <w:pPr>
        <w:pStyle w:val="ad"/>
        <w:numPr>
          <w:ilvl w:val="0"/>
          <w:numId w:val="10"/>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замена котлового и насосного оборудования действующей котельной, уменьшение уст</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новленной мощности котельной, реконструкция здания, дымовой трубы;</w:t>
      </w:r>
    </w:p>
    <w:p w:rsidR="00E345BB" w:rsidRPr="00210CC1" w:rsidRDefault="00E345BB" w:rsidP="00E345BB">
      <w:pPr>
        <w:pStyle w:val="ad"/>
        <w:numPr>
          <w:ilvl w:val="0"/>
          <w:numId w:val="34"/>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реконструкция участка тепловой сети ДУ 100 мм, протяженностью 120 метров по ул. З</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леная в 2026 году (мероприятие, предусмотренное ресурсоснабжающей организацией);</w:t>
      </w:r>
    </w:p>
    <w:p w:rsidR="00E345BB" w:rsidRPr="00424BC3" w:rsidRDefault="00E345BB" w:rsidP="00E345BB">
      <w:pPr>
        <w:pStyle w:val="ad"/>
        <w:numPr>
          <w:ilvl w:val="0"/>
          <w:numId w:val="10"/>
        </w:numPr>
        <w:tabs>
          <w:tab w:val="left" w:pos="993"/>
        </w:tabs>
        <w:spacing w:after="0"/>
        <w:ind w:left="993" w:hanging="284"/>
        <w:jc w:val="both"/>
        <w:rPr>
          <w:rFonts w:ascii="Times New Roman" w:hAnsi="Times New Roman" w:cs="Times New Roman"/>
          <w:color w:val="000000" w:themeColor="text1"/>
          <w:sz w:val="24"/>
          <w:szCs w:val="24"/>
        </w:rPr>
      </w:pPr>
      <w:r w:rsidRPr="00F84BC6">
        <w:rPr>
          <w:rFonts w:ascii="Times New Roman" w:hAnsi="Times New Roman" w:cs="Times New Roman"/>
          <w:color w:val="000000" w:themeColor="text1"/>
          <w:sz w:val="24"/>
          <w:szCs w:val="24"/>
        </w:rPr>
        <w:t xml:space="preserve">замена </w:t>
      </w:r>
      <w:r>
        <w:rPr>
          <w:rFonts w:ascii="Times New Roman" w:hAnsi="Times New Roman" w:cs="Times New Roman"/>
          <w:color w:val="000000" w:themeColor="text1"/>
          <w:sz w:val="24"/>
          <w:szCs w:val="24"/>
        </w:rPr>
        <w:t>сетей теплоснабжения</w:t>
      </w:r>
      <w:r w:rsidRPr="00F84BC6">
        <w:rPr>
          <w:rFonts w:ascii="Times New Roman" w:hAnsi="Times New Roman" w:cs="Times New Roman"/>
          <w:color w:val="000000" w:themeColor="text1"/>
          <w:sz w:val="24"/>
          <w:szCs w:val="24"/>
        </w:rPr>
        <w:t>, выработавших эксплуатационный ресурс</w:t>
      </w:r>
      <w:r>
        <w:rPr>
          <w:rFonts w:ascii="Times New Roman" w:hAnsi="Times New Roman" w:cs="Times New Roman"/>
          <w:color w:val="000000" w:themeColor="text1"/>
          <w:sz w:val="24"/>
          <w:szCs w:val="24"/>
        </w:rPr>
        <w:t xml:space="preserve"> (на основании физического износа)</w:t>
      </w:r>
      <w:r>
        <w:rPr>
          <w:rFonts w:ascii="Times New Roman" w:hAnsi="Times New Roman" w:cs="Times New Roman"/>
          <w:b/>
          <w:i/>
          <w:color w:val="000000" w:themeColor="text1"/>
          <w:sz w:val="24"/>
          <w:szCs w:val="24"/>
        </w:rPr>
        <w:t>.</w:t>
      </w:r>
    </w:p>
    <w:p w:rsidR="00E345BB" w:rsidRPr="00551FB1" w:rsidRDefault="00E345BB" w:rsidP="00E345BB">
      <w:pPr>
        <w:spacing w:after="0"/>
        <w:ind w:firstLine="709"/>
        <w:jc w:val="both"/>
        <w:rPr>
          <w:rFonts w:ascii="Times New Roman" w:hAnsi="Times New Roman" w:cs="Times New Roman"/>
          <w:color w:val="000000" w:themeColor="text1"/>
          <w:sz w:val="24"/>
          <w:szCs w:val="24"/>
        </w:rPr>
      </w:pPr>
      <w:r w:rsidRPr="00A42059">
        <w:rPr>
          <w:rFonts w:ascii="Times New Roman" w:hAnsi="Times New Roman" w:cs="Times New Roman"/>
          <w:color w:val="000000" w:themeColor="text1"/>
          <w:sz w:val="24"/>
          <w:szCs w:val="24"/>
        </w:rPr>
        <w:t xml:space="preserve">Предпосылкой к предлагаемым вариантам </w:t>
      </w:r>
      <w:r w:rsidRPr="00551FB1">
        <w:rPr>
          <w:rFonts w:ascii="Times New Roman" w:hAnsi="Times New Roman" w:cs="Times New Roman"/>
          <w:color w:val="000000" w:themeColor="text1"/>
          <w:sz w:val="24"/>
          <w:szCs w:val="24"/>
        </w:rPr>
        <w:t>развития послужили:</w:t>
      </w:r>
    </w:p>
    <w:p w:rsidR="00E345BB" w:rsidRPr="0042477E" w:rsidRDefault="00E345BB" w:rsidP="00E345BB">
      <w:pPr>
        <w:pStyle w:val="ad"/>
        <w:widowControl w:val="0"/>
        <w:numPr>
          <w:ilvl w:val="0"/>
          <w:numId w:val="24"/>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Предлагаемое строительство новой котельной взамен существующей.</w:t>
      </w:r>
    </w:p>
    <w:p w:rsidR="00E345BB" w:rsidRDefault="00E345BB" w:rsidP="00E345BB">
      <w:pPr>
        <w:pStyle w:val="ad"/>
        <w:widowControl w:val="0"/>
        <w:numPr>
          <w:ilvl w:val="0"/>
          <w:numId w:val="24"/>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Износ существующего оборудования котельных, а также износ тепловых сетей.</w:t>
      </w:r>
    </w:p>
    <w:p w:rsidR="00E345BB" w:rsidRDefault="00E345BB" w:rsidP="00E345BB">
      <w:pPr>
        <w:pStyle w:val="ad"/>
        <w:widowControl w:val="0"/>
        <w:numPr>
          <w:ilvl w:val="0"/>
          <w:numId w:val="24"/>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Излишняя установленная мощность котельной.</w:t>
      </w:r>
    </w:p>
    <w:p w:rsidR="00E345BB" w:rsidRDefault="00E345BB" w:rsidP="00E345BB">
      <w:pPr>
        <w:pStyle w:val="ad"/>
        <w:widowControl w:val="0"/>
        <w:numPr>
          <w:ilvl w:val="0"/>
          <w:numId w:val="24"/>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Износ здания котельной.</w:t>
      </w:r>
    </w:p>
    <w:p w:rsidR="00E345BB" w:rsidRDefault="00E345BB" w:rsidP="00E345BB">
      <w:pPr>
        <w:pStyle w:val="ad"/>
        <w:widowControl w:val="0"/>
        <w:numPr>
          <w:ilvl w:val="0"/>
          <w:numId w:val="24"/>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Не рациональное использование 338 метров тепловых сетей.</w:t>
      </w:r>
    </w:p>
    <w:p w:rsidR="00E345BB" w:rsidRPr="005624F4" w:rsidRDefault="00E345BB" w:rsidP="00E345BB">
      <w:pPr>
        <w:pStyle w:val="ad"/>
        <w:widowControl w:val="0"/>
        <w:numPr>
          <w:ilvl w:val="0"/>
          <w:numId w:val="24"/>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sz w:val="24"/>
        </w:rPr>
        <w:t xml:space="preserve">Отсутствие </w:t>
      </w:r>
      <w:r>
        <w:rPr>
          <w:rFonts w:ascii="Times New Roman" w:hAnsi="Times New Roman" w:cs="Times New Roman"/>
          <w:color w:val="000000" w:themeColor="text1"/>
          <w:sz w:val="24"/>
        </w:rPr>
        <w:t>перспективного</w:t>
      </w:r>
      <w:r w:rsidRPr="00F74410">
        <w:rPr>
          <w:rFonts w:ascii="Times New Roman" w:hAnsi="Times New Roman" w:cs="Times New Roman"/>
          <w:color w:val="000000" w:themeColor="text1"/>
          <w:sz w:val="24"/>
        </w:rPr>
        <w:t xml:space="preserve"> спроса на централизованное отопление в сельском посел</w:t>
      </w:r>
      <w:r w:rsidRPr="00F74410">
        <w:rPr>
          <w:rFonts w:ascii="Times New Roman" w:hAnsi="Times New Roman" w:cs="Times New Roman"/>
          <w:color w:val="000000" w:themeColor="text1"/>
          <w:sz w:val="24"/>
        </w:rPr>
        <w:t>е</w:t>
      </w:r>
      <w:r w:rsidRPr="00F74410">
        <w:rPr>
          <w:rFonts w:ascii="Times New Roman" w:hAnsi="Times New Roman" w:cs="Times New Roman"/>
          <w:color w:val="000000" w:themeColor="text1"/>
          <w:sz w:val="24"/>
        </w:rPr>
        <w:t>нии</w:t>
      </w:r>
      <w:r>
        <w:rPr>
          <w:rFonts w:ascii="Times New Roman" w:hAnsi="Times New Roman" w:cs="Times New Roman"/>
          <w:color w:val="000000" w:themeColor="text1"/>
          <w:sz w:val="24"/>
        </w:rPr>
        <w:t>.</w:t>
      </w:r>
    </w:p>
    <w:p w:rsidR="00E345BB" w:rsidRPr="00AA1840" w:rsidRDefault="00E345BB" w:rsidP="00E345BB">
      <w:pPr>
        <w:pStyle w:val="ad"/>
        <w:widowControl w:val="0"/>
        <w:numPr>
          <w:ilvl w:val="0"/>
          <w:numId w:val="24"/>
        </w:numPr>
        <w:autoSpaceDE w:val="0"/>
        <w:autoSpaceDN w:val="0"/>
        <w:spacing w:after="0"/>
        <w:ind w:left="993" w:hanging="284"/>
        <w:contextualSpacing w:val="0"/>
        <w:rPr>
          <w:rFonts w:ascii="Times New Roman" w:hAnsi="Times New Roman" w:cs="Times New Roman"/>
          <w:sz w:val="24"/>
        </w:rPr>
      </w:pPr>
      <w:r>
        <w:rPr>
          <w:rFonts w:ascii="Times New Roman" w:hAnsi="Times New Roman" w:cs="Times New Roman"/>
          <w:color w:val="000000" w:themeColor="text1"/>
          <w:sz w:val="24"/>
          <w:szCs w:val="24"/>
        </w:rPr>
        <w:t xml:space="preserve">Увеличения </w:t>
      </w:r>
      <w:r w:rsidRPr="00551FB1">
        <w:rPr>
          <w:rFonts w:ascii="Times New Roman" w:hAnsi="Times New Roman" w:cs="Times New Roman"/>
          <w:color w:val="000000" w:themeColor="text1"/>
          <w:sz w:val="24"/>
          <w:szCs w:val="24"/>
        </w:rPr>
        <w:t xml:space="preserve">потребления тепловой энергии на территории </w:t>
      </w:r>
      <w:r>
        <w:rPr>
          <w:rFonts w:ascii="Times New Roman" w:hAnsi="Times New Roman" w:cs="Times New Roman"/>
          <w:color w:val="000000" w:themeColor="text1"/>
          <w:sz w:val="24"/>
          <w:szCs w:val="24"/>
        </w:rPr>
        <w:t xml:space="preserve">Новоуральского </w:t>
      </w:r>
      <w:r w:rsidRPr="00551FB1">
        <w:rPr>
          <w:rFonts w:ascii="Times New Roman" w:hAnsi="Times New Roman" w:cs="Times New Roman"/>
          <w:color w:val="000000" w:themeColor="text1"/>
          <w:sz w:val="24"/>
          <w:szCs w:val="24"/>
        </w:rPr>
        <w:t>сельского п</w:t>
      </w:r>
      <w:r w:rsidRPr="00551FB1">
        <w:rPr>
          <w:rFonts w:ascii="Times New Roman" w:hAnsi="Times New Roman" w:cs="Times New Roman"/>
          <w:color w:val="000000" w:themeColor="text1"/>
          <w:sz w:val="24"/>
          <w:szCs w:val="24"/>
        </w:rPr>
        <w:t>о</w:t>
      </w:r>
      <w:r w:rsidRPr="00551FB1">
        <w:rPr>
          <w:rFonts w:ascii="Times New Roman" w:hAnsi="Times New Roman" w:cs="Times New Roman"/>
          <w:color w:val="000000" w:themeColor="text1"/>
          <w:sz w:val="24"/>
          <w:szCs w:val="24"/>
        </w:rPr>
        <w:t>селения</w:t>
      </w:r>
      <w:r>
        <w:rPr>
          <w:rFonts w:ascii="Times New Roman" w:hAnsi="Times New Roman" w:cs="Times New Roman"/>
          <w:color w:val="000000" w:themeColor="text1"/>
          <w:sz w:val="24"/>
          <w:szCs w:val="24"/>
        </w:rPr>
        <w:t xml:space="preserve"> не предполагается</w:t>
      </w:r>
    </w:p>
    <w:p w:rsidR="00551FB1" w:rsidRPr="00551FB1" w:rsidRDefault="00551FB1" w:rsidP="00040898">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 xml:space="preserve">Технико-экономическое сравнение перспективного развития систем теплоснабжения </w:t>
      </w:r>
      <w:r w:rsidR="00E05C2B">
        <w:rPr>
          <w:rFonts w:ascii="Times New Roman" w:hAnsi="Times New Roman" w:cs="Times New Roman"/>
          <w:sz w:val="24"/>
        </w:rPr>
        <w:t>сел</w:t>
      </w:r>
      <w:r w:rsidR="00E05C2B">
        <w:rPr>
          <w:rFonts w:ascii="Times New Roman" w:hAnsi="Times New Roman" w:cs="Times New Roman"/>
          <w:sz w:val="24"/>
        </w:rPr>
        <w:t>ь</w:t>
      </w:r>
      <w:r w:rsidR="00E05C2B">
        <w:rPr>
          <w:rFonts w:ascii="Times New Roman" w:hAnsi="Times New Roman" w:cs="Times New Roman"/>
          <w:sz w:val="24"/>
        </w:rPr>
        <w:t>ского поселения</w:t>
      </w:r>
      <w:r w:rsidRPr="00551FB1">
        <w:rPr>
          <w:rFonts w:ascii="Times New Roman" w:hAnsi="Times New Roman" w:cs="Times New Roman"/>
          <w:color w:val="000000" w:themeColor="text1"/>
          <w:sz w:val="24"/>
          <w:szCs w:val="24"/>
        </w:rPr>
        <w:t xml:space="preserve"> приведены в таблице.</w:t>
      </w:r>
    </w:p>
    <w:p w:rsidR="0084797E" w:rsidRPr="00551FB1" w:rsidRDefault="0084797E" w:rsidP="00040898">
      <w:pPr>
        <w:spacing w:after="0"/>
        <w:ind w:firstLine="709"/>
        <w:jc w:val="center"/>
        <w:rPr>
          <w:rFonts w:ascii="Times New Roman" w:hAnsi="Times New Roman" w:cs="Times New Roman"/>
          <w:color w:val="000000" w:themeColor="text1"/>
          <w:sz w:val="24"/>
          <w:szCs w:val="24"/>
          <w:highlight w:val="yellow"/>
        </w:rPr>
      </w:pPr>
    </w:p>
    <w:p w:rsidR="0084797E" w:rsidRDefault="0084797E"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0A79EB">
        <w:rPr>
          <w:rFonts w:ascii="Times New Roman" w:hAnsi="Times New Roman" w:cs="Times New Roman"/>
          <w:color w:val="000000" w:themeColor="text1"/>
          <w:sz w:val="24"/>
          <w:szCs w:val="24"/>
        </w:rPr>
        <w:t>Технико-экономическое сравнение вариантов развития</w:t>
      </w:r>
    </w:p>
    <w:tbl>
      <w:tblPr>
        <w:tblW w:w="10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72"/>
        <w:gridCol w:w="3387"/>
        <w:gridCol w:w="3549"/>
        <w:gridCol w:w="1276"/>
        <w:gridCol w:w="1381"/>
      </w:tblGrid>
      <w:tr w:rsidR="00690ABE" w:rsidRPr="00DA719D" w:rsidTr="00DA719D">
        <w:trPr>
          <w:trHeight w:val="722"/>
          <w:tblHeader/>
        </w:trPr>
        <w:tc>
          <w:tcPr>
            <w:tcW w:w="572" w:type="dxa"/>
            <w:shd w:val="clear" w:color="auto" w:fill="auto"/>
            <w:tcMar>
              <w:top w:w="0" w:type="dxa"/>
            </w:tcMar>
            <w:vAlign w:val="center"/>
          </w:tcPr>
          <w:p w:rsidR="00690ABE" w:rsidRPr="00DA719D" w:rsidRDefault="00690ABE" w:rsidP="00690ABE">
            <w:pPr>
              <w:spacing w:after="0" w:line="240" w:lineRule="auto"/>
              <w:jc w:val="center"/>
              <w:rPr>
                <w:rFonts w:ascii="Times New Roman" w:hAnsi="Times New Roman" w:cs="Times New Roman"/>
                <w:b/>
              </w:rPr>
            </w:pPr>
            <w:r w:rsidRPr="00DA719D">
              <w:rPr>
                <w:rFonts w:ascii="Times New Roman" w:hAnsi="Times New Roman" w:cs="Times New Roman"/>
                <w:b/>
              </w:rPr>
              <w:t xml:space="preserve">№ </w:t>
            </w:r>
            <w:proofErr w:type="gramStart"/>
            <w:r w:rsidRPr="00DA719D">
              <w:rPr>
                <w:rFonts w:ascii="Times New Roman" w:hAnsi="Times New Roman" w:cs="Times New Roman"/>
                <w:b/>
              </w:rPr>
              <w:t>п</w:t>
            </w:r>
            <w:proofErr w:type="gramEnd"/>
            <w:r w:rsidRPr="00DA719D">
              <w:rPr>
                <w:rFonts w:ascii="Times New Roman" w:hAnsi="Times New Roman" w:cs="Times New Roman"/>
                <w:b/>
              </w:rPr>
              <w:t>/п</w:t>
            </w:r>
          </w:p>
        </w:tc>
        <w:tc>
          <w:tcPr>
            <w:tcW w:w="3387" w:type="dxa"/>
            <w:shd w:val="clear" w:color="auto" w:fill="auto"/>
            <w:tcMar>
              <w:top w:w="0" w:type="dxa"/>
            </w:tcMar>
            <w:vAlign w:val="center"/>
          </w:tcPr>
          <w:p w:rsidR="00690ABE" w:rsidRPr="00DA719D" w:rsidRDefault="00690ABE" w:rsidP="00690ABE">
            <w:pPr>
              <w:spacing w:after="0" w:line="240" w:lineRule="auto"/>
              <w:jc w:val="center"/>
              <w:rPr>
                <w:rFonts w:ascii="Times New Roman" w:hAnsi="Times New Roman" w:cs="Times New Roman"/>
                <w:b/>
              </w:rPr>
            </w:pPr>
            <w:r w:rsidRPr="00DA719D">
              <w:rPr>
                <w:rFonts w:ascii="Times New Roman" w:hAnsi="Times New Roman" w:cs="Times New Roman"/>
                <w:b/>
              </w:rPr>
              <w:t>Наименование мероприятия</w:t>
            </w:r>
          </w:p>
        </w:tc>
        <w:tc>
          <w:tcPr>
            <w:tcW w:w="3549" w:type="dxa"/>
            <w:shd w:val="clear" w:color="auto" w:fill="auto"/>
            <w:tcMar>
              <w:top w:w="0" w:type="dxa"/>
            </w:tcMar>
            <w:vAlign w:val="center"/>
          </w:tcPr>
          <w:p w:rsidR="00690ABE" w:rsidRPr="00DA719D" w:rsidRDefault="00690ABE" w:rsidP="00690ABE">
            <w:pPr>
              <w:spacing w:after="0" w:line="240" w:lineRule="auto"/>
              <w:jc w:val="center"/>
              <w:rPr>
                <w:rFonts w:ascii="Times New Roman" w:hAnsi="Times New Roman" w:cs="Times New Roman"/>
                <w:b/>
              </w:rPr>
            </w:pPr>
            <w:r w:rsidRPr="00DA719D">
              <w:rPr>
                <w:rFonts w:ascii="Times New Roman" w:hAnsi="Times New Roman" w:cs="Times New Roman"/>
                <w:b/>
              </w:rPr>
              <w:t xml:space="preserve">Источник </w:t>
            </w:r>
            <w:r w:rsidRPr="00DA719D">
              <w:rPr>
                <w:rFonts w:ascii="Times New Roman" w:hAnsi="Times New Roman" w:cs="Times New Roman"/>
                <w:b/>
              </w:rPr>
              <w:br/>
              <w:t>финансирования</w:t>
            </w:r>
          </w:p>
        </w:tc>
        <w:tc>
          <w:tcPr>
            <w:tcW w:w="1276" w:type="dxa"/>
            <w:vAlign w:val="center"/>
          </w:tcPr>
          <w:p w:rsidR="00690ABE" w:rsidRPr="00DA719D" w:rsidRDefault="00690ABE" w:rsidP="00D66E28">
            <w:pPr>
              <w:spacing w:after="0" w:line="240" w:lineRule="auto"/>
              <w:jc w:val="center"/>
              <w:rPr>
                <w:rFonts w:ascii="Times New Roman" w:hAnsi="Times New Roman" w:cs="Times New Roman"/>
                <w:b/>
              </w:rPr>
            </w:pPr>
            <w:r w:rsidRPr="00DA719D">
              <w:rPr>
                <w:rFonts w:ascii="Times New Roman" w:hAnsi="Times New Roman" w:cs="Times New Roman"/>
                <w:b/>
              </w:rPr>
              <w:t>Стоимость</w:t>
            </w:r>
          </w:p>
          <w:p w:rsidR="00690ABE" w:rsidRPr="00DA719D" w:rsidRDefault="00690ABE" w:rsidP="00D66E28">
            <w:pPr>
              <w:spacing w:after="0" w:line="240" w:lineRule="auto"/>
              <w:jc w:val="center"/>
              <w:rPr>
                <w:rFonts w:ascii="Times New Roman" w:hAnsi="Times New Roman" w:cs="Times New Roman"/>
                <w:b/>
              </w:rPr>
            </w:pPr>
            <w:r w:rsidRPr="00DA719D">
              <w:rPr>
                <w:rFonts w:ascii="Times New Roman" w:hAnsi="Times New Roman" w:cs="Times New Roman"/>
                <w:b/>
              </w:rPr>
              <w:t>тыс. руб.</w:t>
            </w:r>
          </w:p>
          <w:p w:rsidR="00690ABE" w:rsidRPr="00DA719D" w:rsidRDefault="00690ABE" w:rsidP="00D66E28">
            <w:pPr>
              <w:spacing w:after="0" w:line="240" w:lineRule="auto"/>
              <w:jc w:val="center"/>
              <w:rPr>
                <w:rFonts w:ascii="Times New Roman" w:hAnsi="Times New Roman" w:cs="Times New Roman"/>
                <w:b/>
              </w:rPr>
            </w:pPr>
            <w:r w:rsidRPr="00DA719D">
              <w:rPr>
                <w:rFonts w:ascii="Times New Roman" w:hAnsi="Times New Roman" w:cs="Times New Roman"/>
                <w:b/>
              </w:rPr>
              <w:t>(без НДС)</w:t>
            </w:r>
          </w:p>
        </w:tc>
        <w:tc>
          <w:tcPr>
            <w:tcW w:w="1381" w:type="dxa"/>
            <w:vAlign w:val="center"/>
          </w:tcPr>
          <w:p w:rsidR="00690ABE" w:rsidRPr="00DA719D" w:rsidRDefault="00690ABE" w:rsidP="00DA719D">
            <w:pPr>
              <w:spacing w:after="0" w:line="240" w:lineRule="auto"/>
              <w:jc w:val="center"/>
              <w:rPr>
                <w:rFonts w:ascii="Times New Roman" w:hAnsi="Times New Roman" w:cs="Times New Roman"/>
                <w:b/>
              </w:rPr>
            </w:pPr>
            <w:r w:rsidRPr="00DA719D">
              <w:rPr>
                <w:rFonts w:ascii="Times New Roman" w:hAnsi="Times New Roman" w:cs="Times New Roman"/>
                <w:b/>
              </w:rPr>
              <w:t>Срок</w:t>
            </w:r>
          </w:p>
          <w:p w:rsidR="00690ABE" w:rsidRPr="00DA719D" w:rsidRDefault="00690ABE" w:rsidP="00DA719D">
            <w:pPr>
              <w:spacing w:after="0" w:line="240" w:lineRule="auto"/>
              <w:jc w:val="center"/>
              <w:rPr>
                <w:rFonts w:ascii="Times New Roman" w:hAnsi="Times New Roman" w:cs="Times New Roman"/>
                <w:b/>
              </w:rPr>
            </w:pPr>
            <w:r w:rsidRPr="00DA719D">
              <w:rPr>
                <w:rFonts w:ascii="Times New Roman" w:hAnsi="Times New Roman" w:cs="Times New Roman"/>
                <w:b/>
              </w:rPr>
              <w:t>выполнения</w:t>
            </w:r>
          </w:p>
        </w:tc>
      </w:tr>
      <w:tr w:rsidR="00690ABE" w:rsidRPr="00DA719D" w:rsidTr="00DA719D">
        <w:trPr>
          <w:trHeight w:val="340"/>
          <w:tblHeader/>
        </w:trPr>
        <w:tc>
          <w:tcPr>
            <w:tcW w:w="572" w:type="dxa"/>
            <w:shd w:val="clear" w:color="auto" w:fill="auto"/>
            <w:tcMar>
              <w:top w:w="0" w:type="dxa"/>
            </w:tcMar>
            <w:vAlign w:val="center"/>
          </w:tcPr>
          <w:p w:rsidR="00690ABE" w:rsidRPr="00DA719D" w:rsidRDefault="00690ABE" w:rsidP="00690ABE">
            <w:pPr>
              <w:spacing w:after="0" w:line="240" w:lineRule="auto"/>
              <w:jc w:val="center"/>
              <w:rPr>
                <w:rFonts w:ascii="Times New Roman" w:hAnsi="Times New Roman" w:cs="Times New Roman"/>
                <w:b/>
              </w:rPr>
            </w:pPr>
            <w:r w:rsidRPr="00DA719D">
              <w:rPr>
                <w:rFonts w:ascii="Times New Roman" w:hAnsi="Times New Roman" w:cs="Times New Roman"/>
                <w:b/>
              </w:rPr>
              <w:t>1</w:t>
            </w:r>
          </w:p>
        </w:tc>
        <w:tc>
          <w:tcPr>
            <w:tcW w:w="3387" w:type="dxa"/>
            <w:shd w:val="clear" w:color="auto" w:fill="auto"/>
            <w:tcMar>
              <w:top w:w="0" w:type="dxa"/>
            </w:tcMar>
            <w:vAlign w:val="center"/>
          </w:tcPr>
          <w:p w:rsidR="00690ABE" w:rsidRPr="00DA719D" w:rsidRDefault="00690ABE" w:rsidP="00690ABE">
            <w:pPr>
              <w:spacing w:after="0" w:line="240" w:lineRule="auto"/>
              <w:jc w:val="center"/>
              <w:rPr>
                <w:rFonts w:ascii="Times New Roman" w:hAnsi="Times New Roman" w:cs="Times New Roman"/>
                <w:b/>
              </w:rPr>
            </w:pPr>
            <w:r w:rsidRPr="00DA719D">
              <w:rPr>
                <w:rFonts w:ascii="Times New Roman" w:hAnsi="Times New Roman" w:cs="Times New Roman"/>
                <w:b/>
              </w:rPr>
              <w:t>2</w:t>
            </w:r>
          </w:p>
        </w:tc>
        <w:tc>
          <w:tcPr>
            <w:tcW w:w="3549" w:type="dxa"/>
            <w:shd w:val="clear" w:color="auto" w:fill="auto"/>
            <w:tcMar>
              <w:top w:w="0" w:type="dxa"/>
            </w:tcMar>
            <w:vAlign w:val="center"/>
          </w:tcPr>
          <w:p w:rsidR="00690ABE" w:rsidRPr="00DA719D" w:rsidRDefault="00690ABE" w:rsidP="00690ABE">
            <w:pPr>
              <w:spacing w:after="0" w:line="240" w:lineRule="auto"/>
              <w:jc w:val="center"/>
              <w:rPr>
                <w:rFonts w:ascii="Times New Roman" w:hAnsi="Times New Roman" w:cs="Times New Roman"/>
                <w:b/>
              </w:rPr>
            </w:pPr>
            <w:r w:rsidRPr="00DA719D">
              <w:rPr>
                <w:rFonts w:ascii="Times New Roman" w:hAnsi="Times New Roman" w:cs="Times New Roman"/>
                <w:b/>
              </w:rPr>
              <w:t>3</w:t>
            </w:r>
          </w:p>
        </w:tc>
        <w:tc>
          <w:tcPr>
            <w:tcW w:w="1276" w:type="dxa"/>
            <w:vAlign w:val="center"/>
          </w:tcPr>
          <w:p w:rsidR="00690ABE" w:rsidRPr="00DA719D" w:rsidRDefault="001D578D" w:rsidP="00D66E28">
            <w:pPr>
              <w:tabs>
                <w:tab w:val="left" w:pos="352"/>
                <w:tab w:val="center" w:pos="517"/>
              </w:tabs>
              <w:spacing w:after="0" w:line="240" w:lineRule="auto"/>
              <w:jc w:val="center"/>
              <w:rPr>
                <w:rFonts w:ascii="Times New Roman" w:hAnsi="Times New Roman" w:cs="Times New Roman"/>
                <w:b/>
              </w:rPr>
            </w:pPr>
            <w:r w:rsidRPr="00DA719D">
              <w:rPr>
                <w:rFonts w:ascii="Times New Roman" w:hAnsi="Times New Roman" w:cs="Times New Roman"/>
                <w:b/>
              </w:rPr>
              <w:t>4</w:t>
            </w:r>
          </w:p>
        </w:tc>
        <w:tc>
          <w:tcPr>
            <w:tcW w:w="1381" w:type="dxa"/>
            <w:vAlign w:val="center"/>
          </w:tcPr>
          <w:p w:rsidR="00690ABE" w:rsidRPr="00DA719D" w:rsidRDefault="001D578D" w:rsidP="00D66E28">
            <w:pPr>
              <w:tabs>
                <w:tab w:val="left" w:pos="352"/>
                <w:tab w:val="center" w:pos="517"/>
              </w:tabs>
              <w:spacing w:after="0" w:line="240" w:lineRule="auto"/>
              <w:jc w:val="center"/>
              <w:rPr>
                <w:rFonts w:ascii="Times New Roman" w:hAnsi="Times New Roman" w:cs="Times New Roman"/>
                <w:b/>
              </w:rPr>
            </w:pPr>
            <w:r w:rsidRPr="00DA719D">
              <w:rPr>
                <w:rFonts w:ascii="Times New Roman" w:hAnsi="Times New Roman" w:cs="Times New Roman"/>
                <w:b/>
              </w:rPr>
              <w:t>5</w:t>
            </w:r>
          </w:p>
        </w:tc>
      </w:tr>
      <w:tr w:rsidR="00D66E28" w:rsidRPr="00DA719D" w:rsidTr="00D66E28">
        <w:trPr>
          <w:trHeight w:val="340"/>
        </w:trPr>
        <w:tc>
          <w:tcPr>
            <w:tcW w:w="10165" w:type="dxa"/>
            <w:gridSpan w:val="5"/>
            <w:shd w:val="clear" w:color="auto" w:fill="auto"/>
            <w:tcMar>
              <w:top w:w="0" w:type="dxa"/>
            </w:tcMar>
            <w:vAlign w:val="center"/>
          </w:tcPr>
          <w:p w:rsidR="00D66E28" w:rsidRPr="00DA719D" w:rsidRDefault="00D66E28" w:rsidP="00D66E28">
            <w:pPr>
              <w:tabs>
                <w:tab w:val="left" w:pos="352"/>
                <w:tab w:val="center" w:pos="517"/>
              </w:tabs>
              <w:spacing w:after="0" w:line="240" w:lineRule="auto"/>
              <w:jc w:val="center"/>
              <w:rPr>
                <w:rFonts w:ascii="Times New Roman" w:hAnsi="Times New Roman" w:cs="Times New Roman"/>
                <w:b/>
              </w:rPr>
            </w:pPr>
            <w:r w:rsidRPr="00DA719D">
              <w:rPr>
                <w:rFonts w:ascii="Times New Roman" w:hAnsi="Times New Roman" w:cs="Times New Roman"/>
                <w:b/>
              </w:rPr>
              <w:t>Капиталовложения 1 варианта развития</w:t>
            </w:r>
          </w:p>
        </w:tc>
      </w:tr>
      <w:tr w:rsidR="00D65CD5" w:rsidRPr="00DA719D" w:rsidTr="00DA719D">
        <w:trPr>
          <w:trHeight w:val="794"/>
        </w:trPr>
        <w:tc>
          <w:tcPr>
            <w:tcW w:w="572" w:type="dxa"/>
            <w:shd w:val="clear" w:color="auto" w:fill="auto"/>
            <w:tcMar>
              <w:top w:w="0" w:type="dxa"/>
            </w:tcMar>
            <w:vAlign w:val="center"/>
          </w:tcPr>
          <w:p w:rsidR="00D65CD5" w:rsidRPr="00DA719D" w:rsidRDefault="00D65CD5" w:rsidP="00D65CD5">
            <w:pPr>
              <w:numPr>
                <w:ilvl w:val="0"/>
                <w:numId w:val="25"/>
              </w:numPr>
              <w:tabs>
                <w:tab w:val="clear" w:pos="-56"/>
                <w:tab w:val="num" w:pos="289"/>
              </w:tabs>
              <w:spacing w:after="0" w:line="240" w:lineRule="auto"/>
              <w:jc w:val="center"/>
              <w:rPr>
                <w:rFonts w:ascii="Times New Roman" w:hAnsi="Times New Roman" w:cs="Times New Roman"/>
              </w:rPr>
            </w:pPr>
          </w:p>
        </w:tc>
        <w:tc>
          <w:tcPr>
            <w:tcW w:w="3387" w:type="dxa"/>
            <w:shd w:val="clear" w:color="auto" w:fill="auto"/>
            <w:tcMar>
              <w:top w:w="0" w:type="dxa"/>
            </w:tcMar>
            <w:vAlign w:val="center"/>
          </w:tcPr>
          <w:p w:rsidR="00D65CD5" w:rsidRPr="00DA719D" w:rsidRDefault="00D65CD5" w:rsidP="00D65CD5">
            <w:pPr>
              <w:tabs>
                <w:tab w:val="center" w:pos="534"/>
              </w:tabs>
              <w:spacing w:after="0" w:line="240" w:lineRule="auto"/>
              <w:rPr>
                <w:rFonts w:ascii="Times New Roman" w:hAnsi="Times New Roman" w:cs="Times New Roman"/>
              </w:rPr>
            </w:pPr>
            <w:r w:rsidRPr="00DA719D">
              <w:rPr>
                <w:rFonts w:ascii="Times New Roman" w:hAnsi="Times New Roman" w:cs="Times New Roman"/>
              </w:rPr>
              <w:t>Котельная "Новый Урал". Вывод из эксплуатации тепловых сетей пр</w:t>
            </w:r>
            <w:r w:rsidRPr="00DA719D">
              <w:rPr>
                <w:rFonts w:ascii="Times New Roman" w:hAnsi="Times New Roman" w:cs="Times New Roman"/>
              </w:rPr>
              <w:t>о</w:t>
            </w:r>
            <w:r w:rsidRPr="00DA719D">
              <w:rPr>
                <w:rFonts w:ascii="Times New Roman" w:hAnsi="Times New Roman" w:cs="Times New Roman"/>
              </w:rPr>
              <w:t>тяженностью 338 метров</w:t>
            </w:r>
          </w:p>
        </w:tc>
        <w:tc>
          <w:tcPr>
            <w:tcW w:w="3549" w:type="dxa"/>
            <w:shd w:val="clear" w:color="auto" w:fill="auto"/>
            <w:tcMar>
              <w:top w:w="0" w:type="dxa"/>
            </w:tcMar>
            <w:vAlign w:val="center"/>
          </w:tcPr>
          <w:p w:rsidR="00D65CD5" w:rsidRPr="00457611" w:rsidRDefault="00AD5952" w:rsidP="00D65CD5">
            <w:pPr>
              <w:autoSpaceDE w:val="0"/>
              <w:autoSpaceDN w:val="0"/>
              <w:adjustRightInd w:val="0"/>
              <w:spacing w:after="0" w:line="240" w:lineRule="auto"/>
              <w:ind w:right="27"/>
              <w:jc w:val="center"/>
              <w:rPr>
                <w:rFonts w:ascii="Times New Roman" w:hAnsi="Times New Roman" w:cs="Times New Roman"/>
                <w:i/>
                <w:color w:val="000000"/>
                <w:sz w:val="20"/>
                <w:szCs w:val="20"/>
              </w:rPr>
            </w:pPr>
            <w:r>
              <w:rPr>
                <w:rFonts w:ascii="Times New Roman" w:hAnsi="Times New Roman" w:cs="Times New Roman"/>
                <w:i/>
                <w:color w:val="000000"/>
                <w:sz w:val="20"/>
                <w:szCs w:val="20"/>
              </w:rPr>
              <w:t>Бюджет муниципального образования</w:t>
            </w:r>
          </w:p>
        </w:tc>
        <w:tc>
          <w:tcPr>
            <w:tcW w:w="1276" w:type="dxa"/>
            <w:vAlign w:val="center"/>
          </w:tcPr>
          <w:p w:rsidR="00D65CD5" w:rsidRPr="00DA719D" w:rsidRDefault="00D65CD5" w:rsidP="00D65CD5">
            <w:pPr>
              <w:tabs>
                <w:tab w:val="left" w:pos="352"/>
                <w:tab w:val="center" w:pos="517"/>
              </w:tabs>
              <w:spacing w:after="0" w:line="240" w:lineRule="auto"/>
              <w:jc w:val="center"/>
              <w:rPr>
                <w:rFonts w:ascii="Times New Roman" w:hAnsi="Times New Roman" w:cs="Times New Roman"/>
              </w:rPr>
            </w:pPr>
            <w:r>
              <w:rPr>
                <w:rFonts w:ascii="Times New Roman" w:hAnsi="Times New Roman" w:cs="Times New Roman"/>
              </w:rPr>
              <w:t>900</w:t>
            </w:r>
            <w:r w:rsidRPr="00DA719D">
              <w:rPr>
                <w:rFonts w:ascii="Times New Roman" w:hAnsi="Times New Roman" w:cs="Times New Roman"/>
              </w:rPr>
              <w:t>,</w:t>
            </w:r>
            <w:r>
              <w:rPr>
                <w:rFonts w:ascii="Times New Roman" w:hAnsi="Times New Roman" w:cs="Times New Roman"/>
              </w:rPr>
              <w:t>00</w:t>
            </w:r>
          </w:p>
        </w:tc>
        <w:tc>
          <w:tcPr>
            <w:tcW w:w="1381" w:type="dxa"/>
            <w:vAlign w:val="center"/>
          </w:tcPr>
          <w:p w:rsidR="00D65CD5" w:rsidRPr="00DA719D" w:rsidRDefault="00D65CD5" w:rsidP="00D65CD5">
            <w:pPr>
              <w:tabs>
                <w:tab w:val="left" w:pos="352"/>
                <w:tab w:val="center" w:pos="517"/>
              </w:tabs>
              <w:spacing w:after="0" w:line="240" w:lineRule="auto"/>
              <w:jc w:val="center"/>
              <w:rPr>
                <w:rFonts w:ascii="Times New Roman" w:hAnsi="Times New Roman" w:cs="Times New Roman"/>
              </w:rPr>
            </w:pPr>
            <w:r>
              <w:rPr>
                <w:rFonts w:ascii="Times New Roman" w:hAnsi="Times New Roman" w:cs="Times New Roman"/>
              </w:rPr>
              <w:t>2025</w:t>
            </w:r>
          </w:p>
        </w:tc>
      </w:tr>
      <w:tr w:rsidR="00633B71" w:rsidRPr="00DA719D" w:rsidTr="00DA719D">
        <w:trPr>
          <w:trHeight w:val="794"/>
        </w:trPr>
        <w:tc>
          <w:tcPr>
            <w:tcW w:w="572" w:type="dxa"/>
            <w:shd w:val="clear" w:color="auto" w:fill="auto"/>
            <w:tcMar>
              <w:top w:w="0" w:type="dxa"/>
            </w:tcMar>
            <w:vAlign w:val="center"/>
          </w:tcPr>
          <w:p w:rsidR="00633B71" w:rsidRPr="00DA719D" w:rsidRDefault="00633B71" w:rsidP="00633B71">
            <w:pPr>
              <w:numPr>
                <w:ilvl w:val="0"/>
                <w:numId w:val="25"/>
              </w:numPr>
              <w:tabs>
                <w:tab w:val="clear" w:pos="-56"/>
                <w:tab w:val="num" w:pos="289"/>
              </w:tabs>
              <w:spacing w:after="0" w:line="240" w:lineRule="auto"/>
              <w:jc w:val="center"/>
              <w:rPr>
                <w:rFonts w:ascii="Times New Roman" w:hAnsi="Times New Roman" w:cs="Times New Roman"/>
              </w:rPr>
            </w:pPr>
          </w:p>
        </w:tc>
        <w:tc>
          <w:tcPr>
            <w:tcW w:w="3387" w:type="dxa"/>
            <w:shd w:val="clear" w:color="auto" w:fill="auto"/>
            <w:tcMar>
              <w:top w:w="0" w:type="dxa"/>
            </w:tcMar>
            <w:vAlign w:val="center"/>
          </w:tcPr>
          <w:p w:rsidR="00633B71" w:rsidRPr="00DA719D" w:rsidRDefault="00017E98" w:rsidP="00017E98">
            <w:pPr>
              <w:tabs>
                <w:tab w:val="center" w:pos="534"/>
              </w:tabs>
              <w:spacing w:after="0" w:line="240" w:lineRule="auto"/>
              <w:rPr>
                <w:rFonts w:ascii="Times New Roman" w:hAnsi="Times New Roman" w:cs="Times New Roman"/>
              </w:rPr>
            </w:pPr>
            <w:r>
              <w:rPr>
                <w:rFonts w:ascii="Times New Roman" w:hAnsi="Times New Roman" w:cs="Times New Roman"/>
              </w:rPr>
              <w:t>Строительство "КБМА-</w:t>
            </w:r>
            <w:bookmarkStart w:id="597" w:name="_GoBack"/>
            <w:bookmarkEnd w:id="597"/>
            <w:r w:rsidR="00633B71" w:rsidRPr="00DA719D">
              <w:rPr>
                <w:rFonts w:ascii="Times New Roman" w:hAnsi="Times New Roman" w:cs="Times New Roman"/>
              </w:rPr>
              <w:t>1500" с подводящими инженерными сет</w:t>
            </w:r>
            <w:r w:rsidR="00633B71" w:rsidRPr="00DA719D">
              <w:rPr>
                <w:rFonts w:ascii="Times New Roman" w:hAnsi="Times New Roman" w:cs="Times New Roman"/>
              </w:rPr>
              <w:t>я</w:t>
            </w:r>
            <w:r w:rsidR="00633B71" w:rsidRPr="00DA719D">
              <w:rPr>
                <w:rFonts w:ascii="Times New Roman" w:hAnsi="Times New Roman" w:cs="Times New Roman"/>
              </w:rPr>
              <w:t>ми с выводом из эксплуатации н</w:t>
            </w:r>
            <w:r w:rsidR="00633B71" w:rsidRPr="00DA719D">
              <w:rPr>
                <w:rFonts w:ascii="Times New Roman" w:hAnsi="Times New Roman" w:cs="Times New Roman"/>
              </w:rPr>
              <w:t>е</w:t>
            </w:r>
            <w:r w:rsidR="00633B71" w:rsidRPr="00DA719D">
              <w:rPr>
                <w:rFonts w:ascii="Times New Roman" w:hAnsi="Times New Roman" w:cs="Times New Roman"/>
              </w:rPr>
              <w:t>эффе</w:t>
            </w:r>
            <w:r w:rsidR="00633B71" w:rsidRPr="00DA719D">
              <w:rPr>
                <w:rFonts w:ascii="Times New Roman" w:hAnsi="Times New Roman" w:cs="Times New Roman"/>
              </w:rPr>
              <w:t>к</w:t>
            </w:r>
            <w:r w:rsidR="00633B71" w:rsidRPr="00DA719D">
              <w:rPr>
                <w:rFonts w:ascii="Times New Roman" w:hAnsi="Times New Roman" w:cs="Times New Roman"/>
              </w:rPr>
              <w:t>тивной котельной</w:t>
            </w:r>
          </w:p>
        </w:tc>
        <w:tc>
          <w:tcPr>
            <w:tcW w:w="3549" w:type="dxa"/>
            <w:shd w:val="clear" w:color="auto" w:fill="auto"/>
            <w:tcMar>
              <w:top w:w="0" w:type="dxa"/>
            </w:tcMar>
            <w:vAlign w:val="center"/>
          </w:tcPr>
          <w:p w:rsidR="00633B71" w:rsidRPr="00457611" w:rsidRDefault="00633B71" w:rsidP="00633B71">
            <w:pPr>
              <w:autoSpaceDE w:val="0"/>
              <w:autoSpaceDN w:val="0"/>
              <w:adjustRightInd w:val="0"/>
              <w:spacing w:after="0" w:line="240" w:lineRule="auto"/>
              <w:ind w:right="27"/>
              <w:jc w:val="center"/>
              <w:rPr>
                <w:rFonts w:ascii="Times New Roman" w:hAnsi="Times New Roman" w:cs="Times New Roman"/>
                <w:i/>
                <w:color w:val="000000"/>
                <w:sz w:val="20"/>
                <w:szCs w:val="20"/>
              </w:rPr>
            </w:pPr>
            <w:r>
              <w:rPr>
                <w:rFonts w:ascii="Times New Roman" w:hAnsi="Times New Roman" w:cs="Times New Roman"/>
                <w:i/>
                <w:color w:val="000000"/>
                <w:sz w:val="20"/>
                <w:szCs w:val="20"/>
              </w:rPr>
              <w:t>Средства концессионера</w:t>
            </w:r>
          </w:p>
        </w:tc>
        <w:tc>
          <w:tcPr>
            <w:tcW w:w="1276" w:type="dxa"/>
            <w:vAlign w:val="center"/>
          </w:tcPr>
          <w:p w:rsidR="00633B71" w:rsidRPr="00DA719D" w:rsidRDefault="006208BC" w:rsidP="006208BC">
            <w:pPr>
              <w:tabs>
                <w:tab w:val="left" w:pos="352"/>
                <w:tab w:val="center" w:pos="517"/>
              </w:tabs>
              <w:spacing w:after="0" w:line="240" w:lineRule="auto"/>
              <w:jc w:val="center"/>
              <w:rPr>
                <w:rFonts w:ascii="Times New Roman" w:hAnsi="Times New Roman" w:cs="Times New Roman"/>
              </w:rPr>
            </w:pPr>
            <w:r>
              <w:rPr>
                <w:rFonts w:ascii="Times New Roman" w:hAnsi="Times New Roman" w:cs="Times New Roman"/>
              </w:rPr>
              <w:t>21</w:t>
            </w:r>
            <w:r w:rsidR="00633B71" w:rsidRPr="00DA719D">
              <w:rPr>
                <w:rFonts w:ascii="Times New Roman" w:hAnsi="Times New Roman" w:cs="Times New Roman"/>
              </w:rPr>
              <w:t xml:space="preserve"> </w:t>
            </w:r>
            <w:r>
              <w:rPr>
                <w:rFonts w:ascii="Times New Roman" w:hAnsi="Times New Roman" w:cs="Times New Roman"/>
              </w:rPr>
              <w:t>817,44</w:t>
            </w:r>
          </w:p>
        </w:tc>
        <w:tc>
          <w:tcPr>
            <w:tcW w:w="1381" w:type="dxa"/>
            <w:vAlign w:val="center"/>
          </w:tcPr>
          <w:p w:rsidR="00633B71" w:rsidRPr="00DA719D" w:rsidRDefault="00633B71" w:rsidP="00633B71">
            <w:pPr>
              <w:tabs>
                <w:tab w:val="left" w:pos="352"/>
                <w:tab w:val="center" w:pos="517"/>
              </w:tabs>
              <w:spacing w:after="0" w:line="240" w:lineRule="auto"/>
              <w:jc w:val="center"/>
              <w:rPr>
                <w:rFonts w:ascii="Times New Roman" w:hAnsi="Times New Roman" w:cs="Times New Roman"/>
              </w:rPr>
            </w:pPr>
            <w:r>
              <w:rPr>
                <w:rFonts w:ascii="Times New Roman" w:hAnsi="Times New Roman" w:cs="Times New Roman"/>
              </w:rPr>
              <w:t>2025</w:t>
            </w:r>
          </w:p>
        </w:tc>
      </w:tr>
      <w:tr w:rsidR="00633B71" w:rsidRPr="00DA719D" w:rsidTr="00DA719D">
        <w:trPr>
          <w:trHeight w:val="794"/>
        </w:trPr>
        <w:tc>
          <w:tcPr>
            <w:tcW w:w="572" w:type="dxa"/>
            <w:shd w:val="clear" w:color="auto" w:fill="auto"/>
            <w:tcMar>
              <w:top w:w="0" w:type="dxa"/>
            </w:tcMar>
            <w:vAlign w:val="center"/>
          </w:tcPr>
          <w:p w:rsidR="00633B71" w:rsidRPr="00DA719D" w:rsidRDefault="00633B71" w:rsidP="00633B71">
            <w:pPr>
              <w:numPr>
                <w:ilvl w:val="0"/>
                <w:numId w:val="25"/>
              </w:numPr>
              <w:tabs>
                <w:tab w:val="clear" w:pos="-56"/>
                <w:tab w:val="num" w:pos="289"/>
              </w:tabs>
              <w:spacing w:after="0" w:line="240" w:lineRule="auto"/>
              <w:jc w:val="center"/>
              <w:rPr>
                <w:rFonts w:ascii="Times New Roman" w:hAnsi="Times New Roman" w:cs="Times New Roman"/>
              </w:rPr>
            </w:pPr>
          </w:p>
        </w:tc>
        <w:tc>
          <w:tcPr>
            <w:tcW w:w="3387" w:type="dxa"/>
            <w:shd w:val="clear" w:color="auto" w:fill="auto"/>
            <w:tcMar>
              <w:top w:w="0" w:type="dxa"/>
            </w:tcMar>
            <w:vAlign w:val="center"/>
          </w:tcPr>
          <w:p w:rsidR="00633B71" w:rsidRPr="00DA719D" w:rsidRDefault="00633B71" w:rsidP="00633B71">
            <w:pPr>
              <w:tabs>
                <w:tab w:val="center" w:pos="534"/>
              </w:tabs>
              <w:spacing w:after="0" w:line="240" w:lineRule="auto"/>
              <w:rPr>
                <w:rFonts w:ascii="Times New Roman" w:hAnsi="Times New Roman" w:cs="Times New Roman"/>
              </w:rPr>
            </w:pPr>
            <w:r w:rsidRPr="00DA719D">
              <w:rPr>
                <w:rFonts w:ascii="Times New Roman" w:hAnsi="Times New Roman" w:cs="Times New Roman"/>
              </w:rPr>
              <w:t xml:space="preserve">Реконструкция участка тепловой сети </w:t>
            </w:r>
            <w:proofErr w:type="spellStart"/>
            <w:r w:rsidRPr="00DA719D">
              <w:rPr>
                <w:rFonts w:ascii="Times New Roman" w:hAnsi="Times New Roman" w:cs="Times New Roman"/>
              </w:rPr>
              <w:t>Ду</w:t>
            </w:r>
            <w:proofErr w:type="spellEnd"/>
            <w:r w:rsidRPr="00DA719D">
              <w:rPr>
                <w:rFonts w:ascii="Times New Roman" w:hAnsi="Times New Roman" w:cs="Times New Roman"/>
              </w:rPr>
              <w:t xml:space="preserve"> 100 мм, протяженностью 120 м по ул. Зеленая, ул. Централ</w:t>
            </w:r>
            <w:r w:rsidRPr="00DA719D">
              <w:rPr>
                <w:rFonts w:ascii="Times New Roman" w:hAnsi="Times New Roman" w:cs="Times New Roman"/>
              </w:rPr>
              <w:t>ь</w:t>
            </w:r>
            <w:r w:rsidRPr="00DA719D">
              <w:rPr>
                <w:rFonts w:ascii="Times New Roman" w:hAnsi="Times New Roman" w:cs="Times New Roman"/>
              </w:rPr>
              <w:t>ная</w:t>
            </w:r>
          </w:p>
        </w:tc>
        <w:tc>
          <w:tcPr>
            <w:tcW w:w="3549" w:type="dxa"/>
            <w:shd w:val="clear" w:color="auto" w:fill="auto"/>
            <w:tcMar>
              <w:top w:w="0" w:type="dxa"/>
            </w:tcMar>
            <w:vAlign w:val="center"/>
          </w:tcPr>
          <w:p w:rsidR="00633B71" w:rsidRPr="00457611" w:rsidRDefault="00633B71" w:rsidP="00633B71">
            <w:pPr>
              <w:autoSpaceDE w:val="0"/>
              <w:autoSpaceDN w:val="0"/>
              <w:adjustRightInd w:val="0"/>
              <w:spacing w:after="0" w:line="240" w:lineRule="auto"/>
              <w:ind w:right="27"/>
              <w:jc w:val="center"/>
              <w:rPr>
                <w:rFonts w:ascii="Times New Roman" w:hAnsi="Times New Roman" w:cs="Times New Roman"/>
                <w:i/>
                <w:color w:val="000000"/>
                <w:sz w:val="20"/>
                <w:szCs w:val="20"/>
              </w:rPr>
            </w:pPr>
            <w:r>
              <w:rPr>
                <w:rFonts w:ascii="Times New Roman" w:hAnsi="Times New Roman" w:cs="Times New Roman"/>
                <w:i/>
                <w:color w:val="000000"/>
                <w:sz w:val="20"/>
                <w:szCs w:val="20"/>
              </w:rPr>
              <w:t>Средства концессионера</w:t>
            </w:r>
          </w:p>
        </w:tc>
        <w:tc>
          <w:tcPr>
            <w:tcW w:w="1276" w:type="dxa"/>
            <w:vAlign w:val="center"/>
          </w:tcPr>
          <w:p w:rsidR="00633B71" w:rsidRPr="00DA719D" w:rsidRDefault="00633B71" w:rsidP="00633B71">
            <w:pPr>
              <w:tabs>
                <w:tab w:val="left" w:pos="352"/>
                <w:tab w:val="center" w:pos="517"/>
              </w:tabs>
              <w:spacing w:after="0" w:line="240" w:lineRule="auto"/>
              <w:jc w:val="center"/>
              <w:rPr>
                <w:rFonts w:ascii="Times New Roman" w:hAnsi="Times New Roman" w:cs="Times New Roman"/>
              </w:rPr>
            </w:pPr>
            <w:r w:rsidRPr="00DA719D">
              <w:rPr>
                <w:rFonts w:ascii="Times New Roman" w:hAnsi="Times New Roman" w:cs="Times New Roman"/>
              </w:rPr>
              <w:t>2 181,00</w:t>
            </w:r>
          </w:p>
        </w:tc>
        <w:tc>
          <w:tcPr>
            <w:tcW w:w="1381" w:type="dxa"/>
            <w:vAlign w:val="center"/>
          </w:tcPr>
          <w:p w:rsidR="00633B71" w:rsidRPr="00DA719D" w:rsidRDefault="00633B71" w:rsidP="00633B71">
            <w:pPr>
              <w:tabs>
                <w:tab w:val="left" w:pos="352"/>
                <w:tab w:val="center" w:pos="517"/>
              </w:tabs>
              <w:spacing w:after="0" w:line="240" w:lineRule="auto"/>
              <w:jc w:val="center"/>
              <w:rPr>
                <w:rFonts w:ascii="Times New Roman" w:hAnsi="Times New Roman" w:cs="Times New Roman"/>
              </w:rPr>
            </w:pPr>
            <w:r w:rsidRPr="00DA719D">
              <w:rPr>
                <w:rFonts w:ascii="Times New Roman" w:hAnsi="Times New Roman" w:cs="Times New Roman"/>
              </w:rPr>
              <w:t>2026</w:t>
            </w:r>
          </w:p>
        </w:tc>
      </w:tr>
      <w:tr w:rsidR="00633B71" w:rsidRPr="00D85B20" w:rsidTr="00DA719D">
        <w:trPr>
          <w:trHeight w:val="340"/>
        </w:trPr>
        <w:tc>
          <w:tcPr>
            <w:tcW w:w="7508" w:type="dxa"/>
            <w:gridSpan w:val="3"/>
            <w:shd w:val="clear" w:color="auto" w:fill="auto"/>
            <w:tcMar>
              <w:top w:w="0" w:type="dxa"/>
            </w:tcMar>
            <w:vAlign w:val="center"/>
          </w:tcPr>
          <w:p w:rsidR="00633B71" w:rsidRPr="00D85B20" w:rsidRDefault="00633B71" w:rsidP="00633B71">
            <w:pPr>
              <w:autoSpaceDE w:val="0"/>
              <w:autoSpaceDN w:val="0"/>
              <w:adjustRightInd w:val="0"/>
              <w:spacing w:after="0" w:line="240" w:lineRule="auto"/>
              <w:ind w:right="27"/>
              <w:jc w:val="center"/>
              <w:rPr>
                <w:rFonts w:ascii="Times New Roman" w:hAnsi="Times New Roman" w:cs="Times New Roman"/>
                <w:b/>
                <w:color w:val="000000"/>
              </w:rPr>
            </w:pPr>
            <w:r w:rsidRPr="00D85B20">
              <w:rPr>
                <w:rFonts w:ascii="Times New Roman" w:hAnsi="Times New Roman" w:cs="Times New Roman"/>
                <w:b/>
                <w:color w:val="000000"/>
              </w:rPr>
              <w:t>Всего</w:t>
            </w:r>
          </w:p>
        </w:tc>
        <w:tc>
          <w:tcPr>
            <w:tcW w:w="1276" w:type="dxa"/>
            <w:vAlign w:val="center"/>
          </w:tcPr>
          <w:p w:rsidR="00633B71" w:rsidRPr="00D85B20" w:rsidRDefault="006208BC" w:rsidP="00AD5952">
            <w:pPr>
              <w:tabs>
                <w:tab w:val="left" w:pos="352"/>
                <w:tab w:val="center" w:pos="517"/>
              </w:tabs>
              <w:spacing w:after="0" w:line="240" w:lineRule="auto"/>
              <w:jc w:val="center"/>
              <w:rPr>
                <w:rFonts w:ascii="Times New Roman" w:hAnsi="Times New Roman" w:cs="Times New Roman"/>
                <w:b/>
              </w:rPr>
            </w:pPr>
            <w:r>
              <w:rPr>
                <w:rFonts w:ascii="Times New Roman" w:hAnsi="Times New Roman" w:cs="Times New Roman"/>
                <w:b/>
              </w:rPr>
              <w:t>24 898,44</w:t>
            </w:r>
          </w:p>
        </w:tc>
        <w:tc>
          <w:tcPr>
            <w:tcW w:w="1381" w:type="dxa"/>
            <w:vAlign w:val="center"/>
          </w:tcPr>
          <w:p w:rsidR="00633B71" w:rsidRPr="00D85B20" w:rsidRDefault="00633B71" w:rsidP="00633B71">
            <w:pPr>
              <w:tabs>
                <w:tab w:val="left" w:pos="352"/>
                <w:tab w:val="center" w:pos="517"/>
              </w:tabs>
              <w:spacing w:after="0" w:line="240" w:lineRule="auto"/>
              <w:jc w:val="center"/>
              <w:rPr>
                <w:rFonts w:ascii="Times New Roman" w:hAnsi="Times New Roman" w:cs="Times New Roman"/>
                <w:b/>
              </w:rPr>
            </w:pPr>
          </w:p>
        </w:tc>
      </w:tr>
      <w:tr w:rsidR="00633B71" w:rsidRPr="00DA719D" w:rsidTr="006D077A">
        <w:trPr>
          <w:trHeight w:val="340"/>
        </w:trPr>
        <w:tc>
          <w:tcPr>
            <w:tcW w:w="10165" w:type="dxa"/>
            <w:gridSpan w:val="5"/>
            <w:shd w:val="clear" w:color="auto" w:fill="auto"/>
            <w:tcMar>
              <w:top w:w="0" w:type="dxa"/>
            </w:tcMar>
            <w:vAlign w:val="center"/>
          </w:tcPr>
          <w:p w:rsidR="00633B71" w:rsidRPr="00DA719D" w:rsidRDefault="00633B71" w:rsidP="00633B71">
            <w:pPr>
              <w:tabs>
                <w:tab w:val="left" w:pos="352"/>
                <w:tab w:val="center" w:pos="517"/>
              </w:tabs>
              <w:spacing w:after="0" w:line="240" w:lineRule="auto"/>
              <w:jc w:val="center"/>
              <w:rPr>
                <w:rFonts w:ascii="Times New Roman" w:hAnsi="Times New Roman" w:cs="Times New Roman"/>
                <w:b/>
              </w:rPr>
            </w:pPr>
            <w:r w:rsidRPr="00DA719D">
              <w:rPr>
                <w:rFonts w:ascii="Times New Roman" w:hAnsi="Times New Roman" w:cs="Times New Roman"/>
                <w:b/>
              </w:rPr>
              <w:t>Капиталовложения 2 варианта развития</w:t>
            </w:r>
          </w:p>
        </w:tc>
      </w:tr>
      <w:tr w:rsidR="00633B71" w:rsidRPr="00DA719D" w:rsidTr="00DA719D">
        <w:trPr>
          <w:trHeight w:val="794"/>
        </w:trPr>
        <w:tc>
          <w:tcPr>
            <w:tcW w:w="572" w:type="dxa"/>
            <w:shd w:val="clear" w:color="auto" w:fill="auto"/>
            <w:tcMar>
              <w:top w:w="0" w:type="dxa"/>
            </w:tcMar>
            <w:vAlign w:val="center"/>
          </w:tcPr>
          <w:p w:rsidR="00633B71" w:rsidRPr="00DA719D" w:rsidRDefault="00633B71" w:rsidP="00633B71">
            <w:pPr>
              <w:numPr>
                <w:ilvl w:val="0"/>
                <w:numId w:val="49"/>
              </w:numPr>
              <w:spacing w:after="0" w:line="240" w:lineRule="auto"/>
              <w:jc w:val="center"/>
              <w:rPr>
                <w:rFonts w:ascii="Times New Roman" w:hAnsi="Times New Roman" w:cs="Times New Roman"/>
              </w:rPr>
            </w:pPr>
          </w:p>
        </w:tc>
        <w:tc>
          <w:tcPr>
            <w:tcW w:w="3387" w:type="dxa"/>
            <w:shd w:val="clear" w:color="auto" w:fill="auto"/>
            <w:tcMar>
              <w:top w:w="0" w:type="dxa"/>
            </w:tcMar>
            <w:vAlign w:val="center"/>
          </w:tcPr>
          <w:p w:rsidR="00633B71" w:rsidRPr="00DA719D" w:rsidRDefault="00633B71" w:rsidP="00633B71">
            <w:pPr>
              <w:tabs>
                <w:tab w:val="center" w:pos="534"/>
              </w:tabs>
              <w:spacing w:after="0" w:line="240" w:lineRule="auto"/>
              <w:rPr>
                <w:rFonts w:ascii="Times New Roman" w:hAnsi="Times New Roman" w:cs="Times New Roman"/>
              </w:rPr>
            </w:pPr>
            <w:r w:rsidRPr="00DA719D">
              <w:rPr>
                <w:rFonts w:ascii="Times New Roman" w:hAnsi="Times New Roman" w:cs="Times New Roman"/>
              </w:rPr>
              <w:t>Котельная "Новый Урал". Реко</w:t>
            </w:r>
            <w:r w:rsidRPr="00DA719D">
              <w:rPr>
                <w:rFonts w:ascii="Times New Roman" w:hAnsi="Times New Roman" w:cs="Times New Roman"/>
              </w:rPr>
              <w:t>н</w:t>
            </w:r>
            <w:r w:rsidRPr="00DA719D">
              <w:rPr>
                <w:rFonts w:ascii="Times New Roman" w:hAnsi="Times New Roman" w:cs="Times New Roman"/>
              </w:rPr>
              <w:t>струкция тепловых сетей прот</w:t>
            </w:r>
            <w:r w:rsidRPr="00DA719D">
              <w:rPr>
                <w:rFonts w:ascii="Times New Roman" w:hAnsi="Times New Roman" w:cs="Times New Roman"/>
              </w:rPr>
              <w:t>я</w:t>
            </w:r>
            <w:r w:rsidRPr="00DA719D">
              <w:rPr>
                <w:rFonts w:ascii="Times New Roman" w:hAnsi="Times New Roman" w:cs="Times New Roman"/>
              </w:rPr>
              <w:t xml:space="preserve">женностью </w:t>
            </w:r>
            <w:r>
              <w:rPr>
                <w:rFonts w:ascii="Times New Roman" w:hAnsi="Times New Roman" w:cs="Times New Roman"/>
              </w:rPr>
              <w:t>2 003</w:t>
            </w:r>
            <w:r w:rsidRPr="00DA719D">
              <w:rPr>
                <w:rFonts w:ascii="Times New Roman" w:hAnsi="Times New Roman" w:cs="Times New Roman"/>
              </w:rPr>
              <w:t xml:space="preserve"> метров</w:t>
            </w:r>
          </w:p>
        </w:tc>
        <w:tc>
          <w:tcPr>
            <w:tcW w:w="3549" w:type="dxa"/>
            <w:shd w:val="clear" w:color="auto" w:fill="auto"/>
            <w:tcMar>
              <w:top w:w="0" w:type="dxa"/>
            </w:tcMar>
            <w:vAlign w:val="center"/>
          </w:tcPr>
          <w:p w:rsidR="00633B71" w:rsidRPr="00DA719D" w:rsidRDefault="00633B71" w:rsidP="00633B71">
            <w:pPr>
              <w:autoSpaceDE w:val="0"/>
              <w:autoSpaceDN w:val="0"/>
              <w:adjustRightInd w:val="0"/>
              <w:spacing w:after="0" w:line="240" w:lineRule="auto"/>
              <w:ind w:right="27"/>
              <w:jc w:val="center"/>
              <w:rPr>
                <w:rFonts w:ascii="Times New Roman" w:hAnsi="Times New Roman" w:cs="Times New Roman"/>
                <w:i/>
                <w:color w:val="000000"/>
                <w:sz w:val="20"/>
              </w:rPr>
            </w:pPr>
            <w:r>
              <w:rPr>
                <w:rFonts w:ascii="Times New Roman" w:hAnsi="Times New Roman" w:cs="Times New Roman"/>
                <w:i/>
                <w:color w:val="000000"/>
                <w:sz w:val="20"/>
              </w:rPr>
              <w:t>Средства концессионера</w:t>
            </w:r>
          </w:p>
        </w:tc>
        <w:tc>
          <w:tcPr>
            <w:tcW w:w="1276" w:type="dxa"/>
            <w:vAlign w:val="center"/>
          </w:tcPr>
          <w:p w:rsidR="00633B71" w:rsidRPr="00DA719D" w:rsidRDefault="00633B71" w:rsidP="00633B71">
            <w:pPr>
              <w:tabs>
                <w:tab w:val="left" w:pos="352"/>
                <w:tab w:val="center" w:pos="517"/>
              </w:tabs>
              <w:spacing w:after="0" w:line="240" w:lineRule="auto"/>
              <w:jc w:val="center"/>
              <w:rPr>
                <w:rFonts w:ascii="Times New Roman" w:hAnsi="Times New Roman" w:cs="Times New Roman"/>
              </w:rPr>
            </w:pPr>
            <w:r>
              <w:rPr>
                <w:rFonts w:ascii="Times New Roman" w:hAnsi="Times New Roman" w:cs="Times New Roman"/>
              </w:rPr>
              <w:t>19 000,00</w:t>
            </w:r>
          </w:p>
        </w:tc>
        <w:tc>
          <w:tcPr>
            <w:tcW w:w="1381" w:type="dxa"/>
            <w:vAlign w:val="center"/>
          </w:tcPr>
          <w:p w:rsidR="00633B71" w:rsidRPr="00DA719D" w:rsidRDefault="00633B71" w:rsidP="00633B71">
            <w:pPr>
              <w:tabs>
                <w:tab w:val="left" w:pos="352"/>
                <w:tab w:val="center" w:pos="517"/>
              </w:tabs>
              <w:spacing w:after="0" w:line="240" w:lineRule="auto"/>
              <w:jc w:val="center"/>
              <w:rPr>
                <w:rFonts w:ascii="Times New Roman" w:hAnsi="Times New Roman" w:cs="Times New Roman"/>
              </w:rPr>
            </w:pPr>
            <w:r w:rsidRPr="00DA719D">
              <w:rPr>
                <w:rFonts w:ascii="Times New Roman" w:hAnsi="Times New Roman" w:cs="Times New Roman"/>
              </w:rPr>
              <w:t>2033-2040</w:t>
            </w:r>
          </w:p>
        </w:tc>
      </w:tr>
      <w:tr w:rsidR="00633B71" w:rsidRPr="00DA719D" w:rsidTr="00DA719D">
        <w:trPr>
          <w:trHeight w:val="794"/>
        </w:trPr>
        <w:tc>
          <w:tcPr>
            <w:tcW w:w="572" w:type="dxa"/>
            <w:shd w:val="clear" w:color="auto" w:fill="auto"/>
            <w:tcMar>
              <w:top w:w="0" w:type="dxa"/>
            </w:tcMar>
            <w:vAlign w:val="center"/>
          </w:tcPr>
          <w:p w:rsidR="00633B71" w:rsidRPr="00DA719D" w:rsidRDefault="00633B71" w:rsidP="00633B71">
            <w:pPr>
              <w:numPr>
                <w:ilvl w:val="0"/>
                <w:numId w:val="49"/>
              </w:numPr>
              <w:spacing w:after="0" w:line="240" w:lineRule="auto"/>
              <w:jc w:val="center"/>
              <w:rPr>
                <w:rFonts w:ascii="Times New Roman" w:hAnsi="Times New Roman" w:cs="Times New Roman"/>
              </w:rPr>
            </w:pPr>
          </w:p>
        </w:tc>
        <w:tc>
          <w:tcPr>
            <w:tcW w:w="3387" w:type="dxa"/>
            <w:shd w:val="clear" w:color="auto" w:fill="auto"/>
            <w:tcMar>
              <w:top w:w="0" w:type="dxa"/>
            </w:tcMar>
            <w:vAlign w:val="center"/>
          </w:tcPr>
          <w:p w:rsidR="00633B71" w:rsidRPr="00DA719D" w:rsidRDefault="00633B71" w:rsidP="00633B71">
            <w:pPr>
              <w:tabs>
                <w:tab w:val="center" w:pos="534"/>
              </w:tabs>
              <w:spacing w:after="0" w:line="240" w:lineRule="auto"/>
              <w:rPr>
                <w:rFonts w:ascii="Times New Roman" w:hAnsi="Times New Roman" w:cs="Times New Roman"/>
              </w:rPr>
            </w:pPr>
            <w:r w:rsidRPr="00DA719D">
              <w:rPr>
                <w:rFonts w:ascii="Times New Roman" w:hAnsi="Times New Roman" w:cs="Times New Roman"/>
              </w:rPr>
              <w:t>Мероприятия по обеспечению а</w:t>
            </w:r>
            <w:r w:rsidRPr="00DA719D">
              <w:rPr>
                <w:rFonts w:ascii="Times New Roman" w:hAnsi="Times New Roman" w:cs="Times New Roman"/>
              </w:rPr>
              <w:t>н</w:t>
            </w:r>
            <w:r w:rsidRPr="00DA719D">
              <w:rPr>
                <w:rFonts w:ascii="Times New Roman" w:hAnsi="Times New Roman" w:cs="Times New Roman"/>
              </w:rPr>
              <w:t>титеррористической безопасности, а также системы автоматического управления</w:t>
            </w:r>
          </w:p>
        </w:tc>
        <w:tc>
          <w:tcPr>
            <w:tcW w:w="3549" w:type="dxa"/>
            <w:shd w:val="clear" w:color="auto" w:fill="auto"/>
            <w:tcMar>
              <w:top w:w="0" w:type="dxa"/>
            </w:tcMar>
            <w:vAlign w:val="center"/>
          </w:tcPr>
          <w:p w:rsidR="00633B71" w:rsidRPr="00DA719D" w:rsidRDefault="00633B71" w:rsidP="00633B71">
            <w:pPr>
              <w:autoSpaceDE w:val="0"/>
              <w:autoSpaceDN w:val="0"/>
              <w:adjustRightInd w:val="0"/>
              <w:spacing w:after="0" w:line="240" w:lineRule="auto"/>
              <w:ind w:right="27"/>
              <w:jc w:val="center"/>
              <w:rPr>
                <w:rFonts w:ascii="Times New Roman" w:hAnsi="Times New Roman" w:cs="Times New Roman"/>
                <w:i/>
                <w:color w:val="000000"/>
                <w:sz w:val="20"/>
              </w:rPr>
            </w:pPr>
            <w:r w:rsidRPr="00DA719D">
              <w:rPr>
                <w:rFonts w:ascii="Times New Roman" w:hAnsi="Times New Roman" w:cs="Times New Roman"/>
                <w:i/>
                <w:color w:val="000000"/>
                <w:sz w:val="20"/>
              </w:rPr>
              <w:t>Бюджет муниципального образования</w:t>
            </w:r>
          </w:p>
        </w:tc>
        <w:tc>
          <w:tcPr>
            <w:tcW w:w="1276" w:type="dxa"/>
            <w:vAlign w:val="center"/>
          </w:tcPr>
          <w:p w:rsidR="00633B71" w:rsidRPr="00DA719D" w:rsidRDefault="00633B71" w:rsidP="00633B71">
            <w:pPr>
              <w:tabs>
                <w:tab w:val="left" w:pos="352"/>
                <w:tab w:val="center" w:pos="517"/>
              </w:tabs>
              <w:spacing w:after="0" w:line="240" w:lineRule="auto"/>
              <w:jc w:val="center"/>
              <w:rPr>
                <w:rFonts w:ascii="Times New Roman" w:hAnsi="Times New Roman" w:cs="Times New Roman"/>
              </w:rPr>
            </w:pPr>
            <w:r>
              <w:rPr>
                <w:rFonts w:ascii="Times New Roman" w:hAnsi="Times New Roman" w:cs="Times New Roman"/>
              </w:rPr>
              <w:t>1 500,00</w:t>
            </w:r>
          </w:p>
        </w:tc>
        <w:tc>
          <w:tcPr>
            <w:tcW w:w="1381" w:type="dxa"/>
            <w:vAlign w:val="center"/>
          </w:tcPr>
          <w:p w:rsidR="00633B71" w:rsidRPr="00DA719D" w:rsidRDefault="00633B71" w:rsidP="00633B71">
            <w:pPr>
              <w:tabs>
                <w:tab w:val="left" w:pos="352"/>
                <w:tab w:val="center" w:pos="517"/>
              </w:tabs>
              <w:spacing w:after="0" w:line="240" w:lineRule="auto"/>
              <w:jc w:val="center"/>
              <w:rPr>
                <w:rFonts w:ascii="Times New Roman" w:hAnsi="Times New Roman" w:cs="Times New Roman"/>
              </w:rPr>
            </w:pPr>
            <w:r>
              <w:rPr>
                <w:rFonts w:ascii="Times New Roman" w:hAnsi="Times New Roman" w:cs="Times New Roman"/>
              </w:rPr>
              <w:t>2027</w:t>
            </w:r>
          </w:p>
        </w:tc>
      </w:tr>
      <w:tr w:rsidR="00633B71" w:rsidRPr="00DA719D" w:rsidTr="00DA719D">
        <w:trPr>
          <w:trHeight w:val="794"/>
        </w:trPr>
        <w:tc>
          <w:tcPr>
            <w:tcW w:w="572" w:type="dxa"/>
            <w:shd w:val="clear" w:color="auto" w:fill="auto"/>
            <w:tcMar>
              <w:top w:w="0" w:type="dxa"/>
            </w:tcMar>
            <w:vAlign w:val="center"/>
          </w:tcPr>
          <w:p w:rsidR="00633B71" w:rsidRPr="00DA719D" w:rsidRDefault="00633B71" w:rsidP="00633B71">
            <w:pPr>
              <w:numPr>
                <w:ilvl w:val="0"/>
                <w:numId w:val="49"/>
              </w:numPr>
              <w:spacing w:after="0" w:line="240" w:lineRule="auto"/>
              <w:jc w:val="center"/>
              <w:rPr>
                <w:rFonts w:ascii="Times New Roman" w:hAnsi="Times New Roman" w:cs="Times New Roman"/>
              </w:rPr>
            </w:pPr>
          </w:p>
        </w:tc>
        <w:tc>
          <w:tcPr>
            <w:tcW w:w="3387" w:type="dxa"/>
            <w:shd w:val="clear" w:color="auto" w:fill="auto"/>
            <w:tcMar>
              <w:top w:w="0" w:type="dxa"/>
            </w:tcMar>
            <w:vAlign w:val="center"/>
          </w:tcPr>
          <w:p w:rsidR="00633B71" w:rsidRPr="00DA719D" w:rsidRDefault="00633B71" w:rsidP="00633B71">
            <w:pPr>
              <w:tabs>
                <w:tab w:val="center" w:pos="534"/>
              </w:tabs>
              <w:spacing w:after="0" w:line="240" w:lineRule="auto"/>
              <w:rPr>
                <w:rFonts w:ascii="Times New Roman" w:hAnsi="Times New Roman" w:cs="Times New Roman"/>
              </w:rPr>
            </w:pPr>
            <w:r w:rsidRPr="00DA719D">
              <w:rPr>
                <w:rFonts w:ascii="Times New Roman" w:hAnsi="Times New Roman" w:cs="Times New Roman"/>
              </w:rPr>
              <w:t xml:space="preserve">Реконструкция участка тепловой сети </w:t>
            </w:r>
            <w:proofErr w:type="spellStart"/>
            <w:r w:rsidRPr="00DA719D">
              <w:rPr>
                <w:rFonts w:ascii="Times New Roman" w:hAnsi="Times New Roman" w:cs="Times New Roman"/>
              </w:rPr>
              <w:t>Ду</w:t>
            </w:r>
            <w:proofErr w:type="spellEnd"/>
            <w:r w:rsidRPr="00DA719D">
              <w:rPr>
                <w:rFonts w:ascii="Times New Roman" w:hAnsi="Times New Roman" w:cs="Times New Roman"/>
              </w:rPr>
              <w:t xml:space="preserve"> 100 мм, протяженностью 120 м по ул. Зеленая, ул. Централ</w:t>
            </w:r>
            <w:r w:rsidRPr="00DA719D">
              <w:rPr>
                <w:rFonts w:ascii="Times New Roman" w:hAnsi="Times New Roman" w:cs="Times New Roman"/>
              </w:rPr>
              <w:t>ь</w:t>
            </w:r>
            <w:r w:rsidRPr="00DA719D">
              <w:rPr>
                <w:rFonts w:ascii="Times New Roman" w:hAnsi="Times New Roman" w:cs="Times New Roman"/>
              </w:rPr>
              <w:t>ная</w:t>
            </w:r>
          </w:p>
        </w:tc>
        <w:tc>
          <w:tcPr>
            <w:tcW w:w="3549" w:type="dxa"/>
            <w:shd w:val="clear" w:color="auto" w:fill="auto"/>
            <w:tcMar>
              <w:top w:w="0" w:type="dxa"/>
            </w:tcMar>
            <w:vAlign w:val="center"/>
          </w:tcPr>
          <w:p w:rsidR="00633B71" w:rsidRPr="00DA719D" w:rsidRDefault="00633B71" w:rsidP="00633B71">
            <w:pPr>
              <w:autoSpaceDE w:val="0"/>
              <w:autoSpaceDN w:val="0"/>
              <w:adjustRightInd w:val="0"/>
              <w:spacing w:after="0" w:line="240" w:lineRule="auto"/>
              <w:ind w:right="27"/>
              <w:jc w:val="center"/>
              <w:rPr>
                <w:rFonts w:ascii="Times New Roman" w:hAnsi="Times New Roman" w:cs="Times New Roman"/>
                <w:i/>
                <w:color w:val="000000"/>
                <w:sz w:val="20"/>
              </w:rPr>
            </w:pPr>
            <w:r>
              <w:rPr>
                <w:rFonts w:ascii="Times New Roman" w:hAnsi="Times New Roman" w:cs="Times New Roman"/>
                <w:i/>
                <w:color w:val="000000"/>
                <w:sz w:val="20"/>
              </w:rPr>
              <w:t>Средства концессионера</w:t>
            </w:r>
          </w:p>
        </w:tc>
        <w:tc>
          <w:tcPr>
            <w:tcW w:w="1276" w:type="dxa"/>
            <w:vAlign w:val="center"/>
          </w:tcPr>
          <w:p w:rsidR="00633B71" w:rsidRPr="00DA719D" w:rsidRDefault="00633B71" w:rsidP="00633B71">
            <w:pPr>
              <w:tabs>
                <w:tab w:val="left" w:pos="352"/>
                <w:tab w:val="center" w:pos="534"/>
              </w:tabs>
              <w:spacing w:after="0" w:line="240" w:lineRule="auto"/>
              <w:jc w:val="center"/>
              <w:rPr>
                <w:rFonts w:ascii="Times New Roman" w:hAnsi="Times New Roman" w:cs="Times New Roman"/>
              </w:rPr>
            </w:pPr>
            <w:r>
              <w:rPr>
                <w:rFonts w:ascii="Times New Roman" w:hAnsi="Times New Roman" w:cs="Times New Roman"/>
              </w:rPr>
              <w:t>2 181,00</w:t>
            </w:r>
          </w:p>
        </w:tc>
        <w:tc>
          <w:tcPr>
            <w:tcW w:w="1381" w:type="dxa"/>
            <w:vAlign w:val="center"/>
          </w:tcPr>
          <w:p w:rsidR="00633B71" w:rsidRPr="00DA719D" w:rsidRDefault="00633B71" w:rsidP="00633B71">
            <w:pPr>
              <w:tabs>
                <w:tab w:val="left" w:pos="352"/>
                <w:tab w:val="center" w:pos="534"/>
              </w:tabs>
              <w:spacing w:after="0" w:line="240" w:lineRule="auto"/>
              <w:jc w:val="center"/>
              <w:rPr>
                <w:rFonts w:ascii="Times New Roman" w:hAnsi="Times New Roman" w:cs="Times New Roman"/>
              </w:rPr>
            </w:pPr>
            <w:r>
              <w:rPr>
                <w:rFonts w:ascii="Times New Roman" w:hAnsi="Times New Roman" w:cs="Times New Roman"/>
              </w:rPr>
              <w:t>2026</w:t>
            </w:r>
          </w:p>
        </w:tc>
      </w:tr>
      <w:tr w:rsidR="00633B71" w:rsidRPr="00DA719D" w:rsidTr="00DA719D">
        <w:trPr>
          <w:trHeight w:val="794"/>
        </w:trPr>
        <w:tc>
          <w:tcPr>
            <w:tcW w:w="572" w:type="dxa"/>
            <w:shd w:val="clear" w:color="auto" w:fill="auto"/>
            <w:tcMar>
              <w:top w:w="0" w:type="dxa"/>
            </w:tcMar>
            <w:vAlign w:val="center"/>
          </w:tcPr>
          <w:p w:rsidR="00633B71" w:rsidRPr="00DA719D" w:rsidRDefault="00633B71" w:rsidP="00633B71">
            <w:pPr>
              <w:numPr>
                <w:ilvl w:val="0"/>
                <w:numId w:val="49"/>
              </w:numPr>
              <w:spacing w:after="0" w:line="240" w:lineRule="auto"/>
              <w:jc w:val="center"/>
              <w:rPr>
                <w:rFonts w:ascii="Times New Roman" w:hAnsi="Times New Roman" w:cs="Times New Roman"/>
              </w:rPr>
            </w:pPr>
          </w:p>
        </w:tc>
        <w:tc>
          <w:tcPr>
            <w:tcW w:w="3387" w:type="dxa"/>
            <w:shd w:val="clear" w:color="auto" w:fill="auto"/>
            <w:tcMar>
              <w:top w:w="0" w:type="dxa"/>
            </w:tcMar>
            <w:vAlign w:val="center"/>
          </w:tcPr>
          <w:p w:rsidR="00633B71" w:rsidRPr="00DA719D" w:rsidRDefault="00633B71" w:rsidP="00633B71">
            <w:pPr>
              <w:tabs>
                <w:tab w:val="center" w:pos="534"/>
              </w:tabs>
              <w:spacing w:after="0" w:line="240" w:lineRule="auto"/>
              <w:rPr>
                <w:rFonts w:ascii="Times New Roman" w:hAnsi="Times New Roman" w:cs="Times New Roman"/>
              </w:rPr>
            </w:pPr>
            <w:r>
              <w:rPr>
                <w:rFonts w:ascii="Times New Roman" w:hAnsi="Times New Roman" w:cs="Times New Roman"/>
              </w:rPr>
              <w:t>Замена насосного и котлового об</w:t>
            </w:r>
            <w:r>
              <w:rPr>
                <w:rFonts w:ascii="Times New Roman" w:hAnsi="Times New Roman" w:cs="Times New Roman"/>
              </w:rPr>
              <w:t>о</w:t>
            </w:r>
            <w:r>
              <w:rPr>
                <w:rFonts w:ascii="Times New Roman" w:hAnsi="Times New Roman" w:cs="Times New Roman"/>
              </w:rPr>
              <w:t>рудования Котельной. Автоматиз</w:t>
            </w:r>
            <w:r>
              <w:rPr>
                <w:rFonts w:ascii="Times New Roman" w:hAnsi="Times New Roman" w:cs="Times New Roman"/>
              </w:rPr>
              <w:t>а</w:t>
            </w:r>
            <w:r>
              <w:rPr>
                <w:rFonts w:ascii="Times New Roman" w:hAnsi="Times New Roman" w:cs="Times New Roman"/>
              </w:rPr>
              <w:t>ция котельной</w:t>
            </w:r>
          </w:p>
        </w:tc>
        <w:tc>
          <w:tcPr>
            <w:tcW w:w="3549" w:type="dxa"/>
            <w:shd w:val="clear" w:color="auto" w:fill="auto"/>
            <w:tcMar>
              <w:top w:w="0" w:type="dxa"/>
            </w:tcMar>
            <w:vAlign w:val="center"/>
          </w:tcPr>
          <w:p w:rsidR="00633B71" w:rsidRPr="00DA719D" w:rsidRDefault="00633B71" w:rsidP="00633B71">
            <w:pPr>
              <w:autoSpaceDE w:val="0"/>
              <w:autoSpaceDN w:val="0"/>
              <w:adjustRightInd w:val="0"/>
              <w:spacing w:after="0" w:line="240" w:lineRule="auto"/>
              <w:ind w:right="27"/>
              <w:jc w:val="center"/>
              <w:rPr>
                <w:rFonts w:ascii="Times New Roman" w:hAnsi="Times New Roman" w:cs="Times New Roman"/>
                <w:i/>
                <w:color w:val="000000"/>
                <w:sz w:val="20"/>
              </w:rPr>
            </w:pPr>
            <w:r>
              <w:rPr>
                <w:rFonts w:ascii="Times New Roman" w:hAnsi="Times New Roman" w:cs="Times New Roman"/>
                <w:i/>
                <w:color w:val="000000"/>
                <w:sz w:val="20"/>
              </w:rPr>
              <w:t>Средства концессионера</w:t>
            </w:r>
          </w:p>
        </w:tc>
        <w:tc>
          <w:tcPr>
            <w:tcW w:w="1276" w:type="dxa"/>
            <w:vAlign w:val="center"/>
          </w:tcPr>
          <w:p w:rsidR="00633B71" w:rsidRDefault="00633B71" w:rsidP="00633B71">
            <w:pPr>
              <w:tabs>
                <w:tab w:val="left" w:pos="352"/>
                <w:tab w:val="center" w:pos="534"/>
              </w:tabs>
              <w:spacing w:after="0" w:line="240" w:lineRule="auto"/>
              <w:jc w:val="center"/>
              <w:rPr>
                <w:rFonts w:ascii="Times New Roman" w:hAnsi="Times New Roman" w:cs="Times New Roman"/>
              </w:rPr>
            </w:pPr>
            <w:r>
              <w:rPr>
                <w:rFonts w:ascii="Times New Roman" w:hAnsi="Times New Roman" w:cs="Times New Roman"/>
              </w:rPr>
              <w:t>3 854,00</w:t>
            </w:r>
          </w:p>
        </w:tc>
        <w:tc>
          <w:tcPr>
            <w:tcW w:w="1381" w:type="dxa"/>
            <w:vAlign w:val="center"/>
          </w:tcPr>
          <w:p w:rsidR="00633B71" w:rsidRDefault="00633B71" w:rsidP="00633B71">
            <w:pPr>
              <w:tabs>
                <w:tab w:val="left" w:pos="352"/>
                <w:tab w:val="center" w:pos="534"/>
              </w:tabs>
              <w:spacing w:after="0" w:line="240" w:lineRule="auto"/>
              <w:jc w:val="center"/>
              <w:rPr>
                <w:rFonts w:ascii="Times New Roman" w:hAnsi="Times New Roman" w:cs="Times New Roman"/>
              </w:rPr>
            </w:pPr>
            <w:r>
              <w:rPr>
                <w:rFonts w:ascii="Times New Roman" w:hAnsi="Times New Roman" w:cs="Times New Roman"/>
              </w:rPr>
              <w:t>2025</w:t>
            </w:r>
          </w:p>
        </w:tc>
      </w:tr>
      <w:tr w:rsidR="00633B71" w:rsidRPr="00DA719D" w:rsidTr="00DA719D">
        <w:trPr>
          <w:trHeight w:val="794"/>
        </w:trPr>
        <w:tc>
          <w:tcPr>
            <w:tcW w:w="572" w:type="dxa"/>
            <w:shd w:val="clear" w:color="auto" w:fill="auto"/>
            <w:tcMar>
              <w:top w:w="0" w:type="dxa"/>
            </w:tcMar>
            <w:vAlign w:val="center"/>
          </w:tcPr>
          <w:p w:rsidR="00633B71" w:rsidRPr="00DA719D" w:rsidRDefault="00633B71" w:rsidP="00633B71">
            <w:pPr>
              <w:numPr>
                <w:ilvl w:val="0"/>
                <w:numId w:val="49"/>
              </w:numPr>
              <w:spacing w:after="0" w:line="240" w:lineRule="auto"/>
              <w:jc w:val="center"/>
              <w:rPr>
                <w:rFonts w:ascii="Times New Roman" w:hAnsi="Times New Roman" w:cs="Times New Roman"/>
              </w:rPr>
            </w:pPr>
          </w:p>
        </w:tc>
        <w:tc>
          <w:tcPr>
            <w:tcW w:w="3387" w:type="dxa"/>
            <w:shd w:val="clear" w:color="auto" w:fill="auto"/>
            <w:tcMar>
              <w:top w:w="0" w:type="dxa"/>
            </w:tcMar>
            <w:vAlign w:val="center"/>
          </w:tcPr>
          <w:p w:rsidR="00633B71" w:rsidRDefault="00633B71" w:rsidP="00633B71">
            <w:pPr>
              <w:tabs>
                <w:tab w:val="center" w:pos="534"/>
              </w:tabs>
              <w:spacing w:after="0" w:line="240" w:lineRule="auto"/>
              <w:rPr>
                <w:rFonts w:ascii="Times New Roman" w:hAnsi="Times New Roman" w:cs="Times New Roman"/>
              </w:rPr>
            </w:pPr>
            <w:r>
              <w:rPr>
                <w:rFonts w:ascii="Times New Roman" w:hAnsi="Times New Roman" w:cs="Times New Roman"/>
              </w:rPr>
              <w:t>Реконструкция здания котельной</w:t>
            </w:r>
          </w:p>
        </w:tc>
        <w:tc>
          <w:tcPr>
            <w:tcW w:w="3549" w:type="dxa"/>
            <w:shd w:val="clear" w:color="auto" w:fill="auto"/>
            <w:tcMar>
              <w:top w:w="0" w:type="dxa"/>
            </w:tcMar>
            <w:vAlign w:val="center"/>
          </w:tcPr>
          <w:p w:rsidR="00633B71" w:rsidRPr="00DA719D" w:rsidRDefault="00633B71" w:rsidP="00633B71">
            <w:pPr>
              <w:autoSpaceDE w:val="0"/>
              <w:autoSpaceDN w:val="0"/>
              <w:adjustRightInd w:val="0"/>
              <w:spacing w:after="0" w:line="240" w:lineRule="auto"/>
              <w:ind w:right="27"/>
              <w:jc w:val="center"/>
              <w:rPr>
                <w:rFonts w:ascii="Times New Roman" w:hAnsi="Times New Roman" w:cs="Times New Roman"/>
                <w:i/>
                <w:color w:val="000000"/>
                <w:sz w:val="20"/>
              </w:rPr>
            </w:pPr>
            <w:r w:rsidRPr="00DA719D">
              <w:rPr>
                <w:rFonts w:ascii="Times New Roman" w:hAnsi="Times New Roman" w:cs="Times New Roman"/>
                <w:i/>
                <w:color w:val="000000"/>
                <w:sz w:val="20"/>
              </w:rPr>
              <w:t>Бюджет муниципального образования</w:t>
            </w:r>
          </w:p>
        </w:tc>
        <w:tc>
          <w:tcPr>
            <w:tcW w:w="1276" w:type="dxa"/>
            <w:vAlign w:val="center"/>
          </w:tcPr>
          <w:p w:rsidR="00633B71" w:rsidRDefault="00633B71" w:rsidP="00633B71">
            <w:pPr>
              <w:tabs>
                <w:tab w:val="left" w:pos="352"/>
                <w:tab w:val="center" w:pos="534"/>
              </w:tabs>
              <w:spacing w:after="0" w:line="240" w:lineRule="auto"/>
              <w:jc w:val="center"/>
              <w:rPr>
                <w:rFonts w:ascii="Times New Roman" w:hAnsi="Times New Roman" w:cs="Times New Roman"/>
              </w:rPr>
            </w:pPr>
            <w:r>
              <w:rPr>
                <w:rFonts w:ascii="Times New Roman" w:hAnsi="Times New Roman" w:cs="Times New Roman"/>
              </w:rPr>
              <w:t>5 791,00</w:t>
            </w:r>
          </w:p>
        </w:tc>
        <w:tc>
          <w:tcPr>
            <w:tcW w:w="1381" w:type="dxa"/>
            <w:vAlign w:val="center"/>
          </w:tcPr>
          <w:p w:rsidR="00633B71" w:rsidRDefault="00633B71" w:rsidP="00633B71">
            <w:pPr>
              <w:tabs>
                <w:tab w:val="left" w:pos="352"/>
                <w:tab w:val="center" w:pos="534"/>
              </w:tabs>
              <w:spacing w:after="0" w:line="240" w:lineRule="auto"/>
              <w:jc w:val="center"/>
              <w:rPr>
                <w:rFonts w:ascii="Times New Roman" w:hAnsi="Times New Roman" w:cs="Times New Roman"/>
              </w:rPr>
            </w:pPr>
            <w:r>
              <w:rPr>
                <w:rFonts w:ascii="Times New Roman" w:hAnsi="Times New Roman" w:cs="Times New Roman"/>
              </w:rPr>
              <w:t>2024</w:t>
            </w:r>
          </w:p>
        </w:tc>
      </w:tr>
      <w:tr w:rsidR="00633B71" w:rsidRPr="0040649F" w:rsidTr="00DA719D">
        <w:trPr>
          <w:trHeight w:val="340"/>
        </w:trPr>
        <w:tc>
          <w:tcPr>
            <w:tcW w:w="7508" w:type="dxa"/>
            <w:gridSpan w:val="3"/>
            <w:shd w:val="clear" w:color="auto" w:fill="auto"/>
            <w:tcMar>
              <w:top w:w="0" w:type="dxa"/>
            </w:tcMar>
            <w:vAlign w:val="center"/>
          </w:tcPr>
          <w:p w:rsidR="00633B71" w:rsidRPr="0040649F" w:rsidRDefault="00633B71" w:rsidP="00633B71">
            <w:pPr>
              <w:autoSpaceDE w:val="0"/>
              <w:autoSpaceDN w:val="0"/>
              <w:adjustRightInd w:val="0"/>
              <w:spacing w:after="0" w:line="240" w:lineRule="auto"/>
              <w:ind w:right="27"/>
              <w:jc w:val="center"/>
              <w:rPr>
                <w:rFonts w:ascii="Times New Roman" w:hAnsi="Times New Roman" w:cs="Times New Roman"/>
                <w:b/>
                <w:color w:val="000000"/>
              </w:rPr>
            </w:pPr>
            <w:r w:rsidRPr="0040649F">
              <w:rPr>
                <w:rFonts w:ascii="Times New Roman" w:hAnsi="Times New Roman" w:cs="Times New Roman"/>
                <w:b/>
                <w:color w:val="000000"/>
              </w:rPr>
              <w:t>Всего</w:t>
            </w:r>
          </w:p>
        </w:tc>
        <w:tc>
          <w:tcPr>
            <w:tcW w:w="1276" w:type="dxa"/>
            <w:vAlign w:val="center"/>
          </w:tcPr>
          <w:p w:rsidR="00633B71" w:rsidRPr="0040649F" w:rsidRDefault="00633B71" w:rsidP="00633B71">
            <w:pPr>
              <w:tabs>
                <w:tab w:val="left" w:pos="352"/>
                <w:tab w:val="center" w:pos="517"/>
              </w:tabs>
              <w:spacing w:after="0" w:line="240" w:lineRule="auto"/>
              <w:jc w:val="center"/>
              <w:rPr>
                <w:rFonts w:ascii="Times New Roman" w:hAnsi="Times New Roman" w:cs="Times New Roman"/>
                <w:b/>
              </w:rPr>
            </w:pPr>
            <w:r>
              <w:rPr>
                <w:rFonts w:ascii="Times New Roman" w:hAnsi="Times New Roman" w:cs="Times New Roman"/>
                <w:b/>
              </w:rPr>
              <w:t>32 326,00</w:t>
            </w:r>
          </w:p>
        </w:tc>
        <w:tc>
          <w:tcPr>
            <w:tcW w:w="1381" w:type="dxa"/>
            <w:vAlign w:val="center"/>
          </w:tcPr>
          <w:p w:rsidR="00633B71" w:rsidRPr="0040649F" w:rsidRDefault="00633B71" w:rsidP="00633B71">
            <w:pPr>
              <w:tabs>
                <w:tab w:val="left" w:pos="352"/>
                <w:tab w:val="center" w:pos="517"/>
              </w:tabs>
              <w:spacing w:after="0" w:line="240" w:lineRule="auto"/>
              <w:jc w:val="center"/>
              <w:rPr>
                <w:rFonts w:ascii="Times New Roman" w:hAnsi="Times New Roman" w:cs="Times New Roman"/>
                <w:b/>
              </w:rPr>
            </w:pPr>
          </w:p>
        </w:tc>
      </w:tr>
    </w:tbl>
    <w:p w:rsidR="0003025A" w:rsidRPr="00E345BB" w:rsidRDefault="0003025A" w:rsidP="00E345BB">
      <w:pPr>
        <w:spacing w:after="0"/>
      </w:pPr>
    </w:p>
    <w:p w:rsidR="008449C1" w:rsidRPr="00551FB1" w:rsidRDefault="008449C1" w:rsidP="00215BB4">
      <w:pPr>
        <w:pStyle w:val="3"/>
        <w:spacing w:before="0"/>
        <w:jc w:val="center"/>
        <w:rPr>
          <w:rFonts w:ascii="Times New Roman" w:hAnsi="Times New Roman" w:cs="Times New Roman"/>
          <w:b w:val="0"/>
          <w:i/>
          <w:color w:val="000000" w:themeColor="text1"/>
          <w:sz w:val="24"/>
          <w:szCs w:val="24"/>
        </w:rPr>
      </w:pPr>
      <w:bookmarkStart w:id="598" w:name="_Toc131524417"/>
      <w:r w:rsidRPr="00551FB1">
        <w:rPr>
          <w:rFonts w:ascii="Times New Roman" w:hAnsi="Times New Roman" w:cs="Times New Roman"/>
          <w:b w:val="0"/>
          <w:i/>
          <w:color w:val="000000" w:themeColor="text1"/>
          <w:sz w:val="24"/>
          <w:szCs w:val="24"/>
        </w:rPr>
        <w:t xml:space="preserve">5.3 Обоснование </w:t>
      </w:r>
      <w:proofErr w:type="gramStart"/>
      <w:r w:rsidRPr="00551FB1">
        <w:rPr>
          <w:rFonts w:ascii="Times New Roman" w:hAnsi="Times New Roman" w:cs="Times New Roman"/>
          <w:b w:val="0"/>
          <w:i/>
          <w:color w:val="000000" w:themeColor="text1"/>
          <w:sz w:val="24"/>
          <w:szCs w:val="24"/>
        </w:rPr>
        <w:t>выбора приоритетного варианта перспективного развития систем</w:t>
      </w:r>
      <w:r w:rsidR="00CA631C" w:rsidRPr="00551FB1">
        <w:rPr>
          <w:rFonts w:ascii="Times New Roman" w:hAnsi="Times New Roman" w:cs="Times New Roman"/>
          <w:b w:val="0"/>
          <w:i/>
          <w:color w:val="000000" w:themeColor="text1"/>
          <w:sz w:val="24"/>
          <w:szCs w:val="24"/>
        </w:rPr>
        <w:br/>
      </w:r>
      <w:r w:rsidRPr="00551FB1">
        <w:rPr>
          <w:rFonts w:ascii="Times New Roman" w:hAnsi="Times New Roman" w:cs="Times New Roman"/>
          <w:b w:val="0"/>
          <w:i/>
          <w:color w:val="000000" w:themeColor="text1"/>
          <w:sz w:val="24"/>
          <w:szCs w:val="24"/>
        </w:rPr>
        <w:t>теплоснабжения</w:t>
      </w:r>
      <w:proofErr w:type="gramEnd"/>
      <w:r w:rsidRPr="00551FB1">
        <w:rPr>
          <w:rFonts w:ascii="Times New Roman" w:hAnsi="Times New Roman" w:cs="Times New Roman"/>
          <w:b w:val="0"/>
          <w:i/>
          <w:color w:val="000000" w:themeColor="text1"/>
          <w:sz w:val="24"/>
          <w:szCs w:val="24"/>
        </w:rPr>
        <w:t xml:space="preserve"> поселения, городского округа, города федерального значения на основе анализа</w:t>
      </w:r>
      <w:r w:rsidR="00CA631C" w:rsidRPr="00551FB1">
        <w:rPr>
          <w:rFonts w:ascii="Times New Roman" w:hAnsi="Times New Roman" w:cs="Times New Roman"/>
          <w:b w:val="0"/>
          <w:i/>
          <w:color w:val="000000" w:themeColor="text1"/>
          <w:sz w:val="24"/>
          <w:szCs w:val="24"/>
        </w:rPr>
        <w:br/>
        <w:t>ц</w:t>
      </w:r>
      <w:r w:rsidRPr="00551FB1">
        <w:rPr>
          <w:rFonts w:ascii="Times New Roman" w:hAnsi="Times New Roman" w:cs="Times New Roman"/>
          <w:b w:val="0"/>
          <w:i/>
          <w:color w:val="000000" w:themeColor="text1"/>
          <w:sz w:val="24"/>
          <w:szCs w:val="24"/>
        </w:rPr>
        <w:t>еновых (тарифных) последствий для потребителей</w:t>
      </w:r>
      <w:bookmarkEnd w:id="598"/>
    </w:p>
    <w:p w:rsidR="00263582" w:rsidRPr="00551FB1" w:rsidRDefault="00263582" w:rsidP="00422323">
      <w:pPr>
        <w:spacing w:after="0"/>
        <w:ind w:firstLine="709"/>
        <w:jc w:val="center"/>
        <w:rPr>
          <w:rFonts w:ascii="Times New Roman" w:hAnsi="Times New Roman" w:cs="Times New Roman"/>
          <w:color w:val="000000" w:themeColor="text1"/>
          <w:sz w:val="24"/>
          <w:szCs w:val="24"/>
        </w:rPr>
      </w:pPr>
    </w:p>
    <w:p w:rsidR="00F25F9D" w:rsidRPr="004C2B80" w:rsidRDefault="00F25F9D" w:rsidP="00F25F9D">
      <w:pPr>
        <w:autoSpaceDE w:val="0"/>
        <w:autoSpaceDN w:val="0"/>
        <w:adjustRightInd w:val="0"/>
        <w:spacing w:after="0"/>
        <w:ind w:firstLine="709"/>
        <w:jc w:val="both"/>
        <w:rPr>
          <w:rFonts w:ascii="Times New Roman" w:hAnsi="Times New Roman" w:cs="Times New Roman"/>
          <w:color w:val="000000" w:themeColor="text1"/>
          <w:sz w:val="24"/>
          <w:szCs w:val="24"/>
        </w:rPr>
      </w:pPr>
      <w:r w:rsidRPr="004C2B80">
        <w:rPr>
          <w:rFonts w:ascii="Times New Roman" w:hAnsi="Times New Roman" w:cs="Times New Roman"/>
          <w:color w:val="000000" w:themeColor="text1"/>
          <w:sz w:val="24"/>
          <w:szCs w:val="24"/>
        </w:rPr>
        <w:t>В качестве базового варианта р</w:t>
      </w:r>
      <w:r>
        <w:rPr>
          <w:rFonts w:ascii="Times New Roman" w:hAnsi="Times New Roman" w:cs="Times New Roman"/>
          <w:color w:val="000000" w:themeColor="text1"/>
          <w:sz w:val="24"/>
          <w:szCs w:val="24"/>
        </w:rPr>
        <w:t>азвития системы теплоснабжения Ново</w:t>
      </w:r>
      <w:r w:rsidRPr="004C2B80">
        <w:rPr>
          <w:rFonts w:ascii="Times New Roman" w:hAnsi="Times New Roman" w:cs="Times New Roman"/>
          <w:color w:val="000000" w:themeColor="text1"/>
          <w:sz w:val="24"/>
          <w:szCs w:val="24"/>
        </w:rPr>
        <w:t xml:space="preserve">уральского </w:t>
      </w:r>
      <w:r>
        <w:rPr>
          <w:rFonts w:ascii="Times New Roman" w:hAnsi="Times New Roman" w:cs="Times New Roman"/>
          <w:color w:val="000000" w:themeColor="text1"/>
          <w:sz w:val="24"/>
          <w:szCs w:val="24"/>
        </w:rPr>
        <w:t xml:space="preserve">сельского </w:t>
      </w:r>
      <w:r w:rsidRPr="004C2B80">
        <w:rPr>
          <w:rFonts w:ascii="Times New Roman" w:hAnsi="Times New Roman" w:cs="Times New Roman"/>
          <w:color w:val="000000" w:themeColor="text1"/>
          <w:sz w:val="24"/>
          <w:szCs w:val="24"/>
        </w:rPr>
        <w:t xml:space="preserve">поселения был выбран </w:t>
      </w:r>
      <w:r w:rsidRPr="003734A6">
        <w:rPr>
          <w:rFonts w:ascii="Times New Roman" w:hAnsi="Times New Roman" w:cs="Times New Roman"/>
          <w:b/>
          <w:i/>
          <w:color w:val="000000" w:themeColor="text1"/>
          <w:sz w:val="24"/>
          <w:szCs w:val="24"/>
          <w:u w:val="single"/>
        </w:rPr>
        <w:t>Первый вариант развития систем теплоснабжения</w:t>
      </w:r>
      <w:r>
        <w:rPr>
          <w:rFonts w:ascii="Times New Roman" w:hAnsi="Times New Roman" w:cs="Times New Roman"/>
          <w:color w:val="000000" w:themeColor="text1"/>
          <w:sz w:val="24"/>
          <w:szCs w:val="24"/>
        </w:rPr>
        <w:t>.</w:t>
      </w:r>
    </w:p>
    <w:p w:rsidR="00F25F9D" w:rsidRPr="00CB6224" w:rsidRDefault="00F25F9D" w:rsidP="00F25F9D">
      <w:pPr>
        <w:autoSpaceDE w:val="0"/>
        <w:autoSpaceDN w:val="0"/>
        <w:adjustRightInd w:val="0"/>
        <w:spacing w:after="0"/>
        <w:ind w:firstLine="709"/>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Важной составляющей выбранного сценария является повышение рентабельности работы теплоснабжающей организации и снижение темпов роста стоимости тепловой энергии ниже вел</w:t>
      </w:r>
      <w:r w:rsidRPr="00CB6224">
        <w:rPr>
          <w:rFonts w:ascii="Times New Roman" w:hAnsi="Times New Roman" w:cs="Times New Roman"/>
          <w:color w:val="000000" w:themeColor="text1"/>
          <w:sz w:val="24"/>
          <w:szCs w:val="24"/>
        </w:rPr>
        <w:t>и</w:t>
      </w:r>
      <w:r w:rsidRPr="00CB6224">
        <w:rPr>
          <w:rFonts w:ascii="Times New Roman" w:hAnsi="Times New Roman" w:cs="Times New Roman"/>
          <w:color w:val="000000" w:themeColor="text1"/>
          <w:sz w:val="24"/>
          <w:szCs w:val="24"/>
        </w:rPr>
        <w:t>чины роста доходов населения.</w:t>
      </w:r>
    </w:p>
    <w:p w:rsidR="00F25F9D" w:rsidRDefault="00F25F9D" w:rsidP="00F25F9D">
      <w:pPr>
        <w:autoSpaceDE w:val="0"/>
        <w:autoSpaceDN w:val="0"/>
        <w:adjustRightInd w:val="0"/>
        <w:spacing w:after="0"/>
        <w:ind w:firstLine="709"/>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 xml:space="preserve">Сценарии развития теплоснабжения </w:t>
      </w:r>
      <w:proofErr w:type="gramStart"/>
      <w:r w:rsidRPr="00CB6224">
        <w:rPr>
          <w:rFonts w:ascii="Times New Roman" w:hAnsi="Times New Roman" w:cs="Times New Roman"/>
          <w:color w:val="000000" w:themeColor="text1"/>
          <w:sz w:val="24"/>
          <w:szCs w:val="24"/>
        </w:rPr>
        <w:t>направлен</w:t>
      </w:r>
      <w:proofErr w:type="gramEnd"/>
      <w:r w:rsidRPr="00CB6224">
        <w:rPr>
          <w:rFonts w:ascii="Times New Roman" w:hAnsi="Times New Roman" w:cs="Times New Roman"/>
          <w:color w:val="000000" w:themeColor="text1"/>
          <w:sz w:val="24"/>
          <w:szCs w:val="24"/>
        </w:rPr>
        <w:t xml:space="preserve"> на решение основных проблем: </w:t>
      </w:r>
    </w:p>
    <w:p w:rsidR="00F25F9D" w:rsidRDefault="00F25F9D" w:rsidP="00F25F9D">
      <w:pPr>
        <w:pStyle w:val="ad"/>
        <w:numPr>
          <w:ilvl w:val="0"/>
          <w:numId w:val="47"/>
        </w:numPr>
        <w:autoSpaceDE w:val="0"/>
        <w:autoSpaceDN w:val="0"/>
        <w:adjustRightInd w:val="0"/>
        <w:spacing w:after="0"/>
        <w:ind w:left="993" w:hanging="284"/>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модернизация котельной;</w:t>
      </w:r>
    </w:p>
    <w:p w:rsidR="00F25F9D" w:rsidRPr="00CB6224" w:rsidRDefault="00F25F9D" w:rsidP="00F25F9D">
      <w:pPr>
        <w:pStyle w:val="ad"/>
        <w:numPr>
          <w:ilvl w:val="0"/>
          <w:numId w:val="47"/>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модернизация тепловых сетей;</w:t>
      </w:r>
    </w:p>
    <w:p w:rsidR="00F25F9D" w:rsidRDefault="00F25F9D" w:rsidP="00F25F9D">
      <w:pPr>
        <w:pStyle w:val="ad"/>
        <w:numPr>
          <w:ilvl w:val="0"/>
          <w:numId w:val="47"/>
        </w:numPr>
        <w:autoSpaceDE w:val="0"/>
        <w:autoSpaceDN w:val="0"/>
        <w:adjustRightInd w:val="0"/>
        <w:spacing w:after="0"/>
        <w:ind w:left="993" w:hanging="284"/>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повышение энергетической эффективности, энергосбережение, снижение среднего удельного расхода условного топлива на выработку тепловой энергии и снижение затрат на топливо;</w:t>
      </w:r>
    </w:p>
    <w:p w:rsidR="00F25F9D" w:rsidRDefault="00F25F9D" w:rsidP="00F25F9D">
      <w:pPr>
        <w:pStyle w:val="ad"/>
        <w:numPr>
          <w:ilvl w:val="0"/>
          <w:numId w:val="47"/>
        </w:numPr>
        <w:autoSpaceDE w:val="0"/>
        <w:autoSpaceDN w:val="0"/>
        <w:adjustRightInd w:val="0"/>
        <w:spacing w:after="0"/>
        <w:ind w:left="993" w:hanging="284"/>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снижению себестоимости производства 1 Гкал</w:t>
      </w:r>
      <w:r>
        <w:rPr>
          <w:rFonts w:ascii="Times New Roman" w:hAnsi="Times New Roman" w:cs="Times New Roman"/>
          <w:color w:val="000000" w:themeColor="text1"/>
          <w:sz w:val="24"/>
          <w:szCs w:val="24"/>
        </w:rPr>
        <w:t>;</w:t>
      </w:r>
    </w:p>
    <w:p w:rsidR="00F25F9D" w:rsidRPr="00CB6224" w:rsidRDefault="00F25F9D" w:rsidP="00F25F9D">
      <w:pPr>
        <w:pStyle w:val="ad"/>
        <w:numPr>
          <w:ilvl w:val="0"/>
          <w:numId w:val="47"/>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сокращение потерь тепловой энергии при ее передаче до потребителя;</w:t>
      </w:r>
    </w:p>
    <w:p w:rsidR="00F25F9D" w:rsidRPr="00CB6224" w:rsidRDefault="00F25F9D" w:rsidP="00F25F9D">
      <w:pPr>
        <w:pStyle w:val="ad"/>
        <w:numPr>
          <w:ilvl w:val="0"/>
          <w:numId w:val="47"/>
        </w:numPr>
        <w:autoSpaceDE w:val="0"/>
        <w:autoSpaceDN w:val="0"/>
        <w:adjustRightInd w:val="0"/>
        <w:spacing w:after="0"/>
        <w:ind w:left="993" w:hanging="284"/>
        <w:jc w:val="both"/>
        <w:rPr>
          <w:rFonts w:ascii="Times New Roman" w:hAnsi="Times New Roman" w:cs="Times New Roman"/>
          <w:color w:val="000000" w:themeColor="text1"/>
          <w:sz w:val="24"/>
          <w:szCs w:val="24"/>
        </w:rPr>
      </w:pPr>
      <w:r w:rsidRPr="00CB6224">
        <w:rPr>
          <w:rFonts w:ascii="Times New Roman" w:hAnsi="Times New Roman" w:cs="Times New Roman"/>
          <w:color w:val="000000" w:themeColor="text1"/>
          <w:sz w:val="24"/>
          <w:szCs w:val="24"/>
        </w:rPr>
        <w:t xml:space="preserve">сокращение удельных расходов воды и электроэнергии. </w:t>
      </w:r>
    </w:p>
    <w:p w:rsidR="00F25F9D" w:rsidRDefault="00F25F9D" w:rsidP="00F25F9D">
      <w:pPr>
        <w:autoSpaceDE w:val="0"/>
        <w:autoSpaceDN w:val="0"/>
        <w:adjustRightInd w:val="0"/>
        <w:spacing w:after="0"/>
        <w:ind w:firstLine="709"/>
        <w:jc w:val="both"/>
        <w:rPr>
          <w:rFonts w:ascii="Times New Roman" w:hAnsi="Times New Roman" w:cs="Times New Roman"/>
          <w:color w:val="000000" w:themeColor="text1"/>
          <w:sz w:val="24"/>
          <w:szCs w:val="24"/>
        </w:rPr>
      </w:pPr>
      <w:r w:rsidRPr="00AF76EF">
        <w:rPr>
          <w:rFonts w:ascii="Times New Roman" w:hAnsi="Times New Roman" w:cs="Times New Roman"/>
          <w:color w:val="000000" w:themeColor="text1"/>
          <w:sz w:val="24"/>
          <w:szCs w:val="24"/>
        </w:rPr>
        <w:t>Расчет стоимости мероприятий представлен в Главе 12 «Обоснование инвестиций в стро</w:t>
      </w:r>
      <w:r w:rsidRPr="00AF76EF">
        <w:rPr>
          <w:rFonts w:ascii="Times New Roman" w:hAnsi="Times New Roman" w:cs="Times New Roman"/>
          <w:color w:val="000000" w:themeColor="text1"/>
          <w:sz w:val="24"/>
          <w:szCs w:val="24"/>
        </w:rPr>
        <w:t>и</w:t>
      </w:r>
      <w:r w:rsidRPr="00AF76EF">
        <w:rPr>
          <w:rFonts w:ascii="Times New Roman" w:hAnsi="Times New Roman" w:cs="Times New Roman"/>
          <w:color w:val="000000" w:themeColor="text1"/>
          <w:sz w:val="24"/>
          <w:szCs w:val="24"/>
        </w:rPr>
        <w:t>тельство, реконструкцию, тех</w:t>
      </w:r>
      <w:r>
        <w:rPr>
          <w:rFonts w:ascii="Times New Roman" w:hAnsi="Times New Roman" w:cs="Times New Roman"/>
          <w:color w:val="000000" w:themeColor="text1"/>
          <w:sz w:val="24"/>
          <w:szCs w:val="24"/>
        </w:rPr>
        <w:t xml:space="preserve">ническое </w:t>
      </w:r>
      <w:r w:rsidRPr="00AF76EF">
        <w:rPr>
          <w:rFonts w:ascii="Times New Roman" w:hAnsi="Times New Roman" w:cs="Times New Roman"/>
          <w:color w:val="000000" w:themeColor="text1"/>
          <w:sz w:val="24"/>
          <w:szCs w:val="24"/>
        </w:rPr>
        <w:t>перевооружение» обосновывающих материалов</w:t>
      </w:r>
      <w:r>
        <w:rPr>
          <w:rFonts w:ascii="Times New Roman" w:hAnsi="Times New Roman" w:cs="Times New Roman"/>
          <w:color w:val="000000" w:themeColor="text1"/>
          <w:sz w:val="24"/>
          <w:szCs w:val="24"/>
        </w:rPr>
        <w:t xml:space="preserve"> к схеме теплоснабжения Новоуральского сельского поселения</w:t>
      </w:r>
      <w:r w:rsidRPr="00AF76EF">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p>
    <w:p w:rsidR="00F25F9D" w:rsidRPr="00AF76EF" w:rsidRDefault="00F25F9D" w:rsidP="00F25F9D">
      <w:pPr>
        <w:autoSpaceDE w:val="0"/>
        <w:autoSpaceDN w:val="0"/>
        <w:adjustRightInd w:val="0"/>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Расчет стоимости мероприятий по выбранным сценариям представлен в Главе 5</w:t>
      </w:r>
      <w:r w:rsidRPr="00BE151B">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w:t>
      </w:r>
      <w:r w:rsidRPr="002249F5">
        <w:rPr>
          <w:rFonts w:ascii="Times New Roman" w:hAnsi="Times New Roman" w:cs="Times New Roman"/>
          <w:color w:val="000000" w:themeColor="text1"/>
          <w:sz w:val="24"/>
          <w:szCs w:val="24"/>
        </w:rPr>
        <w:t xml:space="preserve">Мастер-план развития систем </w:t>
      </w:r>
      <w:r w:rsidRPr="00551FB1">
        <w:rPr>
          <w:rFonts w:ascii="Times New Roman" w:hAnsi="Times New Roman" w:cs="Times New Roman"/>
          <w:color w:val="000000" w:themeColor="text1"/>
          <w:sz w:val="24"/>
          <w:szCs w:val="24"/>
        </w:rPr>
        <w:t>теплоснабжения поселения</w:t>
      </w:r>
      <w:r>
        <w:rPr>
          <w:rFonts w:ascii="Times New Roman" w:hAnsi="Times New Roman" w:cs="Times New Roman"/>
          <w:color w:val="000000" w:themeColor="text1"/>
          <w:sz w:val="24"/>
          <w:szCs w:val="24"/>
        </w:rPr>
        <w:t xml:space="preserve">» </w:t>
      </w:r>
      <w:r w:rsidRPr="00AF76EF">
        <w:rPr>
          <w:rFonts w:ascii="Times New Roman" w:hAnsi="Times New Roman" w:cs="Times New Roman"/>
          <w:color w:val="000000" w:themeColor="text1"/>
          <w:sz w:val="24"/>
          <w:szCs w:val="24"/>
        </w:rPr>
        <w:t>обосновывающих материалов</w:t>
      </w:r>
      <w:r>
        <w:rPr>
          <w:rFonts w:ascii="Times New Roman" w:hAnsi="Times New Roman" w:cs="Times New Roman"/>
          <w:color w:val="000000" w:themeColor="text1"/>
          <w:sz w:val="24"/>
          <w:szCs w:val="24"/>
        </w:rPr>
        <w:t xml:space="preserve"> к схеме тепл</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снабжения Новоуральского сельского поселения.</w:t>
      </w:r>
    </w:p>
    <w:p w:rsidR="00F25F9D" w:rsidRPr="00032E06" w:rsidRDefault="00F25F9D" w:rsidP="00F25F9D">
      <w:pPr>
        <w:autoSpaceDE w:val="0"/>
        <w:autoSpaceDN w:val="0"/>
        <w:adjustRightInd w:val="0"/>
        <w:spacing w:after="0"/>
        <w:ind w:firstLine="709"/>
        <w:jc w:val="both"/>
        <w:rPr>
          <w:rFonts w:ascii="Times New Roman" w:hAnsi="Times New Roman" w:cs="Times New Roman"/>
          <w:b/>
          <w:i/>
          <w:color w:val="000000" w:themeColor="text1"/>
          <w:sz w:val="24"/>
          <w:szCs w:val="24"/>
          <w:u w:val="single"/>
        </w:rPr>
      </w:pPr>
      <w:r w:rsidRPr="00032E06">
        <w:rPr>
          <w:rFonts w:ascii="Times New Roman" w:hAnsi="Times New Roman" w:cs="Times New Roman"/>
          <w:b/>
          <w:i/>
          <w:color w:val="000000" w:themeColor="text1"/>
          <w:sz w:val="24"/>
          <w:szCs w:val="24"/>
          <w:u w:val="single"/>
        </w:rPr>
        <w:t>Преимущества выбранного сценария развития:</w:t>
      </w:r>
    </w:p>
    <w:p w:rsidR="00F25F9D" w:rsidRPr="00BE151B" w:rsidRDefault="00F25F9D" w:rsidP="00F25F9D">
      <w:pPr>
        <w:pStyle w:val="ad"/>
        <w:numPr>
          <w:ilvl w:val="0"/>
          <w:numId w:val="4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в</w:t>
      </w:r>
      <w:r w:rsidRPr="00BE151B">
        <w:rPr>
          <w:rFonts w:ascii="Times New Roman" w:hAnsi="Times New Roman" w:cs="Times New Roman"/>
          <w:color w:val="000000" w:themeColor="text1"/>
          <w:sz w:val="24"/>
          <w:szCs w:val="24"/>
        </w:rPr>
        <w:t xml:space="preserve">озможность установки </w:t>
      </w:r>
      <w:r>
        <w:rPr>
          <w:rFonts w:ascii="Times New Roman" w:hAnsi="Times New Roman" w:cs="Times New Roman"/>
          <w:color w:val="000000" w:themeColor="text1"/>
          <w:sz w:val="24"/>
          <w:szCs w:val="24"/>
        </w:rPr>
        <w:t>блочно-модульной котельной</w:t>
      </w:r>
      <w:r w:rsidRPr="00BE151B">
        <w:rPr>
          <w:rFonts w:ascii="Times New Roman" w:hAnsi="Times New Roman" w:cs="Times New Roman"/>
          <w:color w:val="000000" w:themeColor="text1"/>
          <w:sz w:val="24"/>
          <w:szCs w:val="24"/>
        </w:rPr>
        <w:t xml:space="preserve"> в непосредственной близости от центра подключенных</w:t>
      </w:r>
      <w:r>
        <w:rPr>
          <w:rFonts w:ascii="Times New Roman" w:hAnsi="Times New Roman" w:cs="Times New Roman"/>
          <w:color w:val="000000" w:themeColor="text1"/>
          <w:sz w:val="24"/>
          <w:szCs w:val="24"/>
        </w:rPr>
        <w:t xml:space="preserve"> нагрузок</w:t>
      </w:r>
      <w:r w:rsidRPr="00BE151B">
        <w:rPr>
          <w:rFonts w:ascii="Times New Roman" w:hAnsi="Times New Roman" w:cs="Times New Roman"/>
          <w:color w:val="000000" w:themeColor="text1"/>
          <w:sz w:val="24"/>
          <w:szCs w:val="24"/>
        </w:rPr>
        <w:t>;</w:t>
      </w:r>
    </w:p>
    <w:p w:rsidR="00F25F9D" w:rsidRPr="00BE151B" w:rsidRDefault="00F25F9D" w:rsidP="00F25F9D">
      <w:pPr>
        <w:pStyle w:val="ad"/>
        <w:numPr>
          <w:ilvl w:val="0"/>
          <w:numId w:val="4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BE151B">
        <w:rPr>
          <w:rFonts w:ascii="Times New Roman" w:hAnsi="Times New Roman" w:cs="Times New Roman"/>
          <w:color w:val="000000" w:themeColor="text1"/>
          <w:sz w:val="24"/>
          <w:szCs w:val="24"/>
        </w:rPr>
        <w:t>овышение надежности и экономической эффективности всех элементов системы тепл</w:t>
      </w:r>
      <w:r w:rsidRPr="00BE151B">
        <w:rPr>
          <w:rFonts w:ascii="Times New Roman" w:hAnsi="Times New Roman" w:cs="Times New Roman"/>
          <w:color w:val="000000" w:themeColor="text1"/>
          <w:sz w:val="24"/>
          <w:szCs w:val="24"/>
        </w:rPr>
        <w:t>о</w:t>
      </w:r>
      <w:r w:rsidRPr="00BE151B">
        <w:rPr>
          <w:rFonts w:ascii="Times New Roman" w:hAnsi="Times New Roman" w:cs="Times New Roman"/>
          <w:color w:val="000000" w:themeColor="text1"/>
          <w:sz w:val="24"/>
          <w:szCs w:val="24"/>
        </w:rPr>
        <w:t>снабжения</w:t>
      </w:r>
      <w:r>
        <w:rPr>
          <w:rFonts w:ascii="Times New Roman" w:hAnsi="Times New Roman" w:cs="Times New Roman"/>
          <w:color w:val="000000" w:themeColor="text1"/>
          <w:sz w:val="24"/>
          <w:szCs w:val="24"/>
        </w:rPr>
        <w:t xml:space="preserve"> за счет единовременной установки современного оборудования (в составе блочно-модульной котельной) работающих в нормальном режиме эксплуатационных х</w:t>
      </w:r>
      <w:r>
        <w:rPr>
          <w:rFonts w:ascii="Times New Roman" w:hAnsi="Times New Roman" w:cs="Times New Roman"/>
          <w:color w:val="000000" w:themeColor="text1"/>
          <w:sz w:val="24"/>
          <w:szCs w:val="24"/>
        </w:rPr>
        <w:t>а</w:t>
      </w:r>
      <w:r>
        <w:rPr>
          <w:rFonts w:ascii="Times New Roman" w:hAnsi="Times New Roman" w:cs="Times New Roman"/>
          <w:color w:val="000000" w:themeColor="text1"/>
          <w:sz w:val="24"/>
          <w:szCs w:val="24"/>
        </w:rPr>
        <w:t>рактеристик</w:t>
      </w:r>
      <w:r w:rsidRPr="00BE151B">
        <w:rPr>
          <w:rFonts w:ascii="Times New Roman" w:hAnsi="Times New Roman" w:cs="Times New Roman"/>
          <w:color w:val="000000" w:themeColor="text1"/>
          <w:sz w:val="24"/>
          <w:szCs w:val="24"/>
        </w:rPr>
        <w:t>;</w:t>
      </w:r>
    </w:p>
    <w:p w:rsidR="00F25F9D" w:rsidRPr="00BE151B" w:rsidRDefault="00F25F9D" w:rsidP="00F25F9D">
      <w:pPr>
        <w:pStyle w:val="ad"/>
        <w:numPr>
          <w:ilvl w:val="0"/>
          <w:numId w:val="4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w:t>
      </w:r>
      <w:r w:rsidRPr="00BE151B">
        <w:rPr>
          <w:rFonts w:ascii="Times New Roman" w:hAnsi="Times New Roman" w:cs="Times New Roman"/>
          <w:color w:val="000000" w:themeColor="text1"/>
          <w:sz w:val="24"/>
          <w:szCs w:val="24"/>
        </w:rPr>
        <w:t>ывод из эксплуатации участков тепловой магистральной сети и, следовательно, сниж</w:t>
      </w:r>
      <w:r w:rsidRPr="00BE151B">
        <w:rPr>
          <w:rFonts w:ascii="Times New Roman" w:hAnsi="Times New Roman" w:cs="Times New Roman"/>
          <w:color w:val="000000" w:themeColor="text1"/>
          <w:sz w:val="24"/>
          <w:szCs w:val="24"/>
        </w:rPr>
        <w:t>е</w:t>
      </w:r>
      <w:r w:rsidRPr="00BE151B">
        <w:rPr>
          <w:rFonts w:ascii="Times New Roman" w:hAnsi="Times New Roman" w:cs="Times New Roman"/>
          <w:color w:val="000000" w:themeColor="text1"/>
          <w:sz w:val="24"/>
          <w:szCs w:val="24"/>
        </w:rPr>
        <w:t>ние потерь тепловой энергии через изоляционные конструкции;</w:t>
      </w:r>
    </w:p>
    <w:p w:rsidR="00F25F9D" w:rsidRPr="00BE151B" w:rsidRDefault="00F25F9D" w:rsidP="00F25F9D">
      <w:pPr>
        <w:pStyle w:val="ad"/>
        <w:numPr>
          <w:ilvl w:val="0"/>
          <w:numId w:val="4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а</w:t>
      </w:r>
      <w:r w:rsidRPr="00BE151B">
        <w:rPr>
          <w:rFonts w:ascii="Times New Roman" w:hAnsi="Times New Roman" w:cs="Times New Roman"/>
          <w:color w:val="000000" w:themeColor="text1"/>
          <w:sz w:val="24"/>
          <w:szCs w:val="24"/>
        </w:rPr>
        <w:t>втоматизация, возможность работы без обслуживающего персонала, с качественной с</w:t>
      </w:r>
      <w:r w:rsidRPr="00BE151B">
        <w:rPr>
          <w:rFonts w:ascii="Times New Roman" w:hAnsi="Times New Roman" w:cs="Times New Roman"/>
          <w:color w:val="000000" w:themeColor="text1"/>
          <w:sz w:val="24"/>
          <w:szCs w:val="24"/>
        </w:rPr>
        <w:t>и</w:t>
      </w:r>
      <w:r w:rsidRPr="00BE151B">
        <w:rPr>
          <w:rFonts w:ascii="Times New Roman" w:hAnsi="Times New Roman" w:cs="Times New Roman"/>
          <w:color w:val="000000" w:themeColor="text1"/>
          <w:sz w:val="24"/>
          <w:szCs w:val="24"/>
        </w:rPr>
        <w:t xml:space="preserve">стемой диспетчеризации </w:t>
      </w:r>
      <w:r>
        <w:rPr>
          <w:rFonts w:ascii="Times New Roman" w:hAnsi="Times New Roman" w:cs="Times New Roman"/>
          <w:color w:val="000000" w:themeColor="text1"/>
          <w:sz w:val="24"/>
          <w:szCs w:val="24"/>
        </w:rPr>
        <w:t>и телеметрии.</w:t>
      </w:r>
    </w:p>
    <w:p w:rsidR="00F25F9D" w:rsidRPr="00032E06" w:rsidRDefault="00F25F9D" w:rsidP="00F25F9D">
      <w:pPr>
        <w:autoSpaceDE w:val="0"/>
        <w:autoSpaceDN w:val="0"/>
        <w:adjustRightInd w:val="0"/>
        <w:spacing w:after="0"/>
        <w:ind w:firstLine="709"/>
        <w:jc w:val="both"/>
        <w:rPr>
          <w:rFonts w:ascii="Times New Roman" w:hAnsi="Times New Roman" w:cs="Times New Roman"/>
          <w:b/>
          <w:i/>
          <w:color w:val="000000" w:themeColor="text1"/>
          <w:sz w:val="24"/>
          <w:szCs w:val="24"/>
          <w:u w:val="single"/>
        </w:rPr>
      </w:pPr>
      <w:r>
        <w:rPr>
          <w:rFonts w:ascii="Times New Roman" w:hAnsi="Times New Roman" w:cs="Times New Roman"/>
          <w:b/>
          <w:i/>
          <w:color w:val="000000" w:themeColor="text1"/>
          <w:sz w:val="24"/>
          <w:szCs w:val="24"/>
          <w:u w:val="single"/>
        </w:rPr>
        <w:t>Недостатки</w:t>
      </w:r>
      <w:r w:rsidRPr="00032E06">
        <w:rPr>
          <w:rFonts w:ascii="Times New Roman" w:hAnsi="Times New Roman" w:cs="Times New Roman"/>
          <w:b/>
          <w:i/>
          <w:color w:val="000000" w:themeColor="text1"/>
          <w:sz w:val="24"/>
          <w:szCs w:val="24"/>
          <w:u w:val="single"/>
        </w:rPr>
        <w:t xml:space="preserve"> выбранного сценария развития:</w:t>
      </w:r>
    </w:p>
    <w:p w:rsidR="00F25F9D" w:rsidRPr="00F261DB" w:rsidRDefault="00F25F9D" w:rsidP="00F25F9D">
      <w:pPr>
        <w:pStyle w:val="ad"/>
        <w:numPr>
          <w:ilvl w:val="0"/>
          <w:numId w:val="4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w:t>
      </w:r>
      <w:r w:rsidRPr="00F261DB">
        <w:rPr>
          <w:rFonts w:ascii="Times New Roman" w:hAnsi="Times New Roman" w:cs="Times New Roman"/>
          <w:color w:val="000000" w:themeColor="text1"/>
          <w:sz w:val="24"/>
          <w:szCs w:val="24"/>
        </w:rPr>
        <w:t>ысокая стоимость реализации;</w:t>
      </w:r>
    </w:p>
    <w:p w:rsidR="00F25F9D" w:rsidRPr="00F261DB" w:rsidRDefault="00F25F9D" w:rsidP="00F25F9D">
      <w:pPr>
        <w:pStyle w:val="ad"/>
        <w:numPr>
          <w:ilvl w:val="0"/>
          <w:numId w:val="4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w:t>
      </w:r>
      <w:r w:rsidRPr="00F261DB">
        <w:rPr>
          <w:rFonts w:ascii="Times New Roman" w:hAnsi="Times New Roman" w:cs="Times New Roman"/>
          <w:color w:val="000000" w:themeColor="text1"/>
          <w:sz w:val="24"/>
          <w:szCs w:val="24"/>
        </w:rPr>
        <w:t>еобходимость выделения земельного участка, требования выдержки норм санитарной охраны;</w:t>
      </w:r>
    </w:p>
    <w:p w:rsidR="00F25F9D" w:rsidRDefault="00F25F9D" w:rsidP="00F25F9D">
      <w:pPr>
        <w:pStyle w:val="ad"/>
        <w:numPr>
          <w:ilvl w:val="0"/>
          <w:numId w:val="48"/>
        </w:numPr>
        <w:autoSpaceDE w:val="0"/>
        <w:autoSpaceDN w:val="0"/>
        <w:adjustRightInd w:val="0"/>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н</w:t>
      </w:r>
      <w:r w:rsidRPr="00F261DB">
        <w:rPr>
          <w:rFonts w:ascii="Times New Roman" w:hAnsi="Times New Roman" w:cs="Times New Roman"/>
          <w:color w:val="000000" w:themeColor="text1"/>
          <w:sz w:val="24"/>
          <w:szCs w:val="24"/>
        </w:rPr>
        <w:t>еобходимость организации подвода инженерных коммуникаций: систем водоснабж</w:t>
      </w:r>
      <w:r w:rsidRPr="00F261DB">
        <w:rPr>
          <w:rFonts w:ascii="Times New Roman" w:hAnsi="Times New Roman" w:cs="Times New Roman"/>
          <w:color w:val="000000" w:themeColor="text1"/>
          <w:sz w:val="24"/>
          <w:szCs w:val="24"/>
        </w:rPr>
        <w:t>е</w:t>
      </w:r>
      <w:r w:rsidRPr="00F261DB">
        <w:rPr>
          <w:rFonts w:ascii="Times New Roman" w:hAnsi="Times New Roman" w:cs="Times New Roman"/>
          <w:color w:val="000000" w:themeColor="text1"/>
          <w:sz w:val="24"/>
          <w:szCs w:val="24"/>
        </w:rPr>
        <w:t>ния, электроснабжения, газоснабжения</w:t>
      </w:r>
      <w:r>
        <w:rPr>
          <w:rFonts w:ascii="Times New Roman" w:hAnsi="Times New Roman" w:cs="Times New Roman"/>
          <w:color w:val="000000" w:themeColor="text1"/>
          <w:sz w:val="24"/>
          <w:szCs w:val="24"/>
        </w:rPr>
        <w:t>.</w:t>
      </w:r>
    </w:p>
    <w:p w:rsidR="0003025A" w:rsidRPr="00F25F9D" w:rsidRDefault="0003025A" w:rsidP="0003025A">
      <w:pPr>
        <w:autoSpaceDE w:val="0"/>
        <w:autoSpaceDN w:val="0"/>
        <w:adjustRightInd w:val="0"/>
        <w:spacing w:after="0"/>
        <w:ind w:firstLine="709"/>
        <w:jc w:val="both"/>
        <w:rPr>
          <w:rFonts w:ascii="Times New Roman" w:hAnsi="Times New Roman" w:cs="Times New Roman"/>
          <w:color w:val="000000" w:themeColor="text1"/>
          <w:sz w:val="24"/>
          <w:szCs w:val="24"/>
        </w:rPr>
      </w:pPr>
      <w:r w:rsidRPr="00F25F9D">
        <w:rPr>
          <w:rFonts w:ascii="Times New Roman" w:hAnsi="Times New Roman" w:cs="Times New Roman"/>
          <w:color w:val="000000" w:themeColor="text1"/>
          <w:sz w:val="24"/>
          <w:szCs w:val="24"/>
        </w:rPr>
        <w:t>Реализация мероприятий, указанных в</w:t>
      </w:r>
      <w:r>
        <w:rPr>
          <w:rFonts w:ascii="Times New Roman" w:hAnsi="Times New Roman" w:cs="Times New Roman"/>
          <w:color w:val="000000" w:themeColor="text1"/>
          <w:sz w:val="24"/>
          <w:szCs w:val="24"/>
        </w:rPr>
        <w:t xml:space="preserve"> с</w:t>
      </w:r>
      <w:r w:rsidRPr="00F25F9D">
        <w:rPr>
          <w:rFonts w:ascii="Times New Roman" w:hAnsi="Times New Roman" w:cs="Times New Roman"/>
          <w:color w:val="000000" w:themeColor="text1"/>
          <w:sz w:val="24"/>
          <w:szCs w:val="24"/>
        </w:rPr>
        <w:t xml:space="preserve">хеме теплоснабжения, приводит к росту тарифов на тепловую энергию </w:t>
      </w:r>
      <w:r>
        <w:rPr>
          <w:rFonts w:ascii="Times New Roman" w:hAnsi="Times New Roman" w:cs="Times New Roman"/>
          <w:color w:val="000000" w:themeColor="text1"/>
          <w:sz w:val="24"/>
          <w:szCs w:val="24"/>
        </w:rPr>
        <w:t>для потребителей.</w:t>
      </w:r>
    </w:p>
    <w:p w:rsidR="0003025A" w:rsidRPr="00F25F9D" w:rsidRDefault="0003025A" w:rsidP="0003025A">
      <w:pPr>
        <w:autoSpaceDE w:val="0"/>
        <w:autoSpaceDN w:val="0"/>
        <w:adjustRightInd w:val="0"/>
        <w:spacing w:after="0"/>
        <w:ind w:firstLine="709"/>
        <w:jc w:val="both"/>
        <w:rPr>
          <w:rFonts w:ascii="Times New Roman" w:hAnsi="Times New Roman" w:cs="Times New Roman"/>
          <w:color w:val="000000" w:themeColor="text1"/>
          <w:sz w:val="24"/>
          <w:szCs w:val="24"/>
        </w:rPr>
      </w:pPr>
      <w:proofErr w:type="gramStart"/>
      <w:r w:rsidRPr="00F25F9D">
        <w:rPr>
          <w:rFonts w:ascii="Times New Roman" w:hAnsi="Times New Roman" w:cs="Times New Roman"/>
          <w:color w:val="000000" w:themeColor="text1"/>
          <w:sz w:val="24"/>
          <w:szCs w:val="24"/>
        </w:rPr>
        <w:t>В связи с введением по решению Правительства РФ ограничения на среднегодовой рост платежей за коммунальные услуги</w:t>
      </w:r>
      <w:proofErr w:type="gramEnd"/>
      <w:r w:rsidRPr="00F25F9D">
        <w:rPr>
          <w:rFonts w:ascii="Times New Roman" w:hAnsi="Times New Roman" w:cs="Times New Roman"/>
          <w:color w:val="000000" w:themeColor="text1"/>
          <w:sz w:val="24"/>
          <w:szCs w:val="24"/>
        </w:rPr>
        <w:t xml:space="preserve"> для населения, Законом Челябинской области «О льготных т</w:t>
      </w:r>
      <w:r w:rsidRPr="00F25F9D">
        <w:rPr>
          <w:rFonts w:ascii="Times New Roman" w:hAnsi="Times New Roman" w:cs="Times New Roman"/>
          <w:color w:val="000000" w:themeColor="text1"/>
          <w:sz w:val="24"/>
          <w:szCs w:val="24"/>
        </w:rPr>
        <w:t>а</w:t>
      </w:r>
      <w:r w:rsidRPr="00F25F9D">
        <w:rPr>
          <w:rFonts w:ascii="Times New Roman" w:hAnsi="Times New Roman" w:cs="Times New Roman"/>
          <w:color w:val="000000" w:themeColor="text1"/>
          <w:sz w:val="24"/>
          <w:szCs w:val="24"/>
        </w:rPr>
        <w:t>рифах на тепловую энергию (мощность), теплоноситель для населения на территории Челяби</w:t>
      </w:r>
      <w:r w:rsidRPr="00F25F9D">
        <w:rPr>
          <w:rFonts w:ascii="Times New Roman" w:hAnsi="Times New Roman" w:cs="Times New Roman"/>
          <w:color w:val="000000" w:themeColor="text1"/>
          <w:sz w:val="24"/>
          <w:szCs w:val="24"/>
        </w:rPr>
        <w:t>н</w:t>
      </w:r>
      <w:r w:rsidRPr="00F25F9D">
        <w:rPr>
          <w:rFonts w:ascii="Times New Roman" w:hAnsi="Times New Roman" w:cs="Times New Roman"/>
          <w:color w:val="000000" w:themeColor="text1"/>
          <w:sz w:val="24"/>
          <w:szCs w:val="24"/>
        </w:rPr>
        <w:t>ской области» были введены льготные тарифы для населения. Разница в тарифах компенсируется предоставлением субсидии из областного бюджета в целях финансового возмещения затрат, св</w:t>
      </w:r>
      <w:r w:rsidRPr="00F25F9D">
        <w:rPr>
          <w:rFonts w:ascii="Times New Roman" w:hAnsi="Times New Roman" w:cs="Times New Roman"/>
          <w:color w:val="000000" w:themeColor="text1"/>
          <w:sz w:val="24"/>
          <w:szCs w:val="24"/>
        </w:rPr>
        <w:t>я</w:t>
      </w:r>
      <w:r w:rsidRPr="00F25F9D">
        <w:rPr>
          <w:rFonts w:ascii="Times New Roman" w:hAnsi="Times New Roman" w:cs="Times New Roman"/>
          <w:color w:val="000000" w:themeColor="text1"/>
          <w:sz w:val="24"/>
          <w:szCs w:val="24"/>
        </w:rPr>
        <w:t xml:space="preserve">занных с осуществлением теплоснабжения по льготным тарифам. </w:t>
      </w:r>
    </w:p>
    <w:p w:rsidR="003D7374" w:rsidRPr="00551FB1" w:rsidRDefault="0003025A" w:rsidP="00845D69">
      <w:pPr>
        <w:autoSpaceDE w:val="0"/>
        <w:autoSpaceDN w:val="0"/>
        <w:adjustRightInd w:val="0"/>
        <w:spacing w:after="0"/>
        <w:ind w:firstLine="709"/>
        <w:jc w:val="both"/>
        <w:rPr>
          <w:rFonts w:ascii="Times New Roman" w:eastAsiaTheme="majorEastAsia" w:hAnsi="Times New Roman" w:cs="Times New Roman"/>
          <w:b/>
          <w:bCs/>
          <w:color w:val="000000" w:themeColor="text1"/>
          <w:sz w:val="24"/>
          <w:szCs w:val="24"/>
        </w:rPr>
      </w:pPr>
      <w:r w:rsidRPr="00F25F9D">
        <w:rPr>
          <w:rFonts w:ascii="Times New Roman" w:hAnsi="Times New Roman" w:cs="Times New Roman"/>
          <w:color w:val="000000" w:themeColor="text1"/>
          <w:sz w:val="24"/>
          <w:szCs w:val="24"/>
        </w:rPr>
        <w:t>Рост тарифов для потребителей приводит к росту платежей, как для населения, так и для предприятий и организаций, финансируемых за счет бюджетов всех уровней. Утверждение льго</w:t>
      </w:r>
      <w:r w:rsidRPr="00F25F9D">
        <w:rPr>
          <w:rFonts w:ascii="Times New Roman" w:hAnsi="Times New Roman" w:cs="Times New Roman"/>
          <w:color w:val="000000" w:themeColor="text1"/>
          <w:sz w:val="24"/>
          <w:szCs w:val="24"/>
        </w:rPr>
        <w:t>т</w:t>
      </w:r>
      <w:r w:rsidRPr="00F25F9D">
        <w:rPr>
          <w:rFonts w:ascii="Times New Roman" w:hAnsi="Times New Roman" w:cs="Times New Roman"/>
          <w:color w:val="000000" w:themeColor="text1"/>
          <w:sz w:val="24"/>
          <w:szCs w:val="24"/>
        </w:rPr>
        <w:t xml:space="preserve">ного тарифа для населения приводит к росту затрат областного </w:t>
      </w:r>
      <w:r w:rsidR="00A467AD" w:rsidRPr="00F25F9D">
        <w:rPr>
          <w:rFonts w:ascii="Times New Roman" w:hAnsi="Times New Roman" w:cs="Times New Roman"/>
          <w:color w:val="000000" w:themeColor="text1"/>
          <w:sz w:val="24"/>
          <w:szCs w:val="24"/>
        </w:rPr>
        <w:t xml:space="preserve">бюджета. </w:t>
      </w:r>
      <w:r w:rsidR="003D7374" w:rsidRPr="00551FB1">
        <w:rPr>
          <w:rFonts w:ascii="Times New Roman" w:hAnsi="Times New Roman" w:cs="Times New Roman"/>
          <w:color w:val="000000" w:themeColor="text1"/>
          <w:sz w:val="24"/>
          <w:szCs w:val="24"/>
        </w:rPr>
        <w:br w:type="page"/>
      </w:r>
    </w:p>
    <w:p w:rsidR="008449C1" w:rsidRPr="00551FB1" w:rsidRDefault="008449C1" w:rsidP="00215BB4">
      <w:pPr>
        <w:pStyle w:val="2"/>
        <w:spacing w:before="0"/>
        <w:ind w:firstLine="709"/>
        <w:jc w:val="both"/>
        <w:rPr>
          <w:rFonts w:ascii="Times New Roman" w:hAnsi="Times New Roman" w:cs="Times New Roman"/>
          <w:color w:val="000000" w:themeColor="text1"/>
          <w:sz w:val="24"/>
          <w:szCs w:val="24"/>
        </w:rPr>
      </w:pPr>
      <w:bookmarkStart w:id="599" w:name="_Toc131524418"/>
      <w:r w:rsidRPr="002249F5">
        <w:rPr>
          <w:rFonts w:ascii="Times New Roman" w:hAnsi="Times New Roman" w:cs="Times New Roman"/>
          <w:color w:val="000000" w:themeColor="text1"/>
          <w:sz w:val="24"/>
          <w:szCs w:val="24"/>
        </w:rPr>
        <w:lastRenderedPageBreak/>
        <w:t xml:space="preserve">ГЛАВА 6. Существующие </w:t>
      </w:r>
      <w:r w:rsidRPr="00551FB1">
        <w:rPr>
          <w:rFonts w:ascii="Times New Roman" w:hAnsi="Times New Roman" w:cs="Times New Roman"/>
          <w:color w:val="000000" w:themeColor="text1"/>
          <w:sz w:val="24"/>
          <w:szCs w:val="24"/>
        </w:rPr>
        <w:t xml:space="preserve">и перспективные балансы производительности </w:t>
      </w:r>
      <w:r w:rsidR="0042623E" w:rsidRPr="00551FB1">
        <w:rPr>
          <w:rFonts w:ascii="Times New Roman" w:hAnsi="Times New Roman" w:cs="Times New Roman"/>
          <w:color w:val="000000" w:themeColor="text1"/>
          <w:sz w:val="24"/>
          <w:szCs w:val="24"/>
        </w:rPr>
        <w:br/>
      </w:r>
      <w:r w:rsidRPr="00551FB1">
        <w:rPr>
          <w:rFonts w:ascii="Times New Roman" w:hAnsi="Times New Roman" w:cs="Times New Roman"/>
          <w:color w:val="000000" w:themeColor="text1"/>
          <w:sz w:val="24"/>
          <w:szCs w:val="24"/>
        </w:rPr>
        <w:t xml:space="preserve">водоподготовительных установок и максимального потребления теплоносителя </w:t>
      </w:r>
      <w:r w:rsidR="0042623E" w:rsidRPr="00551FB1">
        <w:rPr>
          <w:rFonts w:ascii="Times New Roman" w:hAnsi="Times New Roman" w:cs="Times New Roman"/>
          <w:color w:val="000000" w:themeColor="text1"/>
          <w:sz w:val="24"/>
          <w:szCs w:val="24"/>
        </w:rPr>
        <w:br/>
      </w:r>
      <w:r w:rsidRPr="00551FB1">
        <w:rPr>
          <w:rFonts w:ascii="Times New Roman" w:hAnsi="Times New Roman" w:cs="Times New Roman"/>
          <w:color w:val="000000" w:themeColor="text1"/>
          <w:sz w:val="24"/>
          <w:szCs w:val="24"/>
        </w:rPr>
        <w:t>теплопотребляющими установками потребителей, в том числе в аварийных режимах</w:t>
      </w:r>
      <w:bookmarkEnd w:id="599"/>
    </w:p>
    <w:p w:rsidR="00263582" w:rsidRPr="00551FB1" w:rsidRDefault="00263582" w:rsidP="00215BB4">
      <w:pPr>
        <w:spacing w:after="0"/>
        <w:ind w:firstLine="709"/>
        <w:jc w:val="both"/>
        <w:rPr>
          <w:rFonts w:ascii="Times New Roman" w:hAnsi="Times New Roman" w:cs="Times New Roman"/>
          <w:color w:val="000000" w:themeColor="text1"/>
          <w:sz w:val="24"/>
          <w:szCs w:val="24"/>
        </w:rPr>
      </w:pPr>
    </w:p>
    <w:p w:rsidR="000E5CD8" w:rsidRPr="00551FB1" w:rsidRDefault="000E5CD8" w:rsidP="00215BB4">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В соответствии с п. 6.16 СП 124.13330.2012 «Тепловые сети» установка для подпитки с</w:t>
      </w:r>
      <w:r w:rsidRPr="00551FB1">
        <w:rPr>
          <w:rFonts w:ascii="Times New Roman" w:hAnsi="Times New Roman" w:cs="Times New Roman"/>
          <w:color w:val="000000" w:themeColor="text1"/>
          <w:sz w:val="24"/>
          <w:szCs w:val="24"/>
        </w:rPr>
        <w:t>и</w:t>
      </w:r>
      <w:r w:rsidRPr="00551FB1">
        <w:rPr>
          <w:rFonts w:ascii="Times New Roman" w:hAnsi="Times New Roman" w:cs="Times New Roman"/>
          <w:color w:val="000000" w:themeColor="text1"/>
          <w:sz w:val="24"/>
          <w:szCs w:val="24"/>
        </w:rPr>
        <w:t>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0E5CD8" w:rsidRPr="00551FB1" w:rsidRDefault="000E5CD8" w:rsidP="00215BB4">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Расход подпиточной воды в рабочем режиме должен компенсировать расчетные (нормир</w:t>
      </w:r>
      <w:r w:rsidRPr="00551FB1">
        <w:rPr>
          <w:rFonts w:ascii="Times New Roman" w:hAnsi="Times New Roman" w:cs="Times New Roman"/>
          <w:color w:val="000000" w:themeColor="text1"/>
          <w:sz w:val="24"/>
          <w:szCs w:val="24"/>
        </w:rPr>
        <w:t>у</w:t>
      </w:r>
      <w:r w:rsidRPr="00551FB1">
        <w:rPr>
          <w:rFonts w:ascii="Times New Roman" w:hAnsi="Times New Roman" w:cs="Times New Roman"/>
          <w:color w:val="000000" w:themeColor="text1"/>
          <w:sz w:val="24"/>
          <w:szCs w:val="24"/>
        </w:rPr>
        <w:t>емые) потери сетевой воды в системе теплоснабжения.</w:t>
      </w:r>
    </w:p>
    <w:p w:rsidR="000E5CD8" w:rsidRPr="00551FB1" w:rsidRDefault="000E5CD8" w:rsidP="00215BB4">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Расчетные (нормируемые) потери сетевой воды в системе теплоснабжения включают ра</w:t>
      </w:r>
      <w:r w:rsidRPr="00551FB1">
        <w:rPr>
          <w:rFonts w:ascii="Times New Roman" w:hAnsi="Times New Roman" w:cs="Times New Roman"/>
          <w:color w:val="000000" w:themeColor="text1"/>
          <w:sz w:val="24"/>
          <w:szCs w:val="24"/>
        </w:rPr>
        <w:t>с</w:t>
      </w:r>
      <w:r w:rsidRPr="00551FB1">
        <w:rPr>
          <w:rFonts w:ascii="Times New Roman" w:hAnsi="Times New Roman" w:cs="Times New Roman"/>
          <w:color w:val="000000" w:themeColor="text1"/>
          <w:sz w:val="24"/>
          <w:szCs w:val="24"/>
        </w:rPr>
        <w:t>четные технологические потери (затраты) сетевой воды и потери сетевой воды с нормативной утечкой из тепловой сети и систем теплопотребления.</w:t>
      </w:r>
    </w:p>
    <w:p w:rsidR="000E5CD8" w:rsidRPr="00551FB1" w:rsidRDefault="000E5CD8" w:rsidP="00215BB4">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Среднегодовая утечка теплоносителя (м</w:t>
      </w:r>
      <w:r w:rsidRPr="00551FB1">
        <w:rPr>
          <w:rFonts w:ascii="Times New Roman" w:hAnsi="Times New Roman" w:cs="Times New Roman"/>
          <w:color w:val="000000" w:themeColor="text1"/>
          <w:sz w:val="24"/>
          <w:szCs w:val="24"/>
          <w:vertAlign w:val="superscript"/>
        </w:rPr>
        <w:t>3</w:t>
      </w:r>
      <w:r w:rsidRPr="00551FB1">
        <w:rPr>
          <w:rFonts w:ascii="Times New Roman" w:hAnsi="Times New Roman" w:cs="Times New Roman"/>
          <w:color w:val="000000" w:themeColor="text1"/>
          <w:sz w:val="24"/>
          <w:szCs w:val="24"/>
        </w:rPr>
        <w:t>/ч) из водяных тепловых сетей должна быть не б</w:t>
      </w:r>
      <w:r w:rsidRPr="00551FB1">
        <w:rPr>
          <w:rFonts w:ascii="Times New Roman" w:hAnsi="Times New Roman" w:cs="Times New Roman"/>
          <w:color w:val="000000" w:themeColor="text1"/>
          <w:sz w:val="24"/>
          <w:szCs w:val="24"/>
        </w:rPr>
        <w:t>о</w:t>
      </w:r>
      <w:r w:rsidR="00C832DA" w:rsidRPr="00551FB1">
        <w:rPr>
          <w:rFonts w:ascii="Times New Roman" w:hAnsi="Times New Roman" w:cs="Times New Roman"/>
          <w:color w:val="000000" w:themeColor="text1"/>
          <w:sz w:val="24"/>
          <w:szCs w:val="24"/>
        </w:rPr>
        <w:t>лее 0,25</w:t>
      </w:r>
      <w:r w:rsidRPr="00551FB1">
        <w:rPr>
          <w:rFonts w:ascii="Times New Roman" w:hAnsi="Times New Roman" w:cs="Times New Roman"/>
          <w:color w:val="000000" w:themeColor="text1"/>
          <w:sz w:val="24"/>
          <w:szCs w:val="24"/>
        </w:rPr>
        <w:t>% среднегодового объема воды в тепловой сети и присоединенных системах теплоснабж</w:t>
      </w:r>
      <w:r w:rsidRPr="00551FB1">
        <w:rPr>
          <w:rFonts w:ascii="Times New Roman" w:hAnsi="Times New Roman" w:cs="Times New Roman"/>
          <w:color w:val="000000" w:themeColor="text1"/>
          <w:sz w:val="24"/>
          <w:szCs w:val="24"/>
        </w:rPr>
        <w:t>е</w:t>
      </w:r>
      <w:r w:rsidRPr="00551FB1">
        <w:rPr>
          <w:rFonts w:ascii="Times New Roman" w:hAnsi="Times New Roman" w:cs="Times New Roman"/>
          <w:color w:val="000000" w:themeColor="text1"/>
          <w:sz w:val="24"/>
          <w:szCs w:val="24"/>
        </w:rPr>
        <w:t>ния независимо от схемы присоединения (за исключением систем горячего водоснабжения, пр</w:t>
      </w:r>
      <w:r w:rsidRPr="00551FB1">
        <w:rPr>
          <w:rFonts w:ascii="Times New Roman" w:hAnsi="Times New Roman" w:cs="Times New Roman"/>
          <w:color w:val="000000" w:themeColor="text1"/>
          <w:sz w:val="24"/>
          <w:szCs w:val="24"/>
        </w:rPr>
        <w:t>и</w:t>
      </w:r>
      <w:r w:rsidRPr="00551FB1">
        <w:rPr>
          <w:rFonts w:ascii="Times New Roman" w:hAnsi="Times New Roman" w:cs="Times New Roman"/>
          <w:color w:val="000000" w:themeColor="text1"/>
          <w:sz w:val="24"/>
          <w:szCs w:val="24"/>
        </w:rPr>
        <w:t xml:space="preserve">соединенных через водоподогреватели). Централизованная система теплоснабжения в </w:t>
      </w:r>
      <w:r w:rsidR="00302D42">
        <w:rPr>
          <w:rFonts w:ascii="Times New Roman" w:hAnsi="Times New Roman" w:cs="Times New Roman"/>
          <w:color w:val="000000" w:themeColor="text1"/>
          <w:sz w:val="24"/>
          <w:szCs w:val="24"/>
        </w:rPr>
        <w:t>поселении</w:t>
      </w:r>
      <w:r w:rsidRPr="00551FB1">
        <w:rPr>
          <w:rFonts w:ascii="Times New Roman" w:hAnsi="Times New Roman" w:cs="Times New Roman"/>
          <w:color w:val="000000" w:themeColor="text1"/>
          <w:sz w:val="24"/>
          <w:szCs w:val="24"/>
        </w:rPr>
        <w:t xml:space="preserve"> – закрытого типа. Сезонная норма утечки теплоносителя устанавливается в пределах среднегодов</w:t>
      </w:r>
      <w:r w:rsidRPr="00551FB1">
        <w:rPr>
          <w:rFonts w:ascii="Times New Roman" w:hAnsi="Times New Roman" w:cs="Times New Roman"/>
          <w:color w:val="000000" w:themeColor="text1"/>
          <w:sz w:val="24"/>
          <w:szCs w:val="24"/>
        </w:rPr>
        <w:t>о</w:t>
      </w:r>
      <w:r w:rsidRPr="00551FB1">
        <w:rPr>
          <w:rFonts w:ascii="Times New Roman" w:hAnsi="Times New Roman" w:cs="Times New Roman"/>
          <w:color w:val="000000" w:themeColor="text1"/>
          <w:sz w:val="24"/>
          <w:szCs w:val="24"/>
        </w:rPr>
        <w:t>го значения.</w:t>
      </w:r>
    </w:p>
    <w:p w:rsidR="000E5CD8" w:rsidRPr="00551FB1" w:rsidRDefault="000E5CD8" w:rsidP="00215BB4">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Согласно СП 124.13330.2012 «Тепловые сети</w:t>
      </w:r>
      <w:r w:rsidR="009B1CF5" w:rsidRPr="00551FB1">
        <w:rPr>
          <w:rFonts w:ascii="Times New Roman" w:hAnsi="Times New Roman" w:cs="Times New Roman"/>
          <w:color w:val="000000" w:themeColor="text1"/>
          <w:sz w:val="24"/>
          <w:szCs w:val="24"/>
        </w:rPr>
        <w:t>»,</w:t>
      </w:r>
      <w:r w:rsidRPr="00551FB1">
        <w:rPr>
          <w:rFonts w:ascii="Times New Roman" w:hAnsi="Times New Roman" w:cs="Times New Roman"/>
          <w:color w:val="000000" w:themeColor="text1"/>
          <w:sz w:val="24"/>
          <w:szCs w:val="24"/>
        </w:rPr>
        <w:t xml:space="preserve"> (п.6.16) расчетный расход среднегодовой утечки воды, м</w:t>
      </w:r>
      <w:r w:rsidRPr="00551FB1">
        <w:rPr>
          <w:rFonts w:ascii="Times New Roman" w:hAnsi="Times New Roman" w:cs="Times New Roman"/>
          <w:color w:val="000000" w:themeColor="text1"/>
          <w:sz w:val="24"/>
          <w:szCs w:val="24"/>
          <w:vertAlign w:val="superscript"/>
        </w:rPr>
        <w:t>3</w:t>
      </w:r>
      <w:r w:rsidRPr="00551FB1">
        <w:rPr>
          <w:rFonts w:ascii="Times New Roman" w:hAnsi="Times New Roman" w:cs="Times New Roman"/>
          <w:color w:val="000000" w:themeColor="text1"/>
          <w:sz w:val="24"/>
          <w:szCs w:val="24"/>
        </w:rPr>
        <w:t>/ч для подпитки тепловых сетей следует принимать 0,25% фактического объема воды в трубопроводах тепловых сетей и присоединенных к ним системах отопления и вентиляции зданий.</w:t>
      </w:r>
    </w:p>
    <w:p w:rsidR="000E5CD8" w:rsidRPr="00551FB1" w:rsidRDefault="000E5CD8" w:rsidP="00215BB4">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Максимальное нормируемое потребление теплоносителя теплопотребляющими установк</w:t>
      </w:r>
      <w:r w:rsidRPr="00551FB1">
        <w:rPr>
          <w:rFonts w:ascii="Times New Roman" w:hAnsi="Times New Roman" w:cs="Times New Roman"/>
          <w:color w:val="000000" w:themeColor="text1"/>
          <w:sz w:val="24"/>
          <w:szCs w:val="24"/>
        </w:rPr>
        <w:t>а</w:t>
      </w:r>
      <w:r w:rsidRPr="00551FB1">
        <w:rPr>
          <w:rFonts w:ascii="Times New Roman" w:hAnsi="Times New Roman" w:cs="Times New Roman"/>
          <w:color w:val="000000" w:themeColor="text1"/>
          <w:sz w:val="24"/>
          <w:szCs w:val="24"/>
        </w:rPr>
        <w:t xml:space="preserve">ми потребителей в </w:t>
      </w:r>
      <w:r w:rsidR="00302D42">
        <w:rPr>
          <w:rFonts w:ascii="Times New Roman" w:hAnsi="Times New Roman" w:cs="Times New Roman"/>
          <w:color w:val="000000" w:themeColor="text1"/>
          <w:sz w:val="24"/>
          <w:szCs w:val="24"/>
        </w:rPr>
        <w:t>поселении</w:t>
      </w:r>
      <w:r w:rsidR="00302D42" w:rsidRPr="00551FB1">
        <w:rPr>
          <w:rFonts w:ascii="Times New Roman" w:hAnsi="Times New Roman" w:cs="Times New Roman"/>
          <w:color w:val="000000" w:themeColor="text1"/>
          <w:sz w:val="24"/>
          <w:szCs w:val="24"/>
        </w:rPr>
        <w:t xml:space="preserve"> </w:t>
      </w:r>
      <w:r w:rsidRPr="00551FB1">
        <w:rPr>
          <w:rFonts w:ascii="Times New Roman" w:hAnsi="Times New Roman" w:cs="Times New Roman"/>
          <w:color w:val="000000" w:themeColor="text1"/>
          <w:sz w:val="24"/>
          <w:szCs w:val="24"/>
        </w:rPr>
        <w:t>равно нулю, так как система теплоснабжения закрытого типа.</w:t>
      </w:r>
    </w:p>
    <w:p w:rsidR="000F49AA" w:rsidRPr="00551FB1" w:rsidRDefault="000F49AA" w:rsidP="00215BB4">
      <w:pPr>
        <w:spacing w:after="0"/>
        <w:rPr>
          <w:rFonts w:ascii="Times New Roman" w:hAnsi="Times New Roman" w:cs="Times New Roman"/>
          <w:color w:val="000000" w:themeColor="text1"/>
          <w:sz w:val="24"/>
          <w:szCs w:val="24"/>
        </w:rPr>
      </w:pPr>
    </w:p>
    <w:p w:rsidR="0028245F" w:rsidRPr="00551FB1" w:rsidRDefault="0028245F" w:rsidP="0028245F">
      <w:pPr>
        <w:pStyle w:val="3"/>
        <w:spacing w:before="0"/>
        <w:jc w:val="center"/>
        <w:rPr>
          <w:rFonts w:ascii="Times New Roman" w:hAnsi="Times New Roman" w:cs="Times New Roman"/>
          <w:b w:val="0"/>
          <w:i/>
          <w:color w:val="000000" w:themeColor="text1"/>
          <w:sz w:val="24"/>
          <w:szCs w:val="24"/>
        </w:rPr>
      </w:pPr>
      <w:bookmarkStart w:id="600" w:name="_Toc5888383"/>
      <w:bookmarkStart w:id="601" w:name="_Toc131524419"/>
      <w:r w:rsidRPr="00551FB1">
        <w:rPr>
          <w:rFonts w:ascii="Times New Roman" w:hAnsi="Times New Roman" w:cs="Times New Roman"/>
          <w:b w:val="0"/>
          <w:i/>
          <w:color w:val="000000" w:themeColor="text1"/>
          <w:sz w:val="24"/>
          <w:szCs w:val="24"/>
        </w:rPr>
        <w:t xml:space="preserve">6.1. Расчетная величина нормативных потерь (в ценовых зонах теплоснабжения - расчетную </w:t>
      </w:r>
      <w:r w:rsidRPr="00551FB1">
        <w:rPr>
          <w:rFonts w:ascii="Times New Roman" w:hAnsi="Times New Roman" w:cs="Times New Roman"/>
          <w:b w:val="0"/>
          <w:i/>
          <w:color w:val="000000" w:themeColor="text1"/>
          <w:sz w:val="24"/>
          <w:szCs w:val="24"/>
        </w:rPr>
        <w:br/>
        <w:t xml:space="preserve">величину плановых потерь, определяемых в соответствии с методическими указаниями по </w:t>
      </w:r>
      <w:r w:rsidRPr="00551FB1">
        <w:rPr>
          <w:rFonts w:ascii="Times New Roman" w:hAnsi="Times New Roman" w:cs="Times New Roman"/>
          <w:b w:val="0"/>
          <w:i/>
          <w:color w:val="000000" w:themeColor="text1"/>
          <w:sz w:val="24"/>
          <w:szCs w:val="24"/>
        </w:rPr>
        <w:br/>
        <w:t xml:space="preserve">разработке схем теплоснабжения) теплоносителя в тепловых сетях </w:t>
      </w:r>
      <w:r w:rsidRPr="00551FB1">
        <w:rPr>
          <w:rFonts w:ascii="Times New Roman" w:hAnsi="Times New Roman" w:cs="Times New Roman"/>
          <w:b w:val="0"/>
          <w:i/>
          <w:color w:val="000000" w:themeColor="text1"/>
          <w:sz w:val="24"/>
          <w:szCs w:val="24"/>
        </w:rPr>
        <w:br/>
        <w:t>в зонах действия источников тепловой энергии</w:t>
      </w:r>
      <w:bookmarkEnd w:id="600"/>
      <w:bookmarkEnd w:id="601"/>
      <w:r w:rsidRPr="00551FB1">
        <w:rPr>
          <w:rFonts w:ascii="Times New Roman" w:hAnsi="Times New Roman" w:cs="Times New Roman"/>
          <w:b w:val="0"/>
          <w:i/>
          <w:color w:val="000000" w:themeColor="text1"/>
          <w:sz w:val="24"/>
          <w:szCs w:val="24"/>
        </w:rPr>
        <w:br/>
      </w:r>
    </w:p>
    <w:p w:rsidR="0028245F" w:rsidRPr="00551FB1" w:rsidRDefault="0028245F" w:rsidP="0028245F">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Расчетные (нормируемые) потери сетевой воды в системе теплоснабжения включают ра</w:t>
      </w:r>
      <w:r w:rsidRPr="00551FB1">
        <w:rPr>
          <w:rFonts w:ascii="Times New Roman" w:hAnsi="Times New Roman" w:cs="Times New Roman"/>
          <w:color w:val="000000" w:themeColor="text1"/>
          <w:sz w:val="24"/>
          <w:szCs w:val="24"/>
        </w:rPr>
        <w:t>с</w:t>
      </w:r>
      <w:r w:rsidRPr="00551FB1">
        <w:rPr>
          <w:rFonts w:ascii="Times New Roman" w:hAnsi="Times New Roman" w:cs="Times New Roman"/>
          <w:color w:val="000000" w:themeColor="text1"/>
          <w:sz w:val="24"/>
          <w:szCs w:val="24"/>
        </w:rPr>
        <w:t>четные технологические потери (затраты) сетевой воды и потери сетевой воды с нормативной утечкой из тепловой сети и систем теплопотребления. Среднегодовая утечка теплоносителя (м</w:t>
      </w:r>
      <w:r w:rsidRPr="00551FB1">
        <w:rPr>
          <w:rFonts w:ascii="Times New Roman" w:hAnsi="Times New Roman" w:cs="Times New Roman"/>
          <w:color w:val="000000" w:themeColor="text1"/>
          <w:sz w:val="24"/>
          <w:szCs w:val="24"/>
          <w:vertAlign w:val="superscript"/>
        </w:rPr>
        <w:t>3</w:t>
      </w:r>
      <w:r w:rsidRPr="00551FB1">
        <w:rPr>
          <w:rFonts w:ascii="Times New Roman" w:hAnsi="Times New Roman" w:cs="Times New Roman"/>
          <w:color w:val="000000" w:themeColor="text1"/>
          <w:sz w:val="24"/>
          <w:szCs w:val="24"/>
        </w:rPr>
        <w:t>/ч)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w:t>
      </w:r>
      <w:r w:rsidRPr="00551FB1">
        <w:rPr>
          <w:rFonts w:ascii="Times New Roman" w:hAnsi="Times New Roman" w:cs="Times New Roman"/>
          <w:color w:val="000000" w:themeColor="text1"/>
          <w:sz w:val="24"/>
          <w:szCs w:val="24"/>
        </w:rPr>
        <w:t>ю</w:t>
      </w:r>
      <w:r w:rsidRPr="00551FB1">
        <w:rPr>
          <w:rFonts w:ascii="Times New Roman" w:hAnsi="Times New Roman" w:cs="Times New Roman"/>
          <w:color w:val="000000" w:themeColor="text1"/>
          <w:sz w:val="24"/>
          <w:szCs w:val="24"/>
        </w:rPr>
        <w:t>чением систем горячего водоснабжения, присоединенных через водоподогреватели). Централиз</w:t>
      </w:r>
      <w:r w:rsidRPr="00551FB1">
        <w:rPr>
          <w:rFonts w:ascii="Times New Roman" w:hAnsi="Times New Roman" w:cs="Times New Roman"/>
          <w:color w:val="000000" w:themeColor="text1"/>
          <w:sz w:val="24"/>
          <w:szCs w:val="24"/>
        </w:rPr>
        <w:t>о</w:t>
      </w:r>
      <w:r w:rsidRPr="00551FB1">
        <w:rPr>
          <w:rFonts w:ascii="Times New Roman" w:hAnsi="Times New Roman" w:cs="Times New Roman"/>
          <w:color w:val="000000" w:themeColor="text1"/>
          <w:sz w:val="24"/>
          <w:szCs w:val="24"/>
        </w:rPr>
        <w:t>ванная система теплоснабжения в поселении – закрытого типа. Сезонная норма утечки теплонос</w:t>
      </w:r>
      <w:r w:rsidRPr="00551FB1">
        <w:rPr>
          <w:rFonts w:ascii="Times New Roman" w:hAnsi="Times New Roman" w:cs="Times New Roman"/>
          <w:color w:val="000000" w:themeColor="text1"/>
          <w:sz w:val="24"/>
          <w:szCs w:val="24"/>
        </w:rPr>
        <w:t>и</w:t>
      </w:r>
      <w:r w:rsidRPr="00551FB1">
        <w:rPr>
          <w:rFonts w:ascii="Times New Roman" w:hAnsi="Times New Roman" w:cs="Times New Roman"/>
          <w:color w:val="000000" w:themeColor="text1"/>
          <w:sz w:val="24"/>
          <w:szCs w:val="24"/>
        </w:rPr>
        <w:t>теля устанавливается в пределах среднегодового значения. Согласно СП 124.13330.2012 «Тепл</w:t>
      </w:r>
      <w:r w:rsidRPr="00551FB1">
        <w:rPr>
          <w:rFonts w:ascii="Times New Roman" w:hAnsi="Times New Roman" w:cs="Times New Roman"/>
          <w:color w:val="000000" w:themeColor="text1"/>
          <w:sz w:val="24"/>
          <w:szCs w:val="24"/>
        </w:rPr>
        <w:t>о</w:t>
      </w:r>
      <w:r w:rsidRPr="00551FB1">
        <w:rPr>
          <w:rFonts w:ascii="Times New Roman" w:hAnsi="Times New Roman" w:cs="Times New Roman"/>
          <w:color w:val="000000" w:themeColor="text1"/>
          <w:sz w:val="24"/>
          <w:szCs w:val="24"/>
        </w:rPr>
        <w:t>вые сети</w:t>
      </w:r>
      <w:r w:rsidR="00551FB1" w:rsidRPr="00551FB1">
        <w:rPr>
          <w:rFonts w:ascii="Times New Roman" w:hAnsi="Times New Roman" w:cs="Times New Roman"/>
          <w:color w:val="000000" w:themeColor="text1"/>
          <w:sz w:val="24"/>
          <w:szCs w:val="24"/>
        </w:rPr>
        <w:t>»,</w:t>
      </w:r>
      <w:r w:rsidRPr="00551FB1">
        <w:rPr>
          <w:rFonts w:ascii="Times New Roman" w:hAnsi="Times New Roman" w:cs="Times New Roman"/>
          <w:color w:val="000000" w:themeColor="text1"/>
          <w:sz w:val="24"/>
          <w:szCs w:val="24"/>
        </w:rPr>
        <w:t xml:space="preserve"> (п.6.16) расчетный расход среднегодовой утечки воды, м</w:t>
      </w:r>
      <w:r w:rsidRPr="00551FB1">
        <w:rPr>
          <w:rFonts w:ascii="Times New Roman" w:hAnsi="Times New Roman" w:cs="Times New Roman"/>
          <w:color w:val="000000" w:themeColor="text1"/>
          <w:sz w:val="24"/>
          <w:szCs w:val="24"/>
          <w:vertAlign w:val="superscript"/>
        </w:rPr>
        <w:t>3</w:t>
      </w:r>
      <w:r w:rsidRPr="00551FB1">
        <w:rPr>
          <w:rFonts w:ascii="Times New Roman" w:hAnsi="Times New Roman" w:cs="Times New Roman"/>
          <w:color w:val="000000" w:themeColor="text1"/>
          <w:sz w:val="24"/>
          <w:szCs w:val="24"/>
        </w:rPr>
        <w:t>/ч для подпитки тепловых с</w:t>
      </w:r>
      <w:r w:rsidRPr="00551FB1">
        <w:rPr>
          <w:rFonts w:ascii="Times New Roman" w:hAnsi="Times New Roman" w:cs="Times New Roman"/>
          <w:color w:val="000000" w:themeColor="text1"/>
          <w:sz w:val="24"/>
          <w:szCs w:val="24"/>
        </w:rPr>
        <w:t>е</w:t>
      </w:r>
      <w:r w:rsidRPr="00551FB1">
        <w:rPr>
          <w:rFonts w:ascii="Times New Roman" w:hAnsi="Times New Roman" w:cs="Times New Roman"/>
          <w:color w:val="000000" w:themeColor="text1"/>
          <w:sz w:val="24"/>
          <w:szCs w:val="24"/>
        </w:rPr>
        <w:t>тей следует принимать 0,25% фактического объема воды в трубопроводах тепловых сетей и пр</w:t>
      </w:r>
      <w:r w:rsidRPr="00551FB1">
        <w:rPr>
          <w:rFonts w:ascii="Times New Roman" w:hAnsi="Times New Roman" w:cs="Times New Roman"/>
          <w:color w:val="000000" w:themeColor="text1"/>
          <w:sz w:val="24"/>
          <w:szCs w:val="24"/>
        </w:rPr>
        <w:t>и</w:t>
      </w:r>
      <w:r w:rsidRPr="00551FB1">
        <w:rPr>
          <w:rFonts w:ascii="Times New Roman" w:hAnsi="Times New Roman" w:cs="Times New Roman"/>
          <w:color w:val="000000" w:themeColor="text1"/>
          <w:sz w:val="24"/>
          <w:szCs w:val="24"/>
        </w:rPr>
        <w:t>соединенных к ним системах отопления и вентиляции зданий.</w:t>
      </w:r>
    </w:p>
    <w:p w:rsidR="0028245F" w:rsidRPr="00551FB1" w:rsidRDefault="0028245F" w:rsidP="00215BB4">
      <w:pPr>
        <w:spacing w:after="0"/>
        <w:rPr>
          <w:rFonts w:ascii="Times New Roman" w:hAnsi="Times New Roman" w:cs="Times New Roman"/>
          <w:color w:val="000000" w:themeColor="text1"/>
          <w:sz w:val="24"/>
          <w:szCs w:val="24"/>
        </w:rPr>
      </w:pPr>
    </w:p>
    <w:p w:rsidR="00223A68" w:rsidRPr="00551FB1" w:rsidRDefault="00223A68" w:rsidP="00215BB4">
      <w:pPr>
        <w:spacing w:after="0"/>
        <w:rPr>
          <w:rFonts w:ascii="Times New Roman" w:hAnsi="Times New Roman" w:cs="Times New Roman"/>
          <w:color w:val="000000" w:themeColor="text1"/>
          <w:sz w:val="24"/>
          <w:szCs w:val="24"/>
        </w:rPr>
      </w:pPr>
    </w:p>
    <w:p w:rsidR="00C832DA" w:rsidRDefault="00C832DA"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lastRenderedPageBreak/>
        <w:t xml:space="preserve">Расчетная величина нормативных потерь </w:t>
      </w:r>
      <w:r w:rsidR="00551FB1">
        <w:rPr>
          <w:rFonts w:ascii="Times New Roman" w:hAnsi="Times New Roman" w:cs="Times New Roman"/>
          <w:color w:val="000000" w:themeColor="text1"/>
          <w:sz w:val="24"/>
          <w:szCs w:val="24"/>
        </w:rPr>
        <w:t xml:space="preserve">теплоносителя </w:t>
      </w:r>
      <w:r w:rsidRPr="00551FB1">
        <w:rPr>
          <w:rFonts w:ascii="Times New Roman" w:hAnsi="Times New Roman" w:cs="Times New Roman"/>
          <w:color w:val="000000" w:themeColor="text1"/>
          <w:sz w:val="24"/>
          <w:szCs w:val="24"/>
        </w:rPr>
        <w:t xml:space="preserve">в тепловых сетях </w:t>
      </w:r>
      <w:r w:rsidR="00205E0C">
        <w:rPr>
          <w:rFonts w:ascii="Times New Roman" w:hAnsi="Times New Roman" w:cs="Times New Roman"/>
          <w:color w:val="000000" w:themeColor="text1"/>
          <w:sz w:val="24"/>
          <w:szCs w:val="24"/>
        </w:rPr>
        <w:t>сельск</w:t>
      </w:r>
      <w:r w:rsidR="00205E0C">
        <w:rPr>
          <w:rFonts w:ascii="Times New Roman" w:hAnsi="Times New Roman" w:cs="Times New Roman"/>
          <w:color w:val="000000" w:themeColor="text1"/>
          <w:sz w:val="24"/>
          <w:szCs w:val="24"/>
        </w:rPr>
        <w:t>о</w:t>
      </w:r>
      <w:r w:rsidR="00205E0C">
        <w:rPr>
          <w:rFonts w:ascii="Times New Roman" w:hAnsi="Times New Roman" w:cs="Times New Roman"/>
          <w:color w:val="000000" w:themeColor="text1"/>
          <w:sz w:val="24"/>
          <w:szCs w:val="24"/>
        </w:rPr>
        <w:t>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16"/>
        <w:gridCol w:w="1065"/>
        <w:gridCol w:w="840"/>
        <w:gridCol w:w="840"/>
        <w:gridCol w:w="840"/>
        <w:gridCol w:w="840"/>
        <w:gridCol w:w="840"/>
        <w:gridCol w:w="840"/>
        <w:gridCol w:w="900"/>
      </w:tblGrid>
      <w:tr w:rsidR="00872BD2" w:rsidRPr="002249F5" w:rsidTr="00872BD2">
        <w:trPr>
          <w:trHeight w:val="340"/>
          <w:tblHeader/>
          <w:jc w:val="center"/>
        </w:trPr>
        <w:tc>
          <w:tcPr>
            <w:tcW w:w="1639" w:type="pct"/>
            <w:vMerge w:val="restart"/>
            <w:tcBorders>
              <w:tl2br w:val="single" w:sz="4" w:space="0" w:color="auto"/>
            </w:tcBorders>
            <w:vAlign w:val="center"/>
          </w:tcPr>
          <w:p w:rsidR="00872BD2" w:rsidRPr="002249F5" w:rsidRDefault="00872BD2" w:rsidP="00872BD2">
            <w:pPr>
              <w:pStyle w:val="Default"/>
              <w:ind w:left="-107" w:right="-37" w:firstLine="107"/>
              <w:jc w:val="right"/>
              <w:rPr>
                <w:b/>
                <w:color w:val="000000" w:themeColor="text1"/>
                <w:sz w:val="22"/>
                <w:szCs w:val="22"/>
              </w:rPr>
            </w:pPr>
            <w:r w:rsidRPr="002249F5">
              <w:rPr>
                <w:b/>
                <w:color w:val="000000" w:themeColor="text1"/>
                <w:sz w:val="22"/>
                <w:szCs w:val="22"/>
              </w:rPr>
              <w:t>Год</w:t>
            </w:r>
          </w:p>
          <w:p w:rsidR="00872BD2" w:rsidRPr="002249F5" w:rsidRDefault="00872BD2" w:rsidP="00872BD2">
            <w:pPr>
              <w:pStyle w:val="Default"/>
              <w:ind w:left="-107" w:right="-108" w:firstLine="107"/>
              <w:rPr>
                <w:b/>
                <w:color w:val="000000" w:themeColor="text1"/>
                <w:sz w:val="22"/>
              </w:rPr>
            </w:pPr>
            <w:r w:rsidRPr="002249F5">
              <w:rPr>
                <w:b/>
                <w:color w:val="000000" w:themeColor="text1"/>
                <w:sz w:val="22"/>
                <w:szCs w:val="22"/>
              </w:rPr>
              <w:t>Величина</w:t>
            </w:r>
          </w:p>
        </w:tc>
        <w:tc>
          <w:tcPr>
            <w:tcW w:w="511" w:type="pct"/>
            <w:vMerge w:val="restart"/>
            <w:vAlign w:val="center"/>
          </w:tcPr>
          <w:p w:rsidR="00872BD2" w:rsidRPr="002249F5" w:rsidRDefault="00872BD2" w:rsidP="00872BD2">
            <w:pPr>
              <w:pStyle w:val="Default"/>
              <w:ind w:left="-107" w:right="-108" w:hanging="55"/>
              <w:jc w:val="center"/>
              <w:rPr>
                <w:b/>
                <w:color w:val="000000" w:themeColor="text1"/>
                <w:sz w:val="22"/>
              </w:rPr>
            </w:pPr>
            <w:r w:rsidRPr="002249F5">
              <w:rPr>
                <w:b/>
                <w:color w:val="000000" w:themeColor="text1"/>
                <w:sz w:val="22"/>
              </w:rPr>
              <w:t>Существу</w:t>
            </w:r>
          </w:p>
          <w:p w:rsidR="00872BD2" w:rsidRPr="002249F5" w:rsidRDefault="00872BD2" w:rsidP="00872BD2">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872BD2" w:rsidRPr="002249F5" w:rsidRDefault="006E39CB" w:rsidP="00872BD2">
            <w:pPr>
              <w:spacing w:after="0"/>
              <w:jc w:val="center"/>
              <w:rPr>
                <w:b/>
                <w:color w:val="000000" w:themeColor="text1"/>
              </w:rPr>
            </w:pPr>
            <w:r>
              <w:rPr>
                <w:rFonts w:ascii="Times New Roman" w:hAnsi="Times New Roman" w:cs="Times New Roman"/>
                <w:b/>
                <w:color w:val="000000" w:themeColor="text1"/>
              </w:rPr>
              <w:t>2022</w:t>
            </w:r>
          </w:p>
        </w:tc>
        <w:tc>
          <w:tcPr>
            <w:tcW w:w="2851" w:type="pct"/>
            <w:gridSpan w:val="7"/>
            <w:vAlign w:val="center"/>
          </w:tcPr>
          <w:p w:rsidR="00872BD2" w:rsidRPr="002249F5" w:rsidRDefault="00872BD2" w:rsidP="00872BD2">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6E39CB" w:rsidRPr="002249F5" w:rsidTr="00872BD2">
        <w:trPr>
          <w:trHeight w:val="340"/>
          <w:tblHeader/>
          <w:jc w:val="center"/>
        </w:trPr>
        <w:tc>
          <w:tcPr>
            <w:tcW w:w="1639" w:type="pct"/>
            <w:vMerge/>
            <w:tcBorders>
              <w:tl2br w:val="single" w:sz="4" w:space="0" w:color="auto"/>
            </w:tcBorders>
            <w:vAlign w:val="center"/>
          </w:tcPr>
          <w:p w:rsidR="006E39CB" w:rsidRPr="002249F5" w:rsidRDefault="006E39CB" w:rsidP="006E39CB">
            <w:pPr>
              <w:pStyle w:val="Default"/>
              <w:ind w:left="-107" w:right="-108" w:firstLine="107"/>
              <w:jc w:val="center"/>
              <w:rPr>
                <w:b/>
                <w:color w:val="000000" w:themeColor="text1"/>
                <w:sz w:val="22"/>
              </w:rPr>
            </w:pPr>
          </w:p>
        </w:tc>
        <w:tc>
          <w:tcPr>
            <w:tcW w:w="511" w:type="pct"/>
            <w:vMerge/>
            <w:vAlign w:val="center"/>
          </w:tcPr>
          <w:p w:rsidR="006E39CB" w:rsidRPr="002249F5" w:rsidRDefault="006E39CB" w:rsidP="006E39CB">
            <w:pPr>
              <w:spacing w:after="0"/>
              <w:jc w:val="center"/>
              <w:rPr>
                <w:rFonts w:ascii="Times New Roman" w:hAnsi="Times New Roman" w:cs="Times New Roman"/>
                <w:b/>
                <w:color w:val="000000" w:themeColor="text1"/>
              </w:rPr>
            </w:pPr>
          </w:p>
        </w:tc>
        <w:tc>
          <w:tcPr>
            <w:tcW w:w="403" w:type="pct"/>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432"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E05C2B" w:rsidRPr="00F739DB" w:rsidTr="00872BD2">
        <w:trPr>
          <w:trHeight w:val="340"/>
          <w:tblHeader/>
          <w:jc w:val="center"/>
        </w:trPr>
        <w:tc>
          <w:tcPr>
            <w:tcW w:w="1639" w:type="pct"/>
            <w:vAlign w:val="center"/>
          </w:tcPr>
          <w:p w:rsidR="00E05C2B" w:rsidRPr="00F739DB" w:rsidRDefault="00E05C2B" w:rsidP="007B6857">
            <w:pPr>
              <w:spacing w:after="0" w:line="240" w:lineRule="auto"/>
              <w:jc w:val="center"/>
              <w:rPr>
                <w:rFonts w:ascii="Times New Roman" w:hAnsi="Times New Roman" w:cs="Times New Roman"/>
                <w:b/>
                <w:color w:val="000000" w:themeColor="text1"/>
                <w:lang w:val="en-US"/>
              </w:rPr>
            </w:pPr>
            <w:r w:rsidRPr="00F739DB">
              <w:rPr>
                <w:rFonts w:ascii="Times New Roman" w:hAnsi="Times New Roman" w:cs="Times New Roman"/>
                <w:b/>
                <w:color w:val="000000" w:themeColor="text1"/>
                <w:lang w:val="en-US"/>
              </w:rPr>
              <w:t>1</w:t>
            </w:r>
          </w:p>
        </w:tc>
        <w:tc>
          <w:tcPr>
            <w:tcW w:w="511" w:type="pct"/>
            <w:vAlign w:val="center"/>
          </w:tcPr>
          <w:p w:rsidR="00E05C2B" w:rsidRPr="00F739DB" w:rsidRDefault="00E05C2B" w:rsidP="007B6857">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2</w:t>
            </w:r>
          </w:p>
        </w:tc>
        <w:tc>
          <w:tcPr>
            <w:tcW w:w="403" w:type="pct"/>
            <w:vAlign w:val="center"/>
          </w:tcPr>
          <w:p w:rsidR="00E05C2B" w:rsidRPr="00F739DB" w:rsidRDefault="00E05C2B" w:rsidP="007B6857">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3</w:t>
            </w:r>
          </w:p>
        </w:tc>
        <w:tc>
          <w:tcPr>
            <w:tcW w:w="403" w:type="pct"/>
            <w:vAlign w:val="center"/>
          </w:tcPr>
          <w:p w:rsidR="00E05C2B" w:rsidRPr="00F739DB" w:rsidRDefault="00E05C2B" w:rsidP="007B6857">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4</w:t>
            </w:r>
          </w:p>
        </w:tc>
        <w:tc>
          <w:tcPr>
            <w:tcW w:w="403" w:type="pct"/>
            <w:vAlign w:val="center"/>
          </w:tcPr>
          <w:p w:rsidR="00E05C2B" w:rsidRPr="00F739DB" w:rsidRDefault="00E05C2B" w:rsidP="007B6857">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5</w:t>
            </w:r>
          </w:p>
        </w:tc>
        <w:tc>
          <w:tcPr>
            <w:tcW w:w="403" w:type="pct"/>
            <w:vAlign w:val="center"/>
          </w:tcPr>
          <w:p w:rsidR="00E05C2B" w:rsidRPr="002B1918" w:rsidRDefault="00E05C2B" w:rsidP="007B6857">
            <w:pPr>
              <w:spacing w:after="0" w:line="240" w:lineRule="auto"/>
              <w:jc w:val="center"/>
              <w:rPr>
                <w:rFonts w:ascii="Times New Roman" w:hAnsi="Times New Roman" w:cs="Times New Roman"/>
                <w:b/>
                <w:color w:val="000000"/>
              </w:rPr>
            </w:pPr>
            <w:r w:rsidRPr="00F739DB">
              <w:rPr>
                <w:rFonts w:ascii="Times New Roman" w:hAnsi="Times New Roman" w:cs="Times New Roman"/>
                <w:b/>
                <w:color w:val="000000"/>
                <w:lang w:val="en-US"/>
              </w:rPr>
              <w:t>6</w:t>
            </w:r>
          </w:p>
        </w:tc>
        <w:tc>
          <w:tcPr>
            <w:tcW w:w="403" w:type="pct"/>
            <w:vAlign w:val="center"/>
          </w:tcPr>
          <w:p w:rsidR="00E05C2B" w:rsidRPr="00F739DB" w:rsidRDefault="00E05C2B" w:rsidP="007B6857">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7</w:t>
            </w:r>
          </w:p>
        </w:tc>
        <w:tc>
          <w:tcPr>
            <w:tcW w:w="403" w:type="pct"/>
            <w:vAlign w:val="center"/>
          </w:tcPr>
          <w:p w:rsidR="00E05C2B" w:rsidRPr="00F739DB" w:rsidRDefault="00E05C2B" w:rsidP="007B6857">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8</w:t>
            </w:r>
          </w:p>
        </w:tc>
        <w:tc>
          <w:tcPr>
            <w:tcW w:w="432" w:type="pct"/>
            <w:vAlign w:val="center"/>
          </w:tcPr>
          <w:p w:rsidR="00E05C2B" w:rsidRPr="00F739DB" w:rsidRDefault="00E05C2B" w:rsidP="007B6857">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9</w:t>
            </w:r>
          </w:p>
        </w:tc>
      </w:tr>
      <w:tr w:rsidR="00E05C2B" w:rsidRPr="002249F5" w:rsidTr="00872BD2">
        <w:trPr>
          <w:trHeight w:val="340"/>
          <w:jc w:val="center"/>
        </w:trPr>
        <w:tc>
          <w:tcPr>
            <w:tcW w:w="5000" w:type="pct"/>
            <w:gridSpan w:val="9"/>
            <w:vAlign w:val="center"/>
          </w:tcPr>
          <w:p w:rsidR="00E05C2B" w:rsidRPr="00C63BD9" w:rsidRDefault="00D0368B" w:rsidP="00E05C2B">
            <w:pPr>
              <w:spacing w:after="0" w:line="240" w:lineRule="auto"/>
              <w:jc w:val="center"/>
              <w:rPr>
                <w:rFonts w:ascii="Times New Roman" w:hAnsi="Times New Roman" w:cs="Times New Roman"/>
                <w:b/>
                <w:color w:val="000000" w:themeColor="text1"/>
                <w:szCs w:val="20"/>
              </w:rPr>
            </w:pPr>
            <w:r>
              <w:rPr>
                <w:rFonts w:ascii="Times New Roman" w:hAnsi="Times New Roman" w:cs="Times New Roman"/>
                <w:b/>
                <w:color w:val="000000" w:themeColor="text1"/>
                <w:szCs w:val="20"/>
              </w:rPr>
              <w:t>Котельная «Новый Урал»</w:t>
            </w:r>
            <w:r w:rsidR="00E05C2B">
              <w:rPr>
                <w:rFonts w:ascii="Times New Roman" w:hAnsi="Times New Roman" w:cs="Times New Roman"/>
                <w:b/>
                <w:color w:val="000000" w:themeColor="text1"/>
                <w:szCs w:val="20"/>
              </w:rPr>
              <w:t xml:space="preserve"> </w:t>
            </w:r>
          </w:p>
        </w:tc>
      </w:tr>
      <w:tr w:rsidR="00210CC1" w:rsidRPr="002249F5" w:rsidTr="00872BD2">
        <w:trPr>
          <w:trHeight w:val="340"/>
          <w:jc w:val="center"/>
        </w:trPr>
        <w:tc>
          <w:tcPr>
            <w:tcW w:w="1639" w:type="pct"/>
            <w:vAlign w:val="center"/>
          </w:tcPr>
          <w:p w:rsidR="00210CC1" w:rsidRDefault="00210CC1" w:rsidP="00210CC1">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 xml:space="preserve">Нормативное потребление </w:t>
            </w:r>
          </w:p>
          <w:p w:rsidR="00210CC1" w:rsidRPr="00966896" w:rsidRDefault="00210CC1" w:rsidP="00210CC1">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теплоносителя, м</w:t>
            </w:r>
            <w:r w:rsidRPr="00966896">
              <w:rPr>
                <w:rFonts w:ascii="Times New Roman" w:hAnsi="Times New Roman" w:cs="Times New Roman"/>
                <w:color w:val="000000" w:themeColor="text1"/>
                <w:vertAlign w:val="superscript"/>
              </w:rPr>
              <w:t>3</w:t>
            </w:r>
            <w:r w:rsidRPr="00966896">
              <w:rPr>
                <w:rFonts w:ascii="Times New Roman" w:hAnsi="Times New Roman" w:cs="Times New Roman"/>
                <w:color w:val="000000" w:themeColor="text1"/>
              </w:rPr>
              <w:t>/ч</w:t>
            </w:r>
          </w:p>
        </w:tc>
        <w:tc>
          <w:tcPr>
            <w:tcW w:w="511" w:type="pct"/>
            <w:tcBorders>
              <w:top w:val="nil"/>
              <w:left w:val="single" w:sz="4" w:space="0" w:color="auto"/>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0,112</w:t>
            </w:r>
          </w:p>
        </w:tc>
        <w:tc>
          <w:tcPr>
            <w:tcW w:w="403"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0,112</w:t>
            </w:r>
          </w:p>
        </w:tc>
        <w:tc>
          <w:tcPr>
            <w:tcW w:w="403" w:type="pct"/>
            <w:tcBorders>
              <w:top w:val="nil"/>
              <w:left w:val="nil"/>
              <w:bottom w:val="single" w:sz="4" w:space="0" w:color="auto"/>
              <w:right w:val="single" w:sz="4" w:space="0" w:color="auto"/>
            </w:tcBorders>
            <w:shd w:val="clear" w:color="auto" w:fill="auto"/>
            <w:vAlign w:val="center"/>
          </w:tcPr>
          <w:p w:rsidR="00210CC1" w:rsidRPr="00210CC1" w:rsidRDefault="00E345BB"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0,112</w:t>
            </w:r>
          </w:p>
        </w:tc>
        <w:tc>
          <w:tcPr>
            <w:tcW w:w="403"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c>
          <w:tcPr>
            <w:tcW w:w="403"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c>
          <w:tcPr>
            <w:tcW w:w="403"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c>
          <w:tcPr>
            <w:tcW w:w="403"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c>
          <w:tcPr>
            <w:tcW w:w="432" w:type="pct"/>
            <w:tcBorders>
              <w:top w:val="nil"/>
              <w:left w:val="nil"/>
              <w:bottom w:val="single" w:sz="4" w:space="0" w:color="auto"/>
              <w:right w:val="single" w:sz="4" w:space="0" w:color="auto"/>
            </w:tcBorders>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r>
    </w:tbl>
    <w:p w:rsidR="00205E0C" w:rsidRDefault="00205E0C" w:rsidP="00190977">
      <w:pPr>
        <w:pStyle w:val="3"/>
        <w:spacing w:before="0"/>
        <w:jc w:val="center"/>
        <w:rPr>
          <w:rFonts w:ascii="Times New Roman" w:hAnsi="Times New Roman" w:cs="Times New Roman"/>
          <w:b w:val="0"/>
          <w:i/>
          <w:color w:val="000000" w:themeColor="text1"/>
          <w:sz w:val="24"/>
          <w:szCs w:val="24"/>
        </w:rPr>
      </w:pPr>
      <w:bookmarkStart w:id="602" w:name="_Toc6389310"/>
    </w:p>
    <w:p w:rsidR="00190977" w:rsidRPr="00551FB1" w:rsidRDefault="00190977" w:rsidP="00190977">
      <w:pPr>
        <w:pStyle w:val="3"/>
        <w:spacing w:before="0"/>
        <w:jc w:val="center"/>
        <w:rPr>
          <w:rFonts w:ascii="Times New Roman" w:hAnsi="Times New Roman" w:cs="Times New Roman"/>
          <w:b w:val="0"/>
          <w:i/>
          <w:color w:val="000000" w:themeColor="text1"/>
          <w:sz w:val="24"/>
          <w:szCs w:val="24"/>
        </w:rPr>
      </w:pPr>
      <w:bookmarkStart w:id="603" w:name="_Toc131524420"/>
      <w:r w:rsidRPr="00551FB1">
        <w:rPr>
          <w:rFonts w:ascii="Times New Roman" w:hAnsi="Times New Roman" w:cs="Times New Roman"/>
          <w:b w:val="0"/>
          <w:i/>
          <w:color w:val="000000" w:themeColor="text1"/>
          <w:sz w:val="24"/>
          <w:szCs w:val="24"/>
        </w:rPr>
        <w:t xml:space="preserve">6.2 Максимальный и среднечасовой расход теплоносителя (расход сетевой воды) на горячее </w:t>
      </w:r>
      <w:r w:rsidRPr="00551FB1">
        <w:rPr>
          <w:rFonts w:ascii="Times New Roman" w:hAnsi="Times New Roman" w:cs="Times New Roman"/>
          <w:b w:val="0"/>
          <w:i/>
          <w:color w:val="000000" w:themeColor="text1"/>
          <w:sz w:val="24"/>
          <w:szCs w:val="24"/>
        </w:rPr>
        <w:br/>
        <w:t xml:space="preserve">водоснабжение потребителей с использованием открытой системы теплоснабжения в зоне </w:t>
      </w:r>
      <w:r w:rsidRPr="00551FB1">
        <w:rPr>
          <w:rFonts w:ascii="Times New Roman" w:hAnsi="Times New Roman" w:cs="Times New Roman"/>
          <w:b w:val="0"/>
          <w:i/>
          <w:color w:val="000000" w:themeColor="text1"/>
          <w:sz w:val="24"/>
          <w:szCs w:val="24"/>
        </w:rPr>
        <w:br/>
        <w:t xml:space="preserve">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w:t>
      </w:r>
      <w:r w:rsidRPr="00551FB1">
        <w:rPr>
          <w:rFonts w:ascii="Times New Roman" w:hAnsi="Times New Roman" w:cs="Times New Roman"/>
          <w:b w:val="0"/>
          <w:i/>
          <w:color w:val="000000" w:themeColor="text1"/>
          <w:sz w:val="24"/>
          <w:szCs w:val="24"/>
        </w:rPr>
        <w:br/>
        <w:t>водоснабжения), на закрытую систему горячего водоснабжения</w:t>
      </w:r>
      <w:bookmarkEnd w:id="602"/>
      <w:bookmarkEnd w:id="603"/>
      <w:r w:rsidRPr="00551FB1">
        <w:rPr>
          <w:rFonts w:ascii="Times New Roman" w:hAnsi="Times New Roman" w:cs="Times New Roman"/>
          <w:b w:val="0"/>
          <w:i/>
          <w:color w:val="000000" w:themeColor="text1"/>
          <w:sz w:val="24"/>
          <w:szCs w:val="24"/>
        </w:rPr>
        <w:br/>
      </w:r>
    </w:p>
    <w:p w:rsidR="00205E0C" w:rsidRPr="00551FB1" w:rsidRDefault="00205E0C" w:rsidP="00205E0C">
      <w:pPr>
        <w:spacing w:after="0"/>
        <w:ind w:firstLine="709"/>
        <w:jc w:val="both"/>
        <w:rPr>
          <w:rFonts w:ascii="Times New Roman" w:hAnsi="Times New Roman" w:cs="Times New Roman"/>
          <w:color w:val="000000" w:themeColor="text1"/>
          <w:sz w:val="24"/>
          <w:szCs w:val="24"/>
        </w:rPr>
      </w:pPr>
      <w:bookmarkStart w:id="604" w:name="_Toc6389311"/>
      <w:r w:rsidRPr="00551FB1">
        <w:rPr>
          <w:rFonts w:ascii="Times New Roman" w:hAnsi="Times New Roman" w:cs="Times New Roman"/>
          <w:color w:val="000000" w:themeColor="text1"/>
          <w:sz w:val="24"/>
          <w:szCs w:val="24"/>
        </w:rPr>
        <w:t>Максимальное нормируемое потребление теплоносителя тепло потребляющими устано</w:t>
      </w:r>
      <w:r w:rsidRPr="00551FB1">
        <w:rPr>
          <w:rFonts w:ascii="Times New Roman" w:hAnsi="Times New Roman" w:cs="Times New Roman"/>
          <w:color w:val="000000" w:themeColor="text1"/>
          <w:sz w:val="24"/>
          <w:szCs w:val="24"/>
        </w:rPr>
        <w:t>в</w:t>
      </w:r>
      <w:r w:rsidRPr="00551FB1">
        <w:rPr>
          <w:rFonts w:ascii="Times New Roman" w:hAnsi="Times New Roman" w:cs="Times New Roman"/>
          <w:color w:val="000000" w:themeColor="text1"/>
          <w:sz w:val="24"/>
          <w:szCs w:val="24"/>
        </w:rPr>
        <w:t xml:space="preserve">ками потребителей в сельском поселении равно нулю, так как система теплоснабжения закрытого типа. Открытые системы теплоснабжения </w:t>
      </w:r>
      <w:proofErr w:type="gramStart"/>
      <w:r w:rsidRPr="00551FB1">
        <w:rPr>
          <w:rFonts w:ascii="Times New Roman" w:hAnsi="Times New Roman" w:cs="Times New Roman"/>
          <w:color w:val="000000" w:themeColor="text1"/>
          <w:sz w:val="24"/>
          <w:szCs w:val="24"/>
        </w:rPr>
        <w:t>в</w:t>
      </w:r>
      <w:proofErr w:type="gramEnd"/>
      <w:r w:rsidRPr="00551FB1">
        <w:rPr>
          <w:rFonts w:ascii="Times New Roman" w:hAnsi="Times New Roman" w:cs="Times New Roman"/>
          <w:color w:val="000000" w:themeColor="text1"/>
          <w:sz w:val="24"/>
          <w:szCs w:val="24"/>
        </w:rPr>
        <w:t xml:space="preserve"> </w:t>
      </w:r>
      <w:proofErr w:type="gramStart"/>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ом</w:t>
      </w:r>
      <w:proofErr w:type="gramEnd"/>
      <w:r>
        <w:rPr>
          <w:rFonts w:ascii="Times New Roman" w:hAnsi="Times New Roman" w:cs="Times New Roman"/>
          <w:color w:val="000000" w:themeColor="text1"/>
          <w:sz w:val="24"/>
          <w:szCs w:val="24"/>
        </w:rPr>
        <w:t xml:space="preserve"> </w:t>
      </w:r>
      <w:r w:rsidRPr="00551FB1">
        <w:rPr>
          <w:rFonts w:ascii="Times New Roman" w:hAnsi="Times New Roman" w:cs="Times New Roman"/>
          <w:color w:val="000000" w:themeColor="text1"/>
          <w:sz w:val="24"/>
          <w:szCs w:val="24"/>
        </w:rPr>
        <w:t>сельском поселени</w:t>
      </w:r>
      <w:r>
        <w:rPr>
          <w:rFonts w:ascii="Times New Roman" w:hAnsi="Times New Roman" w:cs="Times New Roman"/>
          <w:color w:val="000000" w:themeColor="text1"/>
          <w:sz w:val="24"/>
          <w:szCs w:val="24"/>
        </w:rPr>
        <w:t>и</w:t>
      </w:r>
      <w:r w:rsidRPr="00551FB1">
        <w:rPr>
          <w:rFonts w:ascii="Times New Roman" w:hAnsi="Times New Roman" w:cs="Times New Roman"/>
          <w:color w:val="000000" w:themeColor="text1"/>
          <w:sz w:val="24"/>
          <w:szCs w:val="24"/>
        </w:rPr>
        <w:t xml:space="preserve"> отсутствуют.</w:t>
      </w:r>
      <w:r>
        <w:rPr>
          <w:rFonts w:ascii="Times New Roman" w:hAnsi="Times New Roman" w:cs="Times New Roman"/>
          <w:color w:val="000000" w:themeColor="text1"/>
          <w:sz w:val="24"/>
          <w:szCs w:val="24"/>
        </w:rPr>
        <w:t xml:space="preserve"> Теплоноситель на го</w:t>
      </w:r>
      <w:r w:rsidRPr="0042477E">
        <w:rPr>
          <w:rFonts w:ascii="Times New Roman" w:hAnsi="Times New Roman" w:cs="Times New Roman"/>
          <w:color w:val="000000" w:themeColor="text1"/>
          <w:sz w:val="24"/>
          <w:szCs w:val="24"/>
        </w:rPr>
        <w:t>рячее водоснабжение потребителей не используется.</w:t>
      </w:r>
    </w:p>
    <w:p w:rsidR="00CF7A64" w:rsidRDefault="00CF7A64" w:rsidP="00190977">
      <w:pPr>
        <w:pStyle w:val="3"/>
        <w:spacing w:before="0"/>
        <w:jc w:val="center"/>
        <w:rPr>
          <w:rFonts w:ascii="Times New Roman" w:hAnsi="Times New Roman" w:cs="Times New Roman"/>
          <w:b w:val="0"/>
          <w:i/>
          <w:color w:val="000000" w:themeColor="text1"/>
          <w:sz w:val="24"/>
          <w:szCs w:val="24"/>
        </w:rPr>
      </w:pPr>
    </w:p>
    <w:p w:rsidR="00190977" w:rsidRPr="00551FB1" w:rsidRDefault="00190977" w:rsidP="00190977">
      <w:pPr>
        <w:pStyle w:val="3"/>
        <w:spacing w:before="0"/>
        <w:jc w:val="center"/>
        <w:rPr>
          <w:rFonts w:ascii="Times New Roman" w:hAnsi="Times New Roman" w:cs="Times New Roman"/>
          <w:b w:val="0"/>
          <w:i/>
          <w:color w:val="000000" w:themeColor="text1"/>
          <w:sz w:val="24"/>
          <w:szCs w:val="24"/>
        </w:rPr>
      </w:pPr>
      <w:bookmarkStart w:id="605" w:name="_Toc131524421"/>
      <w:r w:rsidRPr="00551FB1">
        <w:rPr>
          <w:rFonts w:ascii="Times New Roman" w:hAnsi="Times New Roman" w:cs="Times New Roman"/>
          <w:b w:val="0"/>
          <w:i/>
          <w:color w:val="000000" w:themeColor="text1"/>
          <w:sz w:val="24"/>
          <w:szCs w:val="24"/>
        </w:rPr>
        <w:t>6.3 Сведения о наличии баков-аккумуляторов</w:t>
      </w:r>
      <w:bookmarkEnd w:id="604"/>
      <w:bookmarkEnd w:id="605"/>
    </w:p>
    <w:p w:rsidR="00CF7A64" w:rsidRDefault="00CF7A64" w:rsidP="00190977">
      <w:pPr>
        <w:spacing w:after="0"/>
        <w:ind w:firstLine="709"/>
        <w:jc w:val="both"/>
        <w:rPr>
          <w:rFonts w:ascii="Times New Roman" w:hAnsi="Times New Roman" w:cs="Times New Roman"/>
          <w:color w:val="000000" w:themeColor="text1"/>
          <w:sz w:val="24"/>
          <w:szCs w:val="24"/>
        </w:rPr>
      </w:pPr>
    </w:p>
    <w:p w:rsidR="00205E0C" w:rsidRPr="00551FB1" w:rsidRDefault="00205E0C" w:rsidP="00205E0C">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 xml:space="preserve">В составе оборудования системы отопления </w:t>
      </w:r>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 xml:space="preserve">ого </w:t>
      </w:r>
      <w:r w:rsidRPr="00551FB1">
        <w:rPr>
          <w:rFonts w:ascii="Times New Roman" w:hAnsi="Times New Roman" w:cs="Times New Roman"/>
          <w:color w:val="000000" w:themeColor="text1"/>
          <w:sz w:val="24"/>
          <w:szCs w:val="24"/>
        </w:rPr>
        <w:t>сельского поселения от це</w:t>
      </w:r>
      <w:r w:rsidRPr="00551FB1">
        <w:rPr>
          <w:rFonts w:ascii="Times New Roman" w:hAnsi="Times New Roman" w:cs="Times New Roman"/>
          <w:color w:val="000000" w:themeColor="text1"/>
          <w:sz w:val="24"/>
          <w:szCs w:val="24"/>
        </w:rPr>
        <w:t>н</w:t>
      </w:r>
      <w:r w:rsidRPr="00551FB1">
        <w:rPr>
          <w:rFonts w:ascii="Times New Roman" w:hAnsi="Times New Roman" w:cs="Times New Roman"/>
          <w:color w:val="000000" w:themeColor="text1"/>
          <w:sz w:val="24"/>
          <w:szCs w:val="24"/>
        </w:rPr>
        <w:t>трализованных источников баки-аккумуляторы отсутствуют.</w:t>
      </w:r>
    </w:p>
    <w:p w:rsidR="00190977" w:rsidRPr="00551FB1" w:rsidRDefault="00190977" w:rsidP="00215BB4">
      <w:pPr>
        <w:spacing w:after="0"/>
        <w:rPr>
          <w:rFonts w:ascii="Times New Roman" w:hAnsi="Times New Roman" w:cs="Times New Roman"/>
          <w:color w:val="000000" w:themeColor="text1"/>
          <w:sz w:val="24"/>
          <w:szCs w:val="24"/>
        </w:rPr>
      </w:pPr>
    </w:p>
    <w:p w:rsidR="00190977" w:rsidRPr="00551FB1" w:rsidRDefault="00190977" w:rsidP="00190977">
      <w:pPr>
        <w:pStyle w:val="3"/>
        <w:spacing w:before="0"/>
        <w:jc w:val="center"/>
        <w:rPr>
          <w:rFonts w:ascii="Times New Roman" w:hAnsi="Times New Roman" w:cs="Times New Roman"/>
          <w:b w:val="0"/>
          <w:i/>
          <w:color w:val="000000" w:themeColor="text1"/>
          <w:sz w:val="24"/>
          <w:szCs w:val="24"/>
        </w:rPr>
      </w:pPr>
      <w:bookmarkStart w:id="606" w:name="_Toc6389312"/>
      <w:bookmarkStart w:id="607" w:name="_Toc131524422"/>
      <w:proofErr w:type="gramStart"/>
      <w:r w:rsidRPr="00551FB1">
        <w:rPr>
          <w:rFonts w:ascii="Times New Roman" w:hAnsi="Times New Roman" w:cs="Times New Roman"/>
          <w:b w:val="0"/>
          <w:i/>
          <w:color w:val="000000" w:themeColor="text1"/>
          <w:sz w:val="24"/>
          <w:szCs w:val="24"/>
        </w:rPr>
        <w:t>6.4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606"/>
      <w:bookmarkEnd w:id="607"/>
      <w:r w:rsidRPr="00551FB1">
        <w:rPr>
          <w:rFonts w:ascii="Times New Roman" w:hAnsi="Times New Roman" w:cs="Times New Roman"/>
          <w:b w:val="0"/>
          <w:i/>
          <w:color w:val="000000" w:themeColor="text1"/>
          <w:sz w:val="24"/>
          <w:szCs w:val="24"/>
        </w:rPr>
        <w:t xml:space="preserve"> </w:t>
      </w:r>
      <w:proofErr w:type="gramEnd"/>
    </w:p>
    <w:p w:rsidR="00190977" w:rsidRPr="00551FB1" w:rsidRDefault="00190977" w:rsidP="00190977">
      <w:pPr>
        <w:spacing w:after="0"/>
        <w:jc w:val="both"/>
        <w:rPr>
          <w:rFonts w:ascii="Times New Roman" w:hAnsi="Times New Roman" w:cs="Times New Roman"/>
          <w:color w:val="000000" w:themeColor="text1"/>
          <w:sz w:val="24"/>
          <w:szCs w:val="24"/>
        </w:rPr>
      </w:pPr>
    </w:p>
    <w:p w:rsidR="00190977" w:rsidRPr="00551FB1" w:rsidRDefault="00190977" w:rsidP="00190977">
      <w:pPr>
        <w:spacing w:after="0"/>
        <w:ind w:firstLine="709"/>
        <w:jc w:val="both"/>
        <w:rPr>
          <w:rFonts w:ascii="Times New Roman" w:hAnsi="Times New Roman" w:cs="Times New Roman"/>
          <w:color w:val="000000" w:themeColor="text1"/>
          <w:sz w:val="24"/>
          <w:szCs w:val="24"/>
        </w:rPr>
      </w:pPr>
      <w:proofErr w:type="gramStart"/>
      <w:r w:rsidRPr="00551FB1">
        <w:rPr>
          <w:rFonts w:ascii="Times New Roman" w:hAnsi="Times New Roman" w:cs="Times New Roman"/>
          <w:color w:val="000000" w:themeColor="text1"/>
          <w:sz w:val="24"/>
          <w:szCs w:val="24"/>
        </w:rPr>
        <w:t>В соответствии с п. 6.16 СП 124.13330.2012 «Тепловые сети» для открытых и закрытых с</w:t>
      </w:r>
      <w:r w:rsidRPr="00551FB1">
        <w:rPr>
          <w:rFonts w:ascii="Times New Roman" w:hAnsi="Times New Roman" w:cs="Times New Roman"/>
          <w:color w:val="000000" w:themeColor="text1"/>
          <w:sz w:val="24"/>
          <w:szCs w:val="24"/>
        </w:rPr>
        <w:t>и</w:t>
      </w:r>
      <w:r w:rsidRPr="00551FB1">
        <w:rPr>
          <w:rFonts w:ascii="Times New Roman" w:hAnsi="Times New Roman" w:cs="Times New Roman"/>
          <w:color w:val="000000" w:themeColor="text1"/>
          <w:sz w:val="24"/>
          <w:szCs w:val="24"/>
        </w:rPr>
        <w:t xml:space="preserve">стем теплоснабжения должна предусматриваться дополнительно аварийная подпитка химически не обработанной и не </w:t>
      </w:r>
      <w:proofErr w:type="spellStart"/>
      <w:r w:rsidRPr="00551FB1">
        <w:rPr>
          <w:rFonts w:ascii="Times New Roman" w:hAnsi="Times New Roman" w:cs="Times New Roman"/>
          <w:color w:val="000000" w:themeColor="text1"/>
          <w:sz w:val="24"/>
          <w:szCs w:val="24"/>
        </w:rPr>
        <w:t>деарированной</w:t>
      </w:r>
      <w:proofErr w:type="spellEnd"/>
      <w:r w:rsidRPr="00551FB1">
        <w:rPr>
          <w:rFonts w:ascii="Times New Roman" w:hAnsi="Times New Roman" w:cs="Times New Roman"/>
          <w:color w:val="000000" w:themeColor="text1"/>
          <w:sz w:val="24"/>
          <w:szCs w:val="24"/>
        </w:rPr>
        <w:t xml:space="preserve"> водой, расход которой принимается в количестве 2% средн</w:t>
      </w:r>
      <w:r w:rsidRPr="00551FB1">
        <w:rPr>
          <w:rFonts w:ascii="Times New Roman" w:hAnsi="Times New Roman" w:cs="Times New Roman"/>
          <w:color w:val="000000" w:themeColor="text1"/>
          <w:sz w:val="24"/>
          <w:szCs w:val="24"/>
        </w:rPr>
        <w:t>е</w:t>
      </w:r>
      <w:r w:rsidRPr="00551FB1">
        <w:rPr>
          <w:rFonts w:ascii="Times New Roman" w:hAnsi="Times New Roman" w:cs="Times New Roman"/>
          <w:color w:val="000000" w:themeColor="text1"/>
          <w:sz w:val="24"/>
          <w:szCs w:val="24"/>
        </w:rPr>
        <w:t>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w:t>
      </w:r>
      <w:proofErr w:type="gramEnd"/>
    </w:p>
    <w:p w:rsidR="00190977" w:rsidRDefault="00190977" w:rsidP="00C832DA">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Перспективные балансы производительности водоподготовительных установок в авари</w:t>
      </w:r>
      <w:r w:rsidRPr="00551FB1">
        <w:rPr>
          <w:rFonts w:ascii="Times New Roman" w:hAnsi="Times New Roman" w:cs="Times New Roman"/>
          <w:color w:val="000000" w:themeColor="text1"/>
          <w:sz w:val="24"/>
          <w:szCs w:val="24"/>
        </w:rPr>
        <w:t>й</w:t>
      </w:r>
      <w:r w:rsidRPr="00551FB1">
        <w:rPr>
          <w:rFonts w:ascii="Times New Roman" w:hAnsi="Times New Roman" w:cs="Times New Roman"/>
          <w:color w:val="000000" w:themeColor="text1"/>
          <w:sz w:val="24"/>
          <w:szCs w:val="24"/>
        </w:rPr>
        <w:t>ных режимах работы представлены</w:t>
      </w:r>
      <w:r w:rsidR="006618D1" w:rsidRPr="00551FB1">
        <w:rPr>
          <w:rFonts w:ascii="Times New Roman" w:hAnsi="Times New Roman" w:cs="Times New Roman"/>
          <w:color w:val="000000" w:themeColor="text1"/>
          <w:sz w:val="24"/>
          <w:szCs w:val="24"/>
        </w:rPr>
        <w:t xml:space="preserve"> в таблице</w:t>
      </w:r>
      <w:r w:rsidRPr="00551FB1">
        <w:rPr>
          <w:rFonts w:ascii="Times New Roman" w:hAnsi="Times New Roman" w:cs="Times New Roman"/>
          <w:color w:val="000000" w:themeColor="text1"/>
          <w:sz w:val="24"/>
          <w:szCs w:val="24"/>
        </w:rPr>
        <w:t>.</w:t>
      </w:r>
    </w:p>
    <w:p w:rsidR="00733EF2" w:rsidRDefault="00733EF2" w:rsidP="00C832DA">
      <w:pPr>
        <w:spacing w:after="0"/>
        <w:ind w:firstLine="709"/>
        <w:jc w:val="both"/>
        <w:rPr>
          <w:rFonts w:ascii="Times New Roman" w:hAnsi="Times New Roman" w:cs="Times New Roman"/>
          <w:color w:val="000000" w:themeColor="text1"/>
          <w:sz w:val="24"/>
          <w:szCs w:val="24"/>
        </w:rPr>
      </w:pPr>
    </w:p>
    <w:p w:rsidR="006D6072" w:rsidRDefault="006D6072" w:rsidP="00C832DA">
      <w:pPr>
        <w:spacing w:after="0"/>
        <w:ind w:firstLine="709"/>
        <w:jc w:val="both"/>
        <w:rPr>
          <w:rFonts w:ascii="Times New Roman" w:hAnsi="Times New Roman" w:cs="Times New Roman"/>
          <w:color w:val="000000" w:themeColor="text1"/>
          <w:sz w:val="24"/>
          <w:szCs w:val="24"/>
        </w:rPr>
      </w:pPr>
    </w:p>
    <w:p w:rsidR="006D6072" w:rsidRDefault="006D6072" w:rsidP="00C832DA">
      <w:pPr>
        <w:spacing w:after="0"/>
        <w:ind w:firstLine="709"/>
        <w:jc w:val="both"/>
        <w:rPr>
          <w:rFonts w:ascii="Times New Roman" w:hAnsi="Times New Roman" w:cs="Times New Roman"/>
          <w:color w:val="000000" w:themeColor="text1"/>
          <w:sz w:val="24"/>
          <w:szCs w:val="24"/>
        </w:rPr>
      </w:pPr>
    </w:p>
    <w:p w:rsidR="006D6072" w:rsidRDefault="006D6072" w:rsidP="00C832DA">
      <w:pPr>
        <w:spacing w:after="0"/>
        <w:ind w:firstLine="709"/>
        <w:jc w:val="both"/>
        <w:rPr>
          <w:rFonts w:ascii="Times New Roman" w:hAnsi="Times New Roman" w:cs="Times New Roman"/>
          <w:color w:val="000000" w:themeColor="text1"/>
          <w:sz w:val="24"/>
          <w:szCs w:val="24"/>
        </w:rPr>
      </w:pPr>
    </w:p>
    <w:p w:rsidR="00205E0C" w:rsidRDefault="00205E0C" w:rsidP="00C832DA">
      <w:pPr>
        <w:spacing w:after="0"/>
        <w:ind w:firstLine="709"/>
        <w:jc w:val="both"/>
        <w:rPr>
          <w:rFonts w:ascii="Times New Roman" w:hAnsi="Times New Roman" w:cs="Times New Roman"/>
          <w:color w:val="000000" w:themeColor="text1"/>
          <w:sz w:val="24"/>
          <w:szCs w:val="24"/>
        </w:rPr>
      </w:pPr>
    </w:p>
    <w:p w:rsidR="00205E0C" w:rsidRDefault="00205E0C" w:rsidP="00C832DA">
      <w:pPr>
        <w:spacing w:after="0"/>
        <w:ind w:firstLine="709"/>
        <w:jc w:val="both"/>
        <w:rPr>
          <w:rFonts w:ascii="Times New Roman" w:hAnsi="Times New Roman" w:cs="Times New Roman"/>
          <w:color w:val="000000" w:themeColor="text1"/>
          <w:sz w:val="24"/>
          <w:szCs w:val="24"/>
        </w:rPr>
      </w:pPr>
    </w:p>
    <w:p w:rsidR="00205E0C" w:rsidRDefault="00205E0C" w:rsidP="00C832DA">
      <w:pPr>
        <w:spacing w:after="0"/>
        <w:ind w:firstLine="709"/>
        <w:jc w:val="both"/>
        <w:rPr>
          <w:rFonts w:ascii="Times New Roman" w:hAnsi="Times New Roman" w:cs="Times New Roman"/>
          <w:color w:val="000000" w:themeColor="text1"/>
          <w:sz w:val="24"/>
          <w:szCs w:val="24"/>
        </w:rPr>
      </w:pPr>
    </w:p>
    <w:p w:rsidR="00190977" w:rsidRPr="007E1375" w:rsidRDefault="00C832DA"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551FB1">
        <w:rPr>
          <w:rFonts w:ascii="Times New Roman" w:hAnsi="Times New Roman" w:cs="Times New Roman"/>
          <w:color w:val="000000" w:themeColor="text1"/>
          <w:sz w:val="24"/>
          <w:szCs w:val="24"/>
        </w:rPr>
        <w:lastRenderedPageBreak/>
        <w:t xml:space="preserve">Перспективный баланс </w:t>
      </w:r>
      <w:proofErr w:type="gramStart"/>
      <w:r w:rsidRPr="00551FB1">
        <w:rPr>
          <w:rFonts w:ascii="Times New Roman" w:hAnsi="Times New Roman" w:cs="Times New Roman"/>
          <w:color w:val="000000" w:themeColor="text1"/>
          <w:sz w:val="24"/>
          <w:szCs w:val="24"/>
        </w:rPr>
        <w:t xml:space="preserve">производительности водоподготовительных установок </w:t>
      </w:r>
      <w:r w:rsidR="00492A44">
        <w:rPr>
          <w:rFonts w:ascii="Times New Roman" w:hAnsi="Times New Roman" w:cs="Times New Roman"/>
          <w:color w:val="000000" w:themeColor="text1"/>
          <w:sz w:val="24"/>
          <w:szCs w:val="24"/>
        </w:rPr>
        <w:t>и</w:t>
      </w:r>
      <w:r w:rsidR="00492A44">
        <w:rPr>
          <w:rFonts w:ascii="Times New Roman" w:hAnsi="Times New Roman" w:cs="Times New Roman"/>
          <w:color w:val="000000" w:themeColor="text1"/>
          <w:sz w:val="24"/>
          <w:szCs w:val="24"/>
        </w:rPr>
        <w:t>с</w:t>
      </w:r>
      <w:r w:rsidR="00492A44">
        <w:rPr>
          <w:rFonts w:ascii="Times New Roman" w:hAnsi="Times New Roman" w:cs="Times New Roman"/>
          <w:color w:val="000000" w:themeColor="text1"/>
          <w:sz w:val="24"/>
          <w:szCs w:val="24"/>
        </w:rPr>
        <w:t xml:space="preserve">точников тепловой энергии </w:t>
      </w:r>
      <w:r w:rsidR="00205E0C">
        <w:rPr>
          <w:rFonts w:ascii="Times New Roman" w:hAnsi="Times New Roman" w:cs="Times New Roman"/>
          <w:color w:val="000000" w:themeColor="text1"/>
          <w:sz w:val="24"/>
          <w:szCs w:val="24"/>
        </w:rPr>
        <w:t>сельского поселения</w:t>
      </w:r>
      <w:proofErr w:type="gramEnd"/>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16"/>
        <w:gridCol w:w="1065"/>
        <w:gridCol w:w="840"/>
        <w:gridCol w:w="840"/>
        <w:gridCol w:w="840"/>
        <w:gridCol w:w="840"/>
        <w:gridCol w:w="840"/>
        <w:gridCol w:w="840"/>
        <w:gridCol w:w="900"/>
      </w:tblGrid>
      <w:tr w:rsidR="003D42EC" w:rsidRPr="002249F5" w:rsidTr="0061131F">
        <w:trPr>
          <w:trHeight w:val="340"/>
          <w:tblHeader/>
          <w:jc w:val="center"/>
        </w:trPr>
        <w:tc>
          <w:tcPr>
            <w:tcW w:w="1639" w:type="pct"/>
            <w:vMerge w:val="restart"/>
            <w:tcBorders>
              <w:tl2br w:val="single" w:sz="4" w:space="0" w:color="auto"/>
            </w:tcBorders>
            <w:vAlign w:val="center"/>
          </w:tcPr>
          <w:p w:rsidR="003D42EC" w:rsidRPr="002249F5" w:rsidRDefault="003D42EC" w:rsidP="00861863">
            <w:pPr>
              <w:pStyle w:val="Default"/>
              <w:ind w:left="-107" w:right="-37" w:firstLine="107"/>
              <w:jc w:val="right"/>
              <w:rPr>
                <w:b/>
                <w:color w:val="000000" w:themeColor="text1"/>
                <w:sz w:val="22"/>
                <w:szCs w:val="22"/>
              </w:rPr>
            </w:pPr>
            <w:r w:rsidRPr="002249F5">
              <w:rPr>
                <w:b/>
                <w:color w:val="000000" w:themeColor="text1"/>
                <w:sz w:val="22"/>
                <w:szCs w:val="22"/>
              </w:rPr>
              <w:t>Год</w:t>
            </w:r>
          </w:p>
          <w:p w:rsidR="003D42EC" w:rsidRPr="002249F5" w:rsidRDefault="003D42EC" w:rsidP="00861863">
            <w:pPr>
              <w:pStyle w:val="Default"/>
              <w:ind w:left="-107" w:right="-108" w:firstLine="107"/>
              <w:rPr>
                <w:b/>
                <w:color w:val="000000" w:themeColor="text1"/>
                <w:sz w:val="22"/>
              </w:rPr>
            </w:pPr>
            <w:r w:rsidRPr="002249F5">
              <w:rPr>
                <w:b/>
                <w:color w:val="000000" w:themeColor="text1"/>
                <w:sz w:val="22"/>
                <w:szCs w:val="22"/>
              </w:rPr>
              <w:t>Величина</w:t>
            </w:r>
          </w:p>
        </w:tc>
        <w:tc>
          <w:tcPr>
            <w:tcW w:w="511" w:type="pct"/>
            <w:vMerge w:val="restart"/>
            <w:vAlign w:val="center"/>
          </w:tcPr>
          <w:p w:rsidR="003D42EC" w:rsidRPr="002249F5" w:rsidRDefault="003D42EC" w:rsidP="00861863">
            <w:pPr>
              <w:pStyle w:val="Default"/>
              <w:ind w:left="-107" w:right="-108" w:hanging="55"/>
              <w:jc w:val="center"/>
              <w:rPr>
                <w:b/>
                <w:color w:val="000000" w:themeColor="text1"/>
                <w:sz w:val="22"/>
              </w:rPr>
            </w:pPr>
            <w:r w:rsidRPr="002249F5">
              <w:rPr>
                <w:b/>
                <w:color w:val="000000" w:themeColor="text1"/>
                <w:sz w:val="22"/>
              </w:rPr>
              <w:t>Существу</w:t>
            </w:r>
          </w:p>
          <w:p w:rsidR="003D42EC" w:rsidRPr="002249F5" w:rsidRDefault="003D42EC" w:rsidP="00861863">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3D42EC" w:rsidRPr="002249F5" w:rsidRDefault="006E39CB" w:rsidP="00861863">
            <w:pPr>
              <w:spacing w:after="0" w:line="240" w:lineRule="auto"/>
              <w:jc w:val="center"/>
              <w:rPr>
                <w:b/>
                <w:color w:val="000000" w:themeColor="text1"/>
              </w:rPr>
            </w:pPr>
            <w:r>
              <w:rPr>
                <w:rFonts w:ascii="Times New Roman" w:hAnsi="Times New Roman" w:cs="Times New Roman"/>
                <w:b/>
                <w:color w:val="000000" w:themeColor="text1"/>
              </w:rPr>
              <w:t>2022</w:t>
            </w:r>
          </w:p>
        </w:tc>
        <w:tc>
          <w:tcPr>
            <w:tcW w:w="2851" w:type="pct"/>
            <w:gridSpan w:val="7"/>
            <w:vAlign w:val="center"/>
          </w:tcPr>
          <w:p w:rsidR="003D42EC" w:rsidRPr="002249F5" w:rsidRDefault="003D42EC" w:rsidP="00861863">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6E39CB" w:rsidRPr="002249F5" w:rsidTr="0061131F">
        <w:trPr>
          <w:trHeight w:val="340"/>
          <w:tblHeader/>
          <w:jc w:val="center"/>
        </w:trPr>
        <w:tc>
          <w:tcPr>
            <w:tcW w:w="1639" w:type="pct"/>
            <w:vMerge/>
            <w:tcBorders>
              <w:tl2br w:val="single" w:sz="4" w:space="0" w:color="auto"/>
            </w:tcBorders>
            <w:vAlign w:val="center"/>
          </w:tcPr>
          <w:p w:rsidR="006E39CB" w:rsidRPr="002249F5" w:rsidRDefault="006E39CB" w:rsidP="006E39CB">
            <w:pPr>
              <w:pStyle w:val="Default"/>
              <w:ind w:left="-107" w:right="-108" w:firstLine="107"/>
              <w:jc w:val="center"/>
              <w:rPr>
                <w:b/>
                <w:color w:val="000000" w:themeColor="text1"/>
                <w:sz w:val="22"/>
              </w:rPr>
            </w:pPr>
          </w:p>
        </w:tc>
        <w:tc>
          <w:tcPr>
            <w:tcW w:w="511" w:type="pct"/>
            <w:vMerge/>
            <w:vAlign w:val="center"/>
          </w:tcPr>
          <w:p w:rsidR="006E39CB" w:rsidRPr="002249F5" w:rsidRDefault="006E39CB" w:rsidP="006E39CB">
            <w:pPr>
              <w:spacing w:after="0" w:line="240" w:lineRule="auto"/>
              <w:jc w:val="center"/>
              <w:rPr>
                <w:rFonts w:ascii="Times New Roman" w:hAnsi="Times New Roman" w:cs="Times New Roman"/>
                <w:b/>
                <w:color w:val="000000" w:themeColor="text1"/>
              </w:rPr>
            </w:pPr>
          </w:p>
        </w:tc>
        <w:tc>
          <w:tcPr>
            <w:tcW w:w="403" w:type="pct"/>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432"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3D42EC" w:rsidRPr="00F739DB" w:rsidTr="0061131F">
        <w:trPr>
          <w:trHeight w:val="340"/>
          <w:tblHeader/>
          <w:jc w:val="center"/>
        </w:trPr>
        <w:tc>
          <w:tcPr>
            <w:tcW w:w="1639" w:type="pct"/>
            <w:vAlign w:val="center"/>
          </w:tcPr>
          <w:p w:rsidR="003D42EC" w:rsidRPr="00F739DB" w:rsidRDefault="003D42EC" w:rsidP="00861863">
            <w:pPr>
              <w:spacing w:after="0" w:line="240" w:lineRule="auto"/>
              <w:jc w:val="center"/>
              <w:rPr>
                <w:rFonts w:ascii="Times New Roman" w:hAnsi="Times New Roman" w:cs="Times New Roman"/>
                <w:b/>
                <w:color w:val="000000" w:themeColor="text1"/>
                <w:lang w:val="en-US"/>
              </w:rPr>
            </w:pPr>
            <w:r w:rsidRPr="00F739DB">
              <w:rPr>
                <w:rFonts w:ascii="Times New Roman" w:hAnsi="Times New Roman" w:cs="Times New Roman"/>
                <w:b/>
                <w:color w:val="000000" w:themeColor="text1"/>
                <w:lang w:val="en-US"/>
              </w:rPr>
              <w:t>1</w:t>
            </w:r>
          </w:p>
        </w:tc>
        <w:tc>
          <w:tcPr>
            <w:tcW w:w="511" w:type="pct"/>
            <w:vAlign w:val="center"/>
          </w:tcPr>
          <w:p w:rsidR="003D42EC" w:rsidRPr="00F739DB" w:rsidRDefault="003D42EC" w:rsidP="00861863">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2</w:t>
            </w:r>
          </w:p>
        </w:tc>
        <w:tc>
          <w:tcPr>
            <w:tcW w:w="403" w:type="pct"/>
            <w:vAlign w:val="center"/>
          </w:tcPr>
          <w:p w:rsidR="003D42EC" w:rsidRPr="00F739DB" w:rsidRDefault="003D42EC" w:rsidP="00861863">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3</w:t>
            </w:r>
          </w:p>
        </w:tc>
        <w:tc>
          <w:tcPr>
            <w:tcW w:w="403" w:type="pct"/>
            <w:vAlign w:val="center"/>
          </w:tcPr>
          <w:p w:rsidR="003D42EC" w:rsidRPr="00F739DB" w:rsidRDefault="003D42EC" w:rsidP="00861863">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4</w:t>
            </w:r>
          </w:p>
        </w:tc>
        <w:tc>
          <w:tcPr>
            <w:tcW w:w="403" w:type="pct"/>
            <w:vAlign w:val="center"/>
          </w:tcPr>
          <w:p w:rsidR="003D42EC" w:rsidRPr="00F739DB" w:rsidRDefault="003D42EC" w:rsidP="00861863">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5</w:t>
            </w:r>
          </w:p>
        </w:tc>
        <w:tc>
          <w:tcPr>
            <w:tcW w:w="403" w:type="pct"/>
            <w:vAlign w:val="center"/>
          </w:tcPr>
          <w:p w:rsidR="003D42EC" w:rsidRPr="002B1918" w:rsidRDefault="003D42EC" w:rsidP="00861863">
            <w:pPr>
              <w:spacing w:after="0" w:line="240" w:lineRule="auto"/>
              <w:jc w:val="center"/>
              <w:rPr>
                <w:rFonts w:ascii="Times New Roman" w:hAnsi="Times New Roman" w:cs="Times New Roman"/>
                <w:b/>
                <w:color w:val="000000"/>
              </w:rPr>
            </w:pPr>
            <w:r w:rsidRPr="00F739DB">
              <w:rPr>
                <w:rFonts w:ascii="Times New Roman" w:hAnsi="Times New Roman" w:cs="Times New Roman"/>
                <w:b/>
                <w:color w:val="000000"/>
                <w:lang w:val="en-US"/>
              </w:rPr>
              <w:t>6</w:t>
            </w:r>
          </w:p>
        </w:tc>
        <w:tc>
          <w:tcPr>
            <w:tcW w:w="403" w:type="pct"/>
            <w:vAlign w:val="center"/>
          </w:tcPr>
          <w:p w:rsidR="003D42EC" w:rsidRPr="00F739DB" w:rsidRDefault="003D42EC" w:rsidP="00861863">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7</w:t>
            </w:r>
          </w:p>
        </w:tc>
        <w:tc>
          <w:tcPr>
            <w:tcW w:w="403" w:type="pct"/>
            <w:vAlign w:val="center"/>
          </w:tcPr>
          <w:p w:rsidR="003D42EC" w:rsidRPr="00F739DB" w:rsidRDefault="003D42EC" w:rsidP="00861863">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8</w:t>
            </w:r>
          </w:p>
        </w:tc>
        <w:tc>
          <w:tcPr>
            <w:tcW w:w="432" w:type="pct"/>
            <w:vAlign w:val="center"/>
          </w:tcPr>
          <w:p w:rsidR="003D42EC" w:rsidRPr="00F739DB" w:rsidRDefault="003D42EC" w:rsidP="00861863">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9</w:t>
            </w:r>
          </w:p>
        </w:tc>
      </w:tr>
      <w:tr w:rsidR="003D42EC" w:rsidRPr="002249F5" w:rsidTr="0061131F">
        <w:trPr>
          <w:trHeight w:val="340"/>
          <w:jc w:val="center"/>
        </w:trPr>
        <w:tc>
          <w:tcPr>
            <w:tcW w:w="5000" w:type="pct"/>
            <w:gridSpan w:val="9"/>
            <w:vAlign w:val="center"/>
          </w:tcPr>
          <w:p w:rsidR="003D42EC" w:rsidRPr="00C63BD9" w:rsidRDefault="00D0368B" w:rsidP="00861863">
            <w:pPr>
              <w:spacing w:after="0" w:line="240" w:lineRule="auto"/>
              <w:jc w:val="center"/>
              <w:rPr>
                <w:rFonts w:ascii="Times New Roman" w:hAnsi="Times New Roman" w:cs="Times New Roman"/>
                <w:b/>
                <w:color w:val="000000" w:themeColor="text1"/>
                <w:szCs w:val="20"/>
              </w:rPr>
            </w:pPr>
            <w:r>
              <w:rPr>
                <w:rFonts w:ascii="Times New Roman" w:hAnsi="Times New Roman" w:cs="Times New Roman"/>
                <w:b/>
                <w:color w:val="000000" w:themeColor="text1"/>
                <w:szCs w:val="20"/>
              </w:rPr>
              <w:t>Котельная «Новый Урал»</w:t>
            </w:r>
          </w:p>
        </w:tc>
      </w:tr>
      <w:tr w:rsidR="007B6857" w:rsidRPr="002249F5" w:rsidTr="0061131F">
        <w:trPr>
          <w:trHeight w:val="340"/>
          <w:jc w:val="center"/>
        </w:trPr>
        <w:tc>
          <w:tcPr>
            <w:tcW w:w="1639" w:type="pct"/>
            <w:vAlign w:val="center"/>
          </w:tcPr>
          <w:p w:rsidR="007B6857" w:rsidRPr="00C10BF5" w:rsidRDefault="007B6857" w:rsidP="007B6857">
            <w:pPr>
              <w:spacing w:after="0" w:line="240" w:lineRule="auto"/>
              <w:jc w:val="center"/>
              <w:rPr>
                <w:rFonts w:ascii="Times New Roman" w:hAnsi="Times New Roman" w:cs="Times New Roman"/>
                <w:color w:val="000000" w:themeColor="text1"/>
              </w:rPr>
            </w:pPr>
            <w:r w:rsidRPr="00C10BF5">
              <w:rPr>
                <w:rFonts w:ascii="Times New Roman" w:hAnsi="Times New Roman" w:cs="Times New Roman"/>
                <w:color w:val="000000" w:themeColor="text1"/>
              </w:rPr>
              <w:t>Производительность водоподг</w:t>
            </w:r>
            <w:r w:rsidRPr="00C10BF5">
              <w:rPr>
                <w:rFonts w:ascii="Times New Roman" w:hAnsi="Times New Roman" w:cs="Times New Roman"/>
                <w:color w:val="000000" w:themeColor="text1"/>
              </w:rPr>
              <w:t>о</w:t>
            </w:r>
            <w:r w:rsidRPr="00C10BF5">
              <w:rPr>
                <w:rFonts w:ascii="Times New Roman" w:hAnsi="Times New Roman" w:cs="Times New Roman"/>
                <w:color w:val="000000" w:themeColor="text1"/>
              </w:rPr>
              <w:t>товительных установок в авари</w:t>
            </w:r>
            <w:r w:rsidRPr="00C10BF5">
              <w:rPr>
                <w:rFonts w:ascii="Times New Roman" w:hAnsi="Times New Roman" w:cs="Times New Roman"/>
                <w:color w:val="000000" w:themeColor="text1"/>
              </w:rPr>
              <w:t>й</w:t>
            </w:r>
            <w:r w:rsidRPr="00C10BF5">
              <w:rPr>
                <w:rFonts w:ascii="Times New Roman" w:hAnsi="Times New Roman" w:cs="Times New Roman"/>
                <w:color w:val="000000" w:themeColor="text1"/>
              </w:rPr>
              <w:t>ных режимах работы, м</w:t>
            </w:r>
            <w:r w:rsidRPr="00C10BF5">
              <w:rPr>
                <w:rFonts w:ascii="Times New Roman" w:hAnsi="Times New Roman" w:cs="Times New Roman"/>
                <w:color w:val="000000" w:themeColor="text1"/>
                <w:vertAlign w:val="superscript"/>
              </w:rPr>
              <w:t>3</w:t>
            </w:r>
            <w:r w:rsidRPr="00C10BF5">
              <w:rPr>
                <w:rFonts w:ascii="Times New Roman" w:hAnsi="Times New Roman" w:cs="Times New Roman"/>
                <w:color w:val="000000" w:themeColor="text1"/>
              </w:rPr>
              <w:t>/ч</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c>
          <w:tcPr>
            <w:tcW w:w="432"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r>
      <w:tr w:rsidR="007B6857" w:rsidRPr="002249F5" w:rsidTr="0061131F">
        <w:trPr>
          <w:trHeight w:val="340"/>
          <w:jc w:val="center"/>
        </w:trPr>
        <w:tc>
          <w:tcPr>
            <w:tcW w:w="1639" w:type="pct"/>
            <w:vAlign w:val="center"/>
          </w:tcPr>
          <w:p w:rsidR="007B6857" w:rsidRPr="00C10BF5" w:rsidRDefault="007B6857" w:rsidP="007B6857">
            <w:pPr>
              <w:spacing w:after="0" w:line="240" w:lineRule="auto"/>
              <w:jc w:val="center"/>
              <w:rPr>
                <w:rFonts w:ascii="Times New Roman" w:hAnsi="Times New Roman" w:cs="Times New Roman"/>
                <w:color w:val="000000" w:themeColor="text1"/>
              </w:rPr>
            </w:pPr>
            <w:r w:rsidRPr="00C10BF5">
              <w:rPr>
                <w:rFonts w:ascii="Times New Roman" w:hAnsi="Times New Roman" w:cs="Times New Roman"/>
                <w:color w:val="000000" w:themeColor="text1"/>
              </w:rPr>
              <w:t>Потребление теплоносителя в аварийных режимах работы, м</w:t>
            </w:r>
            <w:r w:rsidRPr="00C10BF5">
              <w:rPr>
                <w:rFonts w:ascii="Times New Roman" w:hAnsi="Times New Roman" w:cs="Times New Roman"/>
                <w:color w:val="000000" w:themeColor="text1"/>
                <w:vertAlign w:val="superscript"/>
              </w:rPr>
              <w:t>3</w:t>
            </w:r>
            <w:r w:rsidRPr="00C10BF5">
              <w:rPr>
                <w:rFonts w:ascii="Times New Roman" w:hAnsi="Times New Roman" w:cs="Times New Roman"/>
                <w:color w:val="000000" w:themeColor="text1"/>
              </w:rPr>
              <w:t>/ч</w:t>
            </w:r>
          </w:p>
        </w:tc>
        <w:tc>
          <w:tcPr>
            <w:tcW w:w="511" w:type="pct"/>
            <w:tcBorders>
              <w:top w:val="nil"/>
              <w:left w:val="single" w:sz="4" w:space="0" w:color="auto"/>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0,893</w:t>
            </w:r>
          </w:p>
        </w:tc>
        <w:tc>
          <w:tcPr>
            <w:tcW w:w="403" w:type="pct"/>
            <w:tcBorders>
              <w:top w:val="nil"/>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0,893</w:t>
            </w:r>
          </w:p>
        </w:tc>
        <w:tc>
          <w:tcPr>
            <w:tcW w:w="403" w:type="pct"/>
            <w:tcBorders>
              <w:top w:val="nil"/>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0,893</w:t>
            </w:r>
          </w:p>
        </w:tc>
        <w:tc>
          <w:tcPr>
            <w:tcW w:w="403" w:type="pct"/>
            <w:tcBorders>
              <w:top w:val="nil"/>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0,468</w:t>
            </w:r>
          </w:p>
        </w:tc>
        <w:tc>
          <w:tcPr>
            <w:tcW w:w="403" w:type="pct"/>
            <w:tcBorders>
              <w:top w:val="nil"/>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0,468</w:t>
            </w:r>
          </w:p>
        </w:tc>
        <w:tc>
          <w:tcPr>
            <w:tcW w:w="403" w:type="pct"/>
            <w:tcBorders>
              <w:top w:val="nil"/>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0,468</w:t>
            </w:r>
          </w:p>
        </w:tc>
        <w:tc>
          <w:tcPr>
            <w:tcW w:w="403" w:type="pct"/>
            <w:tcBorders>
              <w:top w:val="nil"/>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0,468</w:t>
            </w:r>
          </w:p>
        </w:tc>
        <w:tc>
          <w:tcPr>
            <w:tcW w:w="432" w:type="pct"/>
            <w:tcBorders>
              <w:top w:val="nil"/>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0,468</w:t>
            </w:r>
          </w:p>
        </w:tc>
      </w:tr>
    </w:tbl>
    <w:p w:rsidR="007E1375" w:rsidRDefault="007E1375" w:rsidP="007E1375">
      <w:pPr>
        <w:tabs>
          <w:tab w:val="left" w:pos="1560"/>
        </w:tabs>
        <w:spacing w:after="0"/>
        <w:jc w:val="both"/>
        <w:rPr>
          <w:rFonts w:ascii="Times New Roman" w:hAnsi="Times New Roman" w:cs="Times New Roman"/>
          <w:color w:val="000000" w:themeColor="text1"/>
          <w:sz w:val="24"/>
        </w:rPr>
      </w:pPr>
    </w:p>
    <w:p w:rsidR="00190977" w:rsidRPr="00551FB1" w:rsidRDefault="00190977" w:rsidP="00190977">
      <w:pPr>
        <w:spacing w:after="0"/>
        <w:ind w:firstLine="709"/>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Динамика производительности водоподготовительных установок и максимального потре</w:t>
      </w:r>
      <w:r w:rsidRPr="00551FB1">
        <w:rPr>
          <w:rFonts w:ascii="Times New Roman" w:hAnsi="Times New Roman" w:cs="Times New Roman"/>
          <w:color w:val="000000" w:themeColor="text1"/>
          <w:sz w:val="24"/>
          <w:szCs w:val="24"/>
        </w:rPr>
        <w:t>б</w:t>
      </w:r>
      <w:r w:rsidRPr="00551FB1">
        <w:rPr>
          <w:rFonts w:ascii="Times New Roman" w:hAnsi="Times New Roman" w:cs="Times New Roman"/>
          <w:color w:val="000000" w:themeColor="text1"/>
          <w:sz w:val="24"/>
          <w:szCs w:val="24"/>
        </w:rPr>
        <w:t>ления теплоносителя получена на основании прогноза объёмов потребления тепловой энергии абонентами</w:t>
      </w:r>
      <w:r w:rsidR="00051050" w:rsidRPr="00551FB1">
        <w:rPr>
          <w:rFonts w:ascii="Times New Roman" w:hAnsi="Times New Roman" w:cs="Times New Roman"/>
          <w:color w:val="000000" w:themeColor="text1"/>
          <w:sz w:val="24"/>
          <w:szCs w:val="24"/>
        </w:rPr>
        <w:t xml:space="preserve"> </w:t>
      </w:r>
      <w:r w:rsidR="00205E0C">
        <w:rPr>
          <w:rFonts w:ascii="Times New Roman" w:hAnsi="Times New Roman" w:cs="Times New Roman"/>
          <w:color w:val="000000" w:themeColor="text1"/>
          <w:sz w:val="24"/>
          <w:szCs w:val="24"/>
        </w:rPr>
        <w:t>сельского поселения</w:t>
      </w:r>
      <w:r w:rsidR="002C2AA4" w:rsidRPr="00551FB1">
        <w:rPr>
          <w:rFonts w:ascii="Times New Roman" w:hAnsi="Times New Roman" w:cs="Times New Roman"/>
          <w:color w:val="000000" w:themeColor="text1"/>
          <w:sz w:val="24"/>
          <w:szCs w:val="24"/>
        </w:rPr>
        <w:t xml:space="preserve"> </w:t>
      </w:r>
      <w:r w:rsidR="007E1375">
        <w:rPr>
          <w:rFonts w:ascii="Times New Roman" w:hAnsi="Times New Roman" w:cs="Times New Roman"/>
          <w:color w:val="000000" w:themeColor="text1"/>
          <w:sz w:val="24"/>
          <w:szCs w:val="24"/>
        </w:rPr>
        <w:t xml:space="preserve">на период с </w:t>
      </w:r>
      <w:r w:rsidR="00756239">
        <w:rPr>
          <w:rFonts w:ascii="Times New Roman" w:hAnsi="Times New Roman" w:cs="Times New Roman"/>
          <w:color w:val="000000" w:themeColor="text1"/>
          <w:sz w:val="24"/>
          <w:szCs w:val="24"/>
        </w:rPr>
        <w:t>2023</w:t>
      </w:r>
      <w:r w:rsidRPr="00551FB1">
        <w:rPr>
          <w:rFonts w:ascii="Times New Roman" w:hAnsi="Times New Roman" w:cs="Times New Roman"/>
          <w:color w:val="000000" w:themeColor="text1"/>
          <w:sz w:val="24"/>
          <w:szCs w:val="24"/>
        </w:rPr>
        <w:t xml:space="preserve"> </w:t>
      </w:r>
      <w:r w:rsidR="0022643D">
        <w:rPr>
          <w:rFonts w:ascii="Times New Roman" w:hAnsi="Times New Roman" w:cs="Times New Roman"/>
          <w:color w:val="000000" w:themeColor="text1"/>
          <w:sz w:val="24"/>
          <w:szCs w:val="24"/>
        </w:rPr>
        <w:t xml:space="preserve">по </w:t>
      </w:r>
      <w:r w:rsidR="00756239">
        <w:rPr>
          <w:rFonts w:ascii="Times New Roman" w:hAnsi="Times New Roman" w:cs="Times New Roman"/>
          <w:color w:val="000000" w:themeColor="text1"/>
          <w:sz w:val="24"/>
          <w:szCs w:val="24"/>
        </w:rPr>
        <w:t>2040</w:t>
      </w:r>
      <w:r w:rsidR="0022643D">
        <w:rPr>
          <w:rFonts w:ascii="Times New Roman" w:hAnsi="Times New Roman" w:cs="Times New Roman"/>
          <w:color w:val="000000" w:themeColor="text1"/>
          <w:sz w:val="24"/>
          <w:szCs w:val="24"/>
        </w:rPr>
        <w:t xml:space="preserve"> годы</w:t>
      </w:r>
      <w:r w:rsidRPr="00551FB1">
        <w:rPr>
          <w:rFonts w:ascii="Times New Roman" w:hAnsi="Times New Roman" w:cs="Times New Roman"/>
          <w:color w:val="000000" w:themeColor="text1"/>
          <w:sz w:val="24"/>
          <w:szCs w:val="24"/>
        </w:rPr>
        <w:t>.</w:t>
      </w:r>
    </w:p>
    <w:p w:rsidR="000D6A69" w:rsidRDefault="000D6A69" w:rsidP="00190977">
      <w:pPr>
        <w:spacing w:after="0"/>
        <w:ind w:firstLine="709"/>
        <w:jc w:val="both"/>
        <w:rPr>
          <w:rFonts w:ascii="Times New Roman" w:hAnsi="Times New Roman" w:cs="Times New Roman"/>
          <w:color w:val="000000" w:themeColor="text1"/>
          <w:sz w:val="24"/>
          <w:szCs w:val="24"/>
        </w:rPr>
      </w:pPr>
    </w:p>
    <w:p w:rsidR="00190977" w:rsidRPr="00551FB1" w:rsidRDefault="00190977" w:rsidP="00190977">
      <w:pPr>
        <w:pStyle w:val="3"/>
        <w:spacing w:before="0"/>
        <w:jc w:val="center"/>
        <w:rPr>
          <w:rFonts w:ascii="Times New Roman" w:hAnsi="Times New Roman" w:cs="Times New Roman"/>
          <w:b w:val="0"/>
          <w:i/>
          <w:color w:val="000000" w:themeColor="text1"/>
          <w:sz w:val="24"/>
          <w:szCs w:val="24"/>
        </w:rPr>
      </w:pPr>
      <w:bookmarkStart w:id="608" w:name="_Toc6389313"/>
      <w:bookmarkStart w:id="609" w:name="_Toc131524423"/>
      <w:r w:rsidRPr="00551FB1">
        <w:rPr>
          <w:rFonts w:ascii="Times New Roman" w:hAnsi="Times New Roman" w:cs="Times New Roman"/>
          <w:b w:val="0"/>
          <w:i/>
          <w:color w:val="000000" w:themeColor="text1"/>
          <w:sz w:val="24"/>
          <w:szCs w:val="24"/>
        </w:rPr>
        <w:t xml:space="preserve">6.5 Существующий и перспективный баланс производительности водоподготовительных </w:t>
      </w:r>
      <w:r w:rsidRPr="00551FB1">
        <w:rPr>
          <w:rFonts w:ascii="Times New Roman" w:hAnsi="Times New Roman" w:cs="Times New Roman"/>
          <w:b w:val="0"/>
          <w:i/>
          <w:color w:val="000000" w:themeColor="text1"/>
          <w:sz w:val="24"/>
          <w:szCs w:val="24"/>
        </w:rPr>
        <w:br/>
        <w:t>установок и потерь теплоносителя с учетом развития системы теплоснабжения</w:t>
      </w:r>
      <w:bookmarkEnd w:id="608"/>
      <w:bookmarkEnd w:id="609"/>
    </w:p>
    <w:p w:rsidR="0028245F" w:rsidRPr="00551FB1" w:rsidRDefault="0028245F" w:rsidP="00215BB4">
      <w:pPr>
        <w:spacing w:after="0"/>
        <w:rPr>
          <w:rFonts w:ascii="Times New Roman" w:hAnsi="Times New Roman" w:cs="Times New Roman"/>
          <w:color w:val="000000" w:themeColor="text1"/>
          <w:sz w:val="24"/>
          <w:szCs w:val="24"/>
          <w:highlight w:val="yellow"/>
        </w:rPr>
      </w:pPr>
    </w:p>
    <w:p w:rsidR="000F49AA" w:rsidRDefault="00C832DA"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551FB1">
        <w:rPr>
          <w:rFonts w:ascii="Times New Roman" w:hAnsi="Times New Roman" w:cs="Times New Roman"/>
          <w:color w:val="000000" w:themeColor="text1"/>
          <w:sz w:val="24"/>
          <w:szCs w:val="24"/>
        </w:rPr>
        <w:t xml:space="preserve">Перспективный баланс </w:t>
      </w:r>
      <w:proofErr w:type="gramStart"/>
      <w:r w:rsidRPr="00551FB1">
        <w:rPr>
          <w:rFonts w:ascii="Times New Roman" w:hAnsi="Times New Roman" w:cs="Times New Roman"/>
          <w:color w:val="000000" w:themeColor="text1"/>
          <w:sz w:val="24"/>
          <w:szCs w:val="24"/>
        </w:rPr>
        <w:t xml:space="preserve">производительности водоподготовительных установок </w:t>
      </w:r>
      <w:r w:rsidR="00492A44">
        <w:rPr>
          <w:rFonts w:ascii="Times New Roman" w:hAnsi="Times New Roman" w:cs="Times New Roman"/>
          <w:color w:val="000000" w:themeColor="text1"/>
          <w:sz w:val="24"/>
          <w:szCs w:val="24"/>
        </w:rPr>
        <w:t>и</w:t>
      </w:r>
      <w:r w:rsidR="00492A44">
        <w:rPr>
          <w:rFonts w:ascii="Times New Roman" w:hAnsi="Times New Roman" w:cs="Times New Roman"/>
          <w:color w:val="000000" w:themeColor="text1"/>
          <w:sz w:val="24"/>
          <w:szCs w:val="24"/>
        </w:rPr>
        <w:t>с</w:t>
      </w:r>
      <w:r w:rsidR="00492A44">
        <w:rPr>
          <w:rFonts w:ascii="Times New Roman" w:hAnsi="Times New Roman" w:cs="Times New Roman"/>
          <w:color w:val="000000" w:themeColor="text1"/>
          <w:sz w:val="24"/>
          <w:szCs w:val="24"/>
        </w:rPr>
        <w:t xml:space="preserve">точников тепловой энергии </w:t>
      </w:r>
      <w:r w:rsidR="00205E0C">
        <w:rPr>
          <w:rFonts w:ascii="Times New Roman" w:hAnsi="Times New Roman" w:cs="Times New Roman"/>
          <w:color w:val="000000" w:themeColor="text1"/>
          <w:sz w:val="24"/>
          <w:szCs w:val="24"/>
        </w:rPr>
        <w:t>сельского поселения</w:t>
      </w:r>
      <w:proofErr w:type="gramEnd"/>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529"/>
        <w:gridCol w:w="1052"/>
        <w:gridCol w:w="782"/>
        <w:gridCol w:w="823"/>
        <w:gridCol w:w="803"/>
        <w:gridCol w:w="805"/>
        <w:gridCol w:w="803"/>
        <w:gridCol w:w="807"/>
        <w:gridCol w:w="811"/>
      </w:tblGrid>
      <w:tr w:rsidR="00CF1559" w:rsidRPr="002249F5" w:rsidTr="008710D6">
        <w:trPr>
          <w:trHeight w:val="340"/>
          <w:tblHeader/>
          <w:jc w:val="center"/>
        </w:trPr>
        <w:tc>
          <w:tcPr>
            <w:tcW w:w="1727" w:type="pct"/>
            <w:vMerge w:val="restart"/>
            <w:tcBorders>
              <w:tl2br w:val="single" w:sz="4" w:space="0" w:color="auto"/>
            </w:tcBorders>
            <w:vAlign w:val="center"/>
          </w:tcPr>
          <w:p w:rsidR="00CF1559" w:rsidRPr="002249F5" w:rsidRDefault="00CF1559" w:rsidP="008710D6">
            <w:pPr>
              <w:pStyle w:val="Default"/>
              <w:ind w:left="-107" w:right="85" w:firstLine="107"/>
              <w:jc w:val="right"/>
              <w:rPr>
                <w:b/>
                <w:color w:val="000000" w:themeColor="text1"/>
                <w:sz w:val="22"/>
                <w:szCs w:val="22"/>
              </w:rPr>
            </w:pPr>
            <w:r w:rsidRPr="002249F5">
              <w:rPr>
                <w:b/>
                <w:color w:val="000000" w:themeColor="text1"/>
                <w:sz w:val="22"/>
                <w:szCs w:val="22"/>
              </w:rPr>
              <w:t>Год</w:t>
            </w:r>
          </w:p>
          <w:p w:rsidR="00CF1559" w:rsidRPr="002249F5" w:rsidRDefault="00CF1559" w:rsidP="008710D6">
            <w:pPr>
              <w:pStyle w:val="Default"/>
              <w:ind w:left="-107" w:right="85" w:firstLine="107"/>
              <w:rPr>
                <w:b/>
                <w:color w:val="000000" w:themeColor="text1"/>
                <w:sz w:val="22"/>
              </w:rPr>
            </w:pPr>
            <w:r w:rsidRPr="002249F5">
              <w:rPr>
                <w:b/>
                <w:color w:val="000000" w:themeColor="text1"/>
                <w:sz w:val="22"/>
                <w:szCs w:val="22"/>
              </w:rPr>
              <w:t>Величина</w:t>
            </w:r>
          </w:p>
        </w:tc>
        <w:tc>
          <w:tcPr>
            <w:tcW w:w="515" w:type="pct"/>
            <w:vMerge w:val="restart"/>
            <w:vAlign w:val="center"/>
          </w:tcPr>
          <w:p w:rsidR="00CF1559" w:rsidRPr="002249F5" w:rsidRDefault="00CF1559" w:rsidP="008710D6">
            <w:pPr>
              <w:pStyle w:val="Default"/>
              <w:jc w:val="center"/>
              <w:rPr>
                <w:b/>
                <w:color w:val="000000" w:themeColor="text1"/>
                <w:sz w:val="22"/>
              </w:rPr>
            </w:pPr>
            <w:r>
              <w:rPr>
                <w:b/>
                <w:color w:val="000000" w:themeColor="text1"/>
                <w:sz w:val="22"/>
              </w:rPr>
              <w:t>Сущ</w:t>
            </w:r>
            <w:r>
              <w:rPr>
                <w:b/>
                <w:color w:val="000000" w:themeColor="text1"/>
                <w:sz w:val="22"/>
              </w:rPr>
              <w:t>е</w:t>
            </w:r>
            <w:r>
              <w:rPr>
                <w:b/>
                <w:color w:val="000000" w:themeColor="text1"/>
                <w:sz w:val="22"/>
              </w:rPr>
              <w:t>ству</w:t>
            </w:r>
            <w:r w:rsidRPr="002249F5">
              <w:rPr>
                <w:b/>
                <w:color w:val="000000" w:themeColor="text1"/>
                <w:sz w:val="22"/>
              </w:rPr>
              <w:t>ющая</w:t>
            </w:r>
          </w:p>
          <w:p w:rsidR="00CF1559" w:rsidRPr="002249F5" w:rsidRDefault="006E39CB" w:rsidP="008710D6">
            <w:pPr>
              <w:spacing w:after="0"/>
              <w:jc w:val="center"/>
              <w:rPr>
                <w:b/>
                <w:color w:val="000000" w:themeColor="text1"/>
              </w:rPr>
            </w:pPr>
            <w:r>
              <w:rPr>
                <w:rFonts w:ascii="Times New Roman" w:hAnsi="Times New Roman" w:cs="Times New Roman"/>
                <w:b/>
                <w:color w:val="000000" w:themeColor="text1"/>
              </w:rPr>
              <w:t>2022</w:t>
            </w:r>
          </w:p>
        </w:tc>
        <w:tc>
          <w:tcPr>
            <w:tcW w:w="2757" w:type="pct"/>
            <w:gridSpan w:val="7"/>
            <w:vAlign w:val="center"/>
          </w:tcPr>
          <w:p w:rsidR="00CF1559" w:rsidRPr="002249F5" w:rsidRDefault="00CF1559" w:rsidP="008710D6">
            <w:pPr>
              <w:pStyle w:val="Default"/>
              <w:ind w:left="-107" w:right="-108" w:firstLine="107"/>
              <w:jc w:val="center"/>
              <w:rPr>
                <w:b/>
                <w:color w:val="000000" w:themeColor="text1"/>
                <w:sz w:val="22"/>
              </w:rPr>
            </w:pPr>
            <w:r w:rsidRPr="002249F5">
              <w:rPr>
                <w:b/>
                <w:color w:val="000000" w:themeColor="text1"/>
                <w:sz w:val="22"/>
              </w:rPr>
              <w:t>Перспективная</w:t>
            </w:r>
          </w:p>
        </w:tc>
      </w:tr>
      <w:tr w:rsidR="006E39CB" w:rsidRPr="002249F5" w:rsidTr="008710D6">
        <w:trPr>
          <w:trHeight w:val="340"/>
          <w:tblHeader/>
          <w:jc w:val="center"/>
        </w:trPr>
        <w:tc>
          <w:tcPr>
            <w:tcW w:w="1727" w:type="pct"/>
            <w:vMerge/>
            <w:tcBorders>
              <w:tl2br w:val="single" w:sz="4" w:space="0" w:color="auto"/>
            </w:tcBorders>
            <w:vAlign w:val="center"/>
          </w:tcPr>
          <w:p w:rsidR="006E39CB" w:rsidRPr="002249F5" w:rsidRDefault="006E39CB" w:rsidP="006E39CB">
            <w:pPr>
              <w:pStyle w:val="Default"/>
              <w:ind w:left="-107" w:right="-108" w:firstLine="107"/>
              <w:jc w:val="center"/>
              <w:rPr>
                <w:b/>
                <w:color w:val="000000" w:themeColor="text1"/>
                <w:sz w:val="22"/>
              </w:rPr>
            </w:pPr>
          </w:p>
        </w:tc>
        <w:tc>
          <w:tcPr>
            <w:tcW w:w="515" w:type="pct"/>
            <w:vMerge/>
            <w:vAlign w:val="center"/>
          </w:tcPr>
          <w:p w:rsidR="006E39CB" w:rsidRPr="002249F5" w:rsidRDefault="006E39CB" w:rsidP="006E39CB">
            <w:pPr>
              <w:spacing w:after="0"/>
              <w:jc w:val="center"/>
              <w:rPr>
                <w:rFonts w:ascii="Times New Roman" w:hAnsi="Times New Roman" w:cs="Times New Roman"/>
                <w:b/>
                <w:color w:val="000000" w:themeColor="text1"/>
              </w:rPr>
            </w:pPr>
          </w:p>
        </w:tc>
        <w:tc>
          <w:tcPr>
            <w:tcW w:w="383" w:type="pct"/>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39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39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39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395"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397"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CF1559" w:rsidRPr="00F739DB" w:rsidTr="008710D6">
        <w:trPr>
          <w:trHeight w:val="340"/>
          <w:tblHeader/>
          <w:jc w:val="center"/>
        </w:trPr>
        <w:tc>
          <w:tcPr>
            <w:tcW w:w="1727" w:type="pct"/>
            <w:vAlign w:val="center"/>
          </w:tcPr>
          <w:p w:rsidR="00CF1559" w:rsidRPr="00F739DB" w:rsidRDefault="00CF1559" w:rsidP="008710D6">
            <w:pPr>
              <w:spacing w:after="0" w:line="240" w:lineRule="auto"/>
              <w:jc w:val="center"/>
              <w:rPr>
                <w:rFonts w:ascii="Times New Roman" w:hAnsi="Times New Roman" w:cs="Times New Roman"/>
                <w:b/>
                <w:color w:val="000000" w:themeColor="text1"/>
                <w:lang w:val="en-US"/>
              </w:rPr>
            </w:pPr>
            <w:r w:rsidRPr="00F739DB">
              <w:rPr>
                <w:rFonts w:ascii="Times New Roman" w:hAnsi="Times New Roman" w:cs="Times New Roman"/>
                <w:b/>
                <w:color w:val="000000" w:themeColor="text1"/>
                <w:lang w:val="en-US"/>
              </w:rPr>
              <w:t>1</w:t>
            </w:r>
          </w:p>
        </w:tc>
        <w:tc>
          <w:tcPr>
            <w:tcW w:w="515" w:type="pct"/>
            <w:vAlign w:val="center"/>
          </w:tcPr>
          <w:p w:rsidR="00CF1559" w:rsidRPr="00F739DB" w:rsidRDefault="00CF1559" w:rsidP="008710D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2</w:t>
            </w:r>
          </w:p>
        </w:tc>
        <w:tc>
          <w:tcPr>
            <w:tcW w:w="383" w:type="pct"/>
            <w:vAlign w:val="center"/>
          </w:tcPr>
          <w:p w:rsidR="00CF1559" w:rsidRPr="00F739DB" w:rsidRDefault="00CF1559" w:rsidP="008710D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3</w:t>
            </w:r>
          </w:p>
        </w:tc>
        <w:tc>
          <w:tcPr>
            <w:tcW w:w="403" w:type="pct"/>
            <w:vAlign w:val="center"/>
          </w:tcPr>
          <w:p w:rsidR="00CF1559" w:rsidRPr="00F739DB" w:rsidRDefault="00CF1559" w:rsidP="008710D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4</w:t>
            </w:r>
          </w:p>
        </w:tc>
        <w:tc>
          <w:tcPr>
            <w:tcW w:w="393" w:type="pct"/>
            <w:vAlign w:val="center"/>
          </w:tcPr>
          <w:p w:rsidR="00CF1559" w:rsidRPr="00F739DB" w:rsidRDefault="00CF1559" w:rsidP="008710D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5</w:t>
            </w:r>
          </w:p>
        </w:tc>
        <w:tc>
          <w:tcPr>
            <w:tcW w:w="394" w:type="pct"/>
            <w:vAlign w:val="center"/>
          </w:tcPr>
          <w:p w:rsidR="00CF1559" w:rsidRPr="002B1918" w:rsidRDefault="00CF1559" w:rsidP="008710D6">
            <w:pPr>
              <w:spacing w:after="0" w:line="240" w:lineRule="auto"/>
              <w:jc w:val="center"/>
              <w:rPr>
                <w:rFonts w:ascii="Times New Roman" w:hAnsi="Times New Roman" w:cs="Times New Roman"/>
                <w:b/>
                <w:color w:val="000000"/>
              </w:rPr>
            </w:pPr>
            <w:r w:rsidRPr="00F739DB">
              <w:rPr>
                <w:rFonts w:ascii="Times New Roman" w:hAnsi="Times New Roman" w:cs="Times New Roman"/>
                <w:b/>
                <w:color w:val="000000"/>
                <w:lang w:val="en-US"/>
              </w:rPr>
              <w:t>6</w:t>
            </w:r>
          </w:p>
        </w:tc>
        <w:tc>
          <w:tcPr>
            <w:tcW w:w="393" w:type="pct"/>
            <w:vAlign w:val="center"/>
          </w:tcPr>
          <w:p w:rsidR="00CF1559" w:rsidRPr="00F739DB" w:rsidRDefault="00CF1559" w:rsidP="008710D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7</w:t>
            </w:r>
          </w:p>
        </w:tc>
        <w:tc>
          <w:tcPr>
            <w:tcW w:w="395" w:type="pct"/>
            <w:vAlign w:val="center"/>
          </w:tcPr>
          <w:p w:rsidR="00CF1559" w:rsidRPr="00F739DB" w:rsidRDefault="00CF1559" w:rsidP="008710D6">
            <w:pPr>
              <w:spacing w:after="0" w:line="240" w:lineRule="auto"/>
              <w:jc w:val="center"/>
              <w:rPr>
                <w:rFonts w:ascii="Times New Roman" w:hAnsi="Times New Roman" w:cs="Times New Roman"/>
                <w:b/>
                <w:color w:val="000000"/>
                <w:lang w:val="en-US"/>
              </w:rPr>
            </w:pPr>
            <w:r w:rsidRPr="00F739DB">
              <w:rPr>
                <w:rFonts w:ascii="Times New Roman" w:hAnsi="Times New Roman" w:cs="Times New Roman"/>
                <w:b/>
                <w:color w:val="000000"/>
                <w:lang w:val="en-US"/>
              </w:rPr>
              <w:t>8</w:t>
            </w:r>
          </w:p>
        </w:tc>
        <w:tc>
          <w:tcPr>
            <w:tcW w:w="397" w:type="pct"/>
          </w:tcPr>
          <w:p w:rsidR="00CF1559" w:rsidRPr="00D0365A" w:rsidRDefault="00CF1559" w:rsidP="008710D6">
            <w:pPr>
              <w:spacing w:after="0" w:line="240" w:lineRule="auto"/>
              <w:jc w:val="center"/>
              <w:rPr>
                <w:rFonts w:ascii="Times New Roman" w:hAnsi="Times New Roman" w:cs="Times New Roman"/>
                <w:b/>
                <w:color w:val="000000"/>
              </w:rPr>
            </w:pPr>
            <w:r>
              <w:rPr>
                <w:rFonts w:ascii="Times New Roman" w:hAnsi="Times New Roman" w:cs="Times New Roman"/>
                <w:b/>
                <w:color w:val="000000"/>
              </w:rPr>
              <w:t>9</w:t>
            </w:r>
          </w:p>
        </w:tc>
      </w:tr>
      <w:tr w:rsidR="00633536" w:rsidRPr="002249F5" w:rsidTr="008710D6">
        <w:trPr>
          <w:trHeight w:val="340"/>
          <w:jc w:val="center"/>
        </w:trPr>
        <w:tc>
          <w:tcPr>
            <w:tcW w:w="5000" w:type="pct"/>
            <w:gridSpan w:val="9"/>
            <w:vAlign w:val="center"/>
          </w:tcPr>
          <w:p w:rsidR="00633536" w:rsidRPr="00C63BD9" w:rsidRDefault="00633536" w:rsidP="00633536">
            <w:pPr>
              <w:spacing w:after="0" w:line="240" w:lineRule="auto"/>
              <w:jc w:val="center"/>
              <w:rPr>
                <w:rFonts w:ascii="Times New Roman" w:hAnsi="Times New Roman" w:cs="Times New Roman"/>
                <w:b/>
                <w:color w:val="000000" w:themeColor="text1"/>
                <w:szCs w:val="20"/>
              </w:rPr>
            </w:pPr>
            <w:r>
              <w:rPr>
                <w:rFonts w:ascii="Times New Roman" w:hAnsi="Times New Roman" w:cs="Times New Roman"/>
                <w:b/>
                <w:color w:val="000000" w:themeColor="text1"/>
                <w:szCs w:val="20"/>
              </w:rPr>
              <w:t>Котельная «Новый Урал»</w:t>
            </w:r>
          </w:p>
        </w:tc>
      </w:tr>
      <w:tr w:rsidR="007B6857" w:rsidRPr="002249F5" w:rsidTr="00CF1559">
        <w:trPr>
          <w:trHeight w:val="510"/>
          <w:jc w:val="center"/>
        </w:trPr>
        <w:tc>
          <w:tcPr>
            <w:tcW w:w="1727" w:type="pct"/>
            <w:vAlign w:val="center"/>
          </w:tcPr>
          <w:p w:rsidR="007B6857" w:rsidRPr="00966896" w:rsidRDefault="007B6857" w:rsidP="007B6857">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Производительность водоподготов</w:t>
            </w:r>
            <w:r w:rsidRPr="00966896">
              <w:rPr>
                <w:rFonts w:ascii="Times New Roman" w:hAnsi="Times New Roman" w:cs="Times New Roman"/>
                <w:color w:val="000000" w:themeColor="text1"/>
              </w:rPr>
              <w:t>и</w:t>
            </w:r>
            <w:r w:rsidRPr="00966896">
              <w:rPr>
                <w:rFonts w:ascii="Times New Roman" w:hAnsi="Times New Roman" w:cs="Times New Roman"/>
                <w:color w:val="000000" w:themeColor="text1"/>
              </w:rPr>
              <w:t>тельных установок, м</w:t>
            </w:r>
            <w:r w:rsidRPr="00966896">
              <w:rPr>
                <w:rFonts w:ascii="Times New Roman" w:hAnsi="Times New Roman" w:cs="Times New Roman"/>
                <w:color w:val="000000" w:themeColor="text1"/>
                <w:vertAlign w:val="superscript"/>
              </w:rPr>
              <w:t>3</w:t>
            </w:r>
            <w:r w:rsidRPr="00966896">
              <w:rPr>
                <w:rFonts w:ascii="Times New Roman" w:hAnsi="Times New Roman" w:cs="Times New Roman"/>
                <w:color w:val="000000" w:themeColor="text1"/>
              </w:rPr>
              <w:t>/ч</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38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39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c>
          <w:tcPr>
            <w:tcW w:w="394"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c>
          <w:tcPr>
            <w:tcW w:w="39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c>
          <w:tcPr>
            <w:tcW w:w="395"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c>
          <w:tcPr>
            <w:tcW w:w="397" w:type="pct"/>
            <w:tcBorders>
              <w:top w:val="single" w:sz="4" w:space="0" w:color="auto"/>
              <w:left w:val="nil"/>
              <w:bottom w:val="single" w:sz="4" w:space="0" w:color="auto"/>
              <w:right w:val="single" w:sz="4" w:space="0" w:color="auto"/>
            </w:tcBorders>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1,000</w:t>
            </w:r>
          </w:p>
        </w:tc>
      </w:tr>
      <w:tr w:rsidR="007B6857" w:rsidRPr="002249F5" w:rsidTr="00CF1559">
        <w:trPr>
          <w:trHeight w:val="510"/>
          <w:jc w:val="center"/>
        </w:trPr>
        <w:tc>
          <w:tcPr>
            <w:tcW w:w="1727" w:type="pct"/>
            <w:tcBorders>
              <w:top w:val="single" w:sz="4" w:space="0" w:color="auto"/>
            </w:tcBorders>
            <w:vAlign w:val="center"/>
          </w:tcPr>
          <w:p w:rsidR="007B6857" w:rsidRDefault="007B6857" w:rsidP="007B6857">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 xml:space="preserve">Нормативное потребление </w:t>
            </w:r>
          </w:p>
          <w:p w:rsidR="007B6857" w:rsidRPr="00966896" w:rsidRDefault="007B6857" w:rsidP="007B6857">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теплоносителя, м</w:t>
            </w:r>
            <w:r w:rsidRPr="00966896">
              <w:rPr>
                <w:rFonts w:ascii="Times New Roman" w:hAnsi="Times New Roman" w:cs="Times New Roman"/>
                <w:color w:val="000000" w:themeColor="text1"/>
                <w:vertAlign w:val="superscript"/>
              </w:rPr>
              <w:t>3</w:t>
            </w:r>
            <w:r w:rsidRPr="00966896">
              <w:rPr>
                <w:rFonts w:ascii="Times New Roman" w:hAnsi="Times New Roman" w:cs="Times New Roman"/>
                <w:color w:val="000000" w:themeColor="text1"/>
              </w:rPr>
              <w:t>/ч</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0,112</w:t>
            </w:r>
          </w:p>
        </w:tc>
        <w:tc>
          <w:tcPr>
            <w:tcW w:w="38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0,112</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0,112</w:t>
            </w:r>
          </w:p>
        </w:tc>
        <w:tc>
          <w:tcPr>
            <w:tcW w:w="39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c>
          <w:tcPr>
            <w:tcW w:w="394"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c>
          <w:tcPr>
            <w:tcW w:w="39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c>
          <w:tcPr>
            <w:tcW w:w="395"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c>
          <w:tcPr>
            <w:tcW w:w="397" w:type="pct"/>
            <w:tcBorders>
              <w:top w:val="single" w:sz="4" w:space="0" w:color="auto"/>
              <w:left w:val="nil"/>
              <w:bottom w:val="single" w:sz="4" w:space="0" w:color="auto"/>
              <w:right w:val="single" w:sz="4" w:space="0" w:color="auto"/>
            </w:tcBorders>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0,059</w:t>
            </w:r>
          </w:p>
        </w:tc>
      </w:tr>
      <w:tr w:rsidR="007B6857" w:rsidRPr="002249F5" w:rsidTr="00CF1559">
        <w:trPr>
          <w:trHeight w:val="510"/>
          <w:jc w:val="center"/>
        </w:trPr>
        <w:tc>
          <w:tcPr>
            <w:tcW w:w="1727" w:type="pct"/>
            <w:tcBorders>
              <w:top w:val="single" w:sz="4" w:space="0" w:color="auto"/>
            </w:tcBorders>
            <w:vAlign w:val="center"/>
          </w:tcPr>
          <w:p w:rsidR="007B6857" w:rsidRPr="00966896" w:rsidRDefault="007B6857" w:rsidP="007B6857">
            <w:pPr>
              <w:spacing w:after="0" w:line="240" w:lineRule="auto"/>
              <w:jc w:val="center"/>
              <w:rPr>
                <w:rFonts w:ascii="Times New Roman" w:hAnsi="Times New Roman" w:cs="Times New Roman"/>
                <w:color w:val="000000" w:themeColor="text1"/>
              </w:rPr>
            </w:pPr>
            <w:r w:rsidRPr="00966896">
              <w:rPr>
                <w:rFonts w:ascii="Times New Roman" w:hAnsi="Times New Roman" w:cs="Times New Roman"/>
                <w:color w:val="000000" w:themeColor="text1"/>
              </w:rPr>
              <w:t>Максимальное потребление воды, м</w:t>
            </w:r>
            <w:r w:rsidRPr="00966896">
              <w:rPr>
                <w:rFonts w:ascii="Times New Roman" w:hAnsi="Times New Roman" w:cs="Times New Roman"/>
                <w:color w:val="000000" w:themeColor="text1"/>
                <w:vertAlign w:val="superscript"/>
              </w:rPr>
              <w:t>3</w:t>
            </w:r>
            <w:r w:rsidRPr="00966896">
              <w:rPr>
                <w:rFonts w:ascii="Times New Roman" w:hAnsi="Times New Roman" w:cs="Times New Roman"/>
                <w:color w:val="000000" w:themeColor="text1"/>
              </w:rPr>
              <w:t>/ч</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38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39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394"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39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395"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c>
          <w:tcPr>
            <w:tcW w:w="397" w:type="pct"/>
            <w:tcBorders>
              <w:top w:val="single" w:sz="4" w:space="0" w:color="auto"/>
              <w:left w:val="nil"/>
              <w:bottom w:val="single" w:sz="4" w:space="0" w:color="auto"/>
              <w:right w:val="single" w:sz="4" w:space="0" w:color="auto"/>
            </w:tcBorders>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0,000</w:t>
            </w:r>
          </w:p>
        </w:tc>
      </w:tr>
      <w:tr w:rsidR="007B6857" w:rsidRPr="002249F5" w:rsidTr="00CF1559">
        <w:trPr>
          <w:trHeight w:val="510"/>
          <w:jc w:val="center"/>
        </w:trPr>
        <w:tc>
          <w:tcPr>
            <w:tcW w:w="1727" w:type="pct"/>
            <w:tcBorders>
              <w:top w:val="single" w:sz="4" w:space="0" w:color="auto"/>
            </w:tcBorders>
            <w:vAlign w:val="center"/>
          </w:tcPr>
          <w:p w:rsidR="007B6857" w:rsidRPr="00966896" w:rsidRDefault="007B6857" w:rsidP="007B6857">
            <w:pPr>
              <w:spacing w:after="0" w:line="240" w:lineRule="auto"/>
              <w:jc w:val="center"/>
              <w:rPr>
                <w:rFonts w:ascii="Times New Roman" w:hAnsi="Times New Roman" w:cs="Times New Roman"/>
                <w:color w:val="000000" w:themeColor="text1"/>
              </w:rPr>
            </w:pPr>
            <w:r w:rsidRPr="00112746">
              <w:rPr>
                <w:rFonts w:ascii="Times New Roman" w:hAnsi="Times New Roman" w:cs="Times New Roman"/>
                <w:color w:val="000000" w:themeColor="text1"/>
              </w:rPr>
              <w:t xml:space="preserve">Нормативные утечки теплоносителя в сетях, </w:t>
            </w:r>
            <w:r>
              <w:rPr>
                <w:rFonts w:ascii="Times New Roman" w:hAnsi="Times New Roman" w:cs="Times New Roman"/>
                <w:color w:val="000000" w:themeColor="text1"/>
              </w:rPr>
              <w:t>м</w:t>
            </w:r>
            <w:r>
              <w:rPr>
                <w:rFonts w:ascii="Times New Roman" w:hAnsi="Times New Roman" w:cs="Times New Roman"/>
                <w:color w:val="000000" w:themeColor="text1"/>
                <w:vertAlign w:val="superscript"/>
              </w:rPr>
              <w:t>3</w:t>
            </w:r>
            <w:r w:rsidRPr="00112746">
              <w:rPr>
                <w:rFonts w:ascii="Times New Roman" w:hAnsi="Times New Roman" w:cs="Times New Roman"/>
                <w:color w:val="000000" w:themeColor="text1"/>
              </w:rPr>
              <w:t>/год</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592,11</w:t>
            </w:r>
          </w:p>
        </w:tc>
        <w:tc>
          <w:tcPr>
            <w:tcW w:w="38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592,11</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592,11</w:t>
            </w:r>
          </w:p>
        </w:tc>
        <w:tc>
          <w:tcPr>
            <w:tcW w:w="39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310,50</w:t>
            </w:r>
          </w:p>
        </w:tc>
        <w:tc>
          <w:tcPr>
            <w:tcW w:w="394"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310,50</w:t>
            </w:r>
          </w:p>
        </w:tc>
        <w:tc>
          <w:tcPr>
            <w:tcW w:w="393"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310,50</w:t>
            </w:r>
          </w:p>
        </w:tc>
        <w:tc>
          <w:tcPr>
            <w:tcW w:w="395" w:type="pct"/>
            <w:tcBorders>
              <w:top w:val="single" w:sz="4" w:space="0" w:color="auto"/>
              <w:left w:val="nil"/>
              <w:bottom w:val="single" w:sz="4" w:space="0" w:color="auto"/>
              <w:right w:val="single" w:sz="4" w:space="0" w:color="auto"/>
            </w:tcBorders>
            <w:shd w:val="clear" w:color="auto" w:fill="auto"/>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310,50</w:t>
            </w:r>
          </w:p>
        </w:tc>
        <w:tc>
          <w:tcPr>
            <w:tcW w:w="397" w:type="pct"/>
            <w:tcBorders>
              <w:top w:val="single" w:sz="4" w:space="0" w:color="auto"/>
              <w:left w:val="nil"/>
              <w:bottom w:val="single" w:sz="4" w:space="0" w:color="auto"/>
              <w:right w:val="single" w:sz="4" w:space="0" w:color="auto"/>
            </w:tcBorders>
            <w:vAlign w:val="center"/>
          </w:tcPr>
          <w:p w:rsidR="007B6857" w:rsidRPr="00210CC1" w:rsidRDefault="007B6857" w:rsidP="007B6857">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310,50</w:t>
            </w:r>
          </w:p>
        </w:tc>
      </w:tr>
      <w:tr w:rsidR="00633536" w:rsidRPr="002249F5" w:rsidTr="00CF1559">
        <w:trPr>
          <w:trHeight w:val="510"/>
          <w:jc w:val="center"/>
        </w:trPr>
        <w:tc>
          <w:tcPr>
            <w:tcW w:w="1727" w:type="pct"/>
            <w:tcBorders>
              <w:top w:val="single" w:sz="4" w:space="0" w:color="auto"/>
            </w:tcBorders>
            <w:vAlign w:val="center"/>
          </w:tcPr>
          <w:p w:rsidR="00633536" w:rsidRDefault="00633536" w:rsidP="00633536">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Количество </w:t>
            </w:r>
          </w:p>
          <w:p w:rsidR="00633536" w:rsidRPr="00966896" w:rsidRDefault="00633536" w:rsidP="00633536">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баков-аккумуляторов, ед.</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83"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403"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3"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4"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3"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5"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7" w:type="pct"/>
            <w:tcBorders>
              <w:top w:val="single" w:sz="4" w:space="0" w:color="auto"/>
              <w:left w:val="nil"/>
              <w:bottom w:val="single" w:sz="4" w:space="0" w:color="auto"/>
              <w:right w:val="single" w:sz="4" w:space="0" w:color="auto"/>
            </w:tcBorders>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r>
      <w:tr w:rsidR="00633536" w:rsidRPr="002249F5" w:rsidTr="00CF1559">
        <w:trPr>
          <w:trHeight w:val="510"/>
          <w:jc w:val="center"/>
        </w:trPr>
        <w:tc>
          <w:tcPr>
            <w:tcW w:w="1727" w:type="pct"/>
            <w:tcBorders>
              <w:top w:val="single" w:sz="4" w:space="0" w:color="auto"/>
            </w:tcBorders>
            <w:vAlign w:val="center"/>
          </w:tcPr>
          <w:p w:rsidR="00633536" w:rsidRDefault="00633536" w:rsidP="00633536">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 xml:space="preserve">Общая емкость </w:t>
            </w:r>
          </w:p>
          <w:p w:rsidR="00633536" w:rsidRPr="00112746" w:rsidRDefault="00633536" w:rsidP="00633536">
            <w:pPr>
              <w:spacing w:after="0" w:line="240" w:lineRule="auto"/>
              <w:jc w:val="center"/>
              <w:rPr>
                <w:rFonts w:ascii="Times New Roman" w:hAnsi="Times New Roman" w:cs="Times New Roman"/>
                <w:color w:val="000000" w:themeColor="text1"/>
                <w:vertAlign w:val="superscript"/>
              </w:rPr>
            </w:pPr>
            <w:r>
              <w:rPr>
                <w:rFonts w:ascii="Times New Roman" w:hAnsi="Times New Roman" w:cs="Times New Roman"/>
                <w:color w:val="000000" w:themeColor="text1"/>
              </w:rPr>
              <w:t>баков-аккумуляторов, м</w:t>
            </w:r>
            <w:r>
              <w:rPr>
                <w:rFonts w:ascii="Times New Roman" w:hAnsi="Times New Roman" w:cs="Times New Roman"/>
                <w:color w:val="000000" w:themeColor="text1"/>
                <w:vertAlign w:val="superscript"/>
              </w:rPr>
              <w:t>3</w:t>
            </w:r>
          </w:p>
        </w:tc>
        <w:tc>
          <w:tcPr>
            <w:tcW w:w="515" w:type="pct"/>
            <w:tcBorders>
              <w:top w:val="single" w:sz="4" w:space="0" w:color="auto"/>
              <w:left w:val="single" w:sz="4" w:space="0" w:color="auto"/>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83"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403"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3"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4"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3"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5" w:type="pct"/>
            <w:tcBorders>
              <w:top w:val="single" w:sz="4" w:space="0" w:color="auto"/>
              <w:left w:val="nil"/>
              <w:bottom w:val="single" w:sz="4" w:space="0" w:color="auto"/>
              <w:right w:val="single" w:sz="4" w:space="0" w:color="auto"/>
            </w:tcBorders>
            <w:shd w:val="clear" w:color="auto" w:fill="auto"/>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397" w:type="pct"/>
            <w:tcBorders>
              <w:top w:val="single" w:sz="4" w:space="0" w:color="auto"/>
              <w:left w:val="nil"/>
              <w:bottom w:val="single" w:sz="4" w:space="0" w:color="auto"/>
              <w:right w:val="single" w:sz="4" w:space="0" w:color="auto"/>
            </w:tcBorders>
            <w:vAlign w:val="center"/>
          </w:tcPr>
          <w:p w:rsidR="00633536" w:rsidRPr="00966896" w:rsidRDefault="00633536" w:rsidP="00633536">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r>
    </w:tbl>
    <w:p w:rsidR="00CF1559" w:rsidRDefault="00CF1559" w:rsidP="006618D1">
      <w:pPr>
        <w:spacing w:after="0"/>
        <w:ind w:firstLine="709"/>
        <w:jc w:val="both"/>
        <w:rPr>
          <w:rFonts w:ascii="Times New Roman" w:hAnsi="Times New Roman" w:cs="Times New Roman"/>
          <w:color w:val="000000" w:themeColor="text1"/>
          <w:sz w:val="24"/>
          <w:szCs w:val="24"/>
        </w:rPr>
      </w:pPr>
    </w:p>
    <w:p w:rsidR="003B19D3" w:rsidRPr="00551FB1" w:rsidRDefault="000F49AA" w:rsidP="006618D1">
      <w:pPr>
        <w:spacing w:after="0"/>
        <w:ind w:firstLine="709"/>
        <w:jc w:val="both"/>
        <w:rPr>
          <w:rFonts w:ascii="Times New Roman" w:eastAsiaTheme="majorEastAsia" w:hAnsi="Times New Roman" w:cs="Times New Roman"/>
          <w:b/>
          <w:bCs/>
          <w:color w:val="000000" w:themeColor="text1"/>
          <w:sz w:val="24"/>
          <w:szCs w:val="24"/>
        </w:rPr>
      </w:pPr>
      <w:r w:rsidRPr="00551FB1">
        <w:rPr>
          <w:rFonts w:ascii="Times New Roman" w:hAnsi="Times New Roman" w:cs="Times New Roman"/>
          <w:color w:val="000000" w:themeColor="text1"/>
          <w:sz w:val="24"/>
          <w:szCs w:val="24"/>
        </w:rPr>
        <w:t>Динамика производительности водоподготовительных установок и максимального потре</w:t>
      </w:r>
      <w:r w:rsidRPr="00551FB1">
        <w:rPr>
          <w:rFonts w:ascii="Times New Roman" w:hAnsi="Times New Roman" w:cs="Times New Roman"/>
          <w:color w:val="000000" w:themeColor="text1"/>
          <w:sz w:val="24"/>
          <w:szCs w:val="24"/>
        </w:rPr>
        <w:t>б</w:t>
      </w:r>
      <w:r w:rsidRPr="00551FB1">
        <w:rPr>
          <w:rFonts w:ascii="Times New Roman" w:hAnsi="Times New Roman" w:cs="Times New Roman"/>
          <w:color w:val="000000" w:themeColor="text1"/>
          <w:sz w:val="24"/>
          <w:szCs w:val="24"/>
        </w:rPr>
        <w:t>ления теплоносителя получена на основании прогноза объёмов потребления тепловой энергии абонентами</w:t>
      </w:r>
      <w:r w:rsidR="00A819F6" w:rsidRPr="00551FB1">
        <w:rPr>
          <w:rFonts w:ascii="Times New Roman" w:hAnsi="Times New Roman" w:cs="Times New Roman"/>
          <w:color w:val="000000" w:themeColor="text1"/>
          <w:sz w:val="24"/>
          <w:szCs w:val="24"/>
        </w:rPr>
        <w:t xml:space="preserve"> </w:t>
      </w:r>
      <w:r w:rsidR="00205E0C">
        <w:rPr>
          <w:rFonts w:ascii="Times New Roman" w:hAnsi="Times New Roman" w:cs="Times New Roman"/>
          <w:color w:val="000000" w:themeColor="text1"/>
          <w:sz w:val="24"/>
          <w:szCs w:val="24"/>
        </w:rPr>
        <w:t>сельского поселения</w:t>
      </w:r>
      <w:r w:rsidR="009E0D5A">
        <w:rPr>
          <w:rFonts w:ascii="Times New Roman" w:hAnsi="Times New Roman" w:cs="Times New Roman"/>
          <w:color w:val="000000" w:themeColor="text1"/>
          <w:sz w:val="24"/>
          <w:szCs w:val="24"/>
        </w:rPr>
        <w:t xml:space="preserve"> на период с </w:t>
      </w:r>
      <w:r w:rsidR="00756239">
        <w:rPr>
          <w:rFonts w:ascii="Times New Roman" w:hAnsi="Times New Roman" w:cs="Times New Roman"/>
          <w:color w:val="000000" w:themeColor="text1"/>
          <w:sz w:val="24"/>
          <w:szCs w:val="24"/>
        </w:rPr>
        <w:t>2023</w:t>
      </w:r>
      <w:r w:rsidRPr="00551FB1">
        <w:rPr>
          <w:rFonts w:ascii="Times New Roman" w:hAnsi="Times New Roman" w:cs="Times New Roman"/>
          <w:color w:val="000000" w:themeColor="text1"/>
          <w:sz w:val="24"/>
          <w:szCs w:val="24"/>
        </w:rPr>
        <w:t xml:space="preserve"> </w:t>
      </w:r>
      <w:r w:rsidR="0022643D">
        <w:rPr>
          <w:rFonts w:ascii="Times New Roman" w:hAnsi="Times New Roman" w:cs="Times New Roman"/>
          <w:color w:val="000000" w:themeColor="text1"/>
          <w:sz w:val="24"/>
          <w:szCs w:val="24"/>
        </w:rPr>
        <w:t xml:space="preserve">по </w:t>
      </w:r>
      <w:r w:rsidR="00756239">
        <w:rPr>
          <w:rFonts w:ascii="Times New Roman" w:hAnsi="Times New Roman" w:cs="Times New Roman"/>
          <w:color w:val="000000" w:themeColor="text1"/>
          <w:sz w:val="24"/>
          <w:szCs w:val="24"/>
        </w:rPr>
        <w:t>2040</w:t>
      </w:r>
      <w:r w:rsidR="0022643D">
        <w:rPr>
          <w:rFonts w:ascii="Times New Roman" w:hAnsi="Times New Roman" w:cs="Times New Roman"/>
          <w:color w:val="000000" w:themeColor="text1"/>
          <w:sz w:val="24"/>
          <w:szCs w:val="24"/>
        </w:rPr>
        <w:t xml:space="preserve"> годы</w:t>
      </w:r>
      <w:r w:rsidRPr="00551FB1">
        <w:rPr>
          <w:rFonts w:ascii="Times New Roman" w:hAnsi="Times New Roman" w:cs="Times New Roman"/>
          <w:color w:val="000000" w:themeColor="text1"/>
          <w:sz w:val="24"/>
          <w:szCs w:val="24"/>
        </w:rPr>
        <w:t>.</w:t>
      </w:r>
      <w:bookmarkStart w:id="610" w:name="_Toc435791326"/>
      <w:r w:rsidR="003B19D3" w:rsidRPr="00551FB1">
        <w:rPr>
          <w:rFonts w:ascii="Times New Roman" w:hAnsi="Times New Roman" w:cs="Times New Roman"/>
          <w:color w:val="000000" w:themeColor="text1"/>
          <w:sz w:val="24"/>
          <w:szCs w:val="24"/>
        </w:rPr>
        <w:br w:type="page"/>
      </w:r>
    </w:p>
    <w:p w:rsidR="00B4472E" w:rsidRPr="001315C4" w:rsidRDefault="00B4472E" w:rsidP="001315C4">
      <w:pPr>
        <w:pStyle w:val="2"/>
        <w:spacing w:before="0"/>
        <w:ind w:firstLine="709"/>
        <w:jc w:val="both"/>
        <w:rPr>
          <w:rFonts w:ascii="Times New Roman" w:hAnsi="Times New Roman" w:cs="Times New Roman"/>
          <w:color w:val="000000" w:themeColor="text1"/>
          <w:sz w:val="24"/>
          <w:szCs w:val="24"/>
        </w:rPr>
      </w:pPr>
      <w:bookmarkStart w:id="611" w:name="_Toc131524424"/>
      <w:r w:rsidRPr="00551FB1">
        <w:rPr>
          <w:rFonts w:ascii="Times New Roman" w:hAnsi="Times New Roman" w:cs="Times New Roman"/>
          <w:color w:val="000000" w:themeColor="text1"/>
          <w:sz w:val="24"/>
          <w:szCs w:val="24"/>
        </w:rPr>
        <w:lastRenderedPageBreak/>
        <w:t>ГЛАВА </w:t>
      </w:r>
      <w:r w:rsidR="008449C1" w:rsidRPr="00551FB1">
        <w:rPr>
          <w:rFonts w:ascii="Times New Roman" w:hAnsi="Times New Roman" w:cs="Times New Roman"/>
          <w:color w:val="000000" w:themeColor="text1"/>
          <w:sz w:val="24"/>
          <w:szCs w:val="24"/>
        </w:rPr>
        <w:t>7</w:t>
      </w:r>
      <w:r w:rsidRPr="00551FB1">
        <w:rPr>
          <w:rFonts w:ascii="Times New Roman" w:hAnsi="Times New Roman" w:cs="Times New Roman"/>
          <w:color w:val="000000" w:themeColor="text1"/>
          <w:sz w:val="24"/>
          <w:szCs w:val="24"/>
        </w:rPr>
        <w:t xml:space="preserve">. Предложения </w:t>
      </w:r>
      <w:r w:rsidRPr="001315C4">
        <w:rPr>
          <w:rFonts w:ascii="Times New Roman" w:hAnsi="Times New Roman" w:cs="Times New Roman"/>
          <w:color w:val="000000" w:themeColor="text1"/>
          <w:sz w:val="24"/>
          <w:szCs w:val="24"/>
        </w:rPr>
        <w:t xml:space="preserve">по строительству, реконструкции и техническому </w:t>
      </w:r>
      <w:r w:rsidRPr="001315C4">
        <w:rPr>
          <w:rFonts w:ascii="Times New Roman" w:hAnsi="Times New Roman" w:cs="Times New Roman"/>
          <w:color w:val="000000" w:themeColor="text1"/>
          <w:sz w:val="24"/>
          <w:szCs w:val="24"/>
        </w:rPr>
        <w:br/>
        <w:t>перевооружению источников тепловой энергии</w:t>
      </w:r>
      <w:bookmarkEnd w:id="610"/>
      <w:bookmarkEnd w:id="611"/>
    </w:p>
    <w:p w:rsidR="003B19D3" w:rsidRPr="001315C4" w:rsidRDefault="003B19D3" w:rsidP="001315C4">
      <w:pPr>
        <w:pStyle w:val="3"/>
        <w:spacing w:before="0"/>
        <w:jc w:val="center"/>
        <w:rPr>
          <w:rFonts w:ascii="Times New Roman" w:hAnsi="Times New Roman" w:cs="Times New Roman"/>
          <w:b w:val="0"/>
          <w:i/>
          <w:color w:val="000000" w:themeColor="text1"/>
          <w:sz w:val="24"/>
          <w:szCs w:val="24"/>
        </w:rPr>
      </w:pPr>
      <w:bookmarkStart w:id="612" w:name="_Toc391732468"/>
      <w:bookmarkStart w:id="613" w:name="_Toc435791327"/>
    </w:p>
    <w:p w:rsidR="00FC3DF9" w:rsidRPr="001315C4" w:rsidRDefault="00FC3DF9" w:rsidP="001315C4">
      <w:pPr>
        <w:pStyle w:val="3"/>
        <w:spacing w:before="0"/>
        <w:jc w:val="center"/>
        <w:rPr>
          <w:rFonts w:ascii="Times New Roman" w:hAnsi="Times New Roman" w:cs="Times New Roman"/>
          <w:color w:val="000000" w:themeColor="text1"/>
          <w:sz w:val="24"/>
          <w:szCs w:val="24"/>
        </w:rPr>
      </w:pPr>
      <w:bookmarkStart w:id="614" w:name="_Toc6389315"/>
      <w:bookmarkStart w:id="615" w:name="_Toc131524425"/>
      <w:bookmarkEnd w:id="612"/>
      <w:bookmarkEnd w:id="613"/>
      <w:r w:rsidRPr="001315C4">
        <w:rPr>
          <w:rFonts w:ascii="Times New Roman" w:hAnsi="Times New Roman" w:cs="Times New Roman"/>
          <w:b w:val="0"/>
          <w:i/>
          <w:color w:val="000000" w:themeColor="text1"/>
          <w:sz w:val="24"/>
          <w:szCs w:val="24"/>
        </w:rPr>
        <w:t xml:space="preserve">7.1. Определение условий организации централизованного теплоснабжения, индивидуального </w:t>
      </w:r>
      <w:r w:rsidRPr="001315C4">
        <w:rPr>
          <w:rFonts w:ascii="Times New Roman" w:hAnsi="Times New Roman" w:cs="Times New Roman"/>
          <w:b w:val="0"/>
          <w:i/>
          <w:color w:val="000000" w:themeColor="text1"/>
          <w:sz w:val="24"/>
          <w:szCs w:val="24"/>
        </w:rPr>
        <w:br/>
        <w:t>теплоснабжения, а также поквартирного отопления</w:t>
      </w:r>
      <w:proofErr w:type="gramStart"/>
      <w:r w:rsidRPr="001315C4">
        <w:rPr>
          <w:rFonts w:ascii="Times New Roman" w:hAnsi="Times New Roman" w:cs="Times New Roman"/>
          <w:b w:val="0"/>
          <w:i/>
          <w:color w:val="000000" w:themeColor="text1"/>
          <w:sz w:val="24"/>
          <w:szCs w:val="24"/>
        </w:rPr>
        <w:t xml:space="preserve"> ,</w:t>
      </w:r>
      <w:proofErr w:type="gramEnd"/>
      <w:r w:rsidRPr="001315C4">
        <w:rPr>
          <w:rFonts w:ascii="Times New Roman" w:hAnsi="Times New Roman" w:cs="Times New Roman"/>
          <w:b w:val="0"/>
          <w:i/>
          <w:color w:val="000000" w:themeColor="text1"/>
          <w:sz w:val="24"/>
          <w:szCs w:val="24"/>
        </w:rPr>
        <w:t xml:space="preserve"> которое должно содержать в том числе определение целесообразности или нецелесообразности подключения (технологического </w:t>
      </w:r>
      <w:r w:rsidRPr="001315C4">
        <w:rPr>
          <w:rFonts w:ascii="Times New Roman" w:hAnsi="Times New Roman" w:cs="Times New Roman"/>
          <w:b w:val="0"/>
          <w:i/>
          <w:color w:val="000000" w:themeColor="text1"/>
          <w:sz w:val="24"/>
          <w:szCs w:val="24"/>
        </w:rPr>
        <w:br/>
        <w:t xml:space="preserve">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w:t>
      </w:r>
      <w:r w:rsidRPr="001315C4">
        <w:rPr>
          <w:rFonts w:ascii="Times New Roman" w:hAnsi="Times New Roman" w:cs="Times New Roman"/>
          <w:b w:val="0"/>
          <w:i/>
          <w:color w:val="000000" w:themeColor="text1"/>
          <w:sz w:val="24"/>
          <w:szCs w:val="24"/>
        </w:rPr>
        <w:br/>
        <w:t xml:space="preserve">централизованного теплоснабжения, расчет которых выполняется в порядке, установленном </w:t>
      </w:r>
      <w:r w:rsidR="00DE4AD4">
        <w:rPr>
          <w:rFonts w:ascii="Times New Roman" w:hAnsi="Times New Roman" w:cs="Times New Roman"/>
          <w:b w:val="0"/>
          <w:i/>
          <w:color w:val="000000" w:themeColor="text1"/>
          <w:sz w:val="24"/>
          <w:szCs w:val="24"/>
        </w:rPr>
        <w:br/>
      </w:r>
      <w:r w:rsidRPr="001315C4">
        <w:rPr>
          <w:rFonts w:ascii="Times New Roman" w:hAnsi="Times New Roman" w:cs="Times New Roman"/>
          <w:b w:val="0"/>
          <w:i/>
          <w:color w:val="000000" w:themeColor="text1"/>
          <w:sz w:val="24"/>
          <w:szCs w:val="24"/>
        </w:rPr>
        <w:t>методическими указаниями по разработке схем теплоснабжения</w:t>
      </w:r>
      <w:bookmarkEnd w:id="614"/>
      <w:bookmarkEnd w:id="615"/>
      <w:r w:rsidRPr="001315C4">
        <w:rPr>
          <w:rFonts w:ascii="Times New Roman" w:hAnsi="Times New Roman" w:cs="Times New Roman"/>
          <w:b w:val="0"/>
          <w:i/>
          <w:color w:val="000000" w:themeColor="text1"/>
          <w:sz w:val="24"/>
          <w:szCs w:val="24"/>
        </w:rPr>
        <w:br/>
      </w:r>
    </w:p>
    <w:p w:rsidR="00B4472E" w:rsidRDefault="00B4472E" w:rsidP="001315C4">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Потребители с индивидуальным теплоснабжением – это частные одноэтажные дома с н</w:t>
      </w:r>
      <w:r w:rsidRPr="001315C4">
        <w:rPr>
          <w:rFonts w:ascii="Times New Roman" w:hAnsi="Times New Roman" w:cs="Times New Roman"/>
          <w:color w:val="000000" w:themeColor="text1"/>
          <w:sz w:val="24"/>
          <w:szCs w:val="24"/>
        </w:rPr>
        <w:t>е</w:t>
      </w:r>
      <w:r w:rsidRPr="001315C4">
        <w:rPr>
          <w:rFonts w:ascii="Times New Roman" w:hAnsi="Times New Roman" w:cs="Times New Roman"/>
          <w:color w:val="000000" w:themeColor="text1"/>
          <w:sz w:val="24"/>
          <w:szCs w:val="24"/>
        </w:rPr>
        <w:t xml:space="preserve">плотной застройкой, где индивидуальное теплоснабжение жилых домов сохранится на расчетный период. </w:t>
      </w:r>
    </w:p>
    <w:p w:rsidR="009E0D5A" w:rsidRPr="00842BE3" w:rsidRDefault="009E0D5A" w:rsidP="009E0D5A">
      <w:pPr>
        <w:spacing w:after="0"/>
        <w:ind w:firstLine="709"/>
        <w:jc w:val="both"/>
        <w:rPr>
          <w:rFonts w:ascii="Times New Roman" w:hAnsi="Times New Roman" w:cs="Times New Roman"/>
          <w:sz w:val="24"/>
          <w:szCs w:val="24"/>
        </w:rPr>
      </w:pPr>
      <w:r w:rsidRPr="00842BE3">
        <w:rPr>
          <w:rFonts w:ascii="Times New Roman" w:hAnsi="Times New Roman" w:cs="Times New Roman"/>
          <w:sz w:val="24"/>
          <w:szCs w:val="24"/>
        </w:rPr>
        <w:t>В соответствии с требованиями п. 15 статьи 14 ФЗ №190 «О теплоснабжении» запрещается переход на отопление жилых помещений в многоквартирных домах с использованием индивид</w:t>
      </w:r>
      <w:r w:rsidRPr="00842BE3">
        <w:rPr>
          <w:rFonts w:ascii="Times New Roman" w:hAnsi="Times New Roman" w:cs="Times New Roman"/>
          <w:sz w:val="24"/>
          <w:szCs w:val="24"/>
        </w:rPr>
        <w:t>у</w:t>
      </w:r>
      <w:r w:rsidRPr="00842BE3">
        <w:rPr>
          <w:rFonts w:ascii="Times New Roman" w:hAnsi="Times New Roman" w:cs="Times New Roman"/>
          <w:sz w:val="24"/>
          <w:szCs w:val="24"/>
        </w:rPr>
        <w:t>альных квартирных источников тепловой энергии, при наличии осуществленного в надлежащем порядке подключения к системам теплоснабжения многоквартирных домов, за исключением сл</w:t>
      </w:r>
      <w:r w:rsidRPr="00842BE3">
        <w:rPr>
          <w:rFonts w:ascii="Times New Roman" w:hAnsi="Times New Roman" w:cs="Times New Roman"/>
          <w:sz w:val="24"/>
          <w:szCs w:val="24"/>
        </w:rPr>
        <w:t>у</w:t>
      </w:r>
      <w:r w:rsidRPr="00842BE3">
        <w:rPr>
          <w:rFonts w:ascii="Times New Roman" w:hAnsi="Times New Roman" w:cs="Times New Roman"/>
          <w:sz w:val="24"/>
          <w:szCs w:val="24"/>
        </w:rPr>
        <w:t>чаев, определенных схемой теплоснабжения.</w:t>
      </w:r>
    </w:p>
    <w:p w:rsidR="009E0D5A" w:rsidRPr="00842BE3" w:rsidRDefault="009E0D5A" w:rsidP="009E0D5A">
      <w:pPr>
        <w:spacing w:after="0"/>
        <w:ind w:firstLine="709"/>
        <w:jc w:val="both"/>
        <w:rPr>
          <w:rFonts w:ascii="Times New Roman" w:hAnsi="Times New Roman" w:cs="Times New Roman"/>
          <w:sz w:val="24"/>
          <w:szCs w:val="24"/>
        </w:rPr>
      </w:pPr>
      <w:r w:rsidRPr="00842BE3">
        <w:rPr>
          <w:rFonts w:ascii="Times New Roman" w:hAnsi="Times New Roman" w:cs="Times New Roman"/>
          <w:sz w:val="24"/>
          <w:szCs w:val="24"/>
        </w:rPr>
        <w:t>Использование автономных источников теплоснабжения целесообразно в случаях:</w:t>
      </w:r>
    </w:p>
    <w:p w:rsidR="009E0D5A" w:rsidRPr="00842BE3" w:rsidRDefault="009E0D5A" w:rsidP="00861863">
      <w:pPr>
        <w:pStyle w:val="ad"/>
        <w:numPr>
          <w:ilvl w:val="0"/>
          <w:numId w:val="22"/>
        </w:numPr>
        <w:tabs>
          <w:tab w:val="left" w:pos="993"/>
        </w:tabs>
        <w:spacing w:after="0"/>
        <w:ind w:left="993" w:hanging="284"/>
        <w:jc w:val="both"/>
        <w:rPr>
          <w:rFonts w:ascii="Times New Roman" w:hAnsi="Times New Roman" w:cs="Times New Roman"/>
          <w:sz w:val="24"/>
          <w:szCs w:val="24"/>
        </w:rPr>
      </w:pPr>
      <w:r w:rsidRPr="00842BE3">
        <w:rPr>
          <w:rFonts w:ascii="Times New Roman" w:hAnsi="Times New Roman" w:cs="Times New Roman"/>
          <w:sz w:val="24"/>
          <w:szCs w:val="24"/>
        </w:rPr>
        <w:t>значительной удаленности от существующих и перспективных тепловых сетей;</w:t>
      </w:r>
    </w:p>
    <w:p w:rsidR="009E0D5A" w:rsidRPr="00842BE3" w:rsidRDefault="009E0D5A" w:rsidP="00861863">
      <w:pPr>
        <w:pStyle w:val="ad"/>
        <w:numPr>
          <w:ilvl w:val="0"/>
          <w:numId w:val="22"/>
        </w:numPr>
        <w:tabs>
          <w:tab w:val="left" w:pos="993"/>
        </w:tabs>
        <w:spacing w:after="0"/>
        <w:ind w:left="993" w:hanging="284"/>
        <w:jc w:val="both"/>
        <w:rPr>
          <w:rFonts w:ascii="Times New Roman" w:hAnsi="Times New Roman" w:cs="Times New Roman"/>
          <w:sz w:val="24"/>
          <w:szCs w:val="24"/>
        </w:rPr>
      </w:pPr>
      <w:r w:rsidRPr="00842BE3">
        <w:rPr>
          <w:rFonts w:ascii="Times New Roman" w:hAnsi="Times New Roman" w:cs="Times New Roman"/>
          <w:sz w:val="24"/>
          <w:szCs w:val="24"/>
        </w:rPr>
        <w:t>малой подключаемой нагрузки (менее 0,01 Гкал/час);</w:t>
      </w:r>
    </w:p>
    <w:p w:rsidR="009E0D5A" w:rsidRPr="00842BE3" w:rsidRDefault="009E0D5A" w:rsidP="00861863">
      <w:pPr>
        <w:pStyle w:val="ad"/>
        <w:numPr>
          <w:ilvl w:val="0"/>
          <w:numId w:val="22"/>
        </w:numPr>
        <w:tabs>
          <w:tab w:val="left" w:pos="993"/>
        </w:tabs>
        <w:spacing w:after="0"/>
        <w:ind w:left="993" w:hanging="284"/>
        <w:jc w:val="both"/>
        <w:rPr>
          <w:rFonts w:ascii="Times New Roman" w:hAnsi="Times New Roman" w:cs="Times New Roman"/>
          <w:sz w:val="24"/>
          <w:szCs w:val="24"/>
        </w:rPr>
      </w:pPr>
      <w:r w:rsidRPr="00842BE3">
        <w:rPr>
          <w:rFonts w:ascii="Times New Roman" w:hAnsi="Times New Roman" w:cs="Times New Roman"/>
          <w:sz w:val="24"/>
          <w:szCs w:val="24"/>
        </w:rPr>
        <w:t>использование тепловой энергии в технологических целях;</w:t>
      </w:r>
    </w:p>
    <w:p w:rsidR="009E0D5A" w:rsidRPr="00842BE3" w:rsidRDefault="009E0D5A" w:rsidP="00861863">
      <w:pPr>
        <w:pStyle w:val="ad"/>
        <w:numPr>
          <w:ilvl w:val="0"/>
          <w:numId w:val="22"/>
        </w:numPr>
        <w:tabs>
          <w:tab w:val="left" w:pos="993"/>
        </w:tabs>
        <w:spacing w:after="0"/>
        <w:ind w:left="993" w:hanging="284"/>
        <w:jc w:val="both"/>
        <w:rPr>
          <w:rFonts w:ascii="Times New Roman" w:hAnsi="Times New Roman" w:cs="Times New Roman"/>
          <w:sz w:val="24"/>
          <w:szCs w:val="24"/>
        </w:rPr>
      </w:pPr>
      <w:r w:rsidRPr="00842BE3">
        <w:rPr>
          <w:rFonts w:ascii="Times New Roman" w:hAnsi="Times New Roman" w:cs="Times New Roman"/>
          <w:sz w:val="24"/>
          <w:szCs w:val="24"/>
        </w:rPr>
        <w:t>отсутствие резервов тепловой мощности в границах застройки на данный момент и в рассматриваемой перспективе.</w:t>
      </w:r>
    </w:p>
    <w:p w:rsidR="00B4472E" w:rsidRPr="001315C4" w:rsidRDefault="00B4472E" w:rsidP="001315C4">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Применение поквартирных систем отопления – систем с разводкой трубопроводов в пред</w:t>
      </w:r>
      <w:r w:rsidRPr="001315C4">
        <w:rPr>
          <w:rFonts w:ascii="Times New Roman" w:hAnsi="Times New Roman" w:cs="Times New Roman"/>
          <w:color w:val="000000" w:themeColor="text1"/>
          <w:sz w:val="24"/>
          <w:szCs w:val="24"/>
        </w:rPr>
        <w:t>е</w:t>
      </w:r>
      <w:r w:rsidRPr="001315C4">
        <w:rPr>
          <w:rFonts w:ascii="Times New Roman" w:hAnsi="Times New Roman" w:cs="Times New Roman"/>
          <w:color w:val="000000" w:themeColor="text1"/>
          <w:sz w:val="24"/>
          <w:szCs w:val="24"/>
        </w:rPr>
        <w:t xml:space="preserve">лах одной квартиры, </w:t>
      </w:r>
      <w:proofErr w:type="gramStart"/>
      <w:r w:rsidRPr="001315C4">
        <w:rPr>
          <w:rFonts w:ascii="Times New Roman" w:hAnsi="Times New Roman" w:cs="Times New Roman"/>
          <w:color w:val="000000" w:themeColor="text1"/>
          <w:sz w:val="24"/>
          <w:szCs w:val="24"/>
        </w:rPr>
        <w:t>обеспечивающая</w:t>
      </w:r>
      <w:proofErr w:type="gramEnd"/>
      <w:r w:rsidRPr="001315C4">
        <w:rPr>
          <w:rFonts w:ascii="Times New Roman" w:hAnsi="Times New Roman" w:cs="Times New Roman"/>
          <w:color w:val="000000" w:themeColor="text1"/>
          <w:sz w:val="24"/>
          <w:szCs w:val="24"/>
        </w:rPr>
        <w:t xml:space="preserve"> поддержание заданной температуры воздуха в помещениях этой квартиры – не предвидится. </w:t>
      </w:r>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16" w:name="_Toc391732469"/>
      <w:bookmarkStart w:id="617" w:name="_Toc435791328"/>
      <w:bookmarkStart w:id="618" w:name="_Toc131524426"/>
      <w:r w:rsidRPr="001315C4">
        <w:rPr>
          <w:rFonts w:ascii="Times New Roman" w:hAnsi="Times New Roman" w:cs="Times New Roman"/>
          <w:b w:val="0"/>
          <w:i/>
          <w:color w:val="000000" w:themeColor="text1"/>
          <w:sz w:val="24"/>
          <w:szCs w:val="24"/>
        </w:rPr>
        <w:t>7</w:t>
      </w:r>
      <w:r w:rsidR="00B4472E" w:rsidRPr="001315C4">
        <w:rPr>
          <w:rFonts w:ascii="Times New Roman" w:hAnsi="Times New Roman" w:cs="Times New Roman"/>
          <w:b w:val="0"/>
          <w:i/>
          <w:color w:val="000000" w:themeColor="text1"/>
          <w:sz w:val="24"/>
          <w:szCs w:val="24"/>
        </w:rPr>
        <w:t xml:space="preserve">.2. Обоснование предлагаемых для строительства источников тепловой энергии с </w:t>
      </w:r>
      <w:r w:rsidR="00C269A4" w:rsidRPr="001315C4">
        <w:rPr>
          <w:rFonts w:ascii="Times New Roman" w:hAnsi="Times New Roman" w:cs="Times New Roman"/>
          <w:b w:val="0"/>
          <w:i/>
          <w:color w:val="000000" w:themeColor="text1"/>
          <w:sz w:val="24"/>
          <w:szCs w:val="24"/>
        </w:rPr>
        <w:br/>
      </w:r>
      <w:r w:rsidR="00B4472E" w:rsidRPr="001315C4">
        <w:rPr>
          <w:rFonts w:ascii="Times New Roman" w:hAnsi="Times New Roman" w:cs="Times New Roman"/>
          <w:b w:val="0"/>
          <w:i/>
          <w:color w:val="000000" w:themeColor="text1"/>
          <w:sz w:val="24"/>
          <w:szCs w:val="24"/>
        </w:rPr>
        <w:t>комбинированной выработкой тепловой и электрической энергии для обеспечения перспективных тепловых нагрузок</w:t>
      </w:r>
      <w:bookmarkEnd w:id="616"/>
      <w:bookmarkEnd w:id="617"/>
      <w:bookmarkEnd w:id="618"/>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B4472E" w:rsidRPr="001315C4" w:rsidRDefault="00B4472E" w:rsidP="001315C4">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на расчетный период не планируется.</w:t>
      </w:r>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19" w:name="_Toc391732470"/>
      <w:bookmarkStart w:id="620" w:name="_Toc435791329"/>
      <w:bookmarkStart w:id="621" w:name="_Toc131524427"/>
      <w:r w:rsidRPr="001315C4">
        <w:rPr>
          <w:rFonts w:ascii="Times New Roman" w:hAnsi="Times New Roman" w:cs="Times New Roman"/>
          <w:b w:val="0"/>
          <w:i/>
          <w:color w:val="000000" w:themeColor="text1"/>
          <w:sz w:val="24"/>
          <w:szCs w:val="24"/>
        </w:rPr>
        <w:t>7</w:t>
      </w:r>
      <w:r w:rsidR="00B4472E" w:rsidRPr="001315C4">
        <w:rPr>
          <w:rFonts w:ascii="Times New Roman" w:hAnsi="Times New Roman" w:cs="Times New Roman"/>
          <w:b w:val="0"/>
          <w:i/>
          <w:color w:val="000000" w:themeColor="text1"/>
          <w:sz w:val="24"/>
          <w:szCs w:val="24"/>
        </w:rPr>
        <w:t>.3.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619"/>
      <w:bookmarkEnd w:id="620"/>
      <w:bookmarkEnd w:id="621"/>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B4472E" w:rsidRPr="001315C4" w:rsidRDefault="00B4472E" w:rsidP="001315C4">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Реконструкция действующих источников тепловой энергии с комбинированной вырабо</w:t>
      </w:r>
      <w:r w:rsidRPr="001315C4">
        <w:rPr>
          <w:rFonts w:ascii="Times New Roman" w:hAnsi="Times New Roman" w:cs="Times New Roman"/>
          <w:color w:val="000000" w:themeColor="text1"/>
          <w:sz w:val="24"/>
          <w:szCs w:val="24"/>
        </w:rPr>
        <w:t>т</w:t>
      </w:r>
      <w:r w:rsidRPr="001315C4">
        <w:rPr>
          <w:rFonts w:ascii="Times New Roman" w:hAnsi="Times New Roman" w:cs="Times New Roman"/>
          <w:color w:val="000000" w:themeColor="text1"/>
          <w:sz w:val="24"/>
          <w:szCs w:val="24"/>
        </w:rPr>
        <w:t>кой тепловой и электрической энергии для обеспечения перспективных тепловых нагрузок на ра</w:t>
      </w:r>
      <w:r w:rsidRPr="001315C4">
        <w:rPr>
          <w:rFonts w:ascii="Times New Roman" w:hAnsi="Times New Roman" w:cs="Times New Roman"/>
          <w:color w:val="000000" w:themeColor="text1"/>
          <w:sz w:val="24"/>
          <w:szCs w:val="24"/>
        </w:rPr>
        <w:t>с</w:t>
      </w:r>
      <w:r w:rsidRPr="001315C4">
        <w:rPr>
          <w:rFonts w:ascii="Times New Roman" w:hAnsi="Times New Roman" w:cs="Times New Roman"/>
          <w:color w:val="000000" w:themeColor="text1"/>
          <w:sz w:val="24"/>
          <w:szCs w:val="24"/>
        </w:rPr>
        <w:t>четный период не планируется.</w:t>
      </w:r>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22" w:name="_Toc391732471"/>
      <w:bookmarkStart w:id="623" w:name="_Toc435791330"/>
      <w:bookmarkStart w:id="624" w:name="_Toc131524428"/>
      <w:r w:rsidRPr="001315C4">
        <w:rPr>
          <w:rFonts w:ascii="Times New Roman" w:hAnsi="Times New Roman" w:cs="Times New Roman"/>
          <w:b w:val="0"/>
          <w:i/>
          <w:color w:val="000000" w:themeColor="text1"/>
          <w:sz w:val="24"/>
          <w:szCs w:val="24"/>
        </w:rPr>
        <w:lastRenderedPageBreak/>
        <w:t>7</w:t>
      </w:r>
      <w:r w:rsidR="00B4472E" w:rsidRPr="001315C4">
        <w:rPr>
          <w:rFonts w:ascii="Times New Roman" w:hAnsi="Times New Roman" w:cs="Times New Roman"/>
          <w:b w:val="0"/>
          <w:i/>
          <w:color w:val="000000" w:themeColor="text1"/>
          <w:sz w:val="24"/>
          <w:szCs w:val="24"/>
        </w:rPr>
        <w:t xml:space="preserve">.4. Обоснование предлагаемых для реконструкции </w:t>
      </w:r>
      <w:r w:rsidR="006510BA" w:rsidRPr="001315C4">
        <w:rPr>
          <w:rFonts w:ascii="Times New Roman" w:hAnsi="Times New Roman" w:cs="Times New Roman"/>
          <w:b w:val="0"/>
          <w:i/>
          <w:color w:val="000000" w:themeColor="text1"/>
          <w:sz w:val="24"/>
          <w:szCs w:val="24"/>
        </w:rPr>
        <w:t>котельной</w:t>
      </w:r>
      <w:r w:rsidR="00B4472E" w:rsidRPr="001315C4">
        <w:rPr>
          <w:rFonts w:ascii="Times New Roman" w:hAnsi="Times New Roman" w:cs="Times New Roman"/>
          <w:b w:val="0"/>
          <w:i/>
          <w:color w:val="000000" w:themeColor="text1"/>
          <w:sz w:val="24"/>
          <w:szCs w:val="24"/>
        </w:rPr>
        <w:t xml:space="preserve"> для выработки электроэнергии в комбинированном цикле на базе существующих и перспективных тепловых нагрузок</w:t>
      </w:r>
      <w:bookmarkEnd w:id="622"/>
      <w:bookmarkEnd w:id="623"/>
      <w:bookmarkEnd w:id="624"/>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B511D4" w:rsidRDefault="00B4472E" w:rsidP="001315C4">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 xml:space="preserve">Реконструкция </w:t>
      </w:r>
      <w:r w:rsidR="00492A44">
        <w:rPr>
          <w:rFonts w:ascii="Times New Roman" w:hAnsi="Times New Roman" w:cs="Times New Roman"/>
          <w:color w:val="000000" w:themeColor="text1"/>
          <w:sz w:val="24"/>
          <w:szCs w:val="24"/>
        </w:rPr>
        <w:t>источников тепловой энергии</w:t>
      </w:r>
      <w:r w:rsidR="00492A44" w:rsidRPr="001315C4">
        <w:rPr>
          <w:rFonts w:ascii="Times New Roman" w:hAnsi="Times New Roman" w:cs="Times New Roman"/>
          <w:color w:val="000000" w:themeColor="text1"/>
          <w:sz w:val="24"/>
          <w:szCs w:val="24"/>
        </w:rPr>
        <w:t xml:space="preserve"> </w:t>
      </w:r>
      <w:r w:rsidRPr="001315C4">
        <w:rPr>
          <w:rFonts w:ascii="Times New Roman" w:hAnsi="Times New Roman" w:cs="Times New Roman"/>
          <w:color w:val="000000" w:themeColor="text1"/>
          <w:sz w:val="24"/>
          <w:szCs w:val="24"/>
        </w:rPr>
        <w:t>для выработки электроэнергии в комбинир</w:t>
      </w:r>
      <w:r w:rsidRPr="001315C4">
        <w:rPr>
          <w:rFonts w:ascii="Times New Roman" w:hAnsi="Times New Roman" w:cs="Times New Roman"/>
          <w:color w:val="000000" w:themeColor="text1"/>
          <w:sz w:val="24"/>
          <w:szCs w:val="24"/>
        </w:rPr>
        <w:t>о</w:t>
      </w:r>
      <w:r w:rsidRPr="001315C4">
        <w:rPr>
          <w:rFonts w:ascii="Times New Roman" w:hAnsi="Times New Roman" w:cs="Times New Roman"/>
          <w:color w:val="000000" w:themeColor="text1"/>
          <w:sz w:val="24"/>
          <w:szCs w:val="24"/>
        </w:rPr>
        <w:t>ванном цикле на базе существующих и перспективных нагрузок на расчетный период не планир</w:t>
      </w:r>
      <w:r w:rsidRPr="001315C4">
        <w:rPr>
          <w:rFonts w:ascii="Times New Roman" w:hAnsi="Times New Roman" w:cs="Times New Roman"/>
          <w:color w:val="000000" w:themeColor="text1"/>
          <w:sz w:val="24"/>
          <w:szCs w:val="24"/>
        </w:rPr>
        <w:t>у</w:t>
      </w:r>
      <w:r w:rsidRPr="001315C4">
        <w:rPr>
          <w:rFonts w:ascii="Times New Roman" w:hAnsi="Times New Roman" w:cs="Times New Roman"/>
          <w:color w:val="000000" w:themeColor="text1"/>
          <w:sz w:val="24"/>
          <w:szCs w:val="24"/>
        </w:rPr>
        <w:t>ется.</w:t>
      </w:r>
    </w:p>
    <w:p w:rsidR="00B511D4" w:rsidRPr="001315C4" w:rsidRDefault="00B511D4" w:rsidP="001315C4">
      <w:pPr>
        <w:spacing w:after="0"/>
        <w:ind w:firstLine="709"/>
        <w:jc w:val="both"/>
        <w:rPr>
          <w:rFonts w:ascii="Times New Roman" w:hAnsi="Times New Roman" w:cs="Times New Roman"/>
          <w:color w:val="000000" w:themeColor="text1"/>
          <w:sz w:val="24"/>
          <w:szCs w:val="24"/>
        </w:rPr>
      </w:pPr>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25" w:name="_Toc391732472"/>
      <w:bookmarkStart w:id="626" w:name="_Toc435791331"/>
      <w:bookmarkStart w:id="627" w:name="_Toc131524429"/>
      <w:r w:rsidRPr="001315C4">
        <w:rPr>
          <w:rFonts w:ascii="Times New Roman" w:hAnsi="Times New Roman" w:cs="Times New Roman"/>
          <w:b w:val="0"/>
          <w:i/>
          <w:color w:val="000000" w:themeColor="text1"/>
          <w:sz w:val="24"/>
          <w:szCs w:val="24"/>
        </w:rPr>
        <w:t>7</w:t>
      </w:r>
      <w:r w:rsidR="00B4472E" w:rsidRPr="001315C4">
        <w:rPr>
          <w:rFonts w:ascii="Times New Roman" w:hAnsi="Times New Roman" w:cs="Times New Roman"/>
          <w:b w:val="0"/>
          <w:i/>
          <w:color w:val="000000" w:themeColor="text1"/>
          <w:sz w:val="24"/>
          <w:szCs w:val="24"/>
        </w:rPr>
        <w:t xml:space="preserve">.5. Обоснование предлагаемых для реконструкции </w:t>
      </w:r>
      <w:r w:rsidR="006510BA" w:rsidRPr="001315C4">
        <w:rPr>
          <w:rFonts w:ascii="Times New Roman" w:hAnsi="Times New Roman" w:cs="Times New Roman"/>
          <w:b w:val="0"/>
          <w:i/>
          <w:color w:val="000000" w:themeColor="text1"/>
          <w:sz w:val="24"/>
          <w:szCs w:val="24"/>
        </w:rPr>
        <w:t>котельной</w:t>
      </w:r>
      <w:r w:rsidR="00B4472E" w:rsidRPr="001315C4">
        <w:rPr>
          <w:rFonts w:ascii="Times New Roman" w:hAnsi="Times New Roman" w:cs="Times New Roman"/>
          <w:b w:val="0"/>
          <w:i/>
          <w:color w:val="000000" w:themeColor="text1"/>
          <w:sz w:val="24"/>
          <w:szCs w:val="24"/>
        </w:rPr>
        <w:t xml:space="preserve"> с увеличением зоны их действия </w:t>
      </w:r>
      <w:r w:rsidR="00C87DD5">
        <w:rPr>
          <w:rFonts w:ascii="Times New Roman" w:hAnsi="Times New Roman" w:cs="Times New Roman"/>
          <w:b w:val="0"/>
          <w:i/>
          <w:color w:val="000000" w:themeColor="text1"/>
          <w:sz w:val="24"/>
          <w:szCs w:val="24"/>
        </w:rPr>
        <w:br/>
      </w:r>
      <w:r w:rsidR="00B4472E" w:rsidRPr="001315C4">
        <w:rPr>
          <w:rFonts w:ascii="Times New Roman" w:hAnsi="Times New Roman" w:cs="Times New Roman"/>
          <w:b w:val="0"/>
          <w:i/>
          <w:color w:val="000000" w:themeColor="text1"/>
          <w:sz w:val="24"/>
          <w:szCs w:val="24"/>
        </w:rPr>
        <w:t xml:space="preserve">путем включения в нее зон </w:t>
      </w:r>
      <w:proofErr w:type="gramStart"/>
      <w:r w:rsidR="00B4472E" w:rsidRPr="001315C4">
        <w:rPr>
          <w:rFonts w:ascii="Times New Roman" w:hAnsi="Times New Roman" w:cs="Times New Roman"/>
          <w:b w:val="0"/>
          <w:i/>
          <w:color w:val="000000" w:themeColor="text1"/>
          <w:sz w:val="24"/>
          <w:szCs w:val="24"/>
        </w:rPr>
        <w:t>действия</w:t>
      </w:r>
      <w:proofErr w:type="gramEnd"/>
      <w:r w:rsidR="00B4472E" w:rsidRPr="001315C4">
        <w:rPr>
          <w:rFonts w:ascii="Times New Roman" w:hAnsi="Times New Roman" w:cs="Times New Roman"/>
          <w:b w:val="0"/>
          <w:i/>
          <w:color w:val="000000" w:themeColor="text1"/>
          <w:sz w:val="24"/>
          <w:szCs w:val="24"/>
        </w:rPr>
        <w:t xml:space="preserve"> существующих источников тепловой энергии</w:t>
      </w:r>
      <w:bookmarkEnd w:id="625"/>
      <w:bookmarkEnd w:id="626"/>
      <w:bookmarkEnd w:id="627"/>
    </w:p>
    <w:p w:rsidR="002C65CE" w:rsidRDefault="002C65CE" w:rsidP="001315C4">
      <w:pPr>
        <w:spacing w:after="0"/>
        <w:ind w:firstLine="709"/>
        <w:jc w:val="both"/>
        <w:rPr>
          <w:rFonts w:ascii="Times New Roman" w:hAnsi="Times New Roman" w:cs="Times New Roman"/>
          <w:color w:val="000000" w:themeColor="text1"/>
          <w:sz w:val="24"/>
          <w:szCs w:val="24"/>
        </w:rPr>
      </w:pPr>
    </w:p>
    <w:p w:rsidR="00205E0C" w:rsidRPr="001315C4" w:rsidRDefault="00205E0C" w:rsidP="00205E0C">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 xml:space="preserve">На территории </w:t>
      </w:r>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 xml:space="preserve">ого </w:t>
      </w:r>
      <w:r w:rsidRPr="001315C4">
        <w:rPr>
          <w:rFonts w:ascii="Times New Roman" w:hAnsi="Times New Roman" w:cs="Times New Roman"/>
          <w:color w:val="000000" w:themeColor="text1"/>
          <w:sz w:val="24"/>
          <w:szCs w:val="24"/>
        </w:rPr>
        <w:t>сельского поселения увеличение зоны действия централ</w:t>
      </w:r>
      <w:r w:rsidRPr="001315C4">
        <w:rPr>
          <w:rFonts w:ascii="Times New Roman" w:hAnsi="Times New Roman" w:cs="Times New Roman"/>
          <w:color w:val="000000" w:themeColor="text1"/>
          <w:sz w:val="24"/>
          <w:szCs w:val="24"/>
        </w:rPr>
        <w:t>и</w:t>
      </w:r>
      <w:r w:rsidRPr="001315C4">
        <w:rPr>
          <w:rFonts w:ascii="Times New Roman" w:hAnsi="Times New Roman" w:cs="Times New Roman"/>
          <w:color w:val="000000" w:themeColor="text1"/>
          <w:sz w:val="24"/>
          <w:szCs w:val="24"/>
        </w:rPr>
        <w:t xml:space="preserve">зованных источников теплоснабжения путем включения в нее зон </w:t>
      </w:r>
      <w:proofErr w:type="gramStart"/>
      <w:r w:rsidRPr="001315C4">
        <w:rPr>
          <w:rFonts w:ascii="Times New Roman" w:hAnsi="Times New Roman" w:cs="Times New Roman"/>
          <w:color w:val="000000" w:themeColor="text1"/>
          <w:sz w:val="24"/>
          <w:szCs w:val="24"/>
        </w:rPr>
        <w:t>действия</w:t>
      </w:r>
      <w:proofErr w:type="gramEnd"/>
      <w:r w:rsidRPr="001315C4">
        <w:rPr>
          <w:rFonts w:ascii="Times New Roman" w:hAnsi="Times New Roman" w:cs="Times New Roman"/>
          <w:color w:val="000000" w:themeColor="text1"/>
          <w:sz w:val="24"/>
          <w:szCs w:val="24"/>
        </w:rPr>
        <w:t xml:space="preserve"> существующих исто</w:t>
      </w:r>
      <w:r w:rsidRPr="001315C4">
        <w:rPr>
          <w:rFonts w:ascii="Times New Roman" w:hAnsi="Times New Roman" w:cs="Times New Roman"/>
          <w:color w:val="000000" w:themeColor="text1"/>
          <w:sz w:val="24"/>
          <w:szCs w:val="24"/>
        </w:rPr>
        <w:t>ч</w:t>
      </w:r>
      <w:r w:rsidRPr="001315C4">
        <w:rPr>
          <w:rFonts w:ascii="Times New Roman" w:hAnsi="Times New Roman" w:cs="Times New Roman"/>
          <w:color w:val="000000" w:themeColor="text1"/>
          <w:sz w:val="24"/>
          <w:szCs w:val="24"/>
        </w:rPr>
        <w:t>ников тепловой энергии не планируется.</w:t>
      </w:r>
    </w:p>
    <w:p w:rsidR="00B4472E" w:rsidRPr="001315C4" w:rsidRDefault="00B4472E" w:rsidP="001315C4">
      <w:pPr>
        <w:spacing w:after="0"/>
        <w:ind w:firstLine="709"/>
        <w:jc w:val="both"/>
        <w:rPr>
          <w:rFonts w:ascii="Times New Roman" w:hAnsi="Times New Roman" w:cs="Times New Roman"/>
          <w:color w:val="000000" w:themeColor="text1"/>
          <w:sz w:val="24"/>
          <w:szCs w:val="24"/>
        </w:rPr>
      </w:pPr>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28" w:name="_Toc435791332"/>
      <w:bookmarkStart w:id="629" w:name="_Toc131524430"/>
      <w:r w:rsidRPr="001315C4">
        <w:rPr>
          <w:rFonts w:ascii="Times New Roman" w:hAnsi="Times New Roman" w:cs="Times New Roman"/>
          <w:b w:val="0"/>
          <w:i/>
          <w:color w:val="000000" w:themeColor="text1"/>
          <w:sz w:val="24"/>
          <w:szCs w:val="24"/>
        </w:rPr>
        <w:t>7</w:t>
      </w:r>
      <w:r w:rsidR="00B4472E" w:rsidRPr="001315C4">
        <w:rPr>
          <w:rFonts w:ascii="Times New Roman" w:hAnsi="Times New Roman" w:cs="Times New Roman"/>
          <w:b w:val="0"/>
          <w:i/>
          <w:color w:val="000000" w:themeColor="text1"/>
          <w:sz w:val="24"/>
          <w:szCs w:val="24"/>
        </w:rPr>
        <w:t xml:space="preserve">.6 Обоснование предлагаемых </w:t>
      </w:r>
      <w:proofErr w:type="gramStart"/>
      <w:r w:rsidR="00B4472E" w:rsidRPr="001315C4">
        <w:rPr>
          <w:rFonts w:ascii="Times New Roman" w:hAnsi="Times New Roman" w:cs="Times New Roman"/>
          <w:b w:val="0"/>
          <w:i/>
          <w:color w:val="000000" w:themeColor="text1"/>
          <w:sz w:val="24"/>
          <w:szCs w:val="24"/>
        </w:rPr>
        <w:t xml:space="preserve">для перевода в пиковый режим работы </w:t>
      </w:r>
      <w:r w:rsidR="006510BA" w:rsidRPr="001315C4">
        <w:rPr>
          <w:rFonts w:ascii="Times New Roman" w:hAnsi="Times New Roman" w:cs="Times New Roman"/>
          <w:b w:val="0"/>
          <w:i/>
          <w:color w:val="000000" w:themeColor="text1"/>
          <w:sz w:val="24"/>
          <w:szCs w:val="24"/>
        </w:rPr>
        <w:t>котельной</w:t>
      </w:r>
      <w:r w:rsidR="00B4472E" w:rsidRPr="001315C4">
        <w:rPr>
          <w:rFonts w:ascii="Times New Roman" w:hAnsi="Times New Roman" w:cs="Times New Roman"/>
          <w:b w:val="0"/>
          <w:i/>
          <w:color w:val="000000" w:themeColor="text1"/>
          <w:sz w:val="24"/>
          <w:szCs w:val="24"/>
        </w:rPr>
        <w:t xml:space="preserve"> по </w:t>
      </w:r>
      <w:r w:rsidR="00C269A4" w:rsidRPr="001315C4">
        <w:rPr>
          <w:rFonts w:ascii="Times New Roman" w:hAnsi="Times New Roman" w:cs="Times New Roman"/>
          <w:b w:val="0"/>
          <w:i/>
          <w:color w:val="000000" w:themeColor="text1"/>
          <w:sz w:val="24"/>
          <w:szCs w:val="24"/>
        </w:rPr>
        <w:br/>
      </w:r>
      <w:r w:rsidR="00B4472E" w:rsidRPr="001315C4">
        <w:rPr>
          <w:rFonts w:ascii="Times New Roman" w:hAnsi="Times New Roman" w:cs="Times New Roman"/>
          <w:b w:val="0"/>
          <w:i/>
          <w:color w:val="000000" w:themeColor="text1"/>
          <w:sz w:val="24"/>
          <w:szCs w:val="24"/>
        </w:rPr>
        <w:t>отношению к источникам тепловой энергии с комбинированной выработкой</w:t>
      </w:r>
      <w:proofErr w:type="gramEnd"/>
      <w:r w:rsidR="00B4472E" w:rsidRPr="001315C4">
        <w:rPr>
          <w:rFonts w:ascii="Times New Roman" w:hAnsi="Times New Roman" w:cs="Times New Roman"/>
          <w:b w:val="0"/>
          <w:i/>
          <w:color w:val="000000" w:themeColor="text1"/>
          <w:sz w:val="24"/>
          <w:szCs w:val="24"/>
        </w:rPr>
        <w:t xml:space="preserve"> тепловой и </w:t>
      </w:r>
      <w:r w:rsidR="00C269A4" w:rsidRPr="001315C4">
        <w:rPr>
          <w:rFonts w:ascii="Times New Roman" w:hAnsi="Times New Roman" w:cs="Times New Roman"/>
          <w:b w:val="0"/>
          <w:i/>
          <w:color w:val="000000" w:themeColor="text1"/>
          <w:sz w:val="24"/>
          <w:szCs w:val="24"/>
        </w:rPr>
        <w:br/>
      </w:r>
      <w:r w:rsidR="00B4472E" w:rsidRPr="001315C4">
        <w:rPr>
          <w:rFonts w:ascii="Times New Roman" w:hAnsi="Times New Roman" w:cs="Times New Roman"/>
          <w:b w:val="0"/>
          <w:i/>
          <w:color w:val="000000" w:themeColor="text1"/>
          <w:sz w:val="24"/>
          <w:szCs w:val="24"/>
        </w:rPr>
        <w:t>электрической энергии</w:t>
      </w:r>
      <w:bookmarkEnd w:id="628"/>
      <w:bookmarkEnd w:id="629"/>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205E0C" w:rsidRPr="001315C4" w:rsidRDefault="00205E0C" w:rsidP="00205E0C">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 xml:space="preserve">Источников тепловой энергии с комбинированной выработкой тепловой и электрической энергии </w:t>
      </w:r>
      <w:proofErr w:type="gramStart"/>
      <w:r>
        <w:rPr>
          <w:rFonts w:ascii="Times New Roman" w:hAnsi="Times New Roman" w:cs="Times New Roman"/>
          <w:color w:val="000000" w:themeColor="text1"/>
          <w:sz w:val="24"/>
          <w:szCs w:val="24"/>
        </w:rPr>
        <w:t>в</w:t>
      </w:r>
      <w:proofErr w:type="gramEnd"/>
      <w:r>
        <w:rPr>
          <w:rFonts w:ascii="Times New Roman" w:hAnsi="Times New Roman" w:cs="Times New Roman"/>
          <w:color w:val="000000" w:themeColor="text1"/>
          <w:sz w:val="24"/>
          <w:szCs w:val="24"/>
        </w:rPr>
        <w:t xml:space="preserve"> </w:t>
      </w:r>
      <w:proofErr w:type="gramStart"/>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ом</w:t>
      </w:r>
      <w:proofErr w:type="gramEnd"/>
      <w:r>
        <w:rPr>
          <w:rFonts w:ascii="Times New Roman" w:hAnsi="Times New Roman" w:cs="Times New Roman"/>
          <w:color w:val="000000" w:themeColor="text1"/>
          <w:sz w:val="24"/>
          <w:szCs w:val="24"/>
        </w:rPr>
        <w:t xml:space="preserve"> </w:t>
      </w:r>
      <w:r w:rsidRPr="001315C4">
        <w:rPr>
          <w:rFonts w:ascii="Times New Roman" w:hAnsi="Times New Roman" w:cs="Times New Roman"/>
          <w:color w:val="000000" w:themeColor="text1"/>
          <w:sz w:val="24"/>
          <w:szCs w:val="24"/>
        </w:rPr>
        <w:t xml:space="preserve">сельском поселении нет, перевод в пиковый режим работы </w:t>
      </w:r>
      <w:r>
        <w:rPr>
          <w:rFonts w:ascii="Times New Roman" w:hAnsi="Times New Roman" w:cs="Times New Roman"/>
          <w:color w:val="000000" w:themeColor="text1"/>
          <w:sz w:val="24"/>
          <w:szCs w:val="24"/>
        </w:rPr>
        <w:t>источников тепловой энергии</w:t>
      </w:r>
      <w:r w:rsidRPr="001315C4">
        <w:rPr>
          <w:rFonts w:ascii="Times New Roman" w:hAnsi="Times New Roman" w:cs="Times New Roman"/>
          <w:color w:val="000000" w:themeColor="text1"/>
          <w:sz w:val="24"/>
          <w:szCs w:val="24"/>
        </w:rPr>
        <w:t xml:space="preserve"> не требуется.</w:t>
      </w:r>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30" w:name="_Toc435791333"/>
      <w:bookmarkStart w:id="631" w:name="_Toc131524431"/>
      <w:r w:rsidRPr="001315C4">
        <w:rPr>
          <w:rFonts w:ascii="Times New Roman" w:hAnsi="Times New Roman" w:cs="Times New Roman"/>
          <w:b w:val="0"/>
          <w:i/>
          <w:color w:val="000000" w:themeColor="text1"/>
          <w:sz w:val="24"/>
          <w:szCs w:val="24"/>
        </w:rPr>
        <w:t>7</w:t>
      </w:r>
      <w:r w:rsidR="00B4472E" w:rsidRPr="001315C4">
        <w:rPr>
          <w:rFonts w:ascii="Times New Roman" w:hAnsi="Times New Roman" w:cs="Times New Roman"/>
          <w:b w:val="0"/>
          <w:i/>
          <w:color w:val="000000" w:themeColor="text1"/>
          <w:sz w:val="24"/>
          <w:szCs w:val="24"/>
        </w:rPr>
        <w:t>.7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630"/>
      <w:bookmarkEnd w:id="631"/>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205E0C" w:rsidRPr="001315C4" w:rsidRDefault="00205E0C" w:rsidP="00205E0C">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 xml:space="preserve">Источники тепловой энергии с комбинированной выработкой тепловой и электрической энергии </w:t>
      </w:r>
      <w:proofErr w:type="gramStart"/>
      <w:r w:rsidRPr="001315C4">
        <w:rPr>
          <w:rFonts w:ascii="Times New Roman" w:hAnsi="Times New Roman" w:cs="Times New Roman"/>
          <w:color w:val="000000" w:themeColor="text1"/>
          <w:sz w:val="24"/>
          <w:szCs w:val="24"/>
        </w:rPr>
        <w:t>в</w:t>
      </w:r>
      <w:proofErr w:type="gramEnd"/>
      <w:r w:rsidRPr="001315C4">
        <w:rPr>
          <w:rFonts w:ascii="Times New Roman" w:hAnsi="Times New Roman" w:cs="Times New Roman"/>
          <w:color w:val="000000" w:themeColor="text1"/>
          <w:sz w:val="24"/>
          <w:szCs w:val="24"/>
        </w:rPr>
        <w:t xml:space="preserve"> </w:t>
      </w:r>
      <w:proofErr w:type="gramStart"/>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ом</w:t>
      </w:r>
      <w:proofErr w:type="gramEnd"/>
      <w:r>
        <w:rPr>
          <w:rFonts w:ascii="Times New Roman" w:hAnsi="Times New Roman" w:cs="Times New Roman"/>
          <w:color w:val="000000" w:themeColor="text1"/>
          <w:sz w:val="24"/>
          <w:szCs w:val="24"/>
        </w:rPr>
        <w:t xml:space="preserve"> </w:t>
      </w:r>
      <w:r w:rsidRPr="001315C4">
        <w:rPr>
          <w:rFonts w:ascii="Times New Roman" w:hAnsi="Times New Roman" w:cs="Times New Roman"/>
          <w:color w:val="000000" w:themeColor="text1"/>
          <w:sz w:val="24"/>
          <w:szCs w:val="24"/>
        </w:rPr>
        <w:t>сельском поселении отсутствуют.</w:t>
      </w:r>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32" w:name="_Toc391732473"/>
      <w:bookmarkStart w:id="633" w:name="_Toc435791334"/>
      <w:bookmarkStart w:id="634" w:name="_Toc131524432"/>
      <w:r w:rsidRPr="001315C4">
        <w:rPr>
          <w:rFonts w:ascii="Times New Roman" w:hAnsi="Times New Roman" w:cs="Times New Roman"/>
          <w:b w:val="0"/>
          <w:i/>
          <w:color w:val="000000" w:themeColor="text1"/>
          <w:sz w:val="24"/>
          <w:szCs w:val="24"/>
        </w:rPr>
        <w:t>7</w:t>
      </w:r>
      <w:r w:rsidR="00B4472E" w:rsidRPr="001315C4">
        <w:rPr>
          <w:rFonts w:ascii="Times New Roman" w:hAnsi="Times New Roman" w:cs="Times New Roman"/>
          <w:b w:val="0"/>
          <w:i/>
          <w:color w:val="000000" w:themeColor="text1"/>
          <w:sz w:val="24"/>
          <w:szCs w:val="24"/>
        </w:rPr>
        <w:t>.8. </w:t>
      </w:r>
      <w:bookmarkEnd w:id="632"/>
      <w:r w:rsidR="00B4472E" w:rsidRPr="001315C4">
        <w:rPr>
          <w:rFonts w:ascii="Times New Roman" w:hAnsi="Times New Roman" w:cs="Times New Roman"/>
          <w:b w:val="0"/>
          <w:i/>
          <w:color w:val="000000" w:themeColor="text1"/>
          <w:sz w:val="24"/>
          <w:szCs w:val="24"/>
        </w:rPr>
        <w:t xml:space="preserve">Обоснование предлагаемых для вывода в резерв и (или) вывода из эксплуатации </w:t>
      </w:r>
      <w:r w:rsidR="006510BA" w:rsidRPr="001315C4">
        <w:rPr>
          <w:rFonts w:ascii="Times New Roman" w:hAnsi="Times New Roman" w:cs="Times New Roman"/>
          <w:b w:val="0"/>
          <w:i/>
          <w:color w:val="000000" w:themeColor="text1"/>
          <w:sz w:val="24"/>
          <w:szCs w:val="24"/>
        </w:rPr>
        <w:t>котельной</w:t>
      </w:r>
      <w:r w:rsidR="00B4472E" w:rsidRPr="001315C4">
        <w:rPr>
          <w:rFonts w:ascii="Times New Roman" w:hAnsi="Times New Roman" w:cs="Times New Roman"/>
          <w:b w:val="0"/>
          <w:i/>
          <w:color w:val="000000" w:themeColor="text1"/>
          <w:sz w:val="24"/>
          <w:szCs w:val="24"/>
        </w:rPr>
        <w:t xml:space="preserve"> при передаче тепловых нагрузок на другие источники тепловой энергии</w:t>
      </w:r>
      <w:bookmarkEnd w:id="633"/>
      <w:bookmarkEnd w:id="634"/>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205E0C" w:rsidRPr="0000365C" w:rsidRDefault="006208BC" w:rsidP="00205E0C">
      <w:pPr>
        <w:spacing w:after="0"/>
        <w:ind w:firstLine="709"/>
        <w:jc w:val="both"/>
        <w:rPr>
          <w:rFonts w:ascii="Times New Roman" w:hAnsi="Times New Roman" w:cs="Times New Roman"/>
          <w:color w:val="000000" w:themeColor="text1"/>
          <w:sz w:val="24"/>
          <w:szCs w:val="24"/>
        </w:rPr>
      </w:pPr>
      <w:r w:rsidRPr="00341141">
        <w:rPr>
          <w:rFonts w:ascii="Times New Roman" w:hAnsi="Times New Roman" w:cs="Times New Roman"/>
          <w:color w:val="000000" w:themeColor="text1"/>
          <w:sz w:val="24"/>
          <w:szCs w:val="24"/>
        </w:rPr>
        <w:t xml:space="preserve">В связи с выводом из эксплуатации неэффективной </w:t>
      </w:r>
      <w:r w:rsidR="00341141" w:rsidRPr="00341141">
        <w:rPr>
          <w:rFonts w:ascii="Times New Roman" w:hAnsi="Times New Roman" w:cs="Times New Roman"/>
          <w:color w:val="000000" w:themeColor="text1"/>
          <w:sz w:val="24"/>
          <w:szCs w:val="24"/>
        </w:rPr>
        <w:t>котельной, расположенной в неэффе</w:t>
      </w:r>
      <w:r w:rsidR="00341141" w:rsidRPr="00341141">
        <w:rPr>
          <w:rFonts w:ascii="Times New Roman" w:hAnsi="Times New Roman" w:cs="Times New Roman"/>
          <w:color w:val="000000" w:themeColor="text1"/>
          <w:sz w:val="24"/>
          <w:szCs w:val="24"/>
        </w:rPr>
        <w:t>к</w:t>
      </w:r>
      <w:r w:rsidR="00341141" w:rsidRPr="00341141">
        <w:rPr>
          <w:rFonts w:ascii="Times New Roman" w:hAnsi="Times New Roman" w:cs="Times New Roman"/>
          <w:color w:val="000000" w:themeColor="text1"/>
          <w:sz w:val="24"/>
          <w:szCs w:val="24"/>
        </w:rPr>
        <w:t>тивном радиусе теплоснабжения, и строительством «КБМА</w:t>
      </w:r>
      <w:r w:rsidRPr="00341141">
        <w:rPr>
          <w:rFonts w:ascii="Times New Roman" w:hAnsi="Times New Roman" w:cs="Times New Roman"/>
          <w:color w:val="000000" w:themeColor="text1"/>
          <w:sz w:val="24"/>
          <w:szCs w:val="24"/>
        </w:rPr>
        <w:t>-1500» с подводящими инженерными сетями в 2025 году</w:t>
      </w:r>
      <w:r w:rsidR="00341141" w:rsidRPr="00341141">
        <w:rPr>
          <w:rFonts w:ascii="Times New Roman" w:hAnsi="Times New Roman" w:cs="Times New Roman"/>
          <w:color w:val="000000" w:themeColor="text1"/>
          <w:sz w:val="24"/>
          <w:szCs w:val="24"/>
        </w:rPr>
        <w:t xml:space="preserve"> в радиусе эффективного теплоснабжения,</w:t>
      </w:r>
      <w:r w:rsidRPr="00341141">
        <w:rPr>
          <w:rFonts w:ascii="Times New Roman" w:hAnsi="Times New Roman" w:cs="Times New Roman"/>
          <w:color w:val="000000" w:themeColor="text1"/>
          <w:sz w:val="24"/>
          <w:szCs w:val="24"/>
        </w:rPr>
        <w:t xml:space="preserve"> </w:t>
      </w:r>
      <w:r w:rsidR="00341141" w:rsidRPr="00341141">
        <w:rPr>
          <w:rFonts w:ascii="Times New Roman" w:hAnsi="Times New Roman" w:cs="Times New Roman"/>
          <w:color w:val="000000" w:themeColor="text1"/>
          <w:sz w:val="24"/>
          <w:szCs w:val="24"/>
        </w:rPr>
        <w:t>будет осуществлена п</w:t>
      </w:r>
      <w:r w:rsidR="00205E0C" w:rsidRPr="00341141">
        <w:rPr>
          <w:rFonts w:ascii="Times New Roman" w:hAnsi="Times New Roman" w:cs="Times New Roman"/>
          <w:color w:val="000000" w:themeColor="text1"/>
          <w:sz w:val="24"/>
          <w:szCs w:val="24"/>
        </w:rPr>
        <w:t>ередача тепл</w:t>
      </w:r>
      <w:r w:rsidR="00205E0C" w:rsidRPr="00341141">
        <w:rPr>
          <w:rFonts w:ascii="Times New Roman" w:hAnsi="Times New Roman" w:cs="Times New Roman"/>
          <w:color w:val="000000" w:themeColor="text1"/>
          <w:sz w:val="24"/>
          <w:szCs w:val="24"/>
        </w:rPr>
        <w:t>о</w:t>
      </w:r>
      <w:r w:rsidR="00205E0C" w:rsidRPr="00341141">
        <w:rPr>
          <w:rFonts w:ascii="Times New Roman" w:hAnsi="Times New Roman" w:cs="Times New Roman"/>
          <w:color w:val="000000" w:themeColor="text1"/>
          <w:sz w:val="24"/>
          <w:szCs w:val="24"/>
        </w:rPr>
        <w:t xml:space="preserve">вых нагрузок. </w:t>
      </w:r>
    </w:p>
    <w:p w:rsidR="00111E7B" w:rsidRPr="001315C4" w:rsidRDefault="00111E7B" w:rsidP="001315C4">
      <w:pPr>
        <w:spacing w:after="0"/>
        <w:ind w:firstLine="709"/>
        <w:jc w:val="both"/>
        <w:rPr>
          <w:rFonts w:ascii="Times New Roman" w:hAnsi="Times New Roman" w:cs="Times New Roman"/>
          <w:color w:val="000000" w:themeColor="text1"/>
          <w:sz w:val="24"/>
          <w:szCs w:val="24"/>
        </w:rPr>
      </w:pPr>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35" w:name="_Toc435791335"/>
      <w:bookmarkStart w:id="636" w:name="_Toc131524433"/>
      <w:r w:rsidRPr="001315C4">
        <w:rPr>
          <w:rFonts w:ascii="Times New Roman" w:hAnsi="Times New Roman" w:cs="Times New Roman"/>
          <w:b w:val="0"/>
          <w:i/>
          <w:color w:val="000000" w:themeColor="text1"/>
          <w:sz w:val="24"/>
          <w:szCs w:val="24"/>
        </w:rPr>
        <w:t>7</w:t>
      </w:r>
      <w:r w:rsidR="00B4472E" w:rsidRPr="001315C4">
        <w:rPr>
          <w:rFonts w:ascii="Times New Roman" w:hAnsi="Times New Roman" w:cs="Times New Roman"/>
          <w:b w:val="0"/>
          <w:i/>
          <w:color w:val="000000" w:themeColor="text1"/>
          <w:sz w:val="24"/>
          <w:szCs w:val="24"/>
        </w:rPr>
        <w:t xml:space="preserve">.9 Обоснование организации индивидуального теплоснабжения в зонах застройки поселения </w:t>
      </w:r>
      <w:r w:rsidR="00C269A4" w:rsidRPr="001315C4">
        <w:rPr>
          <w:rFonts w:ascii="Times New Roman" w:hAnsi="Times New Roman" w:cs="Times New Roman"/>
          <w:b w:val="0"/>
          <w:i/>
          <w:color w:val="000000" w:themeColor="text1"/>
          <w:sz w:val="24"/>
          <w:szCs w:val="24"/>
        </w:rPr>
        <w:br/>
      </w:r>
      <w:r w:rsidR="00B4472E" w:rsidRPr="001315C4">
        <w:rPr>
          <w:rFonts w:ascii="Times New Roman" w:hAnsi="Times New Roman" w:cs="Times New Roman"/>
          <w:b w:val="0"/>
          <w:i/>
          <w:color w:val="000000" w:themeColor="text1"/>
          <w:sz w:val="24"/>
          <w:szCs w:val="24"/>
        </w:rPr>
        <w:t>малоэтажными жилыми зданиями</w:t>
      </w:r>
      <w:bookmarkEnd w:id="635"/>
      <w:bookmarkEnd w:id="636"/>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B4472E" w:rsidRDefault="00B4472E" w:rsidP="001315C4">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Покрытие возможной перспективной тепловой на индивидуальное теплоснабжение на ра</w:t>
      </w:r>
      <w:r w:rsidRPr="001315C4">
        <w:rPr>
          <w:rFonts w:ascii="Times New Roman" w:hAnsi="Times New Roman" w:cs="Times New Roman"/>
          <w:color w:val="000000" w:themeColor="text1"/>
          <w:sz w:val="24"/>
          <w:szCs w:val="24"/>
        </w:rPr>
        <w:t>с</w:t>
      </w:r>
      <w:r w:rsidRPr="001315C4">
        <w:rPr>
          <w:rFonts w:ascii="Times New Roman" w:hAnsi="Times New Roman" w:cs="Times New Roman"/>
          <w:color w:val="000000" w:themeColor="text1"/>
          <w:sz w:val="24"/>
          <w:szCs w:val="24"/>
        </w:rPr>
        <w:t>четный период не предполагается.</w:t>
      </w:r>
    </w:p>
    <w:p w:rsidR="00205E0C" w:rsidRDefault="00205E0C" w:rsidP="001315C4">
      <w:pPr>
        <w:spacing w:after="0"/>
        <w:ind w:firstLine="709"/>
        <w:jc w:val="both"/>
        <w:rPr>
          <w:rFonts w:ascii="Times New Roman" w:hAnsi="Times New Roman" w:cs="Times New Roman"/>
          <w:color w:val="000000" w:themeColor="text1"/>
          <w:sz w:val="24"/>
          <w:szCs w:val="24"/>
        </w:rPr>
      </w:pPr>
    </w:p>
    <w:p w:rsidR="00205E0C" w:rsidRDefault="00205E0C" w:rsidP="001315C4">
      <w:pPr>
        <w:spacing w:after="0"/>
        <w:ind w:firstLine="709"/>
        <w:jc w:val="both"/>
        <w:rPr>
          <w:rFonts w:ascii="Times New Roman" w:hAnsi="Times New Roman" w:cs="Times New Roman"/>
          <w:color w:val="000000" w:themeColor="text1"/>
          <w:sz w:val="24"/>
          <w:szCs w:val="24"/>
        </w:rPr>
      </w:pPr>
    </w:p>
    <w:p w:rsidR="00205E0C" w:rsidRPr="001315C4" w:rsidRDefault="00205E0C" w:rsidP="001315C4">
      <w:pPr>
        <w:spacing w:after="0"/>
        <w:ind w:firstLine="709"/>
        <w:jc w:val="both"/>
        <w:rPr>
          <w:rFonts w:ascii="Times New Roman" w:hAnsi="Times New Roman" w:cs="Times New Roman"/>
          <w:color w:val="000000" w:themeColor="text1"/>
          <w:sz w:val="24"/>
          <w:szCs w:val="24"/>
        </w:rPr>
      </w:pPr>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37" w:name="_Toc435791336"/>
      <w:bookmarkStart w:id="638" w:name="_Toc131524434"/>
      <w:r w:rsidRPr="001315C4">
        <w:rPr>
          <w:rFonts w:ascii="Times New Roman" w:hAnsi="Times New Roman" w:cs="Times New Roman"/>
          <w:b w:val="0"/>
          <w:i/>
          <w:color w:val="000000" w:themeColor="text1"/>
          <w:sz w:val="24"/>
          <w:szCs w:val="24"/>
        </w:rPr>
        <w:lastRenderedPageBreak/>
        <w:t>7</w:t>
      </w:r>
      <w:r w:rsidR="00B4472E" w:rsidRPr="001315C4">
        <w:rPr>
          <w:rFonts w:ascii="Times New Roman" w:hAnsi="Times New Roman" w:cs="Times New Roman"/>
          <w:b w:val="0"/>
          <w:i/>
          <w:color w:val="000000" w:themeColor="text1"/>
          <w:sz w:val="24"/>
          <w:szCs w:val="24"/>
        </w:rPr>
        <w:t xml:space="preserve">.10 Обоснование организации теплоснабжения в производственных зонах </w:t>
      </w:r>
      <w:r w:rsidR="000D6A69">
        <w:rPr>
          <w:rFonts w:ascii="Times New Roman" w:hAnsi="Times New Roman" w:cs="Times New Roman"/>
          <w:b w:val="0"/>
          <w:i/>
          <w:color w:val="000000" w:themeColor="text1"/>
          <w:sz w:val="24"/>
          <w:szCs w:val="24"/>
        </w:rPr>
        <w:br/>
      </w:r>
      <w:r w:rsidR="00B4472E" w:rsidRPr="001315C4">
        <w:rPr>
          <w:rFonts w:ascii="Times New Roman" w:hAnsi="Times New Roman" w:cs="Times New Roman"/>
          <w:b w:val="0"/>
          <w:i/>
          <w:color w:val="000000" w:themeColor="text1"/>
          <w:sz w:val="24"/>
          <w:szCs w:val="24"/>
        </w:rPr>
        <w:t>на территории поселения</w:t>
      </w:r>
      <w:bookmarkEnd w:id="637"/>
      <w:bookmarkEnd w:id="638"/>
    </w:p>
    <w:p w:rsidR="003B19D3" w:rsidRPr="001315C4" w:rsidRDefault="003B19D3" w:rsidP="001315C4">
      <w:pPr>
        <w:spacing w:after="0"/>
        <w:ind w:firstLine="709"/>
        <w:jc w:val="both"/>
        <w:rPr>
          <w:rFonts w:ascii="Times New Roman" w:hAnsi="Times New Roman" w:cs="Times New Roman"/>
          <w:color w:val="000000" w:themeColor="text1"/>
          <w:sz w:val="24"/>
          <w:szCs w:val="24"/>
        </w:rPr>
      </w:pPr>
    </w:p>
    <w:p w:rsidR="00B4472E" w:rsidRPr="001315C4" w:rsidRDefault="00B4472E" w:rsidP="001315C4">
      <w:pPr>
        <w:spacing w:after="0"/>
        <w:ind w:firstLine="709"/>
        <w:jc w:val="both"/>
        <w:rPr>
          <w:rFonts w:ascii="Times New Roman" w:hAnsi="Times New Roman" w:cs="Times New Roman"/>
          <w:color w:val="000000" w:themeColor="text1"/>
          <w:sz w:val="24"/>
          <w:szCs w:val="24"/>
        </w:rPr>
      </w:pPr>
      <w:r w:rsidRPr="001315C4">
        <w:rPr>
          <w:rFonts w:ascii="Times New Roman" w:hAnsi="Times New Roman" w:cs="Times New Roman"/>
          <w:color w:val="000000" w:themeColor="text1"/>
          <w:sz w:val="24"/>
          <w:szCs w:val="24"/>
        </w:rPr>
        <w:t>Организация теплоснабжения в производственных зонах на территории поселения на ра</w:t>
      </w:r>
      <w:r w:rsidRPr="001315C4">
        <w:rPr>
          <w:rFonts w:ascii="Times New Roman" w:hAnsi="Times New Roman" w:cs="Times New Roman"/>
          <w:color w:val="000000" w:themeColor="text1"/>
          <w:sz w:val="24"/>
          <w:szCs w:val="24"/>
        </w:rPr>
        <w:t>с</w:t>
      </w:r>
      <w:r w:rsidRPr="001315C4">
        <w:rPr>
          <w:rFonts w:ascii="Times New Roman" w:hAnsi="Times New Roman" w:cs="Times New Roman"/>
          <w:color w:val="000000" w:themeColor="text1"/>
          <w:sz w:val="24"/>
          <w:szCs w:val="24"/>
        </w:rPr>
        <w:t>четный период не требуется.</w:t>
      </w:r>
    </w:p>
    <w:p w:rsidR="00D733ED" w:rsidRDefault="00D733ED" w:rsidP="001315C4">
      <w:pPr>
        <w:pStyle w:val="3"/>
        <w:spacing w:before="0"/>
        <w:jc w:val="center"/>
        <w:rPr>
          <w:rFonts w:ascii="Times New Roman" w:hAnsi="Times New Roman" w:cs="Times New Roman"/>
          <w:b w:val="0"/>
          <w:i/>
          <w:color w:val="000000" w:themeColor="text1"/>
          <w:sz w:val="24"/>
          <w:szCs w:val="24"/>
        </w:rPr>
      </w:pPr>
      <w:bookmarkStart w:id="639" w:name="_Toc435791337"/>
    </w:p>
    <w:p w:rsidR="00B4472E" w:rsidRPr="001315C4" w:rsidRDefault="008449C1" w:rsidP="001315C4">
      <w:pPr>
        <w:pStyle w:val="3"/>
        <w:spacing w:before="0"/>
        <w:jc w:val="center"/>
        <w:rPr>
          <w:rFonts w:ascii="Times New Roman" w:hAnsi="Times New Roman" w:cs="Times New Roman"/>
          <w:b w:val="0"/>
          <w:i/>
          <w:color w:val="000000" w:themeColor="text1"/>
          <w:sz w:val="24"/>
          <w:szCs w:val="24"/>
        </w:rPr>
      </w:pPr>
      <w:bookmarkStart w:id="640" w:name="_Toc131524435"/>
      <w:r w:rsidRPr="001315C4">
        <w:rPr>
          <w:rFonts w:ascii="Times New Roman" w:hAnsi="Times New Roman" w:cs="Times New Roman"/>
          <w:b w:val="0"/>
          <w:i/>
          <w:color w:val="000000" w:themeColor="text1"/>
          <w:sz w:val="24"/>
          <w:szCs w:val="24"/>
        </w:rPr>
        <w:t>7</w:t>
      </w:r>
      <w:r w:rsidR="00B4472E" w:rsidRPr="001315C4">
        <w:rPr>
          <w:rFonts w:ascii="Times New Roman" w:hAnsi="Times New Roman" w:cs="Times New Roman"/>
          <w:b w:val="0"/>
          <w:i/>
          <w:color w:val="000000" w:themeColor="text1"/>
          <w:sz w:val="24"/>
          <w:szCs w:val="24"/>
        </w:rPr>
        <w:t xml:space="preserve">.11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w:t>
      </w:r>
      <w:r w:rsidR="00C269A4" w:rsidRPr="001315C4">
        <w:rPr>
          <w:rFonts w:ascii="Times New Roman" w:hAnsi="Times New Roman" w:cs="Times New Roman"/>
          <w:b w:val="0"/>
          <w:i/>
          <w:color w:val="000000" w:themeColor="text1"/>
          <w:sz w:val="24"/>
          <w:szCs w:val="24"/>
        </w:rPr>
        <w:br/>
      </w:r>
      <w:r w:rsidR="00B4472E" w:rsidRPr="001315C4">
        <w:rPr>
          <w:rFonts w:ascii="Times New Roman" w:hAnsi="Times New Roman" w:cs="Times New Roman"/>
          <w:b w:val="0"/>
          <w:i/>
          <w:color w:val="000000" w:themeColor="text1"/>
          <w:sz w:val="24"/>
          <w:szCs w:val="24"/>
        </w:rPr>
        <w:t xml:space="preserve">теплоснабжения поселения и ежегодное распределение объемов тепловой нагрузки между </w:t>
      </w:r>
      <w:r w:rsidR="00C269A4" w:rsidRPr="001315C4">
        <w:rPr>
          <w:rFonts w:ascii="Times New Roman" w:hAnsi="Times New Roman" w:cs="Times New Roman"/>
          <w:b w:val="0"/>
          <w:i/>
          <w:color w:val="000000" w:themeColor="text1"/>
          <w:sz w:val="24"/>
          <w:szCs w:val="24"/>
        </w:rPr>
        <w:br/>
      </w:r>
      <w:r w:rsidR="00B4472E" w:rsidRPr="001315C4">
        <w:rPr>
          <w:rFonts w:ascii="Times New Roman" w:hAnsi="Times New Roman" w:cs="Times New Roman"/>
          <w:b w:val="0"/>
          <w:i/>
          <w:color w:val="000000" w:themeColor="text1"/>
          <w:sz w:val="24"/>
          <w:szCs w:val="24"/>
        </w:rPr>
        <w:t>источниками тепловой энергии</w:t>
      </w:r>
      <w:bookmarkEnd w:id="639"/>
      <w:bookmarkEnd w:id="640"/>
    </w:p>
    <w:p w:rsidR="009A37A6" w:rsidRPr="001315C4" w:rsidRDefault="009A37A6" w:rsidP="001315C4">
      <w:pPr>
        <w:spacing w:after="0"/>
        <w:ind w:firstLine="709"/>
        <w:jc w:val="both"/>
        <w:rPr>
          <w:rFonts w:ascii="Times New Roman" w:hAnsi="Times New Roman" w:cs="Times New Roman"/>
          <w:color w:val="000000" w:themeColor="text1"/>
          <w:sz w:val="24"/>
          <w:szCs w:val="24"/>
        </w:rPr>
      </w:pPr>
    </w:p>
    <w:p w:rsidR="00205E0C" w:rsidRPr="001315C4" w:rsidRDefault="00205E0C" w:rsidP="00205E0C">
      <w:pPr>
        <w:spacing w:after="0"/>
        <w:ind w:firstLine="709"/>
        <w:jc w:val="both"/>
        <w:rPr>
          <w:rFonts w:ascii="Times New Roman" w:hAnsi="Times New Roman" w:cs="Times New Roman"/>
          <w:b/>
          <w:i/>
          <w:color w:val="000000" w:themeColor="text1"/>
          <w:sz w:val="24"/>
          <w:szCs w:val="24"/>
        </w:rPr>
      </w:pPr>
      <w:bookmarkStart w:id="641" w:name="_Toc435791338"/>
      <w:r w:rsidRPr="001315C4">
        <w:rPr>
          <w:rFonts w:ascii="Times New Roman" w:hAnsi="Times New Roman" w:cs="Times New Roman"/>
          <w:color w:val="000000" w:themeColor="text1"/>
          <w:sz w:val="24"/>
          <w:szCs w:val="24"/>
        </w:rPr>
        <w:t xml:space="preserve">Перспективное увеличение тепловой нагрузки </w:t>
      </w:r>
      <w:r>
        <w:rPr>
          <w:rFonts w:ascii="Times New Roman" w:hAnsi="Times New Roman" w:cs="Times New Roman"/>
          <w:color w:val="000000" w:themeColor="text1"/>
          <w:sz w:val="24"/>
          <w:szCs w:val="24"/>
        </w:rPr>
        <w:t xml:space="preserve">котельной </w:t>
      </w:r>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 xml:space="preserve">ого </w:t>
      </w:r>
      <w:r w:rsidRPr="001315C4">
        <w:rPr>
          <w:rFonts w:ascii="Times New Roman" w:hAnsi="Times New Roman" w:cs="Times New Roman"/>
          <w:color w:val="000000" w:themeColor="text1"/>
          <w:sz w:val="24"/>
          <w:szCs w:val="24"/>
        </w:rPr>
        <w:t>сельского пос</w:t>
      </w:r>
      <w:r w:rsidRPr="001315C4">
        <w:rPr>
          <w:rFonts w:ascii="Times New Roman" w:hAnsi="Times New Roman" w:cs="Times New Roman"/>
          <w:color w:val="000000" w:themeColor="text1"/>
          <w:sz w:val="24"/>
          <w:szCs w:val="24"/>
        </w:rPr>
        <w:t>е</w:t>
      </w:r>
      <w:r w:rsidRPr="001315C4">
        <w:rPr>
          <w:rFonts w:ascii="Times New Roman" w:hAnsi="Times New Roman" w:cs="Times New Roman"/>
          <w:color w:val="000000" w:themeColor="text1"/>
          <w:sz w:val="24"/>
          <w:szCs w:val="24"/>
        </w:rPr>
        <w:t>ления, возможно за счет резервной мощности, существующ</w:t>
      </w:r>
      <w:r>
        <w:rPr>
          <w:rFonts w:ascii="Times New Roman" w:hAnsi="Times New Roman" w:cs="Times New Roman"/>
          <w:color w:val="000000" w:themeColor="text1"/>
          <w:sz w:val="24"/>
          <w:szCs w:val="24"/>
        </w:rPr>
        <w:t>ей</w:t>
      </w:r>
      <w:r w:rsidRPr="001315C4">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котельной</w:t>
      </w:r>
      <w:r w:rsidRPr="001315C4">
        <w:rPr>
          <w:rFonts w:ascii="Times New Roman" w:hAnsi="Times New Roman" w:cs="Times New Roman"/>
          <w:color w:val="000000" w:themeColor="text1"/>
          <w:sz w:val="24"/>
          <w:szCs w:val="24"/>
        </w:rPr>
        <w:t>.</w:t>
      </w:r>
      <w:r w:rsidRPr="001315C4">
        <w:rPr>
          <w:rFonts w:ascii="Times New Roman" w:hAnsi="Times New Roman" w:cs="Times New Roman"/>
          <w:b/>
          <w:i/>
          <w:color w:val="000000" w:themeColor="text1"/>
          <w:sz w:val="24"/>
          <w:szCs w:val="24"/>
        </w:rPr>
        <w:t xml:space="preserve"> </w:t>
      </w:r>
    </w:p>
    <w:p w:rsidR="003B19D3" w:rsidRPr="001315C4" w:rsidRDefault="003B19D3" w:rsidP="001315C4">
      <w:pPr>
        <w:spacing w:after="0"/>
        <w:rPr>
          <w:rFonts w:ascii="Times New Roman" w:hAnsi="Times New Roman" w:cs="Times New Roman"/>
          <w:color w:val="000000" w:themeColor="text1"/>
          <w:sz w:val="24"/>
          <w:szCs w:val="24"/>
        </w:rPr>
      </w:pPr>
    </w:p>
    <w:p w:rsidR="00B4472E" w:rsidRPr="009E50E2" w:rsidRDefault="008449C1" w:rsidP="001315C4">
      <w:pPr>
        <w:pStyle w:val="3"/>
        <w:spacing w:before="0"/>
        <w:jc w:val="center"/>
        <w:rPr>
          <w:rFonts w:ascii="Times New Roman" w:hAnsi="Times New Roman" w:cs="Times New Roman"/>
          <w:b w:val="0"/>
          <w:i/>
          <w:color w:val="000000" w:themeColor="text1"/>
          <w:sz w:val="24"/>
          <w:szCs w:val="24"/>
        </w:rPr>
      </w:pPr>
      <w:bookmarkStart w:id="642" w:name="_Toc131524436"/>
      <w:r w:rsidRPr="001315C4">
        <w:rPr>
          <w:rFonts w:ascii="Times New Roman" w:hAnsi="Times New Roman" w:cs="Times New Roman"/>
          <w:b w:val="0"/>
          <w:i/>
          <w:color w:val="000000" w:themeColor="text1"/>
          <w:sz w:val="24"/>
          <w:szCs w:val="24"/>
        </w:rPr>
        <w:t>7</w:t>
      </w:r>
      <w:r w:rsidR="00B4472E" w:rsidRPr="001315C4">
        <w:rPr>
          <w:rFonts w:ascii="Times New Roman" w:hAnsi="Times New Roman" w:cs="Times New Roman"/>
          <w:b w:val="0"/>
          <w:i/>
          <w:color w:val="000000" w:themeColor="text1"/>
          <w:sz w:val="24"/>
          <w:szCs w:val="24"/>
        </w:rPr>
        <w:t xml:space="preserve">.12 Расчет радиусов </w:t>
      </w:r>
      <w:r w:rsidR="00B4472E" w:rsidRPr="009E50E2">
        <w:rPr>
          <w:rFonts w:ascii="Times New Roman" w:hAnsi="Times New Roman" w:cs="Times New Roman"/>
          <w:b w:val="0"/>
          <w:i/>
          <w:color w:val="000000" w:themeColor="text1"/>
          <w:sz w:val="24"/>
          <w:szCs w:val="24"/>
        </w:rPr>
        <w:t xml:space="preserve">эффективного теплоснабжения (зоны действия источников </w:t>
      </w:r>
      <w:r w:rsidR="00CA2DC8" w:rsidRPr="009E50E2">
        <w:rPr>
          <w:rFonts w:ascii="Times New Roman" w:hAnsi="Times New Roman" w:cs="Times New Roman"/>
          <w:b w:val="0"/>
          <w:i/>
          <w:color w:val="000000" w:themeColor="text1"/>
          <w:sz w:val="24"/>
          <w:szCs w:val="24"/>
        </w:rPr>
        <w:br/>
      </w:r>
      <w:r w:rsidR="00B4472E" w:rsidRPr="009E50E2">
        <w:rPr>
          <w:rFonts w:ascii="Times New Roman" w:hAnsi="Times New Roman" w:cs="Times New Roman"/>
          <w:b w:val="0"/>
          <w:i/>
          <w:color w:val="000000" w:themeColor="text1"/>
          <w:sz w:val="24"/>
          <w:szCs w:val="24"/>
        </w:rPr>
        <w:t xml:space="preserve">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w:t>
      </w:r>
      <w:r w:rsidR="00324B92" w:rsidRPr="009E50E2">
        <w:rPr>
          <w:rFonts w:ascii="Times New Roman" w:hAnsi="Times New Roman" w:cs="Times New Roman"/>
          <w:b w:val="0"/>
          <w:i/>
          <w:color w:val="000000" w:themeColor="text1"/>
          <w:sz w:val="24"/>
          <w:szCs w:val="24"/>
        </w:rPr>
        <w:br/>
      </w:r>
      <w:r w:rsidR="00B4472E" w:rsidRPr="009E50E2">
        <w:rPr>
          <w:rFonts w:ascii="Times New Roman" w:hAnsi="Times New Roman" w:cs="Times New Roman"/>
          <w:b w:val="0"/>
          <w:i/>
          <w:color w:val="000000" w:themeColor="text1"/>
          <w:sz w:val="24"/>
          <w:szCs w:val="24"/>
        </w:rPr>
        <w:t>нецелесообразно вследствие увеличения совокупных расходов в указанной системе</w:t>
      </w:r>
      <w:bookmarkEnd w:id="641"/>
      <w:bookmarkEnd w:id="642"/>
    </w:p>
    <w:p w:rsidR="00AC49BB" w:rsidRPr="009E50E2" w:rsidRDefault="00AC49BB" w:rsidP="001315C4">
      <w:pPr>
        <w:spacing w:after="0"/>
        <w:ind w:firstLine="709"/>
        <w:jc w:val="both"/>
        <w:rPr>
          <w:rFonts w:ascii="Times New Roman" w:hAnsi="Times New Roman" w:cs="Times New Roman"/>
          <w:color w:val="000000" w:themeColor="text1"/>
          <w:sz w:val="24"/>
          <w:szCs w:val="24"/>
        </w:rPr>
      </w:pPr>
    </w:p>
    <w:p w:rsidR="009E0D5A" w:rsidRPr="00ED3CF3" w:rsidRDefault="009E0D5A" w:rsidP="009E0D5A">
      <w:pPr>
        <w:spacing w:after="0"/>
        <w:ind w:firstLine="709"/>
        <w:jc w:val="both"/>
        <w:rPr>
          <w:rFonts w:ascii="Times New Roman" w:hAnsi="Times New Roman" w:cs="Times New Roman"/>
          <w:color w:val="000000" w:themeColor="text1"/>
          <w:sz w:val="24"/>
          <w:szCs w:val="24"/>
        </w:rPr>
      </w:pPr>
      <w:r w:rsidRPr="00165F58">
        <w:rPr>
          <w:rFonts w:ascii="Times New Roman" w:hAnsi="Times New Roman" w:cs="Times New Roman"/>
          <w:color w:val="000000" w:themeColor="text1"/>
          <w:sz w:val="24"/>
          <w:szCs w:val="24"/>
        </w:rPr>
        <w:t>Согласно Федеральному закону от 27.07.2010</w:t>
      </w:r>
      <w:r>
        <w:rPr>
          <w:rFonts w:ascii="Times New Roman" w:hAnsi="Times New Roman" w:cs="Times New Roman"/>
          <w:color w:val="000000" w:themeColor="text1"/>
          <w:sz w:val="24"/>
          <w:szCs w:val="24"/>
        </w:rPr>
        <w:t xml:space="preserve"> года</w:t>
      </w:r>
      <w:r w:rsidRPr="00165F58">
        <w:rPr>
          <w:rFonts w:ascii="Times New Roman" w:hAnsi="Times New Roman" w:cs="Times New Roman"/>
          <w:color w:val="000000" w:themeColor="text1"/>
          <w:sz w:val="24"/>
          <w:szCs w:val="24"/>
        </w:rPr>
        <w:t xml:space="preserve"> №190-ФЗ</w:t>
      </w:r>
      <w:r w:rsidRPr="00ED3CF3">
        <w:rPr>
          <w:rFonts w:ascii="Times New Roman" w:hAnsi="Times New Roman" w:cs="Times New Roman"/>
          <w:color w:val="000000" w:themeColor="text1"/>
          <w:sz w:val="24"/>
          <w:szCs w:val="24"/>
        </w:rPr>
        <w:t xml:space="preserve"> «О теплоснабжении», под р</w:t>
      </w:r>
      <w:r w:rsidRPr="00ED3CF3">
        <w:rPr>
          <w:rFonts w:ascii="Times New Roman" w:hAnsi="Times New Roman" w:cs="Times New Roman"/>
          <w:color w:val="000000" w:themeColor="text1"/>
          <w:sz w:val="24"/>
          <w:szCs w:val="24"/>
        </w:rPr>
        <w:t>а</w:t>
      </w:r>
      <w:r w:rsidRPr="00ED3CF3">
        <w:rPr>
          <w:rFonts w:ascii="Times New Roman" w:hAnsi="Times New Roman" w:cs="Times New Roman"/>
          <w:color w:val="000000" w:themeColor="text1"/>
          <w:sz w:val="24"/>
          <w:szCs w:val="24"/>
        </w:rPr>
        <w:t>диусом эффективного теплоснабжения понимается максимальное расстояние от теплопотребля</w:t>
      </w:r>
      <w:r w:rsidRPr="00ED3CF3">
        <w:rPr>
          <w:rFonts w:ascii="Times New Roman" w:hAnsi="Times New Roman" w:cs="Times New Roman"/>
          <w:color w:val="000000" w:themeColor="text1"/>
          <w:sz w:val="24"/>
          <w:szCs w:val="24"/>
        </w:rPr>
        <w:t>ю</w:t>
      </w:r>
      <w:r w:rsidRPr="00ED3CF3">
        <w:rPr>
          <w:rFonts w:ascii="Times New Roman" w:hAnsi="Times New Roman" w:cs="Times New Roman"/>
          <w:color w:val="000000" w:themeColor="text1"/>
          <w:sz w:val="24"/>
          <w:szCs w:val="24"/>
        </w:rPr>
        <w:t>щей установки до ближайшего источника тепловой энергии в системе теплоснабжения, при пр</w:t>
      </w:r>
      <w:r w:rsidRPr="00ED3CF3">
        <w:rPr>
          <w:rFonts w:ascii="Times New Roman" w:hAnsi="Times New Roman" w:cs="Times New Roman"/>
          <w:color w:val="000000" w:themeColor="text1"/>
          <w:sz w:val="24"/>
          <w:szCs w:val="24"/>
        </w:rPr>
        <w:t>е</w:t>
      </w:r>
      <w:r w:rsidRPr="00ED3CF3">
        <w:rPr>
          <w:rFonts w:ascii="Times New Roman" w:hAnsi="Times New Roman" w:cs="Times New Roman"/>
          <w:color w:val="000000" w:themeColor="text1"/>
          <w:sz w:val="24"/>
          <w:szCs w:val="24"/>
        </w:rPr>
        <w:t>вышении которого подключение теплопотребляющей установки к данной системе теплоснабж</w:t>
      </w:r>
      <w:r w:rsidRPr="00ED3CF3">
        <w:rPr>
          <w:rFonts w:ascii="Times New Roman" w:hAnsi="Times New Roman" w:cs="Times New Roman"/>
          <w:color w:val="000000" w:themeColor="text1"/>
          <w:sz w:val="24"/>
          <w:szCs w:val="24"/>
        </w:rPr>
        <w:t>е</w:t>
      </w:r>
      <w:r w:rsidRPr="00ED3CF3">
        <w:rPr>
          <w:rFonts w:ascii="Times New Roman" w:hAnsi="Times New Roman" w:cs="Times New Roman"/>
          <w:color w:val="000000" w:themeColor="text1"/>
          <w:sz w:val="24"/>
          <w:szCs w:val="24"/>
        </w:rPr>
        <w:t>ния нецелесообразно по причине увеличения совокупных расходов в системе теплоснабжения.</w:t>
      </w:r>
    </w:p>
    <w:p w:rsidR="009E0D5A" w:rsidRPr="00ED3CF3" w:rsidRDefault="009E0D5A" w:rsidP="009E0D5A">
      <w:pPr>
        <w:spacing w:after="0"/>
        <w:ind w:firstLine="709"/>
        <w:jc w:val="both"/>
        <w:rPr>
          <w:rFonts w:ascii="Times New Roman" w:hAnsi="Times New Roman" w:cs="Times New Roman"/>
          <w:color w:val="000000" w:themeColor="text1"/>
          <w:sz w:val="24"/>
          <w:szCs w:val="24"/>
        </w:rPr>
      </w:pPr>
      <w:r w:rsidRPr="00ED3CF3">
        <w:rPr>
          <w:rFonts w:ascii="Times New Roman" w:hAnsi="Times New Roman" w:cs="Times New Roman"/>
          <w:color w:val="000000" w:themeColor="text1"/>
          <w:sz w:val="24"/>
          <w:szCs w:val="24"/>
        </w:rPr>
        <w:t>Расширение зоны теплоснабжения с увеличением радиуса действия источника тепловой энергии приводит к возрастанию затрат на производство и транспорт тепловой энергии. С другой стороны, подключение дополнительной тепловой нагрузки приводит к увеличению доходов от д</w:t>
      </w:r>
      <w:r w:rsidRPr="00ED3CF3">
        <w:rPr>
          <w:rFonts w:ascii="Times New Roman" w:hAnsi="Times New Roman" w:cs="Times New Roman"/>
          <w:color w:val="000000" w:themeColor="text1"/>
          <w:sz w:val="24"/>
          <w:szCs w:val="24"/>
        </w:rPr>
        <w:t>о</w:t>
      </w:r>
      <w:r w:rsidRPr="00ED3CF3">
        <w:rPr>
          <w:rFonts w:ascii="Times New Roman" w:hAnsi="Times New Roman" w:cs="Times New Roman"/>
          <w:color w:val="000000" w:themeColor="text1"/>
          <w:sz w:val="24"/>
          <w:szCs w:val="24"/>
        </w:rPr>
        <w:t>полнительного объема ее реализации. При этом радиусом эффективного теплоснабжения является то расстояние, при котором вероятный рост доходов от дополнительной реализации тепловой энергии, компенсирует (равен по величине) возрастанию расходов при подключении удаленного потребителя.</w:t>
      </w:r>
    </w:p>
    <w:p w:rsidR="009E0D5A" w:rsidRPr="00CE7389" w:rsidRDefault="009E0D5A" w:rsidP="009E0D5A">
      <w:pPr>
        <w:spacing w:after="0"/>
        <w:ind w:firstLine="709"/>
        <w:jc w:val="both"/>
        <w:rPr>
          <w:rFonts w:ascii="Times New Roman" w:hAnsi="Times New Roman" w:cs="Times New Roman"/>
          <w:color w:val="000000" w:themeColor="text1"/>
          <w:sz w:val="24"/>
          <w:szCs w:val="24"/>
        </w:rPr>
      </w:pPr>
      <w:r w:rsidRPr="00CE7389">
        <w:rPr>
          <w:rFonts w:ascii="Times New Roman" w:hAnsi="Times New Roman" w:cs="Times New Roman"/>
          <w:color w:val="000000" w:themeColor="text1"/>
          <w:sz w:val="24"/>
          <w:szCs w:val="24"/>
        </w:rPr>
        <w:t>С целью решения указанной задачи была рассмотрена методика, представленная в Метод</w:t>
      </w:r>
      <w:r w:rsidRPr="00CE7389">
        <w:rPr>
          <w:rFonts w:ascii="Times New Roman" w:hAnsi="Times New Roman" w:cs="Times New Roman"/>
          <w:color w:val="000000" w:themeColor="text1"/>
          <w:sz w:val="24"/>
          <w:szCs w:val="24"/>
        </w:rPr>
        <w:t>и</w:t>
      </w:r>
      <w:r w:rsidRPr="00CE7389">
        <w:rPr>
          <w:rFonts w:ascii="Times New Roman" w:hAnsi="Times New Roman" w:cs="Times New Roman"/>
          <w:color w:val="000000" w:themeColor="text1"/>
          <w:sz w:val="24"/>
          <w:szCs w:val="24"/>
        </w:rPr>
        <w:t>ческих указаниях по разработке схем теплоснабжения, утвержденных приказо</w:t>
      </w:r>
      <w:r>
        <w:rPr>
          <w:rFonts w:ascii="Times New Roman" w:hAnsi="Times New Roman" w:cs="Times New Roman"/>
          <w:color w:val="000000" w:themeColor="text1"/>
          <w:sz w:val="24"/>
          <w:szCs w:val="24"/>
        </w:rPr>
        <w:t>м Минэнерго №212 от 05 марта 2019 года.</w:t>
      </w:r>
    </w:p>
    <w:p w:rsidR="009E0D5A" w:rsidRPr="00A87056" w:rsidRDefault="009E0D5A" w:rsidP="009E0D5A">
      <w:pPr>
        <w:spacing w:after="0"/>
        <w:ind w:firstLine="709"/>
        <w:jc w:val="both"/>
        <w:rPr>
          <w:rFonts w:ascii="Times New Roman" w:hAnsi="Times New Roman" w:cs="Times New Roman"/>
          <w:color w:val="000000" w:themeColor="text1"/>
          <w:sz w:val="24"/>
          <w:szCs w:val="24"/>
        </w:rPr>
      </w:pPr>
      <w:proofErr w:type="gramStart"/>
      <w:r w:rsidRPr="00CE7389">
        <w:rPr>
          <w:rFonts w:ascii="Times New Roman" w:hAnsi="Times New Roman" w:cs="Times New Roman"/>
          <w:color w:val="000000" w:themeColor="text1"/>
          <w:sz w:val="24"/>
          <w:szCs w:val="24"/>
        </w:rPr>
        <w:t xml:space="preserve">В соответствии с одним из основных положений указанной методики, вывод о попадании объекта возможного перспективного </w:t>
      </w:r>
      <w:r>
        <w:rPr>
          <w:rFonts w:ascii="Times New Roman" w:hAnsi="Times New Roman" w:cs="Times New Roman"/>
          <w:color w:val="000000" w:themeColor="text1"/>
          <w:sz w:val="24"/>
          <w:szCs w:val="24"/>
        </w:rPr>
        <w:t>присоединения в радиус эффектив</w:t>
      </w:r>
      <w:r w:rsidRPr="00CE7389">
        <w:rPr>
          <w:rFonts w:ascii="Times New Roman" w:hAnsi="Times New Roman" w:cs="Times New Roman"/>
          <w:color w:val="000000" w:themeColor="text1"/>
          <w:sz w:val="24"/>
          <w:szCs w:val="24"/>
        </w:rPr>
        <w:t>ного теплоснабжения пр</w:t>
      </w:r>
      <w:r w:rsidRPr="00CE7389">
        <w:rPr>
          <w:rFonts w:ascii="Times New Roman" w:hAnsi="Times New Roman" w:cs="Times New Roman"/>
          <w:color w:val="000000" w:themeColor="text1"/>
          <w:sz w:val="24"/>
          <w:szCs w:val="24"/>
        </w:rPr>
        <w:t>и</w:t>
      </w:r>
      <w:r w:rsidRPr="00CE7389">
        <w:rPr>
          <w:rFonts w:ascii="Times New Roman" w:hAnsi="Times New Roman" w:cs="Times New Roman"/>
          <w:color w:val="000000" w:themeColor="text1"/>
          <w:sz w:val="24"/>
          <w:szCs w:val="24"/>
        </w:rPr>
        <w:t>нимается исходя из сле</w:t>
      </w:r>
      <w:r>
        <w:rPr>
          <w:rFonts w:ascii="Times New Roman" w:hAnsi="Times New Roman" w:cs="Times New Roman"/>
          <w:color w:val="000000" w:themeColor="text1"/>
          <w:sz w:val="24"/>
          <w:szCs w:val="24"/>
        </w:rPr>
        <w:t xml:space="preserve">дующего условия: </w:t>
      </w:r>
      <w:r w:rsidRPr="00A87056">
        <w:rPr>
          <w:rFonts w:ascii="Times New Roman" w:hAnsi="Times New Roman" w:cs="Times New Roman"/>
          <w:color w:val="000000" w:themeColor="text1"/>
          <w:sz w:val="24"/>
          <w:szCs w:val="24"/>
        </w:rPr>
        <w:t>дисконтированный срок окупаемости капитальных з</w:t>
      </w:r>
      <w:r w:rsidRPr="00A87056">
        <w:rPr>
          <w:rFonts w:ascii="Times New Roman" w:hAnsi="Times New Roman" w:cs="Times New Roman"/>
          <w:color w:val="000000" w:themeColor="text1"/>
          <w:sz w:val="24"/>
          <w:szCs w:val="24"/>
        </w:rPr>
        <w:t>а</w:t>
      </w:r>
      <w:r w:rsidRPr="00A87056">
        <w:rPr>
          <w:rFonts w:ascii="Times New Roman" w:hAnsi="Times New Roman" w:cs="Times New Roman"/>
          <w:color w:val="000000" w:themeColor="text1"/>
          <w:sz w:val="24"/>
          <w:szCs w:val="24"/>
        </w:rPr>
        <w:t>трат в строительство тепловой сети, необходимой для подключения объекта капитального стро</w:t>
      </w:r>
      <w:r w:rsidRPr="00A87056">
        <w:rPr>
          <w:rFonts w:ascii="Times New Roman" w:hAnsi="Times New Roman" w:cs="Times New Roman"/>
          <w:color w:val="000000" w:themeColor="text1"/>
          <w:sz w:val="24"/>
          <w:szCs w:val="24"/>
        </w:rPr>
        <w:t>и</w:t>
      </w:r>
      <w:r w:rsidRPr="00A87056">
        <w:rPr>
          <w:rFonts w:ascii="Times New Roman" w:hAnsi="Times New Roman" w:cs="Times New Roman"/>
          <w:color w:val="000000" w:themeColor="text1"/>
          <w:sz w:val="24"/>
          <w:szCs w:val="24"/>
        </w:rPr>
        <w:t>тельства заявителя к существующим тепловым сетям системы теплоснабжения исполнителя, пр</w:t>
      </w:r>
      <w:r w:rsidRPr="00A87056">
        <w:rPr>
          <w:rFonts w:ascii="Times New Roman" w:hAnsi="Times New Roman" w:cs="Times New Roman"/>
          <w:color w:val="000000" w:themeColor="text1"/>
          <w:sz w:val="24"/>
          <w:szCs w:val="24"/>
        </w:rPr>
        <w:t>е</w:t>
      </w:r>
      <w:r w:rsidRPr="00A87056">
        <w:rPr>
          <w:rFonts w:ascii="Times New Roman" w:hAnsi="Times New Roman" w:cs="Times New Roman"/>
          <w:color w:val="000000" w:themeColor="text1"/>
          <w:sz w:val="24"/>
          <w:szCs w:val="24"/>
        </w:rPr>
        <w:t>вышает полезный срок службы тепловой сети, определенный в соответствии с Общероссийским классификатором</w:t>
      </w:r>
      <w:proofErr w:type="gramEnd"/>
      <w:r w:rsidRPr="00A87056">
        <w:rPr>
          <w:rFonts w:ascii="Times New Roman" w:hAnsi="Times New Roman" w:cs="Times New Roman"/>
          <w:color w:val="000000" w:themeColor="text1"/>
          <w:sz w:val="24"/>
          <w:szCs w:val="24"/>
        </w:rPr>
        <w:t xml:space="preserve"> основных фондов, то подключение объекта является нецелесообразным и объект заявителя находится за пределами радиуса эффективного теплоснабжения</w:t>
      </w:r>
      <w:r>
        <w:rPr>
          <w:rFonts w:ascii="Times New Roman" w:hAnsi="Times New Roman" w:cs="Times New Roman"/>
          <w:color w:val="000000" w:themeColor="text1"/>
          <w:sz w:val="24"/>
          <w:szCs w:val="24"/>
        </w:rPr>
        <w:t>.</w:t>
      </w:r>
    </w:p>
    <w:p w:rsidR="009E0D5A" w:rsidRPr="00CE7389" w:rsidRDefault="009E0D5A" w:rsidP="009E0D5A">
      <w:pPr>
        <w:spacing w:after="0"/>
        <w:ind w:firstLine="709"/>
        <w:jc w:val="both"/>
        <w:rPr>
          <w:rFonts w:ascii="Times New Roman" w:hAnsi="Times New Roman" w:cs="Times New Roman"/>
          <w:color w:val="000000" w:themeColor="text1"/>
          <w:sz w:val="24"/>
          <w:szCs w:val="24"/>
        </w:rPr>
      </w:pPr>
      <w:r w:rsidRPr="00CE7389">
        <w:rPr>
          <w:rFonts w:ascii="Times New Roman" w:hAnsi="Times New Roman" w:cs="Times New Roman"/>
          <w:color w:val="000000" w:themeColor="text1"/>
          <w:sz w:val="24"/>
          <w:szCs w:val="24"/>
        </w:rPr>
        <w:t>Изложенный принцип, в соответствии с Тр</w:t>
      </w:r>
      <w:r>
        <w:rPr>
          <w:rFonts w:ascii="Times New Roman" w:hAnsi="Times New Roman" w:cs="Times New Roman"/>
          <w:color w:val="000000" w:themeColor="text1"/>
          <w:sz w:val="24"/>
          <w:szCs w:val="24"/>
        </w:rPr>
        <w:t>ебованиями к схемам теплоснабже</w:t>
      </w:r>
      <w:r w:rsidRPr="00CE7389">
        <w:rPr>
          <w:rFonts w:ascii="Times New Roman" w:hAnsi="Times New Roman" w:cs="Times New Roman"/>
          <w:color w:val="000000" w:themeColor="text1"/>
          <w:sz w:val="24"/>
          <w:szCs w:val="24"/>
        </w:rPr>
        <w:t>ния, был и</w:t>
      </w:r>
      <w:r w:rsidRPr="00CE7389">
        <w:rPr>
          <w:rFonts w:ascii="Times New Roman" w:hAnsi="Times New Roman" w:cs="Times New Roman"/>
          <w:color w:val="000000" w:themeColor="text1"/>
          <w:sz w:val="24"/>
          <w:szCs w:val="24"/>
        </w:rPr>
        <w:t>с</w:t>
      </w:r>
      <w:r w:rsidRPr="00CE7389">
        <w:rPr>
          <w:rFonts w:ascii="Times New Roman" w:hAnsi="Times New Roman" w:cs="Times New Roman"/>
          <w:color w:val="000000" w:themeColor="text1"/>
          <w:sz w:val="24"/>
          <w:szCs w:val="24"/>
        </w:rPr>
        <w:t>пользован при определении целесооб</w:t>
      </w:r>
      <w:r>
        <w:rPr>
          <w:rFonts w:ascii="Times New Roman" w:hAnsi="Times New Roman" w:cs="Times New Roman"/>
          <w:color w:val="000000" w:themeColor="text1"/>
          <w:sz w:val="24"/>
          <w:szCs w:val="24"/>
        </w:rPr>
        <w:t>разности переключения потребите</w:t>
      </w:r>
      <w:r w:rsidRPr="00CE7389">
        <w:rPr>
          <w:rFonts w:ascii="Times New Roman" w:hAnsi="Times New Roman" w:cs="Times New Roman"/>
          <w:color w:val="000000" w:themeColor="text1"/>
          <w:sz w:val="24"/>
          <w:szCs w:val="24"/>
        </w:rPr>
        <w:t>лей котельных на обсл</w:t>
      </w:r>
      <w:r w:rsidRPr="00CE7389">
        <w:rPr>
          <w:rFonts w:ascii="Times New Roman" w:hAnsi="Times New Roman" w:cs="Times New Roman"/>
          <w:color w:val="000000" w:themeColor="text1"/>
          <w:sz w:val="24"/>
          <w:szCs w:val="24"/>
        </w:rPr>
        <w:t>у</w:t>
      </w:r>
      <w:r w:rsidRPr="00CE7389">
        <w:rPr>
          <w:rFonts w:ascii="Times New Roman" w:hAnsi="Times New Roman" w:cs="Times New Roman"/>
          <w:color w:val="000000" w:themeColor="text1"/>
          <w:sz w:val="24"/>
          <w:szCs w:val="24"/>
        </w:rPr>
        <w:t>живание от ТЭЦ, а так</w:t>
      </w:r>
      <w:r>
        <w:rPr>
          <w:rFonts w:ascii="Times New Roman" w:hAnsi="Times New Roman" w:cs="Times New Roman"/>
          <w:color w:val="000000" w:themeColor="text1"/>
          <w:sz w:val="24"/>
          <w:szCs w:val="24"/>
        </w:rPr>
        <w:t>же при оценке эффективности под</w:t>
      </w:r>
      <w:r w:rsidRPr="00CE7389">
        <w:rPr>
          <w:rFonts w:ascii="Times New Roman" w:hAnsi="Times New Roman" w:cs="Times New Roman"/>
          <w:color w:val="000000" w:themeColor="text1"/>
          <w:sz w:val="24"/>
          <w:szCs w:val="24"/>
        </w:rPr>
        <w:t xml:space="preserve">ключения перспективных потребителей к </w:t>
      </w:r>
      <w:r w:rsidRPr="00CE7389">
        <w:rPr>
          <w:rFonts w:ascii="Times New Roman" w:hAnsi="Times New Roman" w:cs="Times New Roman"/>
          <w:color w:val="000000" w:themeColor="text1"/>
          <w:sz w:val="24"/>
          <w:szCs w:val="24"/>
        </w:rPr>
        <w:lastRenderedPageBreak/>
        <w:t>СЦТ от существ</w:t>
      </w:r>
      <w:r>
        <w:rPr>
          <w:rFonts w:ascii="Times New Roman" w:hAnsi="Times New Roman" w:cs="Times New Roman"/>
          <w:color w:val="000000" w:themeColor="text1"/>
          <w:sz w:val="24"/>
          <w:szCs w:val="24"/>
        </w:rPr>
        <w:t>ующих источников тепло</w:t>
      </w:r>
      <w:r w:rsidRPr="00CE7389">
        <w:rPr>
          <w:rFonts w:ascii="Times New Roman" w:hAnsi="Times New Roman" w:cs="Times New Roman"/>
          <w:color w:val="000000" w:themeColor="text1"/>
          <w:sz w:val="24"/>
          <w:szCs w:val="24"/>
        </w:rPr>
        <w:t>вой энергии (мощности). Все решения по разви</w:t>
      </w:r>
      <w:r>
        <w:rPr>
          <w:rFonts w:ascii="Times New Roman" w:hAnsi="Times New Roman" w:cs="Times New Roman"/>
          <w:color w:val="000000" w:themeColor="text1"/>
          <w:sz w:val="24"/>
          <w:szCs w:val="24"/>
        </w:rPr>
        <w:t>тию СЦТ города, принятые в реко</w:t>
      </w:r>
      <w:r w:rsidRPr="00CE7389">
        <w:rPr>
          <w:rFonts w:ascii="Times New Roman" w:hAnsi="Times New Roman" w:cs="Times New Roman"/>
          <w:color w:val="000000" w:themeColor="text1"/>
          <w:sz w:val="24"/>
          <w:szCs w:val="24"/>
        </w:rPr>
        <w:t>мендованном сценарии, разработан</w:t>
      </w:r>
      <w:r>
        <w:rPr>
          <w:rFonts w:ascii="Times New Roman" w:hAnsi="Times New Roman" w:cs="Times New Roman"/>
          <w:color w:val="000000" w:themeColor="text1"/>
          <w:sz w:val="24"/>
          <w:szCs w:val="24"/>
        </w:rPr>
        <w:t>ы с учетом указанного принципа.</w:t>
      </w:r>
    </w:p>
    <w:p w:rsidR="00872BD2" w:rsidRDefault="009E0D5A" w:rsidP="009E0D5A">
      <w:pPr>
        <w:spacing w:after="0"/>
        <w:ind w:firstLine="709"/>
        <w:jc w:val="both"/>
        <w:rPr>
          <w:rFonts w:ascii="Times New Roman" w:hAnsi="Times New Roman" w:cs="Times New Roman"/>
          <w:color w:val="000000" w:themeColor="text1"/>
          <w:sz w:val="24"/>
          <w:szCs w:val="24"/>
        </w:rPr>
      </w:pPr>
      <w:r w:rsidRPr="00CE7389">
        <w:rPr>
          <w:rFonts w:ascii="Times New Roman" w:hAnsi="Times New Roman" w:cs="Times New Roman"/>
          <w:color w:val="000000" w:themeColor="text1"/>
          <w:sz w:val="24"/>
          <w:szCs w:val="24"/>
        </w:rPr>
        <w:t>В перспективе для определения попадания об</w:t>
      </w:r>
      <w:r>
        <w:rPr>
          <w:rFonts w:ascii="Times New Roman" w:hAnsi="Times New Roman" w:cs="Times New Roman"/>
          <w:color w:val="000000" w:themeColor="text1"/>
          <w:sz w:val="24"/>
          <w:szCs w:val="24"/>
        </w:rPr>
        <w:t>ъекта, рассматриваемого для под</w:t>
      </w:r>
      <w:r w:rsidRPr="00CE7389">
        <w:rPr>
          <w:rFonts w:ascii="Times New Roman" w:hAnsi="Times New Roman" w:cs="Times New Roman"/>
          <w:color w:val="000000" w:themeColor="text1"/>
          <w:sz w:val="24"/>
          <w:szCs w:val="24"/>
        </w:rPr>
        <w:t>ключения к СЦТ, в границы радиуса эффективного теплоснабжения, необходимо использовать вышеописа</w:t>
      </w:r>
      <w:r w:rsidRPr="00CE7389">
        <w:rPr>
          <w:rFonts w:ascii="Times New Roman" w:hAnsi="Times New Roman" w:cs="Times New Roman"/>
          <w:color w:val="000000" w:themeColor="text1"/>
          <w:sz w:val="24"/>
          <w:szCs w:val="24"/>
        </w:rPr>
        <w:t>н</w:t>
      </w:r>
      <w:r w:rsidRPr="00CE7389">
        <w:rPr>
          <w:rFonts w:ascii="Times New Roman" w:hAnsi="Times New Roman" w:cs="Times New Roman"/>
          <w:color w:val="000000" w:themeColor="text1"/>
          <w:sz w:val="24"/>
          <w:szCs w:val="24"/>
        </w:rPr>
        <w:t>ный метод, т.е. выпо</w:t>
      </w:r>
      <w:r>
        <w:rPr>
          <w:rFonts w:ascii="Times New Roman" w:hAnsi="Times New Roman" w:cs="Times New Roman"/>
          <w:color w:val="000000" w:themeColor="text1"/>
          <w:sz w:val="24"/>
          <w:szCs w:val="24"/>
        </w:rPr>
        <w:t>лнять сравнительную оценку сово</w:t>
      </w:r>
      <w:r w:rsidRPr="00CE7389">
        <w:rPr>
          <w:rFonts w:ascii="Times New Roman" w:hAnsi="Times New Roman" w:cs="Times New Roman"/>
          <w:color w:val="000000" w:themeColor="text1"/>
          <w:sz w:val="24"/>
          <w:szCs w:val="24"/>
        </w:rPr>
        <w:t>купных затрат на подключение и эффекта от подкл</w:t>
      </w:r>
      <w:r>
        <w:rPr>
          <w:rFonts w:ascii="Times New Roman" w:hAnsi="Times New Roman" w:cs="Times New Roman"/>
          <w:color w:val="000000" w:themeColor="text1"/>
          <w:sz w:val="24"/>
          <w:szCs w:val="24"/>
        </w:rPr>
        <w:t>ючения объекта; при этом в каче</w:t>
      </w:r>
      <w:r w:rsidRPr="00CE7389">
        <w:rPr>
          <w:rFonts w:ascii="Times New Roman" w:hAnsi="Times New Roman" w:cs="Times New Roman"/>
          <w:color w:val="000000" w:themeColor="text1"/>
          <w:sz w:val="24"/>
          <w:szCs w:val="24"/>
        </w:rPr>
        <w:t>стве расчетного периода используется полезный с</w:t>
      </w:r>
      <w:r>
        <w:rPr>
          <w:rFonts w:ascii="Times New Roman" w:hAnsi="Times New Roman" w:cs="Times New Roman"/>
          <w:color w:val="000000" w:themeColor="text1"/>
          <w:sz w:val="24"/>
          <w:szCs w:val="24"/>
        </w:rPr>
        <w:t>рок службы тепловых сетей и теплосетевых объектов.</w:t>
      </w:r>
    </w:p>
    <w:p w:rsidR="00205E0C" w:rsidRDefault="00205E0C" w:rsidP="009E0D5A">
      <w:pPr>
        <w:spacing w:after="0"/>
        <w:ind w:firstLine="709"/>
        <w:jc w:val="both"/>
        <w:rPr>
          <w:rFonts w:ascii="Times New Roman" w:hAnsi="Times New Roman" w:cs="Times New Roman"/>
          <w:color w:val="000000" w:themeColor="text1"/>
          <w:sz w:val="24"/>
          <w:szCs w:val="24"/>
        </w:rPr>
      </w:pPr>
    </w:p>
    <w:p w:rsidR="00205E0C" w:rsidRPr="009E50E2" w:rsidRDefault="00205E0C"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9E50E2">
        <w:rPr>
          <w:rFonts w:ascii="Times New Roman" w:hAnsi="Times New Roman" w:cs="Times New Roman"/>
          <w:color w:val="000000" w:themeColor="text1"/>
          <w:sz w:val="24"/>
          <w:szCs w:val="24"/>
        </w:rPr>
        <w:t xml:space="preserve">Результаты расчета радиуса теплоснабжения для </w:t>
      </w:r>
      <w:r>
        <w:rPr>
          <w:rFonts w:ascii="Times New Roman" w:hAnsi="Times New Roman" w:cs="Times New Roman"/>
          <w:color w:val="000000" w:themeColor="text1"/>
          <w:sz w:val="24"/>
          <w:szCs w:val="24"/>
        </w:rPr>
        <w:t>источников тепловой энергии сельского поселения</w:t>
      </w:r>
    </w:p>
    <w:tbl>
      <w:tblPr>
        <w:tblW w:w="10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824"/>
        <w:gridCol w:w="2381"/>
      </w:tblGrid>
      <w:tr w:rsidR="00F71CE1" w:rsidRPr="00C63BD9" w:rsidTr="00F2630F">
        <w:trPr>
          <w:trHeight w:val="567"/>
          <w:tblHeader/>
        </w:trPr>
        <w:tc>
          <w:tcPr>
            <w:tcW w:w="7824" w:type="dxa"/>
            <w:shd w:val="clear" w:color="auto" w:fill="FFFFFF"/>
            <w:vAlign w:val="center"/>
          </w:tcPr>
          <w:p w:rsidR="00F71CE1" w:rsidRPr="003A06BF" w:rsidRDefault="00F71CE1" w:rsidP="00F2630F">
            <w:pPr>
              <w:spacing w:after="0" w:line="240" w:lineRule="auto"/>
              <w:jc w:val="center"/>
              <w:rPr>
                <w:rFonts w:ascii="Times New Roman" w:hAnsi="Times New Roman" w:cs="Times New Roman"/>
                <w:b/>
                <w:color w:val="000000" w:themeColor="text1"/>
              </w:rPr>
            </w:pPr>
            <w:bookmarkStart w:id="643" w:name="_Toc6389327"/>
            <w:r w:rsidRPr="003A06BF">
              <w:rPr>
                <w:rFonts w:ascii="Times New Roman" w:hAnsi="Times New Roman" w:cs="Times New Roman"/>
                <w:b/>
                <w:color w:val="000000" w:themeColor="text1"/>
              </w:rPr>
              <w:t>Источник тепловой энергии</w:t>
            </w:r>
          </w:p>
        </w:tc>
        <w:tc>
          <w:tcPr>
            <w:tcW w:w="2381" w:type="dxa"/>
            <w:shd w:val="clear" w:color="auto" w:fill="FFFFFF"/>
            <w:vAlign w:val="center"/>
          </w:tcPr>
          <w:p w:rsidR="00F71CE1" w:rsidRPr="002C3374" w:rsidRDefault="00F71CE1" w:rsidP="00F2630F">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 xml:space="preserve">Котельная </w:t>
            </w:r>
            <w:r>
              <w:rPr>
                <w:rFonts w:ascii="Times New Roman" w:hAnsi="Times New Roman" w:cs="Times New Roman"/>
                <w:b/>
                <w:color w:val="000000" w:themeColor="text1"/>
              </w:rPr>
              <w:br/>
              <w:t>«Новый Урал»</w:t>
            </w:r>
          </w:p>
        </w:tc>
      </w:tr>
      <w:tr w:rsidR="00F71CE1" w:rsidRPr="00F272C8" w:rsidTr="00F2630F">
        <w:trPr>
          <w:trHeight w:val="340"/>
          <w:tblHeader/>
        </w:trPr>
        <w:tc>
          <w:tcPr>
            <w:tcW w:w="7824" w:type="dxa"/>
            <w:shd w:val="clear" w:color="auto" w:fill="FFFFFF"/>
            <w:vAlign w:val="center"/>
          </w:tcPr>
          <w:p w:rsidR="00F71CE1" w:rsidRPr="003A06BF" w:rsidRDefault="00F71CE1" w:rsidP="00F2630F">
            <w:pPr>
              <w:spacing w:after="0" w:line="240" w:lineRule="auto"/>
              <w:jc w:val="center"/>
              <w:rPr>
                <w:rFonts w:ascii="Times New Roman" w:hAnsi="Times New Roman" w:cs="Times New Roman"/>
                <w:b/>
                <w:color w:val="000000" w:themeColor="text1"/>
              </w:rPr>
            </w:pPr>
            <w:r w:rsidRPr="003A06BF">
              <w:rPr>
                <w:rFonts w:ascii="Times New Roman" w:hAnsi="Times New Roman" w:cs="Times New Roman"/>
                <w:b/>
                <w:color w:val="000000" w:themeColor="text1"/>
              </w:rPr>
              <w:t>1</w:t>
            </w:r>
          </w:p>
        </w:tc>
        <w:tc>
          <w:tcPr>
            <w:tcW w:w="2381" w:type="dxa"/>
            <w:shd w:val="clear" w:color="auto" w:fill="FFFFFF"/>
            <w:vAlign w:val="center"/>
          </w:tcPr>
          <w:p w:rsidR="00F71CE1" w:rsidRPr="003A06BF" w:rsidRDefault="00F71CE1" w:rsidP="00F2630F">
            <w:pPr>
              <w:spacing w:after="0" w:line="240" w:lineRule="auto"/>
              <w:ind w:right="-129"/>
              <w:jc w:val="center"/>
              <w:rPr>
                <w:rFonts w:ascii="Times New Roman" w:hAnsi="Times New Roman" w:cs="Times New Roman"/>
                <w:b/>
                <w:color w:val="000000" w:themeColor="text1"/>
              </w:rPr>
            </w:pPr>
            <w:r w:rsidRPr="003A06BF">
              <w:rPr>
                <w:rFonts w:ascii="Times New Roman" w:hAnsi="Times New Roman" w:cs="Times New Roman"/>
                <w:b/>
                <w:color w:val="000000" w:themeColor="text1"/>
              </w:rPr>
              <w:t>2</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Площадь зоны действия источника, км</w:t>
            </w:r>
            <w:proofErr w:type="gramStart"/>
            <w:r w:rsidRPr="003A06BF">
              <w:rPr>
                <w:rFonts w:ascii="Times New Roman" w:hAnsi="Times New Roman" w:cs="Times New Roman"/>
                <w:color w:val="000000" w:themeColor="text1"/>
                <w:vertAlign w:val="superscript"/>
              </w:rPr>
              <w:t>2</w:t>
            </w:r>
            <w:proofErr w:type="gramEnd"/>
          </w:p>
        </w:tc>
        <w:tc>
          <w:tcPr>
            <w:tcW w:w="2381" w:type="dxa"/>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0,020</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Количество абонентов, шт.</w:t>
            </w:r>
          </w:p>
        </w:tc>
        <w:tc>
          <w:tcPr>
            <w:tcW w:w="2381" w:type="dxa"/>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9</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Среднее количество абонентов на единицу площади, 1/км</w:t>
            </w:r>
            <w:proofErr w:type="gramStart"/>
            <w:r w:rsidRPr="003A06BF">
              <w:rPr>
                <w:rFonts w:ascii="Times New Roman" w:hAnsi="Times New Roman" w:cs="Times New Roman"/>
                <w:color w:val="000000" w:themeColor="text1"/>
                <w:vertAlign w:val="superscript"/>
              </w:rPr>
              <w:t>2</w:t>
            </w:r>
            <w:proofErr w:type="gramEnd"/>
          </w:p>
        </w:tc>
        <w:tc>
          <w:tcPr>
            <w:tcW w:w="2381" w:type="dxa"/>
            <w:shd w:val="clear" w:color="auto" w:fill="auto"/>
            <w:vAlign w:val="center"/>
          </w:tcPr>
          <w:p w:rsidR="00210CC1" w:rsidRPr="00210CC1" w:rsidRDefault="007B6857"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449,32</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Материальная характеристика тепловой сети, м</w:t>
            </w:r>
            <w:proofErr w:type="gramStart"/>
            <w:r w:rsidRPr="003A06BF">
              <w:rPr>
                <w:rFonts w:ascii="Times New Roman" w:hAnsi="Times New Roman" w:cs="Times New Roman"/>
                <w:color w:val="000000" w:themeColor="text1"/>
                <w:vertAlign w:val="superscript"/>
              </w:rPr>
              <w:t>2</w:t>
            </w:r>
            <w:proofErr w:type="gramEnd"/>
          </w:p>
        </w:tc>
        <w:tc>
          <w:tcPr>
            <w:tcW w:w="2381" w:type="dxa"/>
            <w:shd w:val="clear" w:color="auto" w:fill="auto"/>
            <w:vAlign w:val="center"/>
          </w:tcPr>
          <w:p w:rsidR="00210CC1" w:rsidRPr="00210CC1" w:rsidRDefault="007B6857"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445,68</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Расчётная стоимость тепловой сети, млн. руб.</w:t>
            </w:r>
          </w:p>
        </w:tc>
        <w:tc>
          <w:tcPr>
            <w:tcW w:w="2381" w:type="dxa"/>
            <w:shd w:val="clear" w:color="auto" w:fill="auto"/>
            <w:vAlign w:val="center"/>
          </w:tcPr>
          <w:p w:rsidR="00210CC1" w:rsidRPr="00210CC1" w:rsidRDefault="007B6857"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16,64</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 xml:space="preserve">Всего стоимость ТС с учётом 30% надбавки на </w:t>
            </w:r>
            <w:r>
              <w:rPr>
                <w:rFonts w:ascii="Times New Roman" w:hAnsi="Times New Roman" w:cs="Times New Roman"/>
                <w:color w:val="000000" w:themeColor="text1"/>
              </w:rPr>
              <w:br/>
            </w:r>
            <w:r w:rsidRPr="003A06BF">
              <w:rPr>
                <w:rFonts w:ascii="Times New Roman" w:hAnsi="Times New Roman" w:cs="Times New Roman"/>
                <w:color w:val="000000" w:themeColor="text1"/>
              </w:rPr>
              <w:t>запорно-регулирующую а</w:t>
            </w:r>
            <w:r>
              <w:rPr>
                <w:rFonts w:ascii="Times New Roman" w:hAnsi="Times New Roman" w:cs="Times New Roman"/>
                <w:color w:val="000000" w:themeColor="text1"/>
              </w:rPr>
              <w:t>рм</w:t>
            </w:r>
            <w:r w:rsidRPr="003A06BF">
              <w:rPr>
                <w:rFonts w:ascii="Times New Roman" w:hAnsi="Times New Roman" w:cs="Times New Roman"/>
                <w:color w:val="000000" w:themeColor="text1"/>
              </w:rPr>
              <w:t>а</w:t>
            </w:r>
            <w:r>
              <w:rPr>
                <w:rFonts w:ascii="Times New Roman" w:hAnsi="Times New Roman" w:cs="Times New Roman"/>
                <w:color w:val="000000" w:themeColor="text1"/>
              </w:rPr>
              <w:t>т</w:t>
            </w:r>
            <w:r w:rsidRPr="003A06BF">
              <w:rPr>
                <w:rFonts w:ascii="Times New Roman" w:hAnsi="Times New Roman" w:cs="Times New Roman"/>
                <w:color w:val="000000" w:themeColor="text1"/>
              </w:rPr>
              <w:t>уру + проект, млн. руб.</w:t>
            </w:r>
          </w:p>
        </w:tc>
        <w:tc>
          <w:tcPr>
            <w:tcW w:w="2381" w:type="dxa"/>
            <w:shd w:val="clear" w:color="auto" w:fill="auto"/>
            <w:vAlign w:val="center"/>
          </w:tcPr>
          <w:p w:rsidR="00210CC1" w:rsidRPr="00210CC1" w:rsidRDefault="007B6857"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23,7</w:t>
            </w:r>
            <w:r w:rsidR="00210CC1" w:rsidRPr="00210CC1">
              <w:rPr>
                <w:rFonts w:ascii="Times New Roman" w:hAnsi="Times New Roman" w:cs="Times New Roman"/>
                <w:color w:val="000000" w:themeColor="text1"/>
              </w:rPr>
              <w:t>8</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Удельная стоимость материальной характеристики, руб./м</w:t>
            </w:r>
            <w:proofErr w:type="gramStart"/>
            <w:r w:rsidRPr="003A06BF">
              <w:rPr>
                <w:rFonts w:ascii="Times New Roman" w:hAnsi="Times New Roman" w:cs="Times New Roman"/>
                <w:color w:val="000000" w:themeColor="text1"/>
                <w:vertAlign w:val="superscript"/>
              </w:rPr>
              <w:t>2</w:t>
            </w:r>
            <w:proofErr w:type="gramEnd"/>
          </w:p>
        </w:tc>
        <w:tc>
          <w:tcPr>
            <w:tcW w:w="2381" w:type="dxa"/>
            <w:shd w:val="clear" w:color="auto" w:fill="auto"/>
            <w:vAlign w:val="center"/>
          </w:tcPr>
          <w:p w:rsidR="00210CC1" w:rsidRPr="00210CC1" w:rsidRDefault="007B6857"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53 351,62</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Суммарная присоединённая нагрузка, Гкал/</w:t>
            </w:r>
            <w:proofErr w:type="gramStart"/>
            <w:r w:rsidRPr="003A06BF">
              <w:rPr>
                <w:rFonts w:ascii="Times New Roman" w:hAnsi="Times New Roman" w:cs="Times New Roman"/>
                <w:color w:val="000000" w:themeColor="text1"/>
              </w:rPr>
              <w:t>ч</w:t>
            </w:r>
            <w:proofErr w:type="gramEnd"/>
          </w:p>
        </w:tc>
        <w:tc>
          <w:tcPr>
            <w:tcW w:w="2381" w:type="dxa"/>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0,856</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Тепловая плотность зоны действия источника, Гкал/ч-км</w:t>
            </w:r>
            <w:r w:rsidRPr="003A06BF">
              <w:rPr>
                <w:rFonts w:ascii="Times New Roman" w:hAnsi="Times New Roman" w:cs="Times New Roman"/>
                <w:color w:val="000000" w:themeColor="text1"/>
                <w:vertAlign w:val="superscript"/>
              </w:rPr>
              <w:t>2</w:t>
            </w:r>
          </w:p>
        </w:tc>
        <w:tc>
          <w:tcPr>
            <w:tcW w:w="2381" w:type="dxa"/>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42,736</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Расчётный перепад температур теплоносителя, °</w:t>
            </w:r>
            <w:proofErr w:type="gramStart"/>
            <w:r w:rsidRPr="003A06BF">
              <w:rPr>
                <w:rFonts w:ascii="Times New Roman" w:hAnsi="Times New Roman" w:cs="Times New Roman"/>
                <w:color w:val="000000" w:themeColor="text1"/>
              </w:rPr>
              <w:t>С</w:t>
            </w:r>
            <w:proofErr w:type="gramEnd"/>
          </w:p>
        </w:tc>
        <w:tc>
          <w:tcPr>
            <w:tcW w:w="2381" w:type="dxa"/>
            <w:shd w:val="clear" w:color="auto" w:fill="auto"/>
            <w:vAlign w:val="center"/>
          </w:tcPr>
          <w:p w:rsidR="00210CC1" w:rsidRPr="00210CC1" w:rsidRDefault="00210CC1" w:rsidP="00210CC1">
            <w:pPr>
              <w:spacing w:after="0" w:line="240" w:lineRule="auto"/>
              <w:jc w:val="center"/>
              <w:rPr>
                <w:rFonts w:ascii="Times New Roman" w:hAnsi="Times New Roman" w:cs="Times New Roman"/>
                <w:color w:val="000000" w:themeColor="text1"/>
              </w:rPr>
            </w:pPr>
            <w:r w:rsidRPr="00210CC1">
              <w:rPr>
                <w:rFonts w:ascii="Times New Roman" w:hAnsi="Times New Roman" w:cs="Times New Roman"/>
                <w:color w:val="000000" w:themeColor="text1"/>
              </w:rPr>
              <w:t>25</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 xml:space="preserve">Длина ТС от источника до самого </w:t>
            </w:r>
            <w:r w:rsidRPr="003A06BF">
              <w:rPr>
                <w:rFonts w:ascii="Times New Roman" w:hAnsi="Times New Roman" w:cs="Times New Roman"/>
                <w:color w:val="000000" w:themeColor="text1"/>
              </w:rPr>
              <w:br/>
              <w:t xml:space="preserve">удалённого потребителя, </w:t>
            </w:r>
            <w:proofErr w:type="gramStart"/>
            <w:r w:rsidRPr="003A06BF">
              <w:rPr>
                <w:rFonts w:ascii="Times New Roman" w:hAnsi="Times New Roman" w:cs="Times New Roman"/>
                <w:color w:val="000000" w:themeColor="text1"/>
              </w:rPr>
              <w:t>км</w:t>
            </w:r>
            <w:proofErr w:type="gramEnd"/>
          </w:p>
        </w:tc>
        <w:tc>
          <w:tcPr>
            <w:tcW w:w="2381" w:type="dxa"/>
            <w:shd w:val="clear" w:color="auto" w:fill="auto"/>
            <w:vAlign w:val="center"/>
          </w:tcPr>
          <w:p w:rsidR="00210CC1" w:rsidRPr="00210CC1" w:rsidRDefault="007B6857"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0,63</w:t>
            </w:r>
          </w:p>
        </w:tc>
      </w:tr>
      <w:tr w:rsidR="00210CC1" w:rsidRPr="00F272C8" w:rsidTr="00F2630F">
        <w:trPr>
          <w:trHeight w:val="340"/>
        </w:trPr>
        <w:tc>
          <w:tcPr>
            <w:tcW w:w="7824" w:type="dxa"/>
            <w:shd w:val="clear" w:color="auto" w:fill="FFFFFF"/>
            <w:vAlign w:val="center"/>
          </w:tcPr>
          <w:p w:rsidR="00210CC1" w:rsidRPr="003A06BF" w:rsidRDefault="00210CC1" w:rsidP="00210CC1">
            <w:pPr>
              <w:spacing w:after="0"/>
              <w:jc w:val="center"/>
              <w:rPr>
                <w:rFonts w:ascii="Times New Roman" w:hAnsi="Times New Roman" w:cs="Times New Roman"/>
                <w:color w:val="000000" w:themeColor="text1"/>
              </w:rPr>
            </w:pPr>
            <w:r w:rsidRPr="003A06BF">
              <w:rPr>
                <w:rFonts w:ascii="Times New Roman" w:hAnsi="Times New Roman" w:cs="Times New Roman"/>
                <w:color w:val="000000" w:themeColor="text1"/>
              </w:rPr>
              <w:t xml:space="preserve">Радиус эффективного теплоснабжения, </w:t>
            </w:r>
            <w:proofErr w:type="gramStart"/>
            <w:r w:rsidRPr="003A06BF">
              <w:rPr>
                <w:rFonts w:ascii="Times New Roman" w:hAnsi="Times New Roman" w:cs="Times New Roman"/>
                <w:color w:val="000000" w:themeColor="text1"/>
              </w:rPr>
              <w:t>км</w:t>
            </w:r>
            <w:proofErr w:type="gramEnd"/>
          </w:p>
        </w:tc>
        <w:tc>
          <w:tcPr>
            <w:tcW w:w="2381" w:type="dxa"/>
            <w:shd w:val="clear" w:color="auto" w:fill="auto"/>
            <w:vAlign w:val="center"/>
          </w:tcPr>
          <w:p w:rsidR="00210CC1" w:rsidRPr="00210CC1" w:rsidRDefault="007B6857" w:rsidP="00210CC1">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0,90</w:t>
            </w:r>
          </w:p>
        </w:tc>
      </w:tr>
    </w:tbl>
    <w:p w:rsidR="00E75062" w:rsidRDefault="00E75062" w:rsidP="003973AD">
      <w:pPr>
        <w:pStyle w:val="2"/>
        <w:spacing w:before="0"/>
        <w:ind w:firstLine="709"/>
        <w:jc w:val="both"/>
        <w:rPr>
          <w:rFonts w:ascii="Times New Roman" w:hAnsi="Times New Roman" w:cs="Times New Roman"/>
          <w:color w:val="000000" w:themeColor="text1"/>
          <w:sz w:val="24"/>
          <w:szCs w:val="24"/>
        </w:rPr>
      </w:pPr>
    </w:p>
    <w:p w:rsidR="00E75062" w:rsidRDefault="00E75062">
      <w:pPr>
        <w:rPr>
          <w:rFonts w:ascii="Times New Roman" w:eastAsiaTheme="majorEastAsia" w:hAnsi="Times New Roman" w:cs="Times New Roman"/>
          <w:b/>
          <w:bCs/>
          <w:color w:val="000000" w:themeColor="text1"/>
          <w:sz w:val="24"/>
          <w:szCs w:val="24"/>
        </w:rPr>
      </w:pPr>
      <w:r>
        <w:rPr>
          <w:rFonts w:ascii="Times New Roman" w:hAnsi="Times New Roman" w:cs="Times New Roman"/>
          <w:color w:val="000000" w:themeColor="text1"/>
          <w:sz w:val="24"/>
          <w:szCs w:val="24"/>
        </w:rPr>
        <w:br w:type="page"/>
      </w:r>
    </w:p>
    <w:p w:rsidR="003973AD" w:rsidRPr="000C1F75" w:rsidRDefault="003973AD" w:rsidP="003973AD">
      <w:pPr>
        <w:pStyle w:val="2"/>
        <w:spacing w:before="0"/>
        <w:ind w:firstLine="709"/>
        <w:jc w:val="both"/>
        <w:rPr>
          <w:rFonts w:ascii="Times New Roman" w:hAnsi="Times New Roman" w:cs="Times New Roman"/>
          <w:color w:val="000000" w:themeColor="text1"/>
          <w:sz w:val="24"/>
          <w:szCs w:val="24"/>
        </w:rPr>
      </w:pPr>
      <w:bookmarkStart w:id="644" w:name="_Toc131524437"/>
      <w:r w:rsidRPr="003973AD">
        <w:rPr>
          <w:rFonts w:ascii="Times New Roman" w:hAnsi="Times New Roman" w:cs="Times New Roman"/>
          <w:color w:val="000000" w:themeColor="text1"/>
          <w:sz w:val="24"/>
          <w:szCs w:val="24"/>
        </w:rPr>
        <w:lastRenderedPageBreak/>
        <w:t xml:space="preserve">ГЛАВА 8. Предложения по строительству, реконструкции и (или) модернизации </w:t>
      </w:r>
      <w:r w:rsidRPr="003973AD">
        <w:rPr>
          <w:rFonts w:ascii="Times New Roman" w:hAnsi="Times New Roman" w:cs="Times New Roman"/>
          <w:color w:val="000000" w:themeColor="text1"/>
          <w:sz w:val="24"/>
          <w:szCs w:val="24"/>
        </w:rPr>
        <w:br/>
        <w:t>тепловых сетей и сооружений на них</w:t>
      </w:r>
      <w:bookmarkEnd w:id="644"/>
    </w:p>
    <w:bookmarkEnd w:id="643"/>
    <w:p w:rsidR="003B19D3" w:rsidRPr="000C1F75" w:rsidRDefault="003B19D3" w:rsidP="00154868">
      <w:pPr>
        <w:spacing w:after="0"/>
        <w:jc w:val="center"/>
        <w:rPr>
          <w:rFonts w:ascii="Times New Roman" w:hAnsi="Times New Roman" w:cs="Times New Roman"/>
          <w:color w:val="000000" w:themeColor="text1"/>
          <w:sz w:val="24"/>
          <w:szCs w:val="24"/>
        </w:rPr>
      </w:pPr>
    </w:p>
    <w:p w:rsidR="008914B3" w:rsidRPr="000C1F75" w:rsidRDefault="008914B3" w:rsidP="00A40FD0">
      <w:pPr>
        <w:pStyle w:val="3"/>
        <w:spacing w:before="0"/>
        <w:jc w:val="center"/>
        <w:rPr>
          <w:rFonts w:ascii="Times New Roman" w:hAnsi="Times New Roman" w:cs="Times New Roman"/>
          <w:b w:val="0"/>
          <w:i/>
          <w:color w:val="000000" w:themeColor="text1"/>
          <w:sz w:val="24"/>
          <w:szCs w:val="24"/>
        </w:rPr>
      </w:pPr>
      <w:bookmarkStart w:id="645" w:name="_Toc391732480"/>
      <w:bookmarkStart w:id="646" w:name="_Toc435791340"/>
      <w:bookmarkStart w:id="647" w:name="_Toc6389328"/>
      <w:bookmarkStart w:id="648" w:name="_Toc131524438"/>
      <w:r w:rsidRPr="000C1F75">
        <w:rPr>
          <w:rFonts w:ascii="Times New Roman" w:hAnsi="Times New Roman" w:cs="Times New Roman"/>
          <w:b w:val="0"/>
          <w:i/>
          <w:color w:val="000000" w:themeColor="text1"/>
          <w:sz w:val="24"/>
          <w:szCs w:val="24"/>
        </w:rPr>
        <w:t xml:space="preserve">8.1. Реконструкция и (или) </w:t>
      </w:r>
      <w:r w:rsidR="009B1CF5" w:rsidRPr="000C1F75">
        <w:rPr>
          <w:rFonts w:ascii="Times New Roman" w:hAnsi="Times New Roman" w:cs="Times New Roman"/>
          <w:b w:val="0"/>
          <w:i/>
          <w:color w:val="000000" w:themeColor="text1"/>
          <w:sz w:val="24"/>
          <w:szCs w:val="24"/>
        </w:rPr>
        <w:t>модернизация, строительство</w:t>
      </w:r>
      <w:r w:rsidRPr="000C1F75">
        <w:rPr>
          <w:rFonts w:ascii="Times New Roman" w:hAnsi="Times New Roman" w:cs="Times New Roman"/>
          <w:b w:val="0"/>
          <w:i/>
          <w:color w:val="000000" w:themeColor="text1"/>
          <w:sz w:val="24"/>
          <w:szCs w:val="24"/>
        </w:rPr>
        <w:t xml:space="preserve"> тепловых сетей, обеспечивающих </w:t>
      </w:r>
      <w:r w:rsidRPr="000C1F75">
        <w:rPr>
          <w:rFonts w:ascii="Times New Roman" w:hAnsi="Times New Roman" w:cs="Times New Roman"/>
          <w:b w:val="0"/>
          <w:i/>
          <w:color w:val="000000" w:themeColor="text1"/>
          <w:sz w:val="24"/>
          <w:szCs w:val="24"/>
        </w:rPr>
        <w:br/>
        <w:t>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645"/>
      <w:bookmarkEnd w:id="646"/>
      <w:bookmarkEnd w:id="647"/>
      <w:bookmarkEnd w:id="648"/>
    </w:p>
    <w:p w:rsidR="003B19D3" w:rsidRPr="000C1F75" w:rsidRDefault="003B19D3" w:rsidP="00154868">
      <w:pPr>
        <w:spacing w:after="0"/>
        <w:jc w:val="center"/>
        <w:rPr>
          <w:rFonts w:ascii="Times New Roman" w:hAnsi="Times New Roman" w:cs="Times New Roman"/>
          <w:color w:val="000000" w:themeColor="text1"/>
          <w:sz w:val="24"/>
          <w:szCs w:val="24"/>
        </w:rPr>
      </w:pPr>
    </w:p>
    <w:p w:rsidR="00324B92" w:rsidRPr="000C1F75" w:rsidRDefault="00324B92" w:rsidP="00A40FD0">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Реконструкция и строительство тепловых сетей, обеспечивающих перераспределение те</w:t>
      </w:r>
      <w:r w:rsidRPr="000C1F75">
        <w:rPr>
          <w:rFonts w:ascii="Times New Roman" w:hAnsi="Times New Roman" w:cs="Times New Roman"/>
          <w:color w:val="000000" w:themeColor="text1"/>
          <w:sz w:val="24"/>
          <w:szCs w:val="24"/>
        </w:rPr>
        <w:t>п</w:t>
      </w:r>
      <w:r w:rsidRPr="000C1F75">
        <w:rPr>
          <w:rFonts w:ascii="Times New Roman" w:hAnsi="Times New Roman" w:cs="Times New Roman"/>
          <w:color w:val="000000" w:themeColor="text1"/>
          <w:sz w:val="24"/>
          <w:szCs w:val="24"/>
        </w:rPr>
        <w:t xml:space="preserve">ловой нагрузки из зон с дефицитом тепловой мощности в зоны с избытком </w:t>
      </w:r>
      <w:r w:rsidR="009B1CF5" w:rsidRPr="000C1F75">
        <w:rPr>
          <w:rFonts w:ascii="Times New Roman" w:hAnsi="Times New Roman" w:cs="Times New Roman"/>
          <w:color w:val="000000" w:themeColor="text1"/>
          <w:sz w:val="24"/>
          <w:szCs w:val="24"/>
        </w:rPr>
        <w:t>тепловой мощности,</w:t>
      </w:r>
      <w:r w:rsidRPr="000C1F75">
        <w:rPr>
          <w:rFonts w:ascii="Times New Roman" w:hAnsi="Times New Roman" w:cs="Times New Roman"/>
          <w:color w:val="000000" w:themeColor="text1"/>
          <w:sz w:val="24"/>
          <w:szCs w:val="24"/>
        </w:rPr>
        <w:t xml:space="preserve"> не планируется. Возможные дефициты тепловой мощности на окраинах населенных пунктов план</w:t>
      </w:r>
      <w:r w:rsidRPr="000C1F75">
        <w:rPr>
          <w:rFonts w:ascii="Times New Roman" w:hAnsi="Times New Roman" w:cs="Times New Roman"/>
          <w:color w:val="000000" w:themeColor="text1"/>
          <w:sz w:val="24"/>
          <w:szCs w:val="24"/>
        </w:rPr>
        <w:t>и</w:t>
      </w:r>
      <w:r w:rsidRPr="000C1F75">
        <w:rPr>
          <w:rFonts w:ascii="Times New Roman" w:hAnsi="Times New Roman" w:cs="Times New Roman"/>
          <w:color w:val="000000" w:themeColor="text1"/>
          <w:sz w:val="24"/>
          <w:szCs w:val="24"/>
        </w:rPr>
        <w:t>руется покрывать за счет индивидуальных источников теплоснабжения.</w:t>
      </w:r>
    </w:p>
    <w:p w:rsidR="003B19D3" w:rsidRPr="000C1F75" w:rsidRDefault="003B19D3" w:rsidP="00154868">
      <w:pPr>
        <w:spacing w:after="0"/>
        <w:jc w:val="center"/>
        <w:rPr>
          <w:rFonts w:ascii="Times New Roman" w:hAnsi="Times New Roman" w:cs="Times New Roman"/>
          <w:color w:val="000000" w:themeColor="text1"/>
          <w:sz w:val="24"/>
          <w:szCs w:val="24"/>
        </w:rPr>
      </w:pPr>
    </w:p>
    <w:p w:rsidR="008914B3" w:rsidRPr="000C1F75" w:rsidRDefault="008914B3" w:rsidP="00A40FD0">
      <w:pPr>
        <w:pStyle w:val="3"/>
        <w:spacing w:before="0"/>
        <w:jc w:val="center"/>
        <w:rPr>
          <w:rFonts w:ascii="Times New Roman" w:hAnsi="Times New Roman" w:cs="Times New Roman"/>
          <w:b w:val="0"/>
          <w:i/>
          <w:color w:val="000000" w:themeColor="text1"/>
          <w:sz w:val="24"/>
          <w:szCs w:val="24"/>
        </w:rPr>
      </w:pPr>
      <w:bookmarkStart w:id="649" w:name="_Toc391732481"/>
      <w:bookmarkStart w:id="650" w:name="_Toc435791341"/>
      <w:bookmarkStart w:id="651" w:name="_Toc6389329"/>
      <w:bookmarkStart w:id="652" w:name="_Toc131524439"/>
      <w:r w:rsidRPr="000C1F75">
        <w:rPr>
          <w:rFonts w:ascii="Times New Roman" w:hAnsi="Times New Roman" w:cs="Times New Roman"/>
          <w:b w:val="0"/>
          <w:i/>
          <w:color w:val="000000" w:themeColor="text1"/>
          <w:sz w:val="24"/>
          <w:szCs w:val="24"/>
        </w:rPr>
        <w:t>8.2.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649"/>
      <w:bookmarkEnd w:id="650"/>
      <w:bookmarkEnd w:id="651"/>
      <w:bookmarkEnd w:id="652"/>
    </w:p>
    <w:p w:rsidR="003B19D3" w:rsidRPr="000C1F75" w:rsidRDefault="003B19D3" w:rsidP="00154868">
      <w:pPr>
        <w:spacing w:after="0"/>
        <w:jc w:val="center"/>
        <w:rPr>
          <w:rFonts w:ascii="Times New Roman" w:hAnsi="Times New Roman" w:cs="Times New Roman"/>
          <w:color w:val="000000" w:themeColor="text1"/>
          <w:sz w:val="24"/>
          <w:szCs w:val="24"/>
        </w:rPr>
      </w:pPr>
    </w:p>
    <w:p w:rsidR="009A5973" w:rsidRPr="008456F3" w:rsidRDefault="009A5973" w:rsidP="009A5973">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Строительство, реконструкция и (или) модернизация</w:t>
      </w:r>
      <w:r w:rsidRPr="008456F3">
        <w:rPr>
          <w:rFonts w:ascii="Times New Roman" w:hAnsi="Times New Roman" w:cs="Times New Roman"/>
          <w:color w:val="000000" w:themeColor="text1"/>
          <w:sz w:val="24"/>
          <w:szCs w:val="24"/>
        </w:rPr>
        <w:t xml:space="preserve"> тепловых сетей для обеспечения пе</w:t>
      </w:r>
      <w:r w:rsidRPr="008456F3">
        <w:rPr>
          <w:rFonts w:ascii="Times New Roman" w:hAnsi="Times New Roman" w:cs="Times New Roman"/>
          <w:color w:val="000000" w:themeColor="text1"/>
          <w:sz w:val="24"/>
          <w:szCs w:val="24"/>
        </w:rPr>
        <w:t>р</w:t>
      </w:r>
      <w:r w:rsidRPr="008456F3">
        <w:rPr>
          <w:rFonts w:ascii="Times New Roman" w:hAnsi="Times New Roman" w:cs="Times New Roman"/>
          <w:color w:val="000000" w:themeColor="text1"/>
          <w:sz w:val="24"/>
          <w:szCs w:val="24"/>
        </w:rPr>
        <w:t>спективных приростов тепловой нагрузки в осваиваемых районах поселения под жилищную, ко</w:t>
      </w:r>
      <w:r w:rsidRPr="008456F3">
        <w:rPr>
          <w:rFonts w:ascii="Times New Roman" w:hAnsi="Times New Roman" w:cs="Times New Roman"/>
          <w:color w:val="000000" w:themeColor="text1"/>
          <w:sz w:val="24"/>
          <w:szCs w:val="24"/>
        </w:rPr>
        <w:t>м</w:t>
      </w:r>
      <w:r w:rsidRPr="008456F3">
        <w:rPr>
          <w:rFonts w:ascii="Times New Roman" w:hAnsi="Times New Roman" w:cs="Times New Roman"/>
          <w:color w:val="000000" w:themeColor="text1"/>
          <w:sz w:val="24"/>
          <w:szCs w:val="24"/>
        </w:rPr>
        <w:t>плексную или производственную застройку не планируется.</w:t>
      </w:r>
    </w:p>
    <w:p w:rsidR="003B19D3" w:rsidRPr="000C1F75" w:rsidRDefault="003B19D3" w:rsidP="00A40FD0">
      <w:pPr>
        <w:spacing w:after="0"/>
        <w:ind w:firstLine="709"/>
        <w:jc w:val="both"/>
        <w:rPr>
          <w:rFonts w:ascii="Times New Roman" w:hAnsi="Times New Roman" w:cs="Times New Roman"/>
          <w:color w:val="000000" w:themeColor="text1"/>
          <w:sz w:val="24"/>
          <w:szCs w:val="24"/>
        </w:rPr>
      </w:pPr>
    </w:p>
    <w:p w:rsidR="00324B92" w:rsidRPr="000C1F75" w:rsidRDefault="008449C1" w:rsidP="00A40FD0">
      <w:pPr>
        <w:pStyle w:val="3"/>
        <w:spacing w:before="0"/>
        <w:jc w:val="center"/>
        <w:rPr>
          <w:rFonts w:ascii="Times New Roman" w:hAnsi="Times New Roman" w:cs="Times New Roman"/>
          <w:b w:val="0"/>
          <w:i/>
          <w:color w:val="000000" w:themeColor="text1"/>
          <w:sz w:val="24"/>
          <w:szCs w:val="24"/>
        </w:rPr>
      </w:pPr>
      <w:bookmarkStart w:id="653" w:name="_Toc391732482"/>
      <w:bookmarkStart w:id="654" w:name="_Toc435791342"/>
      <w:bookmarkStart w:id="655" w:name="_Toc131524440"/>
      <w:r w:rsidRPr="000C1F75">
        <w:rPr>
          <w:rFonts w:ascii="Times New Roman" w:hAnsi="Times New Roman" w:cs="Times New Roman"/>
          <w:b w:val="0"/>
          <w:i/>
          <w:color w:val="000000" w:themeColor="text1"/>
          <w:sz w:val="24"/>
          <w:szCs w:val="24"/>
        </w:rPr>
        <w:t>8</w:t>
      </w:r>
      <w:r w:rsidR="00324B92" w:rsidRPr="000C1F75">
        <w:rPr>
          <w:rFonts w:ascii="Times New Roman" w:hAnsi="Times New Roman" w:cs="Times New Roman"/>
          <w:b w:val="0"/>
          <w:i/>
          <w:color w:val="000000" w:themeColor="text1"/>
          <w:sz w:val="24"/>
          <w:szCs w:val="24"/>
        </w:rPr>
        <w:t>.3. Строительство тепловых сетей, обеспечивающих условия, при наличии которых</w:t>
      </w:r>
      <w:r w:rsidR="00EA3B4E" w:rsidRPr="000C1F75">
        <w:rPr>
          <w:rFonts w:ascii="Times New Roman" w:hAnsi="Times New Roman" w:cs="Times New Roman"/>
          <w:b w:val="0"/>
          <w:i/>
          <w:color w:val="000000" w:themeColor="text1"/>
          <w:sz w:val="24"/>
          <w:szCs w:val="24"/>
        </w:rPr>
        <w:br/>
      </w:r>
      <w:r w:rsidR="00324B92" w:rsidRPr="000C1F75">
        <w:rPr>
          <w:rFonts w:ascii="Times New Roman" w:hAnsi="Times New Roman" w:cs="Times New Roman"/>
          <w:b w:val="0"/>
          <w:i/>
          <w:color w:val="000000" w:themeColor="text1"/>
          <w:sz w:val="24"/>
          <w:szCs w:val="24"/>
        </w:rPr>
        <w:t>существует возможность поставок тепловой энергии потребителям от различных источников</w:t>
      </w:r>
      <w:r w:rsidR="00EA3B4E" w:rsidRPr="000C1F75">
        <w:rPr>
          <w:rFonts w:ascii="Times New Roman" w:hAnsi="Times New Roman" w:cs="Times New Roman"/>
          <w:b w:val="0"/>
          <w:i/>
          <w:color w:val="000000" w:themeColor="text1"/>
          <w:sz w:val="24"/>
          <w:szCs w:val="24"/>
        </w:rPr>
        <w:br/>
      </w:r>
      <w:r w:rsidR="00324B92" w:rsidRPr="000C1F75">
        <w:rPr>
          <w:rFonts w:ascii="Times New Roman" w:hAnsi="Times New Roman" w:cs="Times New Roman"/>
          <w:b w:val="0"/>
          <w:i/>
          <w:color w:val="000000" w:themeColor="text1"/>
          <w:sz w:val="24"/>
          <w:szCs w:val="24"/>
        </w:rPr>
        <w:t>тепловой энергии при сохранении надежности теплоснабжения</w:t>
      </w:r>
      <w:bookmarkEnd w:id="653"/>
      <w:bookmarkEnd w:id="654"/>
      <w:bookmarkEnd w:id="655"/>
    </w:p>
    <w:p w:rsidR="003B19D3" w:rsidRPr="000C1F75" w:rsidRDefault="003B19D3" w:rsidP="00A40FD0">
      <w:pPr>
        <w:spacing w:after="0"/>
        <w:ind w:firstLine="709"/>
        <w:jc w:val="both"/>
        <w:rPr>
          <w:rFonts w:ascii="Times New Roman" w:hAnsi="Times New Roman" w:cs="Times New Roman"/>
          <w:color w:val="000000" w:themeColor="text1"/>
          <w:sz w:val="24"/>
          <w:szCs w:val="24"/>
        </w:rPr>
      </w:pPr>
    </w:p>
    <w:p w:rsidR="00324B92" w:rsidRPr="000C1F75" w:rsidRDefault="00324B92" w:rsidP="00A40FD0">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Техническая возможность организации поставок потребителей от различных источнико</w:t>
      </w:r>
      <w:r w:rsidR="003B19D3" w:rsidRPr="000C1F75">
        <w:rPr>
          <w:rFonts w:ascii="Times New Roman" w:hAnsi="Times New Roman" w:cs="Times New Roman"/>
          <w:color w:val="000000" w:themeColor="text1"/>
          <w:sz w:val="24"/>
          <w:szCs w:val="24"/>
        </w:rPr>
        <w:t xml:space="preserve">в тепловой энергии отсутствует. </w:t>
      </w:r>
    </w:p>
    <w:p w:rsidR="003B19D3" w:rsidRPr="000C1F75" w:rsidRDefault="003B19D3" w:rsidP="00A40FD0">
      <w:pPr>
        <w:spacing w:after="0"/>
        <w:ind w:firstLine="709"/>
        <w:jc w:val="both"/>
        <w:rPr>
          <w:rFonts w:ascii="Times New Roman" w:hAnsi="Times New Roman" w:cs="Times New Roman"/>
          <w:color w:val="000000" w:themeColor="text1"/>
          <w:sz w:val="24"/>
          <w:szCs w:val="24"/>
        </w:rPr>
      </w:pPr>
    </w:p>
    <w:p w:rsidR="008914B3" w:rsidRPr="000C1F75" w:rsidRDefault="008914B3" w:rsidP="00A40FD0">
      <w:pPr>
        <w:pStyle w:val="3"/>
        <w:spacing w:before="0"/>
        <w:jc w:val="center"/>
        <w:rPr>
          <w:rFonts w:ascii="Times New Roman" w:hAnsi="Times New Roman" w:cs="Times New Roman"/>
          <w:b w:val="0"/>
          <w:i/>
          <w:color w:val="000000" w:themeColor="text1"/>
          <w:sz w:val="24"/>
          <w:szCs w:val="24"/>
        </w:rPr>
      </w:pPr>
      <w:bookmarkStart w:id="656" w:name="_Toc391732483"/>
      <w:bookmarkStart w:id="657" w:name="_Toc435791343"/>
      <w:bookmarkStart w:id="658" w:name="_Toc6389332"/>
      <w:bookmarkStart w:id="659" w:name="_Toc131524441"/>
      <w:r w:rsidRPr="000C1F75">
        <w:rPr>
          <w:rFonts w:ascii="Times New Roman" w:hAnsi="Times New Roman" w:cs="Times New Roman"/>
          <w:b w:val="0"/>
          <w:i/>
          <w:color w:val="000000" w:themeColor="text1"/>
          <w:sz w:val="24"/>
          <w:szCs w:val="24"/>
        </w:rPr>
        <w:t>8.4. </w:t>
      </w:r>
      <w:r w:rsidR="009B1CF5" w:rsidRPr="000C1F75">
        <w:rPr>
          <w:rFonts w:ascii="Times New Roman" w:hAnsi="Times New Roman" w:cs="Times New Roman"/>
          <w:b w:val="0"/>
          <w:i/>
          <w:color w:val="000000" w:themeColor="text1"/>
          <w:sz w:val="24"/>
          <w:szCs w:val="24"/>
        </w:rPr>
        <w:t>Строительство, реконструкция</w:t>
      </w:r>
      <w:r w:rsidRPr="000C1F75">
        <w:rPr>
          <w:rFonts w:ascii="Times New Roman" w:hAnsi="Times New Roman" w:cs="Times New Roman"/>
          <w:b w:val="0"/>
          <w:i/>
          <w:color w:val="000000" w:themeColor="text1"/>
          <w:sz w:val="24"/>
          <w:szCs w:val="24"/>
        </w:rPr>
        <w:t xml:space="preserve"> и (или) </w:t>
      </w:r>
      <w:r w:rsidR="009B1CF5" w:rsidRPr="000C1F75">
        <w:rPr>
          <w:rFonts w:ascii="Times New Roman" w:hAnsi="Times New Roman" w:cs="Times New Roman"/>
          <w:b w:val="0"/>
          <w:i/>
          <w:color w:val="000000" w:themeColor="text1"/>
          <w:sz w:val="24"/>
          <w:szCs w:val="24"/>
        </w:rPr>
        <w:t>модернизация тепловых</w:t>
      </w:r>
      <w:r w:rsidRPr="000C1F75">
        <w:rPr>
          <w:rFonts w:ascii="Times New Roman" w:hAnsi="Times New Roman" w:cs="Times New Roman"/>
          <w:b w:val="0"/>
          <w:i/>
          <w:color w:val="000000" w:themeColor="text1"/>
          <w:sz w:val="24"/>
          <w:szCs w:val="24"/>
        </w:rPr>
        <w:t xml:space="preserve"> сетей для повышения </w:t>
      </w:r>
      <w:r w:rsidRPr="000C1F75">
        <w:rPr>
          <w:rFonts w:ascii="Times New Roman" w:hAnsi="Times New Roman" w:cs="Times New Roman"/>
          <w:b w:val="0"/>
          <w:i/>
          <w:color w:val="000000" w:themeColor="text1"/>
          <w:sz w:val="24"/>
          <w:szCs w:val="24"/>
        </w:rPr>
        <w:br/>
        <w:t xml:space="preserve">эффективности функционирования системы теплоснабжения, в том числе за счет перевода </w:t>
      </w:r>
      <w:r w:rsidRPr="000C1F75">
        <w:rPr>
          <w:rFonts w:ascii="Times New Roman" w:hAnsi="Times New Roman" w:cs="Times New Roman"/>
          <w:b w:val="0"/>
          <w:i/>
          <w:color w:val="000000" w:themeColor="text1"/>
          <w:sz w:val="24"/>
          <w:szCs w:val="24"/>
        </w:rPr>
        <w:br/>
        <w:t>котельной в пиковый режим работы или ликвидации котельной</w:t>
      </w:r>
      <w:bookmarkEnd w:id="656"/>
      <w:bookmarkEnd w:id="657"/>
      <w:bookmarkEnd w:id="658"/>
      <w:bookmarkEnd w:id="659"/>
    </w:p>
    <w:p w:rsidR="003B19D3" w:rsidRPr="000C1F75" w:rsidRDefault="003B19D3" w:rsidP="00A40FD0">
      <w:pPr>
        <w:spacing w:after="0"/>
        <w:ind w:firstLine="709"/>
        <w:jc w:val="both"/>
        <w:rPr>
          <w:rFonts w:ascii="Times New Roman" w:hAnsi="Times New Roman" w:cs="Times New Roman"/>
          <w:color w:val="000000" w:themeColor="text1"/>
          <w:sz w:val="24"/>
          <w:szCs w:val="24"/>
        </w:rPr>
      </w:pPr>
    </w:p>
    <w:p w:rsidR="00E75062" w:rsidRPr="009F2ABD" w:rsidRDefault="00E75062" w:rsidP="00E75062">
      <w:pPr>
        <w:spacing w:after="0"/>
        <w:ind w:firstLine="709"/>
        <w:jc w:val="both"/>
        <w:rPr>
          <w:rFonts w:ascii="Times New Roman" w:hAnsi="Times New Roman" w:cs="Times New Roman"/>
          <w:color w:val="000000" w:themeColor="text1"/>
          <w:sz w:val="24"/>
          <w:szCs w:val="24"/>
        </w:rPr>
      </w:pPr>
      <w:r w:rsidRPr="00101971">
        <w:rPr>
          <w:rFonts w:ascii="Times New Roman" w:hAnsi="Times New Roman" w:cs="Times New Roman"/>
          <w:color w:val="000000" w:themeColor="text1"/>
          <w:sz w:val="24"/>
          <w:szCs w:val="24"/>
        </w:rPr>
        <w:t>Предлагается производить реконструкцию и ремонт участков тепловых сетей по мере пр</w:t>
      </w:r>
      <w:r w:rsidRPr="00101971">
        <w:rPr>
          <w:rFonts w:ascii="Times New Roman" w:hAnsi="Times New Roman" w:cs="Times New Roman"/>
          <w:color w:val="000000" w:themeColor="text1"/>
          <w:sz w:val="24"/>
          <w:szCs w:val="24"/>
        </w:rPr>
        <w:t>о</w:t>
      </w:r>
      <w:r w:rsidRPr="00101971">
        <w:rPr>
          <w:rFonts w:ascii="Times New Roman" w:hAnsi="Times New Roman" w:cs="Times New Roman"/>
          <w:color w:val="000000" w:themeColor="text1"/>
          <w:sz w:val="24"/>
          <w:szCs w:val="24"/>
        </w:rPr>
        <w:t>изводственной необходимости в связи с исчерпанием нормативного срока эксплуатации труб</w:t>
      </w:r>
      <w:r w:rsidRPr="00101971">
        <w:rPr>
          <w:rFonts w:ascii="Times New Roman" w:hAnsi="Times New Roman" w:cs="Times New Roman"/>
          <w:color w:val="000000" w:themeColor="text1"/>
          <w:sz w:val="24"/>
          <w:szCs w:val="24"/>
        </w:rPr>
        <w:t>о</w:t>
      </w:r>
      <w:r w:rsidRPr="00101971">
        <w:rPr>
          <w:rFonts w:ascii="Times New Roman" w:hAnsi="Times New Roman" w:cs="Times New Roman"/>
          <w:color w:val="000000" w:themeColor="text1"/>
          <w:sz w:val="24"/>
          <w:szCs w:val="24"/>
        </w:rPr>
        <w:t xml:space="preserve">проводов тепловых сетей, на основании ежегодного диагностирования состояния тепловых сетей. </w:t>
      </w:r>
    </w:p>
    <w:p w:rsidR="00E75062" w:rsidRPr="000C1F75" w:rsidRDefault="00E75062" w:rsidP="00A40FD0">
      <w:pPr>
        <w:spacing w:after="0"/>
        <w:ind w:firstLine="709"/>
        <w:jc w:val="both"/>
        <w:rPr>
          <w:rFonts w:ascii="Times New Roman" w:hAnsi="Times New Roman" w:cs="Times New Roman"/>
          <w:color w:val="000000" w:themeColor="text1"/>
          <w:sz w:val="24"/>
          <w:szCs w:val="24"/>
        </w:rPr>
      </w:pPr>
    </w:p>
    <w:p w:rsidR="00324B92" w:rsidRPr="000C1F75" w:rsidRDefault="008449C1" w:rsidP="00A40FD0">
      <w:pPr>
        <w:pStyle w:val="3"/>
        <w:spacing w:before="0"/>
        <w:jc w:val="center"/>
        <w:rPr>
          <w:rFonts w:ascii="Times New Roman" w:hAnsi="Times New Roman" w:cs="Times New Roman"/>
          <w:b w:val="0"/>
          <w:i/>
          <w:color w:val="000000" w:themeColor="text1"/>
          <w:sz w:val="24"/>
          <w:szCs w:val="24"/>
        </w:rPr>
      </w:pPr>
      <w:bookmarkStart w:id="660" w:name="_Toc391732484"/>
      <w:bookmarkStart w:id="661" w:name="_Toc435791344"/>
      <w:bookmarkStart w:id="662" w:name="_Toc131524442"/>
      <w:r w:rsidRPr="000C1F75">
        <w:rPr>
          <w:rFonts w:ascii="Times New Roman" w:hAnsi="Times New Roman" w:cs="Times New Roman"/>
          <w:b w:val="0"/>
          <w:i/>
          <w:color w:val="000000" w:themeColor="text1"/>
          <w:sz w:val="24"/>
          <w:szCs w:val="24"/>
        </w:rPr>
        <w:t>8</w:t>
      </w:r>
      <w:r w:rsidR="00324B92" w:rsidRPr="000C1F75">
        <w:rPr>
          <w:rFonts w:ascii="Times New Roman" w:hAnsi="Times New Roman" w:cs="Times New Roman"/>
          <w:b w:val="0"/>
          <w:i/>
          <w:color w:val="000000" w:themeColor="text1"/>
          <w:sz w:val="24"/>
          <w:szCs w:val="24"/>
        </w:rPr>
        <w:t xml:space="preserve">.5. Строительство тепловых сетей для обеспечения нормативной надежности </w:t>
      </w:r>
      <w:r w:rsidR="00324B92" w:rsidRPr="000C1F75">
        <w:rPr>
          <w:rFonts w:ascii="Times New Roman" w:hAnsi="Times New Roman" w:cs="Times New Roman"/>
          <w:b w:val="0"/>
          <w:i/>
          <w:color w:val="000000" w:themeColor="text1"/>
          <w:sz w:val="24"/>
          <w:szCs w:val="24"/>
        </w:rPr>
        <w:br/>
        <w:t>теплоснабжения</w:t>
      </w:r>
      <w:bookmarkEnd w:id="660"/>
      <w:bookmarkEnd w:id="661"/>
      <w:bookmarkEnd w:id="662"/>
    </w:p>
    <w:p w:rsidR="003B19D3" w:rsidRPr="000C1F75" w:rsidRDefault="003B19D3" w:rsidP="00A40FD0">
      <w:pPr>
        <w:spacing w:after="0"/>
        <w:ind w:firstLine="709"/>
        <w:jc w:val="both"/>
        <w:rPr>
          <w:rFonts w:ascii="Times New Roman" w:hAnsi="Times New Roman" w:cs="Times New Roman"/>
          <w:color w:val="000000" w:themeColor="text1"/>
          <w:sz w:val="24"/>
          <w:szCs w:val="24"/>
        </w:rPr>
      </w:pPr>
    </w:p>
    <w:p w:rsidR="00324B92" w:rsidRDefault="00324B92" w:rsidP="00A40FD0">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Строительство тепловых сетей для дублирования нерезервированных участков теплотрасс не предполагается. Длины участков не превышают максимально допустимых </w:t>
      </w:r>
      <w:r w:rsidR="00E46314" w:rsidRPr="000C1F75">
        <w:rPr>
          <w:rFonts w:ascii="Times New Roman" w:hAnsi="Times New Roman" w:cs="Times New Roman"/>
          <w:color w:val="000000" w:themeColor="text1"/>
          <w:sz w:val="24"/>
          <w:szCs w:val="24"/>
        </w:rPr>
        <w:t>не</w:t>
      </w:r>
      <w:r w:rsidR="005D43E9" w:rsidRPr="000C1F75">
        <w:rPr>
          <w:rFonts w:ascii="Times New Roman" w:hAnsi="Times New Roman" w:cs="Times New Roman"/>
          <w:color w:val="000000" w:themeColor="text1"/>
          <w:sz w:val="24"/>
          <w:szCs w:val="24"/>
        </w:rPr>
        <w:t xml:space="preserve"> </w:t>
      </w:r>
      <w:r w:rsidR="00E46314" w:rsidRPr="000C1F75">
        <w:rPr>
          <w:rFonts w:ascii="Times New Roman" w:hAnsi="Times New Roman" w:cs="Times New Roman"/>
          <w:color w:val="000000" w:themeColor="text1"/>
          <w:sz w:val="24"/>
          <w:szCs w:val="24"/>
        </w:rPr>
        <w:t>резервируемых</w:t>
      </w:r>
      <w:r w:rsidRPr="000C1F75">
        <w:rPr>
          <w:rFonts w:ascii="Times New Roman" w:hAnsi="Times New Roman" w:cs="Times New Roman"/>
          <w:color w:val="000000" w:themeColor="text1"/>
          <w:sz w:val="24"/>
          <w:szCs w:val="24"/>
        </w:rPr>
        <w:t>. Обеспечение нормативной надежности теплоснабжения достигается реконструкцией существу</w:t>
      </w:r>
      <w:r w:rsidRPr="000C1F75">
        <w:rPr>
          <w:rFonts w:ascii="Times New Roman" w:hAnsi="Times New Roman" w:cs="Times New Roman"/>
          <w:color w:val="000000" w:themeColor="text1"/>
          <w:sz w:val="24"/>
          <w:szCs w:val="24"/>
        </w:rPr>
        <w:t>ю</w:t>
      </w:r>
      <w:r w:rsidRPr="000C1F75">
        <w:rPr>
          <w:rFonts w:ascii="Times New Roman" w:hAnsi="Times New Roman" w:cs="Times New Roman"/>
          <w:color w:val="000000" w:themeColor="text1"/>
          <w:sz w:val="24"/>
          <w:szCs w:val="24"/>
        </w:rPr>
        <w:t>щих сетей.</w:t>
      </w:r>
    </w:p>
    <w:p w:rsidR="00F900DB" w:rsidRPr="000C1F75" w:rsidRDefault="00F900DB" w:rsidP="00A40FD0">
      <w:pPr>
        <w:spacing w:after="0"/>
        <w:ind w:firstLine="709"/>
        <w:jc w:val="both"/>
        <w:rPr>
          <w:rFonts w:ascii="Times New Roman" w:hAnsi="Times New Roman" w:cs="Times New Roman"/>
          <w:color w:val="000000" w:themeColor="text1"/>
          <w:sz w:val="24"/>
          <w:szCs w:val="24"/>
        </w:rPr>
      </w:pPr>
    </w:p>
    <w:p w:rsidR="008914B3" w:rsidRPr="000C1F75" w:rsidRDefault="008914B3" w:rsidP="00A40FD0">
      <w:pPr>
        <w:pStyle w:val="3"/>
        <w:spacing w:before="0"/>
        <w:jc w:val="center"/>
        <w:rPr>
          <w:rFonts w:ascii="Times New Roman" w:hAnsi="Times New Roman" w:cs="Times New Roman"/>
          <w:b w:val="0"/>
          <w:i/>
          <w:color w:val="000000" w:themeColor="text1"/>
          <w:sz w:val="24"/>
          <w:szCs w:val="24"/>
        </w:rPr>
      </w:pPr>
      <w:bookmarkStart w:id="663" w:name="_Toc391732485"/>
      <w:bookmarkStart w:id="664" w:name="_Toc435791345"/>
      <w:bookmarkStart w:id="665" w:name="_Toc6389334"/>
      <w:bookmarkStart w:id="666" w:name="_Toc131524443"/>
      <w:r w:rsidRPr="000C1F75">
        <w:rPr>
          <w:rFonts w:ascii="Times New Roman" w:hAnsi="Times New Roman" w:cs="Times New Roman"/>
          <w:b w:val="0"/>
          <w:i/>
          <w:color w:val="000000" w:themeColor="text1"/>
          <w:sz w:val="24"/>
          <w:szCs w:val="24"/>
        </w:rPr>
        <w:lastRenderedPageBreak/>
        <w:t>8.6. Реконструкция и (или) модернизация тепловых сетей с увеличением диаметра трубопроводов для обеспечения перспективных приростов тепловой нагрузки</w:t>
      </w:r>
      <w:bookmarkEnd w:id="663"/>
      <w:bookmarkEnd w:id="664"/>
      <w:bookmarkEnd w:id="665"/>
      <w:bookmarkEnd w:id="666"/>
    </w:p>
    <w:p w:rsidR="00324B92" w:rsidRPr="000C1F75" w:rsidRDefault="00324B92" w:rsidP="00A40FD0">
      <w:pPr>
        <w:spacing w:after="0"/>
        <w:rPr>
          <w:rFonts w:ascii="Times New Roman" w:hAnsi="Times New Roman" w:cs="Times New Roman"/>
          <w:color w:val="000000" w:themeColor="text1"/>
          <w:sz w:val="24"/>
          <w:szCs w:val="24"/>
        </w:rPr>
      </w:pPr>
    </w:p>
    <w:p w:rsidR="00E75062" w:rsidRPr="000C1F75" w:rsidRDefault="00E75062" w:rsidP="00E75062">
      <w:pPr>
        <w:spacing w:after="0"/>
        <w:ind w:firstLine="709"/>
        <w:jc w:val="both"/>
        <w:rPr>
          <w:rFonts w:ascii="Times New Roman" w:hAnsi="Times New Roman" w:cs="Times New Roman"/>
          <w:color w:val="000000" w:themeColor="text1"/>
          <w:sz w:val="24"/>
          <w:szCs w:val="24"/>
        </w:rPr>
      </w:pPr>
      <w:bookmarkStart w:id="667" w:name="_Toc391732486"/>
      <w:bookmarkStart w:id="668" w:name="_Toc435791346"/>
      <w:bookmarkStart w:id="669" w:name="_Toc6389335"/>
      <w:r w:rsidRPr="000C1F75">
        <w:rPr>
          <w:rFonts w:ascii="Times New Roman" w:hAnsi="Times New Roman" w:cs="Times New Roman"/>
          <w:color w:val="000000" w:themeColor="text1"/>
          <w:sz w:val="24"/>
          <w:szCs w:val="24"/>
        </w:rPr>
        <w:t>Реконструкция тепловых сетей с увеличением диаметра трубопроводов не требуется, пе</w:t>
      </w:r>
      <w:r w:rsidRPr="000C1F75">
        <w:rPr>
          <w:rFonts w:ascii="Times New Roman" w:hAnsi="Times New Roman" w:cs="Times New Roman"/>
          <w:color w:val="000000" w:themeColor="text1"/>
          <w:sz w:val="24"/>
          <w:szCs w:val="24"/>
        </w:rPr>
        <w:t>р</w:t>
      </w:r>
      <w:r w:rsidRPr="000C1F75">
        <w:rPr>
          <w:rFonts w:ascii="Times New Roman" w:hAnsi="Times New Roman" w:cs="Times New Roman"/>
          <w:color w:val="000000" w:themeColor="text1"/>
          <w:sz w:val="24"/>
          <w:szCs w:val="24"/>
        </w:rPr>
        <w:t>спективные приросты тепловой нагрузки на расчетный период предполагаются компенсировать от участков с достаточным диаметром.</w:t>
      </w:r>
    </w:p>
    <w:p w:rsidR="001B2A7C" w:rsidRPr="00E714F2" w:rsidRDefault="001B2A7C" w:rsidP="001B2A7C">
      <w:pPr>
        <w:spacing w:after="0"/>
        <w:ind w:firstLine="709"/>
        <w:jc w:val="both"/>
        <w:rPr>
          <w:rFonts w:ascii="Times New Roman" w:hAnsi="Times New Roman" w:cs="Times New Roman"/>
          <w:color w:val="000000" w:themeColor="text1"/>
          <w:sz w:val="24"/>
          <w:szCs w:val="24"/>
        </w:rPr>
      </w:pPr>
    </w:p>
    <w:p w:rsidR="008914B3" w:rsidRPr="000C1F75" w:rsidRDefault="008914B3" w:rsidP="00A40FD0">
      <w:pPr>
        <w:pStyle w:val="3"/>
        <w:spacing w:before="0"/>
        <w:jc w:val="center"/>
        <w:rPr>
          <w:rFonts w:ascii="Times New Roman" w:hAnsi="Times New Roman" w:cs="Times New Roman"/>
          <w:b w:val="0"/>
          <w:i/>
          <w:color w:val="000000" w:themeColor="text1"/>
          <w:sz w:val="24"/>
          <w:szCs w:val="24"/>
        </w:rPr>
      </w:pPr>
      <w:bookmarkStart w:id="670" w:name="_Toc131524444"/>
      <w:r w:rsidRPr="000C1F75">
        <w:rPr>
          <w:rFonts w:ascii="Times New Roman" w:hAnsi="Times New Roman" w:cs="Times New Roman"/>
          <w:b w:val="0"/>
          <w:i/>
          <w:color w:val="000000" w:themeColor="text1"/>
          <w:sz w:val="24"/>
          <w:szCs w:val="24"/>
        </w:rPr>
        <w:t>8.7. Реконструкция и (или) модернизация тепловых сетей, подлежащих замене в связи</w:t>
      </w:r>
      <w:r w:rsidRPr="000C1F75">
        <w:rPr>
          <w:rFonts w:ascii="Times New Roman" w:hAnsi="Times New Roman" w:cs="Times New Roman"/>
          <w:b w:val="0"/>
          <w:i/>
          <w:color w:val="000000" w:themeColor="text1"/>
          <w:sz w:val="24"/>
          <w:szCs w:val="24"/>
        </w:rPr>
        <w:br/>
        <w:t xml:space="preserve"> с исчерпанием эксплуатационного ресурса</w:t>
      </w:r>
      <w:bookmarkEnd w:id="667"/>
      <w:bookmarkEnd w:id="668"/>
      <w:bookmarkEnd w:id="669"/>
      <w:bookmarkEnd w:id="670"/>
    </w:p>
    <w:p w:rsidR="00A87F99" w:rsidRPr="000C1F75" w:rsidRDefault="00A87F99" w:rsidP="00A40FD0">
      <w:pPr>
        <w:spacing w:after="0"/>
        <w:ind w:firstLine="709"/>
        <w:jc w:val="both"/>
        <w:rPr>
          <w:rFonts w:ascii="Times New Roman" w:hAnsi="Times New Roman" w:cs="Times New Roman"/>
          <w:color w:val="000000" w:themeColor="text1"/>
          <w:sz w:val="24"/>
          <w:szCs w:val="24"/>
        </w:rPr>
      </w:pPr>
    </w:p>
    <w:p w:rsidR="00E75062" w:rsidRDefault="00E75062" w:rsidP="002A1CC2">
      <w:pPr>
        <w:spacing w:after="0"/>
        <w:ind w:firstLine="709"/>
        <w:jc w:val="both"/>
        <w:rPr>
          <w:rFonts w:ascii="Times New Roman" w:hAnsi="Times New Roman" w:cs="Times New Roman"/>
          <w:color w:val="000000" w:themeColor="text1"/>
          <w:sz w:val="24"/>
          <w:szCs w:val="24"/>
        </w:rPr>
      </w:pPr>
      <w:r w:rsidRPr="009F2ABD">
        <w:rPr>
          <w:rFonts w:ascii="Times New Roman" w:hAnsi="Times New Roman" w:cs="Times New Roman"/>
          <w:color w:val="000000" w:themeColor="text1"/>
          <w:sz w:val="24"/>
          <w:szCs w:val="24"/>
        </w:rPr>
        <w:t>Предлагается производить реконструкцию и ремонт участков тепловых сетей по мере пр</w:t>
      </w:r>
      <w:r w:rsidRPr="009F2ABD">
        <w:rPr>
          <w:rFonts w:ascii="Times New Roman" w:hAnsi="Times New Roman" w:cs="Times New Roman"/>
          <w:color w:val="000000" w:themeColor="text1"/>
          <w:sz w:val="24"/>
          <w:szCs w:val="24"/>
        </w:rPr>
        <w:t>о</w:t>
      </w:r>
      <w:r w:rsidRPr="009F2ABD">
        <w:rPr>
          <w:rFonts w:ascii="Times New Roman" w:hAnsi="Times New Roman" w:cs="Times New Roman"/>
          <w:color w:val="000000" w:themeColor="text1"/>
          <w:sz w:val="24"/>
          <w:szCs w:val="24"/>
        </w:rPr>
        <w:t>изводственной необходимости в связи с исчерпанием нормативного срока эксплуатации труб</w:t>
      </w:r>
      <w:r w:rsidRPr="009F2ABD">
        <w:rPr>
          <w:rFonts w:ascii="Times New Roman" w:hAnsi="Times New Roman" w:cs="Times New Roman"/>
          <w:color w:val="000000" w:themeColor="text1"/>
          <w:sz w:val="24"/>
          <w:szCs w:val="24"/>
        </w:rPr>
        <w:t>о</w:t>
      </w:r>
      <w:r w:rsidRPr="009F2ABD">
        <w:rPr>
          <w:rFonts w:ascii="Times New Roman" w:hAnsi="Times New Roman" w:cs="Times New Roman"/>
          <w:color w:val="000000" w:themeColor="text1"/>
          <w:sz w:val="24"/>
          <w:szCs w:val="24"/>
        </w:rPr>
        <w:t>проводов тепловых сетей, на основании ежегодного диагностирования состояния тепловых сетей.</w:t>
      </w:r>
    </w:p>
    <w:p w:rsidR="002A1CC2" w:rsidRPr="002A1CC2" w:rsidRDefault="002A1CC2" w:rsidP="002A1CC2">
      <w:pPr>
        <w:ind w:firstLine="708"/>
        <w:jc w:val="both"/>
        <w:rPr>
          <w:rFonts w:ascii="Times New Roman" w:hAnsi="Times New Roman" w:cs="Times New Roman"/>
          <w:color w:val="000000" w:themeColor="text1"/>
          <w:sz w:val="24"/>
          <w:szCs w:val="24"/>
        </w:rPr>
      </w:pPr>
      <w:r w:rsidRPr="002A1CC2">
        <w:rPr>
          <w:rFonts w:ascii="Times New Roman" w:hAnsi="Times New Roman" w:cs="Times New Roman"/>
          <w:sz w:val="24"/>
          <w:szCs w:val="24"/>
        </w:rPr>
        <w:t>На первоначальном этапе предлагается р</w:t>
      </w:r>
      <w:r w:rsidRPr="002A1CC2">
        <w:rPr>
          <w:rFonts w:ascii="Times New Roman" w:hAnsi="Times New Roman" w:cs="Times New Roman"/>
          <w:sz w:val="24"/>
          <w:szCs w:val="24"/>
        </w:rPr>
        <w:t xml:space="preserve">еконструкция участка тепловой сети Ду100мм, протяженностью – 120 метров </w:t>
      </w:r>
      <w:r w:rsidRPr="002A1CC2">
        <w:rPr>
          <w:rFonts w:ascii="Times New Roman" w:hAnsi="Times New Roman" w:cs="Times New Roman"/>
          <w:sz w:val="24"/>
          <w:szCs w:val="24"/>
        </w:rPr>
        <w:t xml:space="preserve">по ул. Зеленая и </w:t>
      </w:r>
      <w:r w:rsidRPr="002A1CC2">
        <w:rPr>
          <w:rFonts w:ascii="Times New Roman" w:hAnsi="Times New Roman" w:cs="Times New Roman"/>
          <w:sz w:val="24"/>
          <w:szCs w:val="24"/>
        </w:rPr>
        <w:t xml:space="preserve"> ул. Центральная</w:t>
      </w:r>
    </w:p>
    <w:p w:rsidR="00A87F99" w:rsidRPr="000C1F75" w:rsidRDefault="00A87F99" w:rsidP="00A40FD0">
      <w:pPr>
        <w:spacing w:after="0"/>
        <w:ind w:firstLine="709"/>
        <w:jc w:val="both"/>
        <w:rPr>
          <w:rFonts w:ascii="Times New Roman" w:hAnsi="Times New Roman" w:cs="Times New Roman"/>
          <w:color w:val="000000" w:themeColor="text1"/>
          <w:sz w:val="24"/>
          <w:szCs w:val="24"/>
        </w:rPr>
      </w:pPr>
    </w:p>
    <w:p w:rsidR="008914B3" w:rsidRPr="000C1F75" w:rsidRDefault="008914B3" w:rsidP="00A40FD0">
      <w:pPr>
        <w:pStyle w:val="3"/>
        <w:spacing w:before="0"/>
        <w:jc w:val="center"/>
        <w:rPr>
          <w:rFonts w:ascii="Times New Roman" w:hAnsi="Times New Roman" w:cs="Times New Roman"/>
          <w:b w:val="0"/>
          <w:i/>
          <w:color w:val="000000" w:themeColor="text1"/>
          <w:sz w:val="24"/>
          <w:szCs w:val="24"/>
        </w:rPr>
      </w:pPr>
      <w:bookmarkStart w:id="671" w:name="_Toc391732487"/>
      <w:bookmarkStart w:id="672" w:name="_Toc435791347"/>
      <w:bookmarkStart w:id="673" w:name="_Toc6389336"/>
      <w:bookmarkStart w:id="674" w:name="_Toc131524445"/>
      <w:r w:rsidRPr="000C1F75">
        <w:rPr>
          <w:rFonts w:ascii="Times New Roman" w:hAnsi="Times New Roman" w:cs="Times New Roman"/>
          <w:b w:val="0"/>
          <w:i/>
          <w:color w:val="000000" w:themeColor="text1"/>
          <w:sz w:val="24"/>
          <w:szCs w:val="24"/>
        </w:rPr>
        <w:t>8.8. Строительство и реконструкция и (или) модернизация насосных станций</w:t>
      </w:r>
      <w:bookmarkEnd w:id="671"/>
      <w:bookmarkEnd w:id="672"/>
      <w:bookmarkEnd w:id="673"/>
      <w:bookmarkEnd w:id="674"/>
    </w:p>
    <w:p w:rsidR="00A87F99" w:rsidRPr="000C1F75" w:rsidRDefault="00A87F99" w:rsidP="00A40FD0">
      <w:pPr>
        <w:spacing w:after="0"/>
        <w:ind w:firstLine="709"/>
        <w:jc w:val="both"/>
        <w:rPr>
          <w:rFonts w:ascii="Times New Roman" w:hAnsi="Times New Roman" w:cs="Times New Roman"/>
          <w:color w:val="000000" w:themeColor="text1"/>
          <w:sz w:val="24"/>
          <w:szCs w:val="24"/>
        </w:rPr>
      </w:pPr>
    </w:p>
    <w:p w:rsidR="00E75062" w:rsidRPr="000C1F75" w:rsidRDefault="00E75062" w:rsidP="00E75062">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Обособленные насосные станции, участвующие непосредственно в транспортировке тепл</w:t>
      </w:r>
      <w:r w:rsidRPr="000C1F75">
        <w:rPr>
          <w:rFonts w:ascii="Times New Roman" w:hAnsi="Times New Roman" w:cs="Times New Roman"/>
          <w:color w:val="000000" w:themeColor="text1"/>
          <w:sz w:val="24"/>
          <w:szCs w:val="24"/>
        </w:rPr>
        <w:t>о</w:t>
      </w:r>
      <w:r w:rsidRPr="000C1F75">
        <w:rPr>
          <w:rFonts w:ascii="Times New Roman" w:hAnsi="Times New Roman" w:cs="Times New Roman"/>
          <w:color w:val="000000" w:themeColor="text1"/>
          <w:sz w:val="24"/>
          <w:szCs w:val="24"/>
        </w:rPr>
        <w:t xml:space="preserve">носителя на территории </w:t>
      </w:r>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 xml:space="preserve">ого </w:t>
      </w:r>
      <w:r w:rsidRPr="000C1F75">
        <w:rPr>
          <w:rFonts w:ascii="Times New Roman" w:hAnsi="Times New Roman" w:cs="Times New Roman"/>
          <w:color w:val="000000" w:themeColor="text1"/>
          <w:sz w:val="24"/>
          <w:szCs w:val="24"/>
        </w:rPr>
        <w:t>сельского поселения, отсутствуют. Все насосное обор</w:t>
      </w:r>
      <w:r w:rsidRPr="000C1F75">
        <w:rPr>
          <w:rFonts w:ascii="Times New Roman" w:hAnsi="Times New Roman" w:cs="Times New Roman"/>
          <w:color w:val="000000" w:themeColor="text1"/>
          <w:sz w:val="24"/>
          <w:szCs w:val="24"/>
        </w:rPr>
        <w:t>у</w:t>
      </w:r>
      <w:r w:rsidRPr="000C1F75">
        <w:rPr>
          <w:rFonts w:ascii="Times New Roman" w:hAnsi="Times New Roman" w:cs="Times New Roman"/>
          <w:color w:val="000000" w:themeColor="text1"/>
          <w:sz w:val="24"/>
          <w:szCs w:val="24"/>
        </w:rPr>
        <w:t>дование находится в здани</w:t>
      </w:r>
      <w:r>
        <w:rPr>
          <w:rFonts w:ascii="Times New Roman" w:hAnsi="Times New Roman" w:cs="Times New Roman"/>
          <w:color w:val="000000" w:themeColor="text1"/>
          <w:sz w:val="24"/>
          <w:szCs w:val="24"/>
        </w:rPr>
        <w:t>и</w:t>
      </w:r>
      <w:r w:rsidRPr="000C1F75">
        <w:rPr>
          <w:rFonts w:ascii="Times New Roman" w:hAnsi="Times New Roman" w:cs="Times New Roman"/>
          <w:color w:val="000000" w:themeColor="text1"/>
          <w:sz w:val="24"/>
          <w:szCs w:val="24"/>
        </w:rPr>
        <w:t xml:space="preserve"> соответствующей котельной. </w:t>
      </w:r>
    </w:p>
    <w:p w:rsidR="00324B92" w:rsidRPr="000C1F75" w:rsidRDefault="00324B92" w:rsidP="00A40FD0">
      <w:pPr>
        <w:spacing w:after="0"/>
        <w:ind w:firstLine="709"/>
        <w:jc w:val="both"/>
        <w:rPr>
          <w:rFonts w:ascii="Times New Roman" w:hAnsi="Times New Roman" w:cs="Times New Roman"/>
          <w:color w:val="000000" w:themeColor="text1"/>
          <w:sz w:val="24"/>
          <w:szCs w:val="24"/>
        </w:rPr>
      </w:pPr>
    </w:p>
    <w:p w:rsidR="00605308" w:rsidRPr="000C1F75" w:rsidRDefault="00605308" w:rsidP="00A40FD0">
      <w:pPr>
        <w:spacing w:after="0"/>
        <w:rPr>
          <w:rFonts w:ascii="Times New Roman" w:eastAsiaTheme="majorEastAsia" w:hAnsi="Times New Roman" w:cs="Times New Roman"/>
          <w:b/>
          <w:bCs/>
          <w:color w:val="000000" w:themeColor="text1"/>
          <w:sz w:val="24"/>
          <w:szCs w:val="24"/>
        </w:rPr>
      </w:pPr>
      <w:bookmarkStart w:id="675" w:name="_Toc391732488"/>
      <w:bookmarkStart w:id="676" w:name="_Toc435791348"/>
      <w:r w:rsidRPr="000C1F75">
        <w:rPr>
          <w:rFonts w:ascii="Times New Roman" w:hAnsi="Times New Roman" w:cs="Times New Roman"/>
          <w:color w:val="000000" w:themeColor="text1"/>
          <w:sz w:val="24"/>
          <w:szCs w:val="24"/>
        </w:rPr>
        <w:br w:type="page"/>
      </w:r>
    </w:p>
    <w:p w:rsidR="00210CC1" w:rsidRPr="000C1F75" w:rsidRDefault="00210CC1" w:rsidP="00210CC1">
      <w:pPr>
        <w:pStyle w:val="2"/>
        <w:spacing w:before="0"/>
        <w:ind w:firstLine="709"/>
        <w:jc w:val="both"/>
        <w:rPr>
          <w:rFonts w:ascii="Times New Roman" w:hAnsi="Times New Roman" w:cs="Times New Roman"/>
          <w:color w:val="000000" w:themeColor="text1"/>
          <w:sz w:val="24"/>
          <w:szCs w:val="24"/>
        </w:rPr>
      </w:pPr>
      <w:bookmarkStart w:id="677" w:name="_Toc121306041"/>
      <w:bookmarkStart w:id="678" w:name="_Toc131524446"/>
      <w:bookmarkStart w:id="679" w:name="_Toc435791349"/>
      <w:bookmarkEnd w:id="675"/>
      <w:bookmarkEnd w:id="676"/>
      <w:r w:rsidRPr="002249F5">
        <w:rPr>
          <w:rFonts w:ascii="Times New Roman" w:hAnsi="Times New Roman" w:cs="Times New Roman"/>
          <w:color w:val="000000" w:themeColor="text1"/>
          <w:sz w:val="24"/>
          <w:szCs w:val="24"/>
        </w:rPr>
        <w:lastRenderedPageBreak/>
        <w:t>ГЛАВА 9. </w:t>
      </w:r>
      <w:r w:rsidRPr="000C1F75">
        <w:rPr>
          <w:rFonts w:ascii="Times New Roman" w:hAnsi="Times New Roman" w:cs="Times New Roman"/>
          <w:color w:val="000000" w:themeColor="text1"/>
          <w:sz w:val="24"/>
          <w:szCs w:val="24"/>
        </w:rPr>
        <w:t xml:space="preserve">Предложения по переводу открытых систем теплоснабжения (горячего </w:t>
      </w:r>
      <w:r w:rsidRPr="000C1F75">
        <w:rPr>
          <w:rFonts w:ascii="Times New Roman" w:hAnsi="Times New Roman" w:cs="Times New Roman"/>
          <w:color w:val="000000" w:themeColor="text1"/>
          <w:sz w:val="24"/>
          <w:szCs w:val="24"/>
        </w:rPr>
        <w:br/>
        <w:t>водоснабжения</w:t>
      </w:r>
      <w:r w:rsidRPr="00DB5D62">
        <w:rPr>
          <w:rFonts w:ascii="Times New Roman" w:hAnsi="Times New Roman" w:cs="Times New Roman"/>
          <w:color w:val="000000" w:themeColor="text1"/>
          <w:sz w:val="24"/>
          <w:szCs w:val="24"/>
        </w:rPr>
        <w:t>), отдельных участков таких систем на</w:t>
      </w:r>
      <w:r w:rsidRPr="000C1F75">
        <w:rPr>
          <w:rFonts w:ascii="Times New Roman" w:hAnsi="Times New Roman" w:cs="Times New Roman"/>
          <w:color w:val="000000" w:themeColor="text1"/>
          <w:sz w:val="24"/>
          <w:szCs w:val="24"/>
        </w:rPr>
        <w:t xml:space="preserve"> закрытые системы горячего </w:t>
      </w:r>
      <w:r>
        <w:rPr>
          <w:rFonts w:ascii="Times New Roman" w:hAnsi="Times New Roman" w:cs="Times New Roman"/>
          <w:color w:val="000000" w:themeColor="text1"/>
          <w:sz w:val="24"/>
          <w:szCs w:val="24"/>
        </w:rPr>
        <w:br/>
      </w:r>
      <w:r w:rsidRPr="000C1F75">
        <w:rPr>
          <w:rFonts w:ascii="Times New Roman" w:hAnsi="Times New Roman" w:cs="Times New Roman"/>
          <w:color w:val="000000" w:themeColor="text1"/>
          <w:sz w:val="24"/>
          <w:szCs w:val="24"/>
        </w:rPr>
        <w:t>водоснабжения</w:t>
      </w:r>
      <w:bookmarkEnd w:id="677"/>
      <w:bookmarkEnd w:id="678"/>
    </w:p>
    <w:p w:rsidR="00A87F99" w:rsidRPr="000C1F75" w:rsidRDefault="00A87F99" w:rsidP="000C1F75">
      <w:pPr>
        <w:spacing w:after="0"/>
        <w:rPr>
          <w:rFonts w:ascii="Times New Roman" w:hAnsi="Times New Roman" w:cs="Times New Roman"/>
          <w:color w:val="000000" w:themeColor="text1"/>
          <w:sz w:val="24"/>
          <w:szCs w:val="24"/>
        </w:rPr>
      </w:pPr>
    </w:p>
    <w:p w:rsidR="00210CC1" w:rsidRPr="000C1F75" w:rsidRDefault="00210CC1" w:rsidP="00210CC1">
      <w:pPr>
        <w:pStyle w:val="3"/>
        <w:spacing w:before="0"/>
        <w:jc w:val="center"/>
        <w:rPr>
          <w:rFonts w:ascii="Times New Roman" w:hAnsi="Times New Roman" w:cs="Times New Roman"/>
          <w:b w:val="0"/>
          <w:i/>
          <w:color w:val="000000" w:themeColor="text1"/>
          <w:sz w:val="24"/>
          <w:szCs w:val="24"/>
        </w:rPr>
      </w:pPr>
      <w:bookmarkStart w:id="680" w:name="_Toc121306042"/>
      <w:bookmarkStart w:id="681" w:name="_Toc131524447"/>
      <w:r w:rsidRPr="000C1F75">
        <w:rPr>
          <w:rFonts w:ascii="Times New Roman" w:hAnsi="Times New Roman" w:cs="Times New Roman"/>
          <w:b w:val="0"/>
          <w:i/>
          <w:color w:val="000000" w:themeColor="text1"/>
          <w:sz w:val="24"/>
          <w:szCs w:val="24"/>
        </w:rPr>
        <w:t>9.1. Технико-экономическое обоснование предложений по типам присоединений</w:t>
      </w:r>
      <w:r w:rsidRPr="000C1F75">
        <w:rPr>
          <w:rFonts w:ascii="Times New Roman" w:hAnsi="Times New Roman" w:cs="Times New Roman"/>
          <w:b w:val="0"/>
          <w:i/>
          <w:color w:val="000000" w:themeColor="text1"/>
          <w:sz w:val="24"/>
          <w:szCs w:val="24"/>
        </w:rPr>
        <w:br/>
        <w:t xml:space="preserve">теплопотребляющих установок потребителей (или присоединений абонентских вводов) </w:t>
      </w:r>
      <w:r w:rsidRPr="000C1F75">
        <w:rPr>
          <w:rFonts w:ascii="Times New Roman" w:hAnsi="Times New Roman" w:cs="Times New Roman"/>
          <w:b w:val="0"/>
          <w:i/>
          <w:color w:val="000000" w:themeColor="text1"/>
          <w:sz w:val="24"/>
          <w:szCs w:val="24"/>
        </w:rPr>
        <w:br/>
        <w:t>к тепловым сетям, обеспечивающим перевод потребителей, подключенных к открытой системе</w:t>
      </w:r>
      <w:r w:rsidRPr="000C1F75">
        <w:rPr>
          <w:rFonts w:ascii="Times New Roman" w:hAnsi="Times New Roman" w:cs="Times New Roman"/>
          <w:b w:val="0"/>
          <w:i/>
          <w:color w:val="000000" w:themeColor="text1"/>
          <w:sz w:val="24"/>
          <w:szCs w:val="24"/>
        </w:rPr>
        <w:br/>
        <w:t>теплоснабжения (горячего водоснабжения)</w:t>
      </w:r>
      <w:r w:rsidRPr="00DB5D62">
        <w:rPr>
          <w:rFonts w:ascii="Times New Roman" w:hAnsi="Times New Roman" w:cs="Times New Roman"/>
          <w:b w:val="0"/>
          <w:i/>
          <w:color w:val="000000" w:themeColor="text1"/>
          <w:sz w:val="24"/>
          <w:szCs w:val="24"/>
        </w:rPr>
        <w:t>, отдельным участкам такой системы, на</w:t>
      </w:r>
      <w:r w:rsidRPr="000C1F75">
        <w:rPr>
          <w:rFonts w:ascii="Times New Roman" w:hAnsi="Times New Roman" w:cs="Times New Roman"/>
          <w:b w:val="0"/>
          <w:i/>
          <w:color w:val="000000" w:themeColor="text1"/>
          <w:sz w:val="24"/>
          <w:szCs w:val="24"/>
        </w:rPr>
        <w:t xml:space="preserve"> закрытую систему горячего водоснабжения</w:t>
      </w:r>
      <w:bookmarkEnd w:id="680"/>
      <w:bookmarkEnd w:id="681"/>
    </w:p>
    <w:p w:rsidR="00DC09B9" w:rsidRPr="000C1F75" w:rsidRDefault="00DC09B9" w:rsidP="000C1F75">
      <w:pPr>
        <w:autoSpaceDE w:val="0"/>
        <w:autoSpaceDN w:val="0"/>
        <w:adjustRightInd w:val="0"/>
        <w:spacing w:after="0"/>
        <w:rPr>
          <w:rFonts w:ascii="Times New Roman" w:hAnsi="Times New Roman" w:cs="Times New Roman"/>
          <w:i/>
          <w:iCs/>
          <w:color w:val="000000" w:themeColor="text1"/>
          <w:sz w:val="24"/>
          <w:szCs w:val="24"/>
        </w:rPr>
      </w:pPr>
    </w:p>
    <w:p w:rsidR="00E75062" w:rsidRPr="000C1F75" w:rsidRDefault="00E75062" w:rsidP="00E75062">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Источники тепловой энергии </w:t>
      </w:r>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 xml:space="preserve">ого </w:t>
      </w:r>
      <w:r w:rsidRPr="000C1F75">
        <w:rPr>
          <w:rFonts w:ascii="Times New Roman" w:hAnsi="Times New Roman" w:cs="Times New Roman"/>
          <w:color w:val="000000" w:themeColor="text1"/>
          <w:sz w:val="24"/>
          <w:szCs w:val="24"/>
        </w:rPr>
        <w:t>сельского поселения функционируют по з</w:t>
      </w:r>
      <w:r w:rsidRPr="000C1F75">
        <w:rPr>
          <w:rFonts w:ascii="Times New Roman" w:hAnsi="Times New Roman" w:cs="Times New Roman"/>
          <w:color w:val="000000" w:themeColor="text1"/>
          <w:sz w:val="24"/>
          <w:szCs w:val="24"/>
        </w:rPr>
        <w:t>а</w:t>
      </w:r>
      <w:r w:rsidRPr="000C1F75">
        <w:rPr>
          <w:rFonts w:ascii="Times New Roman" w:hAnsi="Times New Roman" w:cs="Times New Roman"/>
          <w:color w:val="000000" w:themeColor="text1"/>
          <w:sz w:val="24"/>
          <w:szCs w:val="24"/>
        </w:rPr>
        <w:t>крытой системе теплоснабжения. Присоединения теплопотребляющих установок потребителей к тепловым сетям, обеспечивающим перевод потребителей, подключенных к открытой системе те</w:t>
      </w:r>
      <w:r w:rsidRPr="000C1F75">
        <w:rPr>
          <w:rFonts w:ascii="Times New Roman" w:hAnsi="Times New Roman" w:cs="Times New Roman"/>
          <w:color w:val="000000" w:themeColor="text1"/>
          <w:sz w:val="24"/>
          <w:szCs w:val="24"/>
        </w:rPr>
        <w:t>п</w:t>
      </w:r>
      <w:r w:rsidRPr="000C1F75">
        <w:rPr>
          <w:rFonts w:ascii="Times New Roman" w:hAnsi="Times New Roman" w:cs="Times New Roman"/>
          <w:color w:val="000000" w:themeColor="text1"/>
          <w:sz w:val="24"/>
          <w:szCs w:val="24"/>
        </w:rPr>
        <w:t>лоснабжения (горячего водоснабжения), на закрытую систему горячего водоснабжения, до конца расчетного периода не ожидаются.</w:t>
      </w:r>
    </w:p>
    <w:p w:rsidR="00A87F99" w:rsidRPr="000C1F75" w:rsidRDefault="00A87F99" w:rsidP="000C1F75">
      <w:pPr>
        <w:spacing w:after="0"/>
        <w:ind w:firstLine="709"/>
        <w:jc w:val="both"/>
        <w:rPr>
          <w:rFonts w:ascii="Times New Roman" w:hAnsi="Times New Roman" w:cs="Times New Roman"/>
          <w:color w:val="000000" w:themeColor="text1"/>
          <w:sz w:val="24"/>
          <w:szCs w:val="24"/>
        </w:rPr>
      </w:pPr>
    </w:p>
    <w:p w:rsidR="00210CC1" w:rsidRPr="00360AA1" w:rsidRDefault="00210CC1" w:rsidP="00210CC1">
      <w:pPr>
        <w:pStyle w:val="3"/>
        <w:spacing w:before="0"/>
        <w:jc w:val="center"/>
        <w:rPr>
          <w:rFonts w:ascii="Times New Roman" w:hAnsi="Times New Roman" w:cs="Times New Roman"/>
          <w:b w:val="0"/>
          <w:i/>
          <w:color w:val="000000" w:themeColor="text1"/>
          <w:sz w:val="24"/>
          <w:szCs w:val="24"/>
        </w:rPr>
      </w:pPr>
      <w:bookmarkStart w:id="682" w:name="_Toc121306043"/>
      <w:bookmarkStart w:id="683" w:name="_Toc131524448"/>
      <w:r w:rsidRPr="00360AA1">
        <w:rPr>
          <w:rFonts w:ascii="Times New Roman" w:hAnsi="Times New Roman" w:cs="Times New Roman"/>
          <w:b w:val="0"/>
          <w:i/>
          <w:color w:val="000000" w:themeColor="text1"/>
          <w:sz w:val="24"/>
          <w:szCs w:val="24"/>
        </w:rPr>
        <w:t xml:space="preserve">9.2. Обоснование и пересмотр графика температур теплоносителя и его расхода в открытой </w:t>
      </w:r>
      <w:r>
        <w:rPr>
          <w:rFonts w:ascii="Times New Roman" w:hAnsi="Times New Roman" w:cs="Times New Roman"/>
          <w:b w:val="0"/>
          <w:i/>
          <w:color w:val="000000" w:themeColor="text1"/>
          <w:sz w:val="24"/>
          <w:szCs w:val="24"/>
        </w:rPr>
        <w:br/>
      </w:r>
      <w:r w:rsidRPr="00360AA1">
        <w:rPr>
          <w:rFonts w:ascii="Times New Roman" w:hAnsi="Times New Roman" w:cs="Times New Roman"/>
          <w:b w:val="0"/>
          <w:i/>
          <w:color w:val="000000" w:themeColor="text1"/>
          <w:sz w:val="24"/>
          <w:szCs w:val="24"/>
        </w:rPr>
        <w:t>системе теплоснабжения (горячего водоснабжения)</w:t>
      </w:r>
      <w:bookmarkEnd w:id="682"/>
      <w:bookmarkEnd w:id="683"/>
    </w:p>
    <w:p w:rsidR="00A87F99" w:rsidRPr="000C1F75" w:rsidRDefault="00A87F99" w:rsidP="000C1F75">
      <w:pPr>
        <w:spacing w:after="0"/>
        <w:ind w:firstLine="709"/>
        <w:jc w:val="both"/>
        <w:rPr>
          <w:rFonts w:ascii="Times New Roman" w:hAnsi="Times New Roman" w:cs="Times New Roman"/>
          <w:color w:val="000000" w:themeColor="text1"/>
          <w:sz w:val="24"/>
          <w:szCs w:val="24"/>
        </w:rPr>
      </w:pP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Отпуск теплоты на отопление регулируется тремя методами: качественным, количестве</w:t>
      </w:r>
      <w:r w:rsidRPr="000C1F75">
        <w:rPr>
          <w:rFonts w:ascii="Times New Roman" w:hAnsi="Times New Roman" w:cs="Times New Roman"/>
          <w:color w:val="000000" w:themeColor="text1"/>
          <w:sz w:val="24"/>
          <w:szCs w:val="24"/>
        </w:rPr>
        <w:t>н</w:t>
      </w:r>
      <w:r w:rsidRPr="000C1F75">
        <w:rPr>
          <w:rFonts w:ascii="Times New Roman" w:hAnsi="Times New Roman" w:cs="Times New Roman"/>
          <w:color w:val="000000" w:themeColor="text1"/>
          <w:sz w:val="24"/>
          <w:szCs w:val="24"/>
        </w:rPr>
        <w:t>ным, качественно-количественным.</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При качественном методе изменяют </w:t>
      </w:r>
      <w:proofErr w:type="gramStart"/>
      <w:r w:rsidRPr="000C1F75">
        <w:rPr>
          <w:rFonts w:ascii="Times New Roman" w:hAnsi="Times New Roman" w:cs="Times New Roman"/>
          <w:color w:val="000000" w:themeColor="text1"/>
          <w:sz w:val="24"/>
          <w:szCs w:val="24"/>
        </w:rPr>
        <w:t>температуру воды, подаваемую в тепловую есть</w:t>
      </w:r>
      <w:proofErr w:type="gramEnd"/>
      <w:r w:rsidRPr="000C1F75">
        <w:rPr>
          <w:rFonts w:ascii="Times New Roman" w:hAnsi="Times New Roman" w:cs="Times New Roman"/>
          <w:color w:val="000000" w:themeColor="text1"/>
          <w:sz w:val="24"/>
          <w:szCs w:val="24"/>
        </w:rPr>
        <w:t xml:space="preserve"> (с</w:t>
      </w:r>
      <w:r w:rsidRPr="000C1F75">
        <w:rPr>
          <w:rFonts w:ascii="Times New Roman" w:hAnsi="Times New Roman" w:cs="Times New Roman"/>
          <w:color w:val="000000" w:themeColor="text1"/>
          <w:sz w:val="24"/>
          <w:szCs w:val="24"/>
        </w:rPr>
        <w:t>и</w:t>
      </w:r>
      <w:r w:rsidRPr="000C1F75">
        <w:rPr>
          <w:rFonts w:ascii="Times New Roman" w:hAnsi="Times New Roman" w:cs="Times New Roman"/>
          <w:color w:val="000000" w:themeColor="text1"/>
          <w:sz w:val="24"/>
          <w:szCs w:val="24"/>
        </w:rPr>
        <w:t>стему отопления) при неизменном расходе теплоносителя.</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При количественном методе изменяют расход теплоносителя при неизменной температуре.</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При качественно-количественном методе одновременно изменяют температуру и расход теплоносителя.</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В настоящее время отпуск теплоты системам отопления регулируют качественным мет</w:t>
      </w:r>
      <w:r w:rsidRPr="000C1F75">
        <w:rPr>
          <w:rFonts w:ascii="Times New Roman" w:hAnsi="Times New Roman" w:cs="Times New Roman"/>
          <w:color w:val="000000" w:themeColor="text1"/>
          <w:sz w:val="24"/>
          <w:szCs w:val="24"/>
        </w:rPr>
        <w:t>о</w:t>
      </w:r>
      <w:r w:rsidRPr="000C1F75">
        <w:rPr>
          <w:rFonts w:ascii="Times New Roman" w:hAnsi="Times New Roman" w:cs="Times New Roman"/>
          <w:color w:val="000000" w:themeColor="text1"/>
          <w:sz w:val="24"/>
          <w:szCs w:val="24"/>
        </w:rPr>
        <w:t>дом, так как при постоянном расходе воды системы отопления в меньшей степени подвержен ра</w:t>
      </w:r>
      <w:r w:rsidRPr="000C1F75">
        <w:rPr>
          <w:rFonts w:ascii="Times New Roman" w:hAnsi="Times New Roman" w:cs="Times New Roman"/>
          <w:color w:val="000000" w:themeColor="text1"/>
          <w:sz w:val="24"/>
          <w:szCs w:val="24"/>
        </w:rPr>
        <w:t>з</w:t>
      </w:r>
      <w:r w:rsidRPr="000C1F75">
        <w:rPr>
          <w:rFonts w:ascii="Times New Roman" w:hAnsi="Times New Roman" w:cs="Times New Roman"/>
          <w:color w:val="000000" w:themeColor="text1"/>
          <w:sz w:val="24"/>
          <w:szCs w:val="24"/>
        </w:rPr>
        <w:t>регулировке.</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В системах вентиляции для регулирования отпуска теплоты обычно применяют качестве</w:t>
      </w:r>
      <w:r w:rsidRPr="000C1F75">
        <w:rPr>
          <w:rFonts w:ascii="Times New Roman" w:hAnsi="Times New Roman" w:cs="Times New Roman"/>
          <w:color w:val="000000" w:themeColor="text1"/>
          <w:sz w:val="24"/>
          <w:szCs w:val="24"/>
        </w:rPr>
        <w:t>н</w:t>
      </w:r>
      <w:r w:rsidRPr="000C1F75">
        <w:rPr>
          <w:rFonts w:ascii="Times New Roman" w:hAnsi="Times New Roman" w:cs="Times New Roman"/>
          <w:color w:val="000000" w:themeColor="text1"/>
          <w:sz w:val="24"/>
          <w:szCs w:val="24"/>
        </w:rPr>
        <w:t>ный и количественный методы.</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Отпуск теплоты на ГВС обычно регулируют количественным методом - изменением расх</w:t>
      </w:r>
      <w:r w:rsidRPr="000C1F75">
        <w:rPr>
          <w:rFonts w:ascii="Times New Roman" w:hAnsi="Times New Roman" w:cs="Times New Roman"/>
          <w:color w:val="000000" w:themeColor="text1"/>
          <w:sz w:val="24"/>
          <w:szCs w:val="24"/>
        </w:rPr>
        <w:t>о</w:t>
      </w:r>
      <w:r w:rsidRPr="000C1F75">
        <w:rPr>
          <w:rFonts w:ascii="Times New Roman" w:hAnsi="Times New Roman" w:cs="Times New Roman"/>
          <w:color w:val="000000" w:themeColor="text1"/>
          <w:sz w:val="24"/>
          <w:szCs w:val="24"/>
        </w:rPr>
        <w:t>да сетевой воды.</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Описанные выше методы регулирования в чистом виде применяют только в раздельных с</w:t>
      </w:r>
      <w:r w:rsidRPr="000C1F75">
        <w:rPr>
          <w:rFonts w:ascii="Times New Roman" w:hAnsi="Times New Roman" w:cs="Times New Roman"/>
          <w:color w:val="000000" w:themeColor="text1"/>
          <w:sz w:val="24"/>
          <w:szCs w:val="24"/>
        </w:rPr>
        <w:t>и</w:t>
      </w:r>
      <w:r w:rsidRPr="000C1F75">
        <w:rPr>
          <w:rFonts w:ascii="Times New Roman" w:hAnsi="Times New Roman" w:cs="Times New Roman"/>
          <w:color w:val="000000" w:themeColor="text1"/>
          <w:sz w:val="24"/>
          <w:szCs w:val="24"/>
        </w:rPr>
        <w:t>стемах теплоснабжения, в которых потребители отопления, вентиляции и ГВС обслуживаются от источника теплоты по самостоятельным трубопроводам. В двухтрубных тепловых сетях как наиболее экономичных по капитальным и эксплуатационным затратам, по которым теплоноситель одновременно транспортируется для всех видов потребителей, применяют на источнике теплоты комбинированный метод регулирования.</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Комбинированное регулирование, состоит из нескольких ступеней, взаимно дополняющих друг друга, создаёт наиболее полное соответствие между отпуском тепла и фактическим теплоп</w:t>
      </w:r>
      <w:r w:rsidRPr="000C1F75">
        <w:rPr>
          <w:rFonts w:ascii="Times New Roman" w:hAnsi="Times New Roman" w:cs="Times New Roman"/>
          <w:color w:val="000000" w:themeColor="text1"/>
          <w:sz w:val="24"/>
          <w:szCs w:val="24"/>
        </w:rPr>
        <w:t>о</w:t>
      </w:r>
      <w:r w:rsidRPr="000C1F75">
        <w:rPr>
          <w:rFonts w:ascii="Times New Roman" w:hAnsi="Times New Roman" w:cs="Times New Roman"/>
          <w:color w:val="000000" w:themeColor="text1"/>
          <w:sz w:val="24"/>
          <w:szCs w:val="24"/>
        </w:rPr>
        <w:t>треблением.</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Центральное регулирование выполняют на ТЭЦ или котельной по преобладающей нагру</w:t>
      </w:r>
      <w:r w:rsidRPr="000C1F75">
        <w:rPr>
          <w:rFonts w:ascii="Times New Roman" w:hAnsi="Times New Roman" w:cs="Times New Roman"/>
          <w:color w:val="000000" w:themeColor="text1"/>
          <w:sz w:val="24"/>
          <w:szCs w:val="24"/>
        </w:rPr>
        <w:t>з</w:t>
      </w:r>
      <w:r w:rsidRPr="000C1F75">
        <w:rPr>
          <w:rFonts w:ascii="Times New Roman" w:hAnsi="Times New Roman" w:cs="Times New Roman"/>
          <w:color w:val="000000" w:themeColor="text1"/>
          <w:sz w:val="24"/>
          <w:szCs w:val="24"/>
        </w:rPr>
        <w:t xml:space="preserve">ке, характерной для большинства абонентов. В городских тепловых сетях такой нагрузкой может </w:t>
      </w:r>
      <w:r w:rsidRPr="000C1F75">
        <w:rPr>
          <w:rFonts w:ascii="Times New Roman" w:hAnsi="Times New Roman" w:cs="Times New Roman"/>
          <w:color w:val="000000" w:themeColor="text1"/>
          <w:sz w:val="24"/>
          <w:szCs w:val="24"/>
        </w:rPr>
        <w:lastRenderedPageBreak/>
        <w:t>быть отопление или совместная нагрузка отопления и ГВС. На ряде технологических предприятий преобладающим является технологическое теплопотребление.</w:t>
      </w:r>
    </w:p>
    <w:p w:rsidR="008449C1"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Групповое регулирование производится в центральных тепловых пунктах для группы о</w:t>
      </w:r>
      <w:r w:rsidRPr="000C1F75">
        <w:rPr>
          <w:rFonts w:ascii="Times New Roman" w:hAnsi="Times New Roman" w:cs="Times New Roman"/>
          <w:color w:val="000000" w:themeColor="text1"/>
          <w:sz w:val="24"/>
          <w:szCs w:val="24"/>
        </w:rPr>
        <w:t>д</w:t>
      </w:r>
      <w:r w:rsidRPr="000C1F75">
        <w:rPr>
          <w:rFonts w:ascii="Times New Roman" w:hAnsi="Times New Roman" w:cs="Times New Roman"/>
          <w:color w:val="000000" w:themeColor="text1"/>
          <w:sz w:val="24"/>
          <w:szCs w:val="24"/>
        </w:rPr>
        <w:t xml:space="preserve">нородных потребителей. </w:t>
      </w:r>
      <w:proofErr w:type="gramStart"/>
      <w:r w:rsidRPr="000C1F75">
        <w:rPr>
          <w:rFonts w:ascii="Times New Roman" w:hAnsi="Times New Roman" w:cs="Times New Roman"/>
          <w:color w:val="000000" w:themeColor="text1"/>
          <w:sz w:val="24"/>
          <w:szCs w:val="24"/>
        </w:rPr>
        <w:t>В ЦТП поддерживаются требуемые расход и температура теплоносителя, поступающего в распределительные или во внутриквартальные сети.</w:t>
      </w:r>
      <w:proofErr w:type="gramEnd"/>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Местное регулирование предусматривается на абонентском вводе для дополнительной ко</w:t>
      </w:r>
      <w:r w:rsidRPr="000C1F75">
        <w:rPr>
          <w:rFonts w:ascii="Times New Roman" w:hAnsi="Times New Roman" w:cs="Times New Roman"/>
          <w:color w:val="000000" w:themeColor="text1"/>
          <w:sz w:val="24"/>
          <w:szCs w:val="24"/>
        </w:rPr>
        <w:t>р</w:t>
      </w:r>
      <w:r w:rsidRPr="000C1F75">
        <w:rPr>
          <w:rFonts w:ascii="Times New Roman" w:hAnsi="Times New Roman" w:cs="Times New Roman"/>
          <w:color w:val="000000" w:themeColor="text1"/>
          <w:sz w:val="24"/>
          <w:szCs w:val="24"/>
        </w:rPr>
        <w:t>ректировки пара</w:t>
      </w:r>
      <w:r w:rsidR="00575362">
        <w:rPr>
          <w:rFonts w:ascii="Times New Roman" w:hAnsi="Times New Roman" w:cs="Times New Roman"/>
          <w:color w:val="000000" w:themeColor="text1"/>
          <w:sz w:val="24"/>
          <w:szCs w:val="24"/>
        </w:rPr>
        <w:t>метра</w:t>
      </w:r>
      <w:r w:rsidRPr="000C1F75">
        <w:rPr>
          <w:rFonts w:ascii="Times New Roman" w:hAnsi="Times New Roman" w:cs="Times New Roman"/>
          <w:color w:val="000000" w:themeColor="text1"/>
          <w:sz w:val="24"/>
          <w:szCs w:val="24"/>
        </w:rPr>
        <w:t xml:space="preserve"> теплоносителя с учетом местных факторов.</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Индивидуальное регулирование осуществляется непосредственно у теплопотребляющих приборов, </w:t>
      </w:r>
      <w:r w:rsidR="009B1CF5" w:rsidRPr="000C1F75">
        <w:rPr>
          <w:rFonts w:ascii="Times New Roman" w:hAnsi="Times New Roman" w:cs="Times New Roman"/>
          <w:color w:val="000000" w:themeColor="text1"/>
          <w:sz w:val="24"/>
          <w:szCs w:val="24"/>
        </w:rPr>
        <w:t>например,</w:t>
      </w:r>
      <w:r w:rsidRPr="000C1F75">
        <w:rPr>
          <w:rFonts w:ascii="Times New Roman" w:hAnsi="Times New Roman" w:cs="Times New Roman"/>
          <w:color w:val="000000" w:themeColor="text1"/>
          <w:sz w:val="24"/>
          <w:szCs w:val="24"/>
        </w:rPr>
        <w:t xml:space="preserve"> у нагревательных приборов систем отопления, и дополняет другие виды р</w:t>
      </w:r>
      <w:r w:rsidRPr="000C1F75">
        <w:rPr>
          <w:rFonts w:ascii="Times New Roman" w:hAnsi="Times New Roman" w:cs="Times New Roman"/>
          <w:color w:val="000000" w:themeColor="text1"/>
          <w:sz w:val="24"/>
          <w:szCs w:val="24"/>
        </w:rPr>
        <w:t>е</w:t>
      </w:r>
      <w:r w:rsidRPr="000C1F75">
        <w:rPr>
          <w:rFonts w:ascii="Times New Roman" w:hAnsi="Times New Roman" w:cs="Times New Roman"/>
          <w:color w:val="000000" w:themeColor="text1"/>
          <w:sz w:val="24"/>
          <w:szCs w:val="24"/>
        </w:rPr>
        <w:t>гулирования.</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Тепловая нагрузка многочисленных абонентов современных систем теплоснабжения нео</w:t>
      </w:r>
      <w:r w:rsidRPr="000C1F75">
        <w:rPr>
          <w:rFonts w:ascii="Times New Roman" w:hAnsi="Times New Roman" w:cs="Times New Roman"/>
          <w:color w:val="000000" w:themeColor="text1"/>
          <w:sz w:val="24"/>
          <w:szCs w:val="24"/>
        </w:rPr>
        <w:t>д</w:t>
      </w:r>
      <w:r w:rsidRPr="000C1F75">
        <w:rPr>
          <w:rFonts w:ascii="Times New Roman" w:hAnsi="Times New Roman" w:cs="Times New Roman"/>
          <w:color w:val="000000" w:themeColor="text1"/>
          <w:sz w:val="24"/>
          <w:szCs w:val="24"/>
        </w:rPr>
        <w:t>нородна не только по характеру теплопотребления, но и по параметрам теплоносителя. Поэтому центральное регулирование отпуска тепла дополняется групповым, местным и индивидуальным, т.е. осуществляется комбинированное регулирование.</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Прерывистое регулирование достигается периодическим отключением систем, т.е. пропу</w:t>
      </w:r>
      <w:r w:rsidRPr="000C1F75">
        <w:rPr>
          <w:rFonts w:ascii="Times New Roman" w:hAnsi="Times New Roman" w:cs="Times New Roman"/>
          <w:color w:val="000000" w:themeColor="text1"/>
          <w:sz w:val="24"/>
          <w:szCs w:val="24"/>
        </w:rPr>
        <w:t>с</w:t>
      </w:r>
      <w:r w:rsidRPr="000C1F75">
        <w:rPr>
          <w:rFonts w:ascii="Times New Roman" w:hAnsi="Times New Roman" w:cs="Times New Roman"/>
          <w:color w:val="000000" w:themeColor="text1"/>
          <w:sz w:val="24"/>
          <w:szCs w:val="24"/>
        </w:rPr>
        <w:t>ками подачи теплоносителя, в связи с чем, этот метод называется регулирование пропусками.</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Центральные пропуски возможны лишь в тепловых сетях с однородным потреблением, д</w:t>
      </w:r>
      <w:r w:rsidRPr="000C1F75">
        <w:rPr>
          <w:rFonts w:ascii="Times New Roman" w:hAnsi="Times New Roman" w:cs="Times New Roman"/>
          <w:color w:val="000000" w:themeColor="text1"/>
          <w:sz w:val="24"/>
          <w:szCs w:val="24"/>
        </w:rPr>
        <w:t>о</w:t>
      </w:r>
      <w:r w:rsidRPr="000C1F75">
        <w:rPr>
          <w:rFonts w:ascii="Times New Roman" w:hAnsi="Times New Roman" w:cs="Times New Roman"/>
          <w:color w:val="000000" w:themeColor="text1"/>
          <w:sz w:val="24"/>
          <w:szCs w:val="24"/>
        </w:rPr>
        <w:t>пускающим одновременные перерывы в подаче тепла. В современных системах теплоснабжения с разнородной тепловой нагрузкой регулирование пропусками используется для местного регулир</w:t>
      </w:r>
      <w:r w:rsidRPr="000C1F75">
        <w:rPr>
          <w:rFonts w:ascii="Times New Roman" w:hAnsi="Times New Roman" w:cs="Times New Roman"/>
          <w:color w:val="000000" w:themeColor="text1"/>
          <w:sz w:val="24"/>
          <w:szCs w:val="24"/>
        </w:rPr>
        <w:t>о</w:t>
      </w:r>
      <w:r w:rsidRPr="000C1F75">
        <w:rPr>
          <w:rFonts w:ascii="Times New Roman" w:hAnsi="Times New Roman" w:cs="Times New Roman"/>
          <w:color w:val="000000" w:themeColor="text1"/>
          <w:sz w:val="24"/>
          <w:szCs w:val="24"/>
        </w:rPr>
        <w:t>вания.</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В паровых системах теплоснабжения качественное регулирование не приемлемо ввиду т</w:t>
      </w:r>
      <w:r w:rsidRPr="000C1F75">
        <w:rPr>
          <w:rFonts w:ascii="Times New Roman" w:hAnsi="Times New Roman" w:cs="Times New Roman"/>
          <w:color w:val="000000" w:themeColor="text1"/>
          <w:sz w:val="24"/>
          <w:szCs w:val="24"/>
        </w:rPr>
        <w:t>о</w:t>
      </w:r>
      <w:r w:rsidRPr="000C1F75">
        <w:rPr>
          <w:rFonts w:ascii="Times New Roman" w:hAnsi="Times New Roman" w:cs="Times New Roman"/>
          <w:color w:val="000000" w:themeColor="text1"/>
          <w:sz w:val="24"/>
          <w:szCs w:val="24"/>
        </w:rPr>
        <w:t>го, что изменение температур в необходимом диапазоне требует большого изменения давления.</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Центральное регулирование паровых систем производится в основном количественным м</w:t>
      </w:r>
      <w:r w:rsidRPr="000C1F75">
        <w:rPr>
          <w:rFonts w:ascii="Times New Roman" w:hAnsi="Times New Roman" w:cs="Times New Roman"/>
          <w:color w:val="000000" w:themeColor="text1"/>
          <w:sz w:val="24"/>
          <w:szCs w:val="24"/>
        </w:rPr>
        <w:t>е</w:t>
      </w:r>
      <w:r w:rsidRPr="000C1F75">
        <w:rPr>
          <w:rFonts w:ascii="Times New Roman" w:hAnsi="Times New Roman" w:cs="Times New Roman"/>
          <w:color w:val="000000" w:themeColor="text1"/>
          <w:sz w:val="24"/>
          <w:szCs w:val="24"/>
        </w:rPr>
        <w:t>тодом или путём пропусков. Однако периодическое отключение приводит к неравномерному пр</w:t>
      </w:r>
      <w:r w:rsidRPr="000C1F75">
        <w:rPr>
          <w:rFonts w:ascii="Times New Roman" w:hAnsi="Times New Roman" w:cs="Times New Roman"/>
          <w:color w:val="000000" w:themeColor="text1"/>
          <w:sz w:val="24"/>
          <w:szCs w:val="24"/>
        </w:rPr>
        <w:t>о</w:t>
      </w:r>
      <w:r w:rsidRPr="000C1F75">
        <w:rPr>
          <w:rFonts w:ascii="Times New Roman" w:hAnsi="Times New Roman" w:cs="Times New Roman"/>
          <w:color w:val="000000" w:themeColor="text1"/>
          <w:sz w:val="24"/>
          <w:szCs w:val="24"/>
        </w:rPr>
        <w:t>греву отдельных приборов и к заполнению системы воздухом. Более эффективно местное или и</w:t>
      </w:r>
      <w:r w:rsidRPr="000C1F75">
        <w:rPr>
          <w:rFonts w:ascii="Times New Roman" w:hAnsi="Times New Roman" w:cs="Times New Roman"/>
          <w:color w:val="000000" w:themeColor="text1"/>
          <w:sz w:val="24"/>
          <w:szCs w:val="24"/>
        </w:rPr>
        <w:t>н</w:t>
      </w:r>
      <w:r w:rsidRPr="000C1F75">
        <w:rPr>
          <w:rFonts w:ascii="Times New Roman" w:hAnsi="Times New Roman" w:cs="Times New Roman"/>
          <w:color w:val="000000" w:themeColor="text1"/>
          <w:sz w:val="24"/>
          <w:szCs w:val="24"/>
        </w:rPr>
        <w:t>дивидуальное количественное регулирование.</w:t>
      </w:r>
    </w:p>
    <w:p w:rsidR="00DC09B9" w:rsidRPr="000C1F75" w:rsidRDefault="00DC09B9" w:rsidP="000C1F75">
      <w:pPr>
        <w:autoSpaceDE w:val="0"/>
        <w:autoSpaceDN w:val="0"/>
        <w:adjustRightInd w:val="0"/>
        <w:spacing w:after="0"/>
        <w:rPr>
          <w:rFonts w:ascii="Times New Roman" w:hAnsi="Times New Roman" w:cs="Times New Roman"/>
          <w:i/>
          <w:iCs/>
          <w:color w:val="000000" w:themeColor="text1"/>
          <w:sz w:val="24"/>
          <w:szCs w:val="24"/>
        </w:rPr>
      </w:pPr>
    </w:p>
    <w:p w:rsidR="00210CC1" w:rsidRPr="00EF4B68" w:rsidRDefault="00210CC1" w:rsidP="00210CC1">
      <w:pPr>
        <w:pStyle w:val="3"/>
        <w:spacing w:before="0"/>
        <w:jc w:val="center"/>
        <w:rPr>
          <w:rFonts w:ascii="Times New Roman" w:hAnsi="Times New Roman" w:cs="Times New Roman"/>
          <w:b w:val="0"/>
          <w:i/>
          <w:color w:val="000000" w:themeColor="text1"/>
          <w:sz w:val="24"/>
          <w:szCs w:val="24"/>
        </w:rPr>
      </w:pPr>
      <w:bookmarkStart w:id="684" w:name="_Toc121306044"/>
      <w:bookmarkStart w:id="685" w:name="_Toc131524449"/>
      <w:r w:rsidRPr="00EF4B68">
        <w:rPr>
          <w:rFonts w:ascii="Times New Roman" w:hAnsi="Times New Roman" w:cs="Times New Roman"/>
          <w:b w:val="0"/>
          <w:i/>
          <w:color w:val="000000" w:themeColor="text1"/>
          <w:sz w:val="24"/>
          <w:szCs w:val="24"/>
        </w:rPr>
        <w:t>9.3. П</w:t>
      </w:r>
      <w:r w:rsidRPr="00EF4B68">
        <w:rPr>
          <w:rFonts w:ascii="Times New Roman" w:hAnsi="Times New Roman" w:cs="Times New Roman"/>
          <w:b w:val="0"/>
          <w:i/>
          <w:color w:val="000000" w:themeColor="text1"/>
          <w:sz w:val="24"/>
        </w:rPr>
        <w:t xml:space="preserve">редложения по реконструкции тепловых сетей в открытых системах теплоснабжения </w:t>
      </w:r>
      <w:r>
        <w:rPr>
          <w:rFonts w:ascii="Times New Roman" w:hAnsi="Times New Roman" w:cs="Times New Roman"/>
          <w:b w:val="0"/>
          <w:i/>
          <w:color w:val="000000" w:themeColor="text1"/>
          <w:sz w:val="24"/>
        </w:rPr>
        <w:br/>
      </w:r>
      <w:r w:rsidRPr="00EF4B68">
        <w:rPr>
          <w:rFonts w:ascii="Times New Roman" w:hAnsi="Times New Roman" w:cs="Times New Roman"/>
          <w:b w:val="0"/>
          <w:i/>
          <w:color w:val="000000" w:themeColor="text1"/>
          <w:sz w:val="24"/>
        </w:rPr>
        <w:t xml:space="preserve">(горячего водоснабжения), на отдельных участках таких систем, обеспечивающих передачу </w:t>
      </w:r>
      <w:r>
        <w:rPr>
          <w:rFonts w:ascii="Times New Roman" w:hAnsi="Times New Roman" w:cs="Times New Roman"/>
          <w:b w:val="0"/>
          <w:i/>
          <w:color w:val="000000" w:themeColor="text1"/>
          <w:sz w:val="24"/>
        </w:rPr>
        <w:br/>
      </w:r>
      <w:r w:rsidRPr="00EF4B68">
        <w:rPr>
          <w:rFonts w:ascii="Times New Roman" w:hAnsi="Times New Roman" w:cs="Times New Roman"/>
          <w:b w:val="0"/>
          <w:i/>
          <w:color w:val="000000" w:themeColor="text1"/>
          <w:sz w:val="24"/>
        </w:rPr>
        <w:t>тепловой энергии к потребителям</w:t>
      </w:r>
      <w:bookmarkEnd w:id="684"/>
      <w:bookmarkEnd w:id="685"/>
    </w:p>
    <w:p w:rsidR="00DC09B9" w:rsidRPr="000C1F75" w:rsidRDefault="00DC09B9" w:rsidP="000C1F75">
      <w:pPr>
        <w:spacing w:after="0"/>
        <w:rPr>
          <w:rFonts w:ascii="Times New Roman" w:hAnsi="Times New Roman" w:cs="Times New Roman"/>
          <w:color w:val="000000" w:themeColor="text1"/>
          <w:sz w:val="24"/>
          <w:szCs w:val="24"/>
        </w:rPr>
      </w:pP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Открытые системы теплоснабжения в </w:t>
      </w:r>
      <w:r w:rsidR="00E05C2B">
        <w:rPr>
          <w:rFonts w:ascii="Times New Roman" w:hAnsi="Times New Roman" w:cs="Times New Roman"/>
          <w:color w:val="000000" w:themeColor="text1"/>
          <w:sz w:val="24"/>
          <w:szCs w:val="24"/>
        </w:rPr>
        <w:t>сельском поселении</w:t>
      </w:r>
      <w:r w:rsidRPr="000C1F75">
        <w:rPr>
          <w:rFonts w:ascii="Times New Roman" w:hAnsi="Times New Roman" w:cs="Times New Roman"/>
          <w:color w:val="000000" w:themeColor="text1"/>
          <w:sz w:val="24"/>
          <w:szCs w:val="24"/>
        </w:rPr>
        <w:t xml:space="preserve"> отсутствуют.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треб</w:t>
      </w:r>
      <w:r w:rsidRPr="000C1F75">
        <w:rPr>
          <w:rFonts w:ascii="Times New Roman" w:hAnsi="Times New Roman" w:cs="Times New Roman"/>
          <w:color w:val="000000" w:themeColor="text1"/>
          <w:sz w:val="24"/>
          <w:szCs w:val="24"/>
        </w:rPr>
        <w:t>у</w:t>
      </w:r>
      <w:r w:rsidRPr="000C1F75">
        <w:rPr>
          <w:rFonts w:ascii="Times New Roman" w:hAnsi="Times New Roman" w:cs="Times New Roman"/>
          <w:color w:val="000000" w:themeColor="text1"/>
          <w:sz w:val="24"/>
          <w:szCs w:val="24"/>
        </w:rPr>
        <w:t>ется.</w:t>
      </w:r>
    </w:p>
    <w:p w:rsidR="00DC09B9" w:rsidRPr="000C1F75" w:rsidRDefault="00DC09B9" w:rsidP="000C1F75">
      <w:pPr>
        <w:autoSpaceDE w:val="0"/>
        <w:autoSpaceDN w:val="0"/>
        <w:adjustRightInd w:val="0"/>
        <w:spacing w:after="0"/>
        <w:rPr>
          <w:rFonts w:ascii="Times New Roman" w:hAnsi="Times New Roman" w:cs="Times New Roman"/>
          <w:i/>
          <w:iCs/>
          <w:color w:val="000000" w:themeColor="text1"/>
          <w:sz w:val="24"/>
          <w:szCs w:val="24"/>
        </w:rPr>
      </w:pPr>
    </w:p>
    <w:p w:rsidR="00210CC1" w:rsidRPr="000C1F75" w:rsidRDefault="00210CC1" w:rsidP="00210CC1">
      <w:pPr>
        <w:pStyle w:val="3"/>
        <w:spacing w:before="0"/>
        <w:jc w:val="center"/>
        <w:rPr>
          <w:rFonts w:ascii="Times New Roman" w:hAnsi="Times New Roman" w:cs="Times New Roman"/>
          <w:b w:val="0"/>
          <w:i/>
          <w:color w:val="000000" w:themeColor="text1"/>
          <w:sz w:val="24"/>
          <w:szCs w:val="24"/>
        </w:rPr>
      </w:pPr>
      <w:bookmarkStart w:id="686" w:name="_Toc121306045"/>
      <w:bookmarkStart w:id="687" w:name="_Toc131524450"/>
      <w:r w:rsidRPr="000C1F75">
        <w:rPr>
          <w:rFonts w:ascii="Times New Roman" w:hAnsi="Times New Roman" w:cs="Times New Roman"/>
          <w:b w:val="0"/>
          <w:i/>
          <w:color w:val="000000" w:themeColor="text1"/>
          <w:sz w:val="24"/>
          <w:szCs w:val="24"/>
        </w:rPr>
        <w:t xml:space="preserve">9.4. Расчет потребности инвестиций для перевода открытой системы теплоснабжения </w:t>
      </w:r>
      <w:r w:rsidRPr="000C1F75">
        <w:rPr>
          <w:rFonts w:ascii="Times New Roman" w:hAnsi="Times New Roman" w:cs="Times New Roman"/>
          <w:b w:val="0"/>
          <w:i/>
          <w:color w:val="000000" w:themeColor="text1"/>
          <w:sz w:val="24"/>
          <w:szCs w:val="24"/>
        </w:rPr>
        <w:br/>
        <w:t>(горячего водоснабжения)</w:t>
      </w:r>
      <w:r w:rsidRPr="00F056F8">
        <w:rPr>
          <w:rFonts w:ascii="Times New Roman" w:hAnsi="Times New Roman" w:cs="Times New Roman"/>
          <w:b w:val="0"/>
          <w:i/>
          <w:color w:val="000000" w:themeColor="text1"/>
          <w:sz w:val="24"/>
          <w:szCs w:val="24"/>
        </w:rPr>
        <w:t>, отдельных участков таких систем на</w:t>
      </w:r>
      <w:r w:rsidRPr="000C1F75">
        <w:rPr>
          <w:rFonts w:ascii="Times New Roman" w:hAnsi="Times New Roman" w:cs="Times New Roman"/>
          <w:b w:val="0"/>
          <w:i/>
          <w:color w:val="000000" w:themeColor="text1"/>
          <w:sz w:val="24"/>
          <w:szCs w:val="24"/>
        </w:rPr>
        <w:t xml:space="preserve"> закрытую систему горячего </w:t>
      </w:r>
      <w:r>
        <w:rPr>
          <w:rFonts w:ascii="Times New Roman" w:hAnsi="Times New Roman" w:cs="Times New Roman"/>
          <w:b w:val="0"/>
          <w:i/>
          <w:color w:val="000000" w:themeColor="text1"/>
          <w:sz w:val="24"/>
          <w:szCs w:val="24"/>
        </w:rPr>
        <w:br/>
      </w:r>
      <w:r w:rsidRPr="000C1F75">
        <w:rPr>
          <w:rFonts w:ascii="Times New Roman" w:hAnsi="Times New Roman" w:cs="Times New Roman"/>
          <w:b w:val="0"/>
          <w:i/>
          <w:color w:val="000000" w:themeColor="text1"/>
          <w:sz w:val="24"/>
          <w:szCs w:val="24"/>
        </w:rPr>
        <w:t>водоснабжения</w:t>
      </w:r>
      <w:bookmarkEnd w:id="686"/>
      <w:bookmarkEnd w:id="687"/>
    </w:p>
    <w:p w:rsidR="00DC09B9" w:rsidRPr="000C1F75" w:rsidRDefault="00DC09B9" w:rsidP="000C1F75">
      <w:pPr>
        <w:spacing w:after="0"/>
        <w:rPr>
          <w:rFonts w:ascii="Times New Roman" w:hAnsi="Times New Roman" w:cs="Times New Roman"/>
          <w:color w:val="000000" w:themeColor="text1"/>
          <w:sz w:val="24"/>
          <w:szCs w:val="24"/>
        </w:rPr>
      </w:pP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Открытые системы теплоснабжения в </w:t>
      </w:r>
      <w:r w:rsidR="00E05C2B">
        <w:rPr>
          <w:rFonts w:ascii="Times New Roman" w:hAnsi="Times New Roman" w:cs="Times New Roman"/>
          <w:color w:val="000000" w:themeColor="text1"/>
          <w:sz w:val="24"/>
          <w:szCs w:val="24"/>
        </w:rPr>
        <w:t>сельском поселении</w:t>
      </w:r>
      <w:r w:rsidR="007A7A19">
        <w:rPr>
          <w:rFonts w:ascii="Times New Roman" w:hAnsi="Times New Roman" w:cs="Times New Roman"/>
          <w:color w:val="000000" w:themeColor="text1"/>
          <w:sz w:val="24"/>
          <w:szCs w:val="24"/>
        </w:rPr>
        <w:t xml:space="preserve"> </w:t>
      </w:r>
      <w:r w:rsidRPr="000C1F75">
        <w:rPr>
          <w:rFonts w:ascii="Times New Roman" w:hAnsi="Times New Roman" w:cs="Times New Roman"/>
          <w:color w:val="000000" w:themeColor="text1"/>
          <w:sz w:val="24"/>
          <w:szCs w:val="24"/>
        </w:rPr>
        <w:t>отсутствуют.</w:t>
      </w:r>
    </w:p>
    <w:p w:rsidR="00516A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Инвестиции для перевода открытой системы теплоснабжения (горячего водоснабжения) в закрытую систему горячего водоснабжения не требуются.</w:t>
      </w:r>
    </w:p>
    <w:p w:rsidR="000C1F75" w:rsidRPr="000C1F75" w:rsidRDefault="000C1F75" w:rsidP="000C1F75">
      <w:pPr>
        <w:spacing w:after="0"/>
        <w:ind w:firstLine="709"/>
        <w:jc w:val="both"/>
        <w:rPr>
          <w:rFonts w:ascii="Times New Roman" w:hAnsi="Times New Roman" w:cs="Times New Roman"/>
          <w:color w:val="000000" w:themeColor="text1"/>
          <w:sz w:val="24"/>
          <w:szCs w:val="24"/>
        </w:rPr>
      </w:pPr>
    </w:p>
    <w:p w:rsidR="00210CC1" w:rsidRPr="00360AA1" w:rsidRDefault="00210CC1" w:rsidP="00210CC1">
      <w:pPr>
        <w:pStyle w:val="3"/>
        <w:spacing w:before="0"/>
        <w:jc w:val="center"/>
        <w:rPr>
          <w:sz w:val="24"/>
        </w:rPr>
      </w:pPr>
      <w:bookmarkStart w:id="688" w:name="_Toc121306046"/>
      <w:bookmarkStart w:id="689" w:name="_Toc131524451"/>
      <w:r w:rsidRPr="00360AA1">
        <w:rPr>
          <w:rFonts w:ascii="Times New Roman" w:hAnsi="Times New Roman" w:cs="Times New Roman"/>
          <w:b w:val="0"/>
          <w:i/>
          <w:color w:val="000000" w:themeColor="text1"/>
          <w:sz w:val="24"/>
        </w:rPr>
        <w:lastRenderedPageBreak/>
        <w:t xml:space="preserve">9.5. Оценка экономической эффективности мероприятий по переводу открытых систем </w:t>
      </w:r>
      <w:r>
        <w:rPr>
          <w:rFonts w:ascii="Times New Roman" w:hAnsi="Times New Roman" w:cs="Times New Roman"/>
          <w:b w:val="0"/>
          <w:i/>
          <w:color w:val="000000" w:themeColor="text1"/>
          <w:sz w:val="24"/>
        </w:rPr>
        <w:br/>
      </w:r>
      <w:r w:rsidRPr="00360AA1">
        <w:rPr>
          <w:rFonts w:ascii="Times New Roman" w:hAnsi="Times New Roman" w:cs="Times New Roman"/>
          <w:b w:val="0"/>
          <w:i/>
          <w:color w:val="000000" w:themeColor="text1"/>
          <w:sz w:val="24"/>
        </w:rPr>
        <w:t>теплоснабжения (горячего водоснабжения), отдельных участков таких систем на закрытые</w:t>
      </w:r>
      <w:r>
        <w:rPr>
          <w:rFonts w:ascii="Times New Roman" w:hAnsi="Times New Roman" w:cs="Times New Roman"/>
          <w:b w:val="0"/>
          <w:i/>
          <w:color w:val="000000" w:themeColor="text1"/>
          <w:sz w:val="24"/>
        </w:rPr>
        <w:t xml:space="preserve"> </w:t>
      </w:r>
      <w:r>
        <w:rPr>
          <w:rFonts w:ascii="Times New Roman" w:hAnsi="Times New Roman" w:cs="Times New Roman"/>
          <w:b w:val="0"/>
          <w:i/>
          <w:color w:val="000000" w:themeColor="text1"/>
          <w:sz w:val="24"/>
        </w:rPr>
        <w:br/>
      </w:r>
      <w:r w:rsidRPr="00360AA1">
        <w:rPr>
          <w:rFonts w:ascii="Times New Roman" w:hAnsi="Times New Roman" w:cs="Times New Roman"/>
          <w:b w:val="0"/>
          <w:i/>
          <w:color w:val="000000" w:themeColor="text1"/>
          <w:sz w:val="24"/>
        </w:rPr>
        <w:t>системы горячего водоснабжения</w:t>
      </w:r>
      <w:bookmarkEnd w:id="688"/>
      <w:bookmarkEnd w:id="689"/>
    </w:p>
    <w:p w:rsidR="00ED6728" w:rsidRPr="00422323" w:rsidRDefault="00ED6728" w:rsidP="000C1F75">
      <w:pPr>
        <w:spacing w:after="0"/>
        <w:rPr>
          <w:rFonts w:ascii="Times New Roman" w:hAnsi="Times New Roman" w:cs="Times New Roman"/>
          <w:color w:val="000000" w:themeColor="text1"/>
          <w:sz w:val="24"/>
          <w:szCs w:val="24"/>
        </w:rPr>
      </w:pPr>
    </w:p>
    <w:p w:rsidR="00DC09B9" w:rsidRPr="00422323" w:rsidRDefault="00DC09B9" w:rsidP="000C1F75">
      <w:pPr>
        <w:spacing w:after="0"/>
        <w:ind w:firstLine="709"/>
        <w:jc w:val="both"/>
        <w:rPr>
          <w:rFonts w:ascii="Times New Roman" w:hAnsi="Times New Roman" w:cs="Times New Roman"/>
          <w:color w:val="000000" w:themeColor="text1"/>
          <w:sz w:val="24"/>
          <w:szCs w:val="24"/>
        </w:rPr>
      </w:pPr>
      <w:r w:rsidRPr="00422323">
        <w:rPr>
          <w:rFonts w:ascii="Times New Roman" w:hAnsi="Times New Roman" w:cs="Times New Roman"/>
          <w:color w:val="000000" w:themeColor="text1"/>
          <w:sz w:val="24"/>
          <w:szCs w:val="24"/>
        </w:rPr>
        <w:t>Существуют следующие недостатки открытой схемы теплоснабжения:</w:t>
      </w:r>
    </w:p>
    <w:p w:rsidR="00DC09B9" w:rsidRPr="00422323" w:rsidRDefault="00DC09B9" w:rsidP="00FB2355">
      <w:pPr>
        <w:pStyle w:val="ad"/>
        <w:numPr>
          <w:ilvl w:val="0"/>
          <w:numId w:val="11"/>
        </w:numPr>
        <w:tabs>
          <w:tab w:val="left" w:pos="993"/>
        </w:tabs>
        <w:spacing w:after="0"/>
        <w:ind w:left="993" w:hanging="284"/>
        <w:jc w:val="both"/>
        <w:rPr>
          <w:rFonts w:ascii="Times New Roman" w:hAnsi="Times New Roman" w:cs="Times New Roman"/>
          <w:color w:val="000000" w:themeColor="text1"/>
          <w:sz w:val="24"/>
          <w:szCs w:val="24"/>
        </w:rPr>
      </w:pPr>
      <w:r w:rsidRPr="00422323">
        <w:rPr>
          <w:rFonts w:ascii="Times New Roman" w:hAnsi="Times New Roman" w:cs="Times New Roman"/>
          <w:color w:val="000000" w:themeColor="text1"/>
          <w:sz w:val="24"/>
          <w:szCs w:val="24"/>
        </w:rPr>
        <w:t>повышенные расходы тепловой энергии на отопление и ГВС;</w:t>
      </w:r>
    </w:p>
    <w:p w:rsidR="00DC09B9" w:rsidRPr="00422323" w:rsidRDefault="00DC09B9" w:rsidP="00FB2355">
      <w:pPr>
        <w:pStyle w:val="ad"/>
        <w:numPr>
          <w:ilvl w:val="0"/>
          <w:numId w:val="11"/>
        </w:numPr>
        <w:tabs>
          <w:tab w:val="left" w:pos="993"/>
        </w:tabs>
        <w:spacing w:after="0"/>
        <w:ind w:left="993" w:hanging="284"/>
        <w:jc w:val="both"/>
        <w:rPr>
          <w:rFonts w:ascii="Times New Roman" w:hAnsi="Times New Roman" w:cs="Times New Roman"/>
          <w:color w:val="000000" w:themeColor="text1"/>
          <w:sz w:val="24"/>
          <w:szCs w:val="24"/>
        </w:rPr>
      </w:pPr>
      <w:r w:rsidRPr="00422323">
        <w:rPr>
          <w:rFonts w:ascii="Times New Roman" w:hAnsi="Times New Roman" w:cs="Times New Roman"/>
          <w:color w:val="000000" w:themeColor="text1"/>
          <w:sz w:val="24"/>
          <w:szCs w:val="24"/>
        </w:rPr>
        <w:t>высокие удельные расходы топлива и электроэнергии на производство тепловой эне</w:t>
      </w:r>
      <w:r w:rsidRPr="00422323">
        <w:rPr>
          <w:rFonts w:ascii="Times New Roman" w:hAnsi="Times New Roman" w:cs="Times New Roman"/>
          <w:color w:val="000000" w:themeColor="text1"/>
          <w:sz w:val="24"/>
          <w:szCs w:val="24"/>
        </w:rPr>
        <w:t>р</w:t>
      </w:r>
      <w:r w:rsidRPr="00422323">
        <w:rPr>
          <w:rFonts w:ascii="Times New Roman" w:hAnsi="Times New Roman" w:cs="Times New Roman"/>
          <w:color w:val="000000" w:themeColor="text1"/>
          <w:sz w:val="24"/>
          <w:szCs w:val="24"/>
        </w:rPr>
        <w:t>гии;</w:t>
      </w:r>
    </w:p>
    <w:p w:rsidR="00DC09B9" w:rsidRPr="000C1F75" w:rsidRDefault="00DC09B9" w:rsidP="00FB2355">
      <w:pPr>
        <w:pStyle w:val="ad"/>
        <w:numPr>
          <w:ilvl w:val="0"/>
          <w:numId w:val="11"/>
        </w:numPr>
        <w:tabs>
          <w:tab w:val="left" w:pos="993"/>
        </w:tabs>
        <w:spacing w:after="0"/>
        <w:ind w:left="993" w:hanging="284"/>
        <w:jc w:val="both"/>
        <w:rPr>
          <w:rFonts w:ascii="Times New Roman" w:hAnsi="Times New Roman" w:cs="Times New Roman"/>
          <w:color w:val="000000" w:themeColor="text1"/>
          <w:sz w:val="24"/>
          <w:szCs w:val="24"/>
        </w:rPr>
      </w:pPr>
      <w:r w:rsidRPr="00422323">
        <w:rPr>
          <w:rFonts w:ascii="Times New Roman" w:hAnsi="Times New Roman" w:cs="Times New Roman"/>
          <w:color w:val="000000" w:themeColor="text1"/>
          <w:sz w:val="24"/>
          <w:szCs w:val="24"/>
        </w:rPr>
        <w:t xml:space="preserve">повышенные затраты на эксплуатацию </w:t>
      </w:r>
      <w:r w:rsidR="006510BA" w:rsidRPr="00422323">
        <w:rPr>
          <w:rFonts w:ascii="Times New Roman" w:hAnsi="Times New Roman" w:cs="Times New Roman"/>
          <w:color w:val="000000" w:themeColor="text1"/>
          <w:sz w:val="24"/>
          <w:szCs w:val="24"/>
        </w:rPr>
        <w:t>котельной</w:t>
      </w:r>
      <w:r w:rsidRPr="000C1F75">
        <w:rPr>
          <w:rFonts w:ascii="Times New Roman" w:hAnsi="Times New Roman" w:cs="Times New Roman"/>
          <w:color w:val="000000" w:themeColor="text1"/>
          <w:sz w:val="24"/>
          <w:szCs w:val="24"/>
        </w:rPr>
        <w:t xml:space="preserve"> и тепловых сетей;</w:t>
      </w:r>
    </w:p>
    <w:p w:rsidR="00DC09B9" w:rsidRPr="000C1F75" w:rsidRDefault="00DC09B9" w:rsidP="00FB2355">
      <w:pPr>
        <w:pStyle w:val="ad"/>
        <w:numPr>
          <w:ilvl w:val="0"/>
          <w:numId w:val="11"/>
        </w:numPr>
        <w:tabs>
          <w:tab w:val="left" w:pos="993"/>
        </w:tabs>
        <w:spacing w:after="0"/>
        <w:ind w:left="993" w:hanging="284"/>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не обеспечивается качественное теплоснабжение потребителей из-за больших по</w:t>
      </w:r>
      <w:r w:rsidR="00D84F78" w:rsidRPr="000C1F75">
        <w:rPr>
          <w:rFonts w:ascii="Times New Roman" w:hAnsi="Times New Roman" w:cs="Times New Roman"/>
          <w:color w:val="000000" w:themeColor="text1"/>
          <w:sz w:val="24"/>
          <w:szCs w:val="24"/>
        </w:rPr>
        <w:t>терь теп</w:t>
      </w:r>
      <w:r w:rsidRPr="000C1F75">
        <w:rPr>
          <w:rFonts w:ascii="Times New Roman" w:hAnsi="Times New Roman" w:cs="Times New Roman"/>
          <w:color w:val="000000" w:themeColor="text1"/>
          <w:sz w:val="24"/>
          <w:szCs w:val="24"/>
        </w:rPr>
        <w:t>ла и количества повреждений на тепловых сетях;</w:t>
      </w:r>
    </w:p>
    <w:p w:rsidR="00DC09B9" w:rsidRPr="000C1F75" w:rsidRDefault="00DC09B9" w:rsidP="00FB2355">
      <w:pPr>
        <w:pStyle w:val="ad"/>
        <w:numPr>
          <w:ilvl w:val="0"/>
          <w:numId w:val="11"/>
        </w:numPr>
        <w:tabs>
          <w:tab w:val="left" w:pos="993"/>
        </w:tabs>
        <w:spacing w:after="0"/>
        <w:ind w:left="993" w:hanging="284"/>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повышенные затраты на </w:t>
      </w:r>
      <w:proofErr w:type="spellStart"/>
      <w:r w:rsidRPr="000C1F75">
        <w:rPr>
          <w:rFonts w:ascii="Times New Roman" w:hAnsi="Times New Roman" w:cs="Times New Roman"/>
          <w:color w:val="000000" w:themeColor="text1"/>
          <w:sz w:val="24"/>
          <w:szCs w:val="24"/>
        </w:rPr>
        <w:t>химводоподготовку</w:t>
      </w:r>
      <w:proofErr w:type="spellEnd"/>
      <w:r w:rsidRPr="000C1F75">
        <w:rPr>
          <w:rFonts w:ascii="Times New Roman" w:hAnsi="Times New Roman" w:cs="Times New Roman"/>
          <w:color w:val="000000" w:themeColor="text1"/>
          <w:sz w:val="24"/>
          <w:szCs w:val="24"/>
        </w:rPr>
        <w:t>;</w:t>
      </w:r>
    </w:p>
    <w:p w:rsidR="00DC09B9" w:rsidRPr="000C1F75" w:rsidRDefault="00DC09B9" w:rsidP="00FB2355">
      <w:pPr>
        <w:pStyle w:val="ad"/>
        <w:numPr>
          <w:ilvl w:val="0"/>
          <w:numId w:val="11"/>
        </w:numPr>
        <w:tabs>
          <w:tab w:val="left" w:pos="993"/>
        </w:tabs>
        <w:spacing w:after="0"/>
        <w:ind w:left="993" w:hanging="284"/>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при небольшом разборе вода начинает остывать в трубах.</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Преимущества открытой системы теплоснабжения: поскольку</w:t>
      </w:r>
      <w:r w:rsidR="00D84F78" w:rsidRPr="000C1F75">
        <w:rPr>
          <w:rFonts w:ascii="Times New Roman" w:hAnsi="Times New Roman" w:cs="Times New Roman"/>
          <w:color w:val="000000" w:themeColor="text1"/>
          <w:sz w:val="24"/>
          <w:szCs w:val="24"/>
        </w:rPr>
        <w:t xml:space="preserve"> используются сразу нескол</w:t>
      </w:r>
      <w:r w:rsidR="00D84F78" w:rsidRPr="000C1F75">
        <w:rPr>
          <w:rFonts w:ascii="Times New Roman" w:hAnsi="Times New Roman" w:cs="Times New Roman"/>
          <w:color w:val="000000" w:themeColor="text1"/>
          <w:sz w:val="24"/>
          <w:szCs w:val="24"/>
        </w:rPr>
        <w:t>ь</w:t>
      </w:r>
      <w:r w:rsidRPr="000C1F75">
        <w:rPr>
          <w:rFonts w:ascii="Times New Roman" w:hAnsi="Times New Roman" w:cs="Times New Roman"/>
          <w:color w:val="000000" w:themeColor="text1"/>
          <w:sz w:val="24"/>
          <w:szCs w:val="24"/>
        </w:rPr>
        <w:t xml:space="preserve">ко теплоисточников, в случае повреждения на трубопроводе система проявляет живучесть </w:t>
      </w:r>
      <w:r w:rsidR="00D84F78" w:rsidRPr="000C1F75">
        <w:rPr>
          <w:rFonts w:ascii="Times New Roman" w:hAnsi="Times New Roman" w:cs="Times New Roman"/>
          <w:color w:val="000000" w:themeColor="text1"/>
          <w:sz w:val="24"/>
          <w:szCs w:val="24"/>
        </w:rPr>
        <w:t>– по</w:t>
      </w:r>
      <w:r w:rsidR="00D84F78" w:rsidRPr="000C1F75">
        <w:rPr>
          <w:rFonts w:ascii="Times New Roman" w:hAnsi="Times New Roman" w:cs="Times New Roman"/>
          <w:color w:val="000000" w:themeColor="text1"/>
          <w:sz w:val="24"/>
          <w:szCs w:val="24"/>
        </w:rPr>
        <w:t>л</w:t>
      </w:r>
      <w:r w:rsidRPr="000C1F75">
        <w:rPr>
          <w:rFonts w:ascii="Times New Roman" w:hAnsi="Times New Roman" w:cs="Times New Roman"/>
          <w:color w:val="000000" w:themeColor="text1"/>
          <w:sz w:val="24"/>
          <w:szCs w:val="24"/>
        </w:rPr>
        <w:t>ной остановки циркуляции не происходит, потребителей длит</w:t>
      </w:r>
      <w:r w:rsidR="00D84F78" w:rsidRPr="000C1F75">
        <w:rPr>
          <w:rFonts w:ascii="Times New Roman" w:hAnsi="Times New Roman" w:cs="Times New Roman"/>
          <w:color w:val="000000" w:themeColor="text1"/>
          <w:sz w:val="24"/>
          <w:szCs w:val="24"/>
        </w:rPr>
        <w:t>ельное время удерживают на зат</w:t>
      </w:r>
      <w:r w:rsidR="00D84F78" w:rsidRPr="000C1F75">
        <w:rPr>
          <w:rFonts w:ascii="Times New Roman" w:hAnsi="Times New Roman" w:cs="Times New Roman"/>
          <w:color w:val="000000" w:themeColor="text1"/>
          <w:sz w:val="24"/>
          <w:szCs w:val="24"/>
        </w:rPr>
        <w:t>у</w:t>
      </w:r>
      <w:r w:rsidRPr="000C1F75">
        <w:rPr>
          <w:rFonts w:ascii="Times New Roman" w:hAnsi="Times New Roman" w:cs="Times New Roman"/>
          <w:color w:val="000000" w:themeColor="text1"/>
          <w:sz w:val="24"/>
          <w:szCs w:val="24"/>
        </w:rPr>
        <w:t>хающей схеме.</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Гидравлическая взаимосвязь отдельных элементов си</w:t>
      </w:r>
      <w:r w:rsidR="00D84F78" w:rsidRPr="000C1F75">
        <w:rPr>
          <w:rFonts w:ascii="Times New Roman" w:hAnsi="Times New Roman" w:cs="Times New Roman"/>
          <w:color w:val="000000" w:themeColor="text1"/>
          <w:sz w:val="24"/>
          <w:szCs w:val="24"/>
        </w:rPr>
        <w:t xml:space="preserve">стемы при зависимом подключении </w:t>
      </w:r>
      <w:r w:rsidRPr="000C1F75">
        <w:rPr>
          <w:rFonts w:ascii="Times New Roman" w:hAnsi="Times New Roman" w:cs="Times New Roman"/>
          <w:color w:val="000000" w:themeColor="text1"/>
          <w:sz w:val="24"/>
          <w:szCs w:val="24"/>
        </w:rPr>
        <w:t>отопительных систем и открытого водоразбора с течением вре</w:t>
      </w:r>
      <w:r w:rsidR="00D84F78" w:rsidRPr="000C1F75">
        <w:rPr>
          <w:rFonts w:ascii="Times New Roman" w:hAnsi="Times New Roman" w:cs="Times New Roman"/>
          <w:color w:val="000000" w:themeColor="text1"/>
          <w:sz w:val="24"/>
          <w:szCs w:val="24"/>
        </w:rPr>
        <w:t>мени неизбежно приводит к разр</w:t>
      </w:r>
      <w:r w:rsidR="00D84F78" w:rsidRPr="000C1F75">
        <w:rPr>
          <w:rFonts w:ascii="Times New Roman" w:hAnsi="Times New Roman" w:cs="Times New Roman"/>
          <w:color w:val="000000" w:themeColor="text1"/>
          <w:sz w:val="24"/>
          <w:szCs w:val="24"/>
        </w:rPr>
        <w:t>е</w:t>
      </w:r>
      <w:r w:rsidRPr="000C1F75">
        <w:rPr>
          <w:rFonts w:ascii="Times New Roman" w:hAnsi="Times New Roman" w:cs="Times New Roman"/>
          <w:color w:val="000000" w:themeColor="text1"/>
          <w:sz w:val="24"/>
          <w:szCs w:val="24"/>
        </w:rPr>
        <w:t>гулировке гидравлического режима работы системы. В большой степени этому способствуют</w:t>
      </w:r>
      <w:r w:rsidR="00D84F78" w:rsidRPr="000C1F75">
        <w:rPr>
          <w:rFonts w:ascii="Times New Roman" w:hAnsi="Times New Roman" w:cs="Times New Roman"/>
          <w:color w:val="000000" w:themeColor="text1"/>
          <w:sz w:val="24"/>
          <w:szCs w:val="24"/>
        </w:rPr>
        <w:t xml:space="preserve"> </w:t>
      </w:r>
      <w:r w:rsidRPr="000C1F75">
        <w:rPr>
          <w:rFonts w:ascii="Times New Roman" w:hAnsi="Times New Roman" w:cs="Times New Roman"/>
          <w:color w:val="000000" w:themeColor="text1"/>
          <w:sz w:val="24"/>
          <w:szCs w:val="24"/>
        </w:rPr>
        <w:t>нарушения (в т.ч. сливы теплоносителя со стороны потребителей тепла). В конечном итоге это</w:t>
      </w:r>
      <w:r w:rsidR="00D84F78" w:rsidRPr="000C1F75">
        <w:rPr>
          <w:rFonts w:ascii="Times New Roman" w:hAnsi="Times New Roman" w:cs="Times New Roman"/>
          <w:color w:val="000000" w:themeColor="text1"/>
          <w:sz w:val="24"/>
          <w:szCs w:val="24"/>
        </w:rPr>
        <w:t xml:space="preserve"> </w:t>
      </w:r>
      <w:r w:rsidRPr="000C1F75">
        <w:rPr>
          <w:rFonts w:ascii="Times New Roman" w:hAnsi="Times New Roman" w:cs="Times New Roman"/>
          <w:color w:val="000000" w:themeColor="text1"/>
          <w:sz w:val="24"/>
          <w:szCs w:val="24"/>
        </w:rPr>
        <w:t>оказывает отрицательное влияние на качество и стабильность</w:t>
      </w:r>
      <w:r w:rsidR="00D84F78" w:rsidRPr="000C1F75">
        <w:rPr>
          <w:rFonts w:ascii="Times New Roman" w:hAnsi="Times New Roman" w:cs="Times New Roman"/>
          <w:color w:val="000000" w:themeColor="text1"/>
          <w:sz w:val="24"/>
          <w:szCs w:val="24"/>
        </w:rPr>
        <w:t xml:space="preserve"> теплоснабжения и снижает эффе</w:t>
      </w:r>
      <w:r w:rsidR="00D84F78" w:rsidRPr="000C1F75">
        <w:rPr>
          <w:rFonts w:ascii="Times New Roman" w:hAnsi="Times New Roman" w:cs="Times New Roman"/>
          <w:color w:val="000000" w:themeColor="text1"/>
          <w:sz w:val="24"/>
          <w:szCs w:val="24"/>
        </w:rPr>
        <w:t>к</w:t>
      </w:r>
      <w:r w:rsidRPr="000C1F75">
        <w:rPr>
          <w:rFonts w:ascii="Times New Roman" w:hAnsi="Times New Roman" w:cs="Times New Roman"/>
          <w:color w:val="000000" w:themeColor="text1"/>
          <w:sz w:val="24"/>
          <w:szCs w:val="24"/>
        </w:rPr>
        <w:t>тивность работы теплоисточников, а для потребителей тепла снижается комфортность жилья при</w:t>
      </w:r>
      <w:r w:rsidR="00D84F78" w:rsidRPr="000C1F75">
        <w:rPr>
          <w:rFonts w:ascii="Times New Roman" w:hAnsi="Times New Roman" w:cs="Times New Roman"/>
          <w:color w:val="000000" w:themeColor="text1"/>
          <w:sz w:val="24"/>
          <w:szCs w:val="24"/>
        </w:rPr>
        <w:t xml:space="preserve"> </w:t>
      </w:r>
      <w:r w:rsidRPr="000C1F75">
        <w:rPr>
          <w:rFonts w:ascii="Times New Roman" w:hAnsi="Times New Roman" w:cs="Times New Roman"/>
          <w:color w:val="000000" w:themeColor="text1"/>
          <w:sz w:val="24"/>
          <w:szCs w:val="24"/>
        </w:rPr>
        <w:t>одновременном повышении затрат.</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Независимая схема представляет собой преобразовани</w:t>
      </w:r>
      <w:r w:rsidR="00D84F78" w:rsidRPr="000C1F75">
        <w:rPr>
          <w:rFonts w:ascii="Times New Roman" w:hAnsi="Times New Roman" w:cs="Times New Roman"/>
          <w:color w:val="000000" w:themeColor="text1"/>
          <w:sz w:val="24"/>
          <w:szCs w:val="24"/>
        </w:rPr>
        <w:t xml:space="preserve">е прямого присоединения контура </w:t>
      </w:r>
      <w:r w:rsidRPr="000C1F75">
        <w:rPr>
          <w:rFonts w:ascii="Times New Roman" w:hAnsi="Times New Roman" w:cs="Times New Roman"/>
          <w:color w:val="000000" w:themeColor="text1"/>
          <w:sz w:val="24"/>
          <w:szCs w:val="24"/>
        </w:rPr>
        <w:t>отопления зданий посредством эжектора в гидравлически разделенное независимое присо</w:t>
      </w:r>
      <w:r w:rsidR="00D84F78" w:rsidRPr="000C1F75">
        <w:rPr>
          <w:rFonts w:ascii="Times New Roman" w:hAnsi="Times New Roman" w:cs="Times New Roman"/>
          <w:color w:val="000000" w:themeColor="text1"/>
          <w:sz w:val="24"/>
          <w:szCs w:val="24"/>
        </w:rPr>
        <w:t>един</w:t>
      </w:r>
      <w:r w:rsidR="00D84F78" w:rsidRPr="000C1F75">
        <w:rPr>
          <w:rFonts w:ascii="Times New Roman" w:hAnsi="Times New Roman" w:cs="Times New Roman"/>
          <w:color w:val="000000" w:themeColor="text1"/>
          <w:sz w:val="24"/>
          <w:szCs w:val="24"/>
        </w:rPr>
        <w:t>е</w:t>
      </w:r>
      <w:r w:rsidRPr="000C1F75">
        <w:rPr>
          <w:rFonts w:ascii="Times New Roman" w:hAnsi="Times New Roman" w:cs="Times New Roman"/>
          <w:color w:val="000000" w:themeColor="text1"/>
          <w:sz w:val="24"/>
          <w:szCs w:val="24"/>
        </w:rPr>
        <w:t xml:space="preserve">ние посредством пластинчатого или </w:t>
      </w:r>
      <w:proofErr w:type="spellStart"/>
      <w:r w:rsidRPr="000C1F75">
        <w:rPr>
          <w:rFonts w:ascii="Times New Roman" w:hAnsi="Times New Roman" w:cs="Times New Roman"/>
          <w:color w:val="000000" w:themeColor="text1"/>
          <w:sz w:val="24"/>
          <w:szCs w:val="24"/>
        </w:rPr>
        <w:t>кожухотрубного</w:t>
      </w:r>
      <w:proofErr w:type="spellEnd"/>
      <w:r w:rsidRPr="000C1F75">
        <w:rPr>
          <w:rFonts w:ascii="Times New Roman" w:hAnsi="Times New Roman" w:cs="Times New Roman"/>
          <w:color w:val="000000" w:themeColor="text1"/>
          <w:sz w:val="24"/>
          <w:szCs w:val="24"/>
        </w:rPr>
        <w:t xml:space="preserve"> теплообменника и электрического насоса</w:t>
      </w:r>
      <w:r w:rsidR="00D84F78" w:rsidRPr="000C1F75">
        <w:rPr>
          <w:rFonts w:ascii="Times New Roman" w:hAnsi="Times New Roman" w:cs="Times New Roman"/>
          <w:color w:val="000000" w:themeColor="text1"/>
          <w:sz w:val="24"/>
          <w:szCs w:val="24"/>
        </w:rPr>
        <w:t xml:space="preserve"> </w:t>
      </w:r>
      <w:r w:rsidRPr="000C1F75">
        <w:rPr>
          <w:rFonts w:ascii="Times New Roman" w:hAnsi="Times New Roman" w:cs="Times New Roman"/>
          <w:color w:val="000000" w:themeColor="text1"/>
          <w:sz w:val="24"/>
          <w:szCs w:val="24"/>
        </w:rPr>
        <w:t>контура отопления здания. Теплообменник горячей воды использует обратную воду отопления</w:t>
      </w:r>
      <w:r w:rsidR="00D84F78" w:rsidRPr="000C1F75">
        <w:rPr>
          <w:rFonts w:ascii="Times New Roman" w:hAnsi="Times New Roman" w:cs="Times New Roman"/>
          <w:color w:val="000000" w:themeColor="text1"/>
          <w:sz w:val="24"/>
          <w:szCs w:val="24"/>
        </w:rPr>
        <w:t xml:space="preserve"> </w:t>
      </w:r>
      <w:r w:rsidRPr="000C1F75">
        <w:rPr>
          <w:rFonts w:ascii="Times New Roman" w:hAnsi="Times New Roman" w:cs="Times New Roman"/>
          <w:color w:val="000000" w:themeColor="text1"/>
          <w:sz w:val="24"/>
          <w:szCs w:val="24"/>
        </w:rPr>
        <w:t>для того, чтобы как можно больше понизить температуру обратной воды системы отопления.</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Температура ГВС будет точно контролироваться и поддерж</w:t>
      </w:r>
      <w:r w:rsidR="00422323">
        <w:rPr>
          <w:rFonts w:ascii="Times New Roman" w:hAnsi="Times New Roman" w:cs="Times New Roman"/>
          <w:color w:val="000000" w:themeColor="text1"/>
          <w:sz w:val="24"/>
          <w:szCs w:val="24"/>
        </w:rPr>
        <w:t>иваться на постоянном уровне 55</w:t>
      </w:r>
      <w:r w:rsidRPr="000C1F75">
        <w:rPr>
          <w:rFonts w:ascii="Times New Roman" w:hAnsi="Times New Roman" w:cs="Times New Roman"/>
          <w:color w:val="000000" w:themeColor="text1"/>
          <w:sz w:val="24"/>
          <w:szCs w:val="24"/>
          <w:vertAlign w:val="superscript"/>
        </w:rPr>
        <w:t>о</w:t>
      </w:r>
      <w:r w:rsidRPr="000C1F75">
        <w:rPr>
          <w:rFonts w:ascii="Times New Roman" w:hAnsi="Times New Roman" w:cs="Times New Roman"/>
          <w:color w:val="000000" w:themeColor="text1"/>
          <w:sz w:val="24"/>
          <w:szCs w:val="24"/>
        </w:rPr>
        <w:t>С.</w:t>
      </w: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Так как холодная вода, подогреваемая до уровня воды ГВС, </w:t>
      </w:r>
      <w:proofErr w:type="gramStart"/>
      <w:r w:rsidRPr="000C1F75">
        <w:rPr>
          <w:rFonts w:ascii="Times New Roman" w:hAnsi="Times New Roman" w:cs="Times New Roman"/>
          <w:color w:val="000000" w:themeColor="text1"/>
          <w:sz w:val="24"/>
          <w:szCs w:val="24"/>
        </w:rPr>
        <w:t>буде</w:t>
      </w:r>
      <w:r w:rsidR="00D84F78" w:rsidRPr="000C1F75">
        <w:rPr>
          <w:rFonts w:ascii="Times New Roman" w:hAnsi="Times New Roman" w:cs="Times New Roman"/>
          <w:color w:val="000000" w:themeColor="text1"/>
          <w:sz w:val="24"/>
          <w:szCs w:val="24"/>
        </w:rPr>
        <w:t>т только фильтроваться и не</w:t>
      </w:r>
      <w:proofErr w:type="gramEnd"/>
      <w:r w:rsidR="00D84F78" w:rsidRPr="000C1F75">
        <w:rPr>
          <w:rFonts w:ascii="Times New Roman" w:hAnsi="Times New Roman" w:cs="Times New Roman"/>
          <w:color w:val="000000" w:themeColor="text1"/>
          <w:sz w:val="24"/>
          <w:szCs w:val="24"/>
        </w:rPr>
        <w:t xml:space="preserve"> бу</w:t>
      </w:r>
      <w:r w:rsidRPr="000C1F75">
        <w:rPr>
          <w:rFonts w:ascii="Times New Roman" w:hAnsi="Times New Roman" w:cs="Times New Roman"/>
          <w:color w:val="000000" w:themeColor="text1"/>
          <w:sz w:val="24"/>
          <w:szCs w:val="24"/>
        </w:rPr>
        <w:t>дет обрабатываться химически, стальные трубы будут заменены</w:t>
      </w:r>
      <w:r w:rsidR="00D84F78" w:rsidRPr="000C1F75">
        <w:rPr>
          <w:rFonts w:ascii="Times New Roman" w:hAnsi="Times New Roman" w:cs="Times New Roman"/>
          <w:color w:val="000000" w:themeColor="text1"/>
          <w:sz w:val="24"/>
          <w:szCs w:val="24"/>
        </w:rPr>
        <w:t xml:space="preserve"> на пластиковые, которые не под</w:t>
      </w:r>
      <w:r w:rsidRPr="000C1F75">
        <w:rPr>
          <w:rFonts w:ascii="Times New Roman" w:hAnsi="Times New Roman" w:cs="Times New Roman"/>
          <w:color w:val="000000" w:themeColor="text1"/>
          <w:sz w:val="24"/>
          <w:szCs w:val="24"/>
        </w:rPr>
        <w:t>вергаются коррозии.</w:t>
      </w:r>
    </w:p>
    <w:p w:rsidR="00D84F78"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Попытки перевода существующего жилищного фонда с </w:t>
      </w:r>
      <w:r w:rsidR="00D84F78" w:rsidRPr="000C1F75">
        <w:rPr>
          <w:rFonts w:ascii="Times New Roman" w:hAnsi="Times New Roman" w:cs="Times New Roman"/>
          <w:color w:val="000000" w:themeColor="text1"/>
          <w:sz w:val="24"/>
          <w:szCs w:val="24"/>
        </w:rPr>
        <w:t xml:space="preserve">открытой системы теплоснабжения </w:t>
      </w:r>
      <w:r w:rsidRPr="000C1F75">
        <w:rPr>
          <w:rFonts w:ascii="Times New Roman" w:hAnsi="Times New Roman" w:cs="Times New Roman"/>
          <w:color w:val="000000" w:themeColor="text1"/>
          <w:sz w:val="24"/>
          <w:szCs w:val="24"/>
        </w:rPr>
        <w:t>на закрытую показали необходимость значительных капит</w:t>
      </w:r>
      <w:r w:rsidR="00D84F78" w:rsidRPr="000C1F75">
        <w:rPr>
          <w:rFonts w:ascii="Times New Roman" w:hAnsi="Times New Roman" w:cs="Times New Roman"/>
          <w:color w:val="000000" w:themeColor="text1"/>
          <w:sz w:val="24"/>
          <w:szCs w:val="24"/>
        </w:rPr>
        <w:t xml:space="preserve">альных затрат и экономически не </w:t>
      </w:r>
      <w:r w:rsidRPr="000C1F75">
        <w:rPr>
          <w:rFonts w:ascii="Times New Roman" w:hAnsi="Times New Roman" w:cs="Times New Roman"/>
          <w:color w:val="000000" w:themeColor="text1"/>
          <w:sz w:val="24"/>
          <w:szCs w:val="24"/>
        </w:rPr>
        <w:t>оправдываются. Единственным наглядным положительным р</w:t>
      </w:r>
      <w:r w:rsidR="00D84F78" w:rsidRPr="000C1F75">
        <w:rPr>
          <w:rFonts w:ascii="Times New Roman" w:hAnsi="Times New Roman" w:cs="Times New Roman"/>
          <w:color w:val="000000" w:themeColor="text1"/>
          <w:sz w:val="24"/>
          <w:szCs w:val="24"/>
        </w:rPr>
        <w:t>езультатом перевода открытой с</w:t>
      </w:r>
      <w:r w:rsidR="00D84F78" w:rsidRPr="000C1F75">
        <w:rPr>
          <w:rFonts w:ascii="Times New Roman" w:hAnsi="Times New Roman" w:cs="Times New Roman"/>
          <w:color w:val="000000" w:themeColor="text1"/>
          <w:sz w:val="24"/>
          <w:szCs w:val="24"/>
        </w:rPr>
        <w:t>и</w:t>
      </w:r>
      <w:r w:rsidRPr="000C1F75">
        <w:rPr>
          <w:rFonts w:ascii="Times New Roman" w:hAnsi="Times New Roman" w:cs="Times New Roman"/>
          <w:color w:val="000000" w:themeColor="text1"/>
          <w:sz w:val="24"/>
          <w:szCs w:val="24"/>
        </w:rPr>
        <w:t xml:space="preserve">стемы теплоснабжения на </w:t>
      </w:r>
      <w:proofErr w:type="gramStart"/>
      <w:r w:rsidRPr="000C1F75">
        <w:rPr>
          <w:rFonts w:ascii="Times New Roman" w:hAnsi="Times New Roman" w:cs="Times New Roman"/>
          <w:color w:val="000000" w:themeColor="text1"/>
          <w:sz w:val="24"/>
          <w:szCs w:val="24"/>
        </w:rPr>
        <w:t>закрытую</w:t>
      </w:r>
      <w:proofErr w:type="gramEnd"/>
      <w:r w:rsidR="00E46314" w:rsidRPr="000C1F75">
        <w:rPr>
          <w:rFonts w:ascii="Times New Roman" w:hAnsi="Times New Roman" w:cs="Times New Roman"/>
          <w:color w:val="000000" w:themeColor="text1"/>
          <w:sz w:val="24"/>
          <w:szCs w:val="24"/>
        </w:rPr>
        <w:t>,</w:t>
      </w:r>
      <w:r w:rsidRPr="000C1F75">
        <w:rPr>
          <w:rFonts w:ascii="Times New Roman" w:hAnsi="Times New Roman" w:cs="Times New Roman"/>
          <w:color w:val="000000" w:themeColor="text1"/>
          <w:sz w:val="24"/>
          <w:szCs w:val="24"/>
        </w:rPr>
        <w:t xml:space="preserve"> является у</w:t>
      </w:r>
      <w:r w:rsidR="00D84F78" w:rsidRPr="000C1F75">
        <w:rPr>
          <w:rFonts w:ascii="Times New Roman" w:hAnsi="Times New Roman" w:cs="Times New Roman"/>
          <w:color w:val="000000" w:themeColor="text1"/>
          <w:sz w:val="24"/>
          <w:szCs w:val="24"/>
        </w:rPr>
        <w:t>лучшение качества горячей воды.</w:t>
      </w:r>
    </w:p>
    <w:p w:rsidR="000C1F75" w:rsidRDefault="000C1F75" w:rsidP="000C1F75">
      <w:pPr>
        <w:pStyle w:val="3"/>
        <w:spacing w:before="0"/>
        <w:jc w:val="center"/>
        <w:rPr>
          <w:rFonts w:ascii="Times New Roman" w:hAnsi="Times New Roman" w:cs="Times New Roman"/>
          <w:b w:val="0"/>
          <w:i/>
          <w:color w:val="000000" w:themeColor="text1"/>
          <w:sz w:val="24"/>
          <w:szCs w:val="24"/>
        </w:rPr>
      </w:pPr>
    </w:p>
    <w:p w:rsidR="00210CC1" w:rsidRDefault="00210CC1" w:rsidP="00210CC1"/>
    <w:p w:rsidR="00210CC1" w:rsidRDefault="00210CC1" w:rsidP="00210CC1"/>
    <w:p w:rsidR="00210CC1" w:rsidRPr="00210CC1" w:rsidRDefault="00210CC1" w:rsidP="00210CC1"/>
    <w:p w:rsidR="00210CC1" w:rsidRPr="00EF4B68" w:rsidRDefault="00210CC1" w:rsidP="00210CC1">
      <w:pPr>
        <w:pStyle w:val="3"/>
        <w:spacing w:before="0"/>
        <w:jc w:val="center"/>
        <w:rPr>
          <w:rFonts w:ascii="Times New Roman" w:hAnsi="Times New Roman" w:cs="Times New Roman"/>
          <w:b w:val="0"/>
          <w:i/>
          <w:color w:val="000000" w:themeColor="text1"/>
          <w:sz w:val="24"/>
          <w:szCs w:val="24"/>
        </w:rPr>
      </w:pPr>
      <w:bookmarkStart w:id="690" w:name="_Toc121306047"/>
      <w:bookmarkStart w:id="691" w:name="_Toc131524452"/>
      <w:r w:rsidRPr="000C1F75">
        <w:rPr>
          <w:rFonts w:ascii="Times New Roman" w:hAnsi="Times New Roman" w:cs="Times New Roman"/>
          <w:b w:val="0"/>
          <w:i/>
          <w:color w:val="000000" w:themeColor="text1"/>
          <w:sz w:val="24"/>
          <w:szCs w:val="24"/>
        </w:rPr>
        <w:lastRenderedPageBreak/>
        <w:t>9.6.</w:t>
      </w:r>
      <w:r w:rsidRPr="00EF4B68">
        <w:rPr>
          <w:rFonts w:ascii="Times New Roman" w:hAnsi="Times New Roman" w:cs="Times New Roman"/>
          <w:b w:val="0"/>
          <w:i/>
          <w:color w:val="000000" w:themeColor="text1"/>
          <w:sz w:val="24"/>
          <w:szCs w:val="24"/>
        </w:rPr>
        <w:t xml:space="preserve"> Расчет ценовых (тарифных) последствий для потребителей в случае реализации </w:t>
      </w:r>
      <w:r>
        <w:rPr>
          <w:rFonts w:ascii="Times New Roman" w:hAnsi="Times New Roman" w:cs="Times New Roman"/>
          <w:b w:val="0"/>
          <w:i/>
          <w:color w:val="000000" w:themeColor="text1"/>
          <w:sz w:val="24"/>
          <w:szCs w:val="24"/>
        </w:rPr>
        <w:br/>
      </w:r>
      <w:r w:rsidRPr="00EF4B68">
        <w:rPr>
          <w:rFonts w:ascii="Times New Roman" w:hAnsi="Times New Roman" w:cs="Times New Roman"/>
          <w:b w:val="0"/>
          <w:i/>
          <w:color w:val="000000" w:themeColor="text1"/>
          <w:sz w:val="24"/>
          <w:szCs w:val="24"/>
        </w:rPr>
        <w:t xml:space="preserve">мероприятий по переводу открытых систем теплоснабжения (горячего водоснабжения), </w:t>
      </w:r>
      <w:r>
        <w:rPr>
          <w:rFonts w:ascii="Times New Roman" w:hAnsi="Times New Roman" w:cs="Times New Roman"/>
          <w:b w:val="0"/>
          <w:i/>
          <w:color w:val="000000" w:themeColor="text1"/>
          <w:sz w:val="24"/>
          <w:szCs w:val="24"/>
        </w:rPr>
        <w:br/>
      </w:r>
      <w:r w:rsidRPr="00EF4B68">
        <w:rPr>
          <w:rFonts w:ascii="Times New Roman" w:hAnsi="Times New Roman" w:cs="Times New Roman"/>
          <w:b w:val="0"/>
          <w:i/>
          <w:color w:val="000000" w:themeColor="text1"/>
          <w:sz w:val="24"/>
          <w:szCs w:val="24"/>
        </w:rPr>
        <w:t>отдельных участков таких систем на закрытые системы горячего водоснабжения.</w:t>
      </w:r>
      <w:bookmarkEnd w:id="690"/>
      <w:bookmarkEnd w:id="691"/>
    </w:p>
    <w:p w:rsidR="00A87F99" w:rsidRPr="000C1F75" w:rsidRDefault="00A87F99" w:rsidP="000C1F75">
      <w:pPr>
        <w:spacing w:after="0"/>
        <w:ind w:firstLine="709"/>
        <w:jc w:val="both"/>
        <w:rPr>
          <w:rFonts w:ascii="Times New Roman" w:hAnsi="Times New Roman" w:cs="Times New Roman"/>
          <w:color w:val="000000" w:themeColor="text1"/>
          <w:sz w:val="24"/>
          <w:szCs w:val="24"/>
        </w:rPr>
      </w:pPr>
    </w:p>
    <w:p w:rsidR="00DC09B9" w:rsidRPr="000C1F75" w:rsidRDefault="00DC09B9" w:rsidP="000C1F75">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Мероприятия по переводу открытых систем теплоснабж</w:t>
      </w:r>
      <w:r w:rsidR="00ED6728" w:rsidRPr="000C1F75">
        <w:rPr>
          <w:rFonts w:ascii="Times New Roman" w:hAnsi="Times New Roman" w:cs="Times New Roman"/>
          <w:color w:val="000000" w:themeColor="text1"/>
          <w:sz w:val="24"/>
          <w:szCs w:val="24"/>
        </w:rPr>
        <w:t xml:space="preserve">ения (горячего водоснабжения) в </w:t>
      </w:r>
      <w:r w:rsidRPr="000C1F75">
        <w:rPr>
          <w:rFonts w:ascii="Times New Roman" w:hAnsi="Times New Roman" w:cs="Times New Roman"/>
          <w:color w:val="000000" w:themeColor="text1"/>
          <w:sz w:val="24"/>
          <w:szCs w:val="24"/>
        </w:rPr>
        <w:t>закрытые системы горячего водоснабжения не запланированы. Инвестиции для этих меро</w:t>
      </w:r>
      <w:r w:rsidR="00ED6728" w:rsidRPr="000C1F75">
        <w:rPr>
          <w:rFonts w:ascii="Times New Roman" w:hAnsi="Times New Roman" w:cs="Times New Roman"/>
          <w:color w:val="000000" w:themeColor="text1"/>
          <w:sz w:val="24"/>
          <w:szCs w:val="24"/>
        </w:rPr>
        <w:t xml:space="preserve">приятий </w:t>
      </w:r>
      <w:r w:rsidRPr="000C1F75">
        <w:rPr>
          <w:rFonts w:ascii="Times New Roman" w:hAnsi="Times New Roman" w:cs="Times New Roman"/>
          <w:color w:val="000000" w:themeColor="text1"/>
          <w:sz w:val="24"/>
          <w:szCs w:val="24"/>
        </w:rPr>
        <w:t>не требуются.</w:t>
      </w:r>
    </w:p>
    <w:p w:rsidR="004F4CF3" w:rsidRPr="000C1F75" w:rsidRDefault="004F4CF3" w:rsidP="000C1F75">
      <w:pPr>
        <w:rPr>
          <w:rFonts w:ascii="Times New Roman" w:eastAsiaTheme="majorEastAsia" w:hAnsi="Times New Roman" w:cs="Times New Roman"/>
          <w:b/>
          <w:bCs/>
          <w:color w:val="000000" w:themeColor="text1"/>
          <w:sz w:val="24"/>
          <w:szCs w:val="24"/>
        </w:rPr>
      </w:pPr>
      <w:r w:rsidRPr="000C1F75">
        <w:rPr>
          <w:rFonts w:ascii="Times New Roman" w:hAnsi="Times New Roman" w:cs="Times New Roman"/>
          <w:color w:val="000000" w:themeColor="text1"/>
          <w:sz w:val="24"/>
          <w:szCs w:val="24"/>
        </w:rPr>
        <w:br w:type="page"/>
      </w:r>
    </w:p>
    <w:p w:rsidR="008449C1" w:rsidRPr="000C1F75" w:rsidRDefault="008449C1" w:rsidP="000C1F75">
      <w:pPr>
        <w:pStyle w:val="2"/>
        <w:spacing w:before="0"/>
        <w:ind w:firstLine="709"/>
        <w:jc w:val="both"/>
        <w:rPr>
          <w:rFonts w:ascii="Times New Roman" w:hAnsi="Times New Roman" w:cs="Times New Roman"/>
          <w:color w:val="000000" w:themeColor="text1"/>
          <w:sz w:val="24"/>
          <w:szCs w:val="24"/>
        </w:rPr>
      </w:pPr>
      <w:bookmarkStart w:id="692" w:name="_Toc131524453"/>
      <w:r w:rsidRPr="002249F5">
        <w:rPr>
          <w:rFonts w:ascii="Times New Roman" w:hAnsi="Times New Roman" w:cs="Times New Roman"/>
          <w:color w:val="000000" w:themeColor="text1"/>
          <w:sz w:val="24"/>
          <w:szCs w:val="24"/>
        </w:rPr>
        <w:lastRenderedPageBreak/>
        <w:t xml:space="preserve">ГЛАВА 10. Перспективные </w:t>
      </w:r>
      <w:r w:rsidRPr="000C1F75">
        <w:rPr>
          <w:rFonts w:ascii="Times New Roman" w:hAnsi="Times New Roman" w:cs="Times New Roman"/>
          <w:color w:val="000000" w:themeColor="text1"/>
          <w:sz w:val="24"/>
          <w:szCs w:val="24"/>
        </w:rPr>
        <w:t>топливные балансы</w:t>
      </w:r>
      <w:bookmarkEnd w:id="692"/>
    </w:p>
    <w:p w:rsidR="00A87F99" w:rsidRPr="000C1F75" w:rsidRDefault="00A87F99" w:rsidP="000C1F75">
      <w:pPr>
        <w:spacing w:after="0"/>
        <w:rPr>
          <w:rFonts w:ascii="Times New Roman" w:hAnsi="Times New Roman" w:cs="Times New Roman"/>
          <w:color w:val="000000" w:themeColor="text1"/>
          <w:sz w:val="24"/>
          <w:szCs w:val="24"/>
        </w:rPr>
      </w:pPr>
    </w:p>
    <w:p w:rsidR="00605308" w:rsidRPr="000C1F75" w:rsidRDefault="008449C1" w:rsidP="000C1F75">
      <w:pPr>
        <w:pStyle w:val="3"/>
        <w:spacing w:before="0"/>
        <w:jc w:val="center"/>
        <w:rPr>
          <w:rFonts w:ascii="Times New Roman" w:hAnsi="Times New Roman" w:cs="Times New Roman"/>
          <w:b w:val="0"/>
          <w:i/>
          <w:color w:val="000000" w:themeColor="text1"/>
          <w:sz w:val="24"/>
          <w:szCs w:val="24"/>
        </w:rPr>
      </w:pPr>
      <w:bookmarkStart w:id="693" w:name="_Toc131524454"/>
      <w:proofErr w:type="gramStart"/>
      <w:r w:rsidRPr="000C1F75">
        <w:rPr>
          <w:rFonts w:ascii="Times New Roman" w:hAnsi="Times New Roman" w:cs="Times New Roman"/>
          <w:b w:val="0"/>
          <w:i/>
          <w:color w:val="000000" w:themeColor="text1"/>
          <w:sz w:val="24"/>
          <w:szCs w:val="24"/>
        </w:rPr>
        <w:t>10</w:t>
      </w:r>
      <w:r w:rsidR="00605308" w:rsidRPr="000C1F75">
        <w:rPr>
          <w:rFonts w:ascii="Times New Roman" w:hAnsi="Times New Roman" w:cs="Times New Roman"/>
          <w:b w:val="0"/>
          <w:i/>
          <w:color w:val="000000" w:themeColor="text1"/>
          <w:sz w:val="24"/>
          <w:szCs w:val="24"/>
        </w:rPr>
        <w:t xml:space="preserve">.1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w:t>
      </w:r>
      <w:r w:rsidR="00605308" w:rsidRPr="000C1F75">
        <w:rPr>
          <w:rFonts w:ascii="Times New Roman" w:hAnsi="Times New Roman" w:cs="Times New Roman"/>
          <w:b w:val="0"/>
          <w:i/>
          <w:color w:val="000000" w:themeColor="text1"/>
          <w:sz w:val="24"/>
          <w:szCs w:val="24"/>
        </w:rPr>
        <w:br/>
        <w:t>необходимого для обеспечения нормативного функционирования источников тепловой энергии на территории поселения, городского округа</w:t>
      </w:r>
      <w:bookmarkEnd w:id="679"/>
      <w:bookmarkEnd w:id="693"/>
      <w:proofErr w:type="gramEnd"/>
    </w:p>
    <w:p w:rsidR="00A87F99" w:rsidRPr="000C1F75" w:rsidRDefault="00A87F99" w:rsidP="000C1F75">
      <w:pPr>
        <w:spacing w:after="0"/>
        <w:ind w:firstLine="709"/>
        <w:jc w:val="both"/>
        <w:rPr>
          <w:rFonts w:ascii="Times New Roman" w:hAnsi="Times New Roman" w:cs="Times New Roman"/>
          <w:color w:val="000000" w:themeColor="text1"/>
          <w:sz w:val="24"/>
          <w:szCs w:val="24"/>
        </w:rPr>
      </w:pPr>
    </w:p>
    <w:p w:rsidR="00D948C5" w:rsidRPr="000C1F75" w:rsidRDefault="00D948C5" w:rsidP="000C1F75">
      <w:pPr>
        <w:spacing w:after="0"/>
        <w:ind w:firstLine="709"/>
        <w:jc w:val="both"/>
        <w:rPr>
          <w:rFonts w:ascii="Times New Roman" w:hAnsi="Times New Roman" w:cs="Times New Roman"/>
          <w:color w:val="000000" w:themeColor="text1"/>
          <w:sz w:val="24"/>
          <w:szCs w:val="24"/>
        </w:rPr>
      </w:pPr>
      <w:proofErr w:type="gramStart"/>
      <w:r w:rsidRPr="000C1F75">
        <w:rPr>
          <w:rFonts w:ascii="Times New Roman" w:hAnsi="Times New Roman" w:cs="Times New Roman"/>
          <w:color w:val="000000" w:themeColor="text1"/>
          <w:sz w:val="24"/>
          <w:szCs w:val="24"/>
        </w:rPr>
        <w:t xml:space="preserve">Расчёты перспективных максимальных часовых и годовых расходов </w:t>
      </w:r>
      <w:r w:rsidR="00DB4159" w:rsidRPr="000C1F75">
        <w:rPr>
          <w:rFonts w:ascii="Times New Roman" w:hAnsi="Times New Roman" w:cs="Times New Roman"/>
          <w:color w:val="000000" w:themeColor="text1"/>
          <w:sz w:val="24"/>
          <w:szCs w:val="24"/>
        </w:rPr>
        <w:t>топлива</w:t>
      </w:r>
      <w:r w:rsidRPr="000C1F75">
        <w:rPr>
          <w:rFonts w:ascii="Times New Roman" w:hAnsi="Times New Roman" w:cs="Times New Roman"/>
          <w:color w:val="000000" w:themeColor="text1"/>
          <w:sz w:val="24"/>
          <w:szCs w:val="24"/>
        </w:rPr>
        <w:t xml:space="preserve"> для зимнего, летнего и переходного периодов выполнены на основании данных о среднеме</w:t>
      </w:r>
      <w:r w:rsidRPr="000C1F75">
        <w:rPr>
          <w:rFonts w:ascii="Times New Roman" w:hAnsi="Times New Roman" w:cs="Times New Roman"/>
          <w:color w:val="000000" w:themeColor="text1"/>
          <w:sz w:val="24"/>
          <w:szCs w:val="24"/>
        </w:rPr>
        <w:softHyphen/>
        <w:t>сячной температуре наружного воздуха, суммарной присоединённой тепловой нагрузке, фак</w:t>
      </w:r>
      <w:r w:rsidRPr="000C1F75">
        <w:rPr>
          <w:rFonts w:ascii="Times New Roman" w:hAnsi="Times New Roman" w:cs="Times New Roman"/>
          <w:color w:val="000000" w:themeColor="text1"/>
          <w:sz w:val="24"/>
          <w:szCs w:val="24"/>
        </w:rPr>
        <w:softHyphen/>
        <w:t>тических годовых расх</w:t>
      </w:r>
      <w:r w:rsidRPr="000C1F75">
        <w:rPr>
          <w:rFonts w:ascii="Times New Roman" w:hAnsi="Times New Roman" w:cs="Times New Roman"/>
          <w:color w:val="000000" w:themeColor="text1"/>
          <w:sz w:val="24"/>
          <w:szCs w:val="24"/>
        </w:rPr>
        <w:t>о</w:t>
      </w:r>
      <w:r w:rsidRPr="000C1F75">
        <w:rPr>
          <w:rFonts w:ascii="Times New Roman" w:hAnsi="Times New Roman" w:cs="Times New Roman"/>
          <w:color w:val="000000" w:themeColor="text1"/>
          <w:sz w:val="24"/>
          <w:szCs w:val="24"/>
        </w:rPr>
        <w:t>дах тепловой энергии и удельных расходах условного топлива по каж</w:t>
      </w:r>
      <w:r w:rsidRPr="000C1F75">
        <w:rPr>
          <w:rFonts w:ascii="Times New Roman" w:hAnsi="Times New Roman" w:cs="Times New Roman"/>
          <w:color w:val="000000" w:themeColor="text1"/>
          <w:sz w:val="24"/>
          <w:szCs w:val="24"/>
        </w:rPr>
        <w:softHyphen/>
        <w:t>дому источнику тепловой энергии.</w:t>
      </w:r>
      <w:proofErr w:type="gramEnd"/>
    </w:p>
    <w:p w:rsidR="00D948C5" w:rsidRPr="000C1F75" w:rsidRDefault="00D948C5" w:rsidP="000C1F75">
      <w:pPr>
        <w:spacing w:after="0"/>
        <w:ind w:firstLine="709"/>
        <w:jc w:val="both"/>
        <w:rPr>
          <w:rFonts w:ascii="Times New Roman" w:hAnsi="Times New Roman" w:cs="Times New Roman"/>
          <w:color w:val="000000" w:themeColor="text1"/>
          <w:sz w:val="24"/>
          <w:szCs w:val="24"/>
        </w:rPr>
      </w:pPr>
      <w:bookmarkStart w:id="694" w:name="bookmark218"/>
      <w:proofErr w:type="gramStart"/>
      <w:r w:rsidRPr="000C1F75">
        <w:rPr>
          <w:rFonts w:ascii="Times New Roman" w:hAnsi="Times New Roman" w:cs="Times New Roman"/>
          <w:color w:val="000000" w:themeColor="text1"/>
          <w:sz w:val="24"/>
          <w:szCs w:val="24"/>
        </w:rPr>
        <w:t xml:space="preserve">Объёмы потребления </w:t>
      </w:r>
      <w:r w:rsidR="00E46314" w:rsidRPr="000C1F75">
        <w:rPr>
          <w:rFonts w:ascii="Times New Roman" w:hAnsi="Times New Roman" w:cs="Times New Roman"/>
          <w:color w:val="000000" w:themeColor="text1"/>
          <w:sz w:val="24"/>
          <w:szCs w:val="24"/>
        </w:rPr>
        <w:t>топлива</w:t>
      </w:r>
      <w:r w:rsidRPr="000C1F75">
        <w:rPr>
          <w:rFonts w:ascii="Times New Roman" w:hAnsi="Times New Roman" w:cs="Times New Roman"/>
          <w:color w:val="000000" w:themeColor="text1"/>
          <w:sz w:val="24"/>
          <w:szCs w:val="24"/>
        </w:rPr>
        <w:t xml:space="preserve"> для существующего источника тепловой энергии для зимн</w:t>
      </w:r>
      <w:r w:rsidRPr="000C1F75">
        <w:rPr>
          <w:rFonts w:ascii="Times New Roman" w:hAnsi="Times New Roman" w:cs="Times New Roman"/>
          <w:color w:val="000000" w:themeColor="text1"/>
          <w:sz w:val="24"/>
          <w:szCs w:val="24"/>
        </w:rPr>
        <w:t>е</w:t>
      </w:r>
      <w:r w:rsidRPr="000C1F75">
        <w:rPr>
          <w:rFonts w:ascii="Times New Roman" w:hAnsi="Times New Roman" w:cs="Times New Roman"/>
          <w:color w:val="000000" w:themeColor="text1"/>
          <w:sz w:val="24"/>
          <w:szCs w:val="24"/>
        </w:rPr>
        <w:t>го, летнего и переходного периодов представлены в таблице</w:t>
      </w:r>
      <w:hyperlink w:anchor="bookmark218" w:tooltip="Current Document" w:history="1">
        <w:r w:rsidRPr="000C1F75">
          <w:rPr>
            <w:rFonts w:ascii="Times New Roman" w:hAnsi="Times New Roman" w:cs="Times New Roman"/>
            <w:color w:val="000000" w:themeColor="text1"/>
            <w:sz w:val="24"/>
            <w:szCs w:val="24"/>
          </w:rPr>
          <w:t>.</w:t>
        </w:r>
        <w:bookmarkEnd w:id="694"/>
      </w:hyperlink>
      <w:proofErr w:type="gramEnd"/>
    </w:p>
    <w:p w:rsidR="00D948C5" w:rsidRPr="000C1F75" w:rsidRDefault="00D948C5" w:rsidP="000C1F75">
      <w:pPr>
        <w:spacing w:after="0"/>
        <w:jc w:val="both"/>
        <w:rPr>
          <w:rFonts w:ascii="Times New Roman" w:hAnsi="Times New Roman" w:cs="Times New Roman"/>
          <w:color w:val="000000" w:themeColor="text1"/>
          <w:sz w:val="24"/>
          <w:szCs w:val="24"/>
        </w:rPr>
      </w:pPr>
    </w:p>
    <w:p w:rsidR="00605308" w:rsidRDefault="00605308"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0A73BA">
        <w:rPr>
          <w:rFonts w:ascii="Times New Roman" w:hAnsi="Times New Roman" w:cs="Times New Roman"/>
          <w:color w:val="000000" w:themeColor="text1"/>
          <w:sz w:val="24"/>
          <w:szCs w:val="24"/>
        </w:rPr>
        <w:t>Расчеты максимальных ча</w:t>
      </w:r>
      <w:r w:rsidRPr="000A73BA">
        <w:rPr>
          <w:rFonts w:ascii="Times New Roman" w:hAnsi="Times New Roman" w:cs="Times New Roman"/>
          <w:color w:val="000000" w:themeColor="text1"/>
          <w:sz w:val="24"/>
        </w:rPr>
        <w:t>совых и годовых расходов основного вида топлива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78"/>
        <w:gridCol w:w="1027"/>
        <w:gridCol w:w="886"/>
        <w:gridCol w:w="887"/>
        <w:gridCol w:w="889"/>
        <w:gridCol w:w="887"/>
        <w:gridCol w:w="887"/>
        <w:gridCol w:w="887"/>
        <w:gridCol w:w="887"/>
      </w:tblGrid>
      <w:tr w:rsidR="00FE56C5" w:rsidRPr="002249F5" w:rsidTr="00FE56C5">
        <w:trPr>
          <w:trHeight w:val="340"/>
          <w:tblHeader/>
        </w:trPr>
        <w:tc>
          <w:tcPr>
            <w:tcW w:w="1458" w:type="pct"/>
            <w:vMerge w:val="restart"/>
            <w:vAlign w:val="center"/>
          </w:tcPr>
          <w:p w:rsidR="00FE56C5" w:rsidRPr="002249F5" w:rsidRDefault="00FE56C5" w:rsidP="00FE56C5">
            <w:pPr>
              <w:pStyle w:val="Default"/>
              <w:jc w:val="center"/>
              <w:rPr>
                <w:b/>
                <w:color w:val="000000" w:themeColor="text1"/>
                <w:sz w:val="22"/>
                <w:szCs w:val="22"/>
              </w:rPr>
            </w:pPr>
            <w:bookmarkStart w:id="695" w:name="_Toc6389355"/>
            <w:r>
              <w:rPr>
                <w:b/>
                <w:color w:val="000000" w:themeColor="text1"/>
                <w:sz w:val="22"/>
                <w:szCs w:val="22"/>
              </w:rPr>
              <w:t>Показатель</w:t>
            </w:r>
          </w:p>
        </w:tc>
        <w:tc>
          <w:tcPr>
            <w:tcW w:w="503" w:type="pct"/>
            <w:vMerge w:val="restart"/>
            <w:vAlign w:val="center"/>
          </w:tcPr>
          <w:p w:rsidR="00FE56C5" w:rsidRPr="002249F5" w:rsidRDefault="00FE56C5" w:rsidP="00FE56C5">
            <w:pPr>
              <w:pStyle w:val="Default"/>
              <w:ind w:left="-3"/>
              <w:jc w:val="center"/>
              <w:rPr>
                <w:b/>
                <w:color w:val="000000" w:themeColor="text1"/>
                <w:sz w:val="22"/>
                <w:szCs w:val="22"/>
              </w:rPr>
            </w:pPr>
            <w:r w:rsidRPr="002249F5">
              <w:rPr>
                <w:b/>
                <w:color w:val="000000" w:themeColor="text1"/>
                <w:sz w:val="22"/>
                <w:szCs w:val="22"/>
              </w:rPr>
              <w:t>Сущ</w:t>
            </w:r>
            <w:r w:rsidRPr="002249F5">
              <w:rPr>
                <w:b/>
                <w:color w:val="000000" w:themeColor="text1"/>
                <w:sz w:val="22"/>
                <w:szCs w:val="22"/>
              </w:rPr>
              <w:t>е</w:t>
            </w:r>
            <w:r w:rsidRPr="002249F5">
              <w:rPr>
                <w:b/>
                <w:color w:val="000000" w:themeColor="text1"/>
                <w:sz w:val="22"/>
                <w:szCs w:val="22"/>
              </w:rPr>
              <w:t>ствующая</w:t>
            </w:r>
          </w:p>
          <w:p w:rsidR="00FE56C5" w:rsidRPr="002249F5" w:rsidRDefault="006E39CB" w:rsidP="00FE56C5">
            <w:pPr>
              <w:spacing w:after="0" w:line="240" w:lineRule="auto"/>
              <w:jc w:val="center"/>
              <w:rPr>
                <w:b/>
                <w:color w:val="000000" w:themeColor="text1"/>
              </w:rPr>
            </w:pPr>
            <w:r>
              <w:rPr>
                <w:rFonts w:ascii="Times New Roman" w:hAnsi="Times New Roman" w:cs="Times New Roman"/>
                <w:b/>
                <w:color w:val="000000" w:themeColor="text1"/>
              </w:rPr>
              <w:t>2022</w:t>
            </w:r>
          </w:p>
        </w:tc>
        <w:tc>
          <w:tcPr>
            <w:tcW w:w="3039" w:type="pct"/>
            <w:gridSpan w:val="7"/>
            <w:vAlign w:val="center"/>
          </w:tcPr>
          <w:p w:rsidR="00FE56C5" w:rsidRPr="002249F5" w:rsidRDefault="00FE56C5" w:rsidP="00FE56C5">
            <w:pPr>
              <w:pStyle w:val="Default"/>
              <w:jc w:val="center"/>
              <w:rPr>
                <w:b/>
                <w:color w:val="000000" w:themeColor="text1"/>
                <w:sz w:val="22"/>
                <w:szCs w:val="22"/>
              </w:rPr>
            </w:pPr>
            <w:r w:rsidRPr="002249F5">
              <w:rPr>
                <w:b/>
                <w:color w:val="000000" w:themeColor="text1"/>
                <w:sz w:val="22"/>
                <w:szCs w:val="22"/>
              </w:rPr>
              <w:t>Этап (год)</w:t>
            </w:r>
          </w:p>
        </w:tc>
      </w:tr>
      <w:tr w:rsidR="006E39CB" w:rsidRPr="002249F5" w:rsidTr="00FE56C5">
        <w:trPr>
          <w:trHeight w:val="340"/>
          <w:tblHeader/>
        </w:trPr>
        <w:tc>
          <w:tcPr>
            <w:tcW w:w="1458" w:type="pct"/>
            <w:vMerge/>
            <w:vAlign w:val="center"/>
          </w:tcPr>
          <w:p w:rsidR="006E39CB" w:rsidRPr="002249F5" w:rsidRDefault="006E39CB" w:rsidP="006E39CB">
            <w:pPr>
              <w:pStyle w:val="Default"/>
              <w:jc w:val="center"/>
              <w:rPr>
                <w:color w:val="000000" w:themeColor="text1"/>
                <w:sz w:val="22"/>
                <w:szCs w:val="22"/>
              </w:rPr>
            </w:pPr>
          </w:p>
        </w:tc>
        <w:tc>
          <w:tcPr>
            <w:tcW w:w="503" w:type="pct"/>
            <w:vMerge/>
            <w:vAlign w:val="center"/>
          </w:tcPr>
          <w:p w:rsidR="006E39CB" w:rsidRPr="002249F5" w:rsidRDefault="006E39CB" w:rsidP="006E39CB">
            <w:pPr>
              <w:spacing w:after="0"/>
              <w:jc w:val="center"/>
              <w:rPr>
                <w:rFonts w:ascii="Times New Roman" w:hAnsi="Times New Roman" w:cs="Times New Roman"/>
                <w:b/>
                <w:color w:val="000000" w:themeColor="text1"/>
              </w:rPr>
            </w:pPr>
          </w:p>
        </w:tc>
        <w:tc>
          <w:tcPr>
            <w:tcW w:w="434" w:type="pct"/>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435"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FE56C5" w:rsidRPr="00A7165D" w:rsidTr="00FE56C5">
        <w:trPr>
          <w:trHeight w:val="340"/>
          <w:tblHeader/>
        </w:trPr>
        <w:tc>
          <w:tcPr>
            <w:tcW w:w="1458" w:type="pct"/>
            <w:tcBorders>
              <w:top w:val="single" w:sz="4" w:space="0" w:color="auto"/>
              <w:left w:val="single" w:sz="4" w:space="0" w:color="auto"/>
              <w:bottom w:val="single" w:sz="4" w:space="0" w:color="auto"/>
              <w:right w:val="single" w:sz="4" w:space="0" w:color="auto"/>
            </w:tcBorders>
            <w:vAlign w:val="center"/>
          </w:tcPr>
          <w:p w:rsidR="00FE56C5" w:rsidRPr="00A7165D" w:rsidRDefault="00FE56C5" w:rsidP="00FE56C5">
            <w:pPr>
              <w:spacing w:after="0" w:line="240" w:lineRule="auto"/>
              <w:jc w:val="center"/>
              <w:rPr>
                <w:rFonts w:ascii="Times New Roman" w:hAnsi="Times New Roman" w:cs="Times New Roman"/>
                <w:b/>
                <w:color w:val="000000"/>
              </w:rPr>
            </w:pPr>
            <w:r w:rsidRPr="00A7165D">
              <w:rPr>
                <w:rFonts w:ascii="Times New Roman" w:hAnsi="Times New Roman" w:cs="Times New Roman"/>
                <w:b/>
                <w:color w:val="000000"/>
              </w:rPr>
              <w:t>1</w:t>
            </w:r>
          </w:p>
        </w:tc>
        <w:tc>
          <w:tcPr>
            <w:tcW w:w="503" w:type="pct"/>
            <w:tcBorders>
              <w:top w:val="single" w:sz="4" w:space="0" w:color="auto"/>
              <w:left w:val="single" w:sz="4" w:space="0" w:color="auto"/>
              <w:bottom w:val="single" w:sz="4" w:space="0" w:color="auto"/>
              <w:right w:val="single" w:sz="4" w:space="0" w:color="auto"/>
            </w:tcBorders>
            <w:vAlign w:val="center"/>
          </w:tcPr>
          <w:p w:rsidR="00FE56C5" w:rsidRPr="00A7165D" w:rsidRDefault="00FE56C5" w:rsidP="00FE56C5">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2</w:t>
            </w:r>
          </w:p>
        </w:tc>
        <w:tc>
          <w:tcPr>
            <w:tcW w:w="434" w:type="pct"/>
            <w:tcBorders>
              <w:top w:val="single" w:sz="4" w:space="0" w:color="auto"/>
              <w:left w:val="single" w:sz="4" w:space="0" w:color="auto"/>
              <w:bottom w:val="single" w:sz="4" w:space="0" w:color="auto"/>
              <w:right w:val="single" w:sz="4" w:space="0" w:color="auto"/>
            </w:tcBorders>
            <w:vAlign w:val="center"/>
          </w:tcPr>
          <w:p w:rsidR="00FE56C5" w:rsidRPr="00A7165D" w:rsidRDefault="00FE56C5" w:rsidP="00FE56C5">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3</w:t>
            </w:r>
          </w:p>
        </w:tc>
        <w:tc>
          <w:tcPr>
            <w:tcW w:w="434" w:type="pct"/>
            <w:tcBorders>
              <w:top w:val="single" w:sz="4" w:space="0" w:color="auto"/>
              <w:left w:val="single" w:sz="4" w:space="0" w:color="auto"/>
              <w:bottom w:val="single" w:sz="4" w:space="0" w:color="auto"/>
              <w:right w:val="single" w:sz="4" w:space="0" w:color="auto"/>
            </w:tcBorders>
            <w:vAlign w:val="center"/>
          </w:tcPr>
          <w:p w:rsidR="00FE56C5" w:rsidRPr="00A7165D" w:rsidRDefault="00FE56C5" w:rsidP="00FE56C5">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4</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FE56C5" w:rsidRPr="00A7165D" w:rsidRDefault="00FE56C5" w:rsidP="00FE56C5">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5</w:t>
            </w:r>
          </w:p>
        </w:tc>
        <w:tc>
          <w:tcPr>
            <w:tcW w:w="434" w:type="pct"/>
            <w:tcBorders>
              <w:top w:val="single" w:sz="4" w:space="0" w:color="auto"/>
              <w:left w:val="nil"/>
              <w:bottom w:val="single" w:sz="4" w:space="0" w:color="auto"/>
              <w:right w:val="single" w:sz="4" w:space="0" w:color="auto"/>
            </w:tcBorders>
            <w:shd w:val="clear" w:color="auto" w:fill="auto"/>
            <w:vAlign w:val="center"/>
          </w:tcPr>
          <w:p w:rsidR="00FE56C5" w:rsidRPr="00A7165D" w:rsidRDefault="00FE56C5" w:rsidP="00FE56C5">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6</w:t>
            </w:r>
          </w:p>
        </w:tc>
        <w:tc>
          <w:tcPr>
            <w:tcW w:w="434" w:type="pct"/>
            <w:tcBorders>
              <w:top w:val="single" w:sz="4" w:space="0" w:color="auto"/>
              <w:left w:val="nil"/>
              <w:bottom w:val="single" w:sz="4" w:space="0" w:color="auto"/>
              <w:right w:val="single" w:sz="4" w:space="0" w:color="auto"/>
            </w:tcBorders>
            <w:shd w:val="clear" w:color="auto" w:fill="auto"/>
            <w:vAlign w:val="center"/>
          </w:tcPr>
          <w:p w:rsidR="00FE56C5" w:rsidRPr="00A7165D" w:rsidRDefault="00FE56C5" w:rsidP="00FE56C5">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7</w:t>
            </w:r>
          </w:p>
        </w:tc>
        <w:tc>
          <w:tcPr>
            <w:tcW w:w="434" w:type="pct"/>
            <w:tcBorders>
              <w:top w:val="single" w:sz="4" w:space="0" w:color="auto"/>
              <w:left w:val="nil"/>
              <w:bottom w:val="single" w:sz="4" w:space="0" w:color="auto"/>
              <w:right w:val="single" w:sz="4" w:space="0" w:color="auto"/>
            </w:tcBorders>
            <w:shd w:val="clear" w:color="auto" w:fill="auto"/>
            <w:vAlign w:val="center"/>
          </w:tcPr>
          <w:p w:rsidR="00FE56C5" w:rsidRPr="00A7165D" w:rsidRDefault="00FE56C5" w:rsidP="00FE56C5">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8</w:t>
            </w:r>
          </w:p>
        </w:tc>
        <w:tc>
          <w:tcPr>
            <w:tcW w:w="434" w:type="pct"/>
            <w:tcBorders>
              <w:top w:val="single" w:sz="4" w:space="0" w:color="auto"/>
              <w:left w:val="nil"/>
              <w:bottom w:val="single" w:sz="4" w:space="0" w:color="auto"/>
              <w:right w:val="single" w:sz="4" w:space="0" w:color="auto"/>
            </w:tcBorders>
            <w:vAlign w:val="center"/>
          </w:tcPr>
          <w:p w:rsidR="00FE56C5" w:rsidRPr="00A7165D" w:rsidRDefault="00FE56C5" w:rsidP="00FE56C5">
            <w:pPr>
              <w:spacing w:after="0" w:line="240" w:lineRule="auto"/>
              <w:jc w:val="center"/>
              <w:rPr>
                <w:rFonts w:ascii="Times New Roman" w:hAnsi="Times New Roman" w:cs="Times New Roman"/>
                <w:b/>
                <w:color w:val="000000" w:themeColor="text1"/>
                <w:spacing w:val="-10"/>
              </w:rPr>
            </w:pPr>
            <w:r w:rsidRPr="00A7165D">
              <w:rPr>
                <w:rFonts w:ascii="Times New Roman" w:hAnsi="Times New Roman" w:cs="Times New Roman"/>
                <w:b/>
                <w:color w:val="000000" w:themeColor="text1"/>
                <w:spacing w:val="-10"/>
              </w:rPr>
              <w:t>9</w:t>
            </w:r>
          </w:p>
        </w:tc>
      </w:tr>
      <w:tr w:rsidR="00FE56C5" w:rsidRPr="002249F5" w:rsidTr="008710D6">
        <w:trPr>
          <w:trHeight w:val="340"/>
        </w:trPr>
        <w:tc>
          <w:tcPr>
            <w:tcW w:w="5000" w:type="pct"/>
            <w:gridSpan w:val="9"/>
            <w:vAlign w:val="center"/>
          </w:tcPr>
          <w:p w:rsidR="00FE56C5" w:rsidRPr="00A7165D" w:rsidRDefault="00FE56C5" w:rsidP="00FE56C5">
            <w:pPr>
              <w:spacing w:after="0" w:line="240" w:lineRule="auto"/>
              <w:jc w:val="center"/>
              <w:rPr>
                <w:rFonts w:ascii="Times New Roman" w:hAnsi="Times New Roman" w:cs="Times New Roman"/>
                <w:b/>
                <w:color w:val="000000"/>
              </w:rPr>
            </w:pPr>
            <w:r>
              <w:rPr>
                <w:rFonts w:ascii="Times New Roman" w:hAnsi="Times New Roman" w:cs="Times New Roman"/>
                <w:b/>
                <w:color w:val="000000"/>
              </w:rPr>
              <w:t>Котельная «Новый Урал»</w:t>
            </w:r>
          </w:p>
        </w:tc>
      </w:tr>
      <w:tr w:rsidR="007B6857" w:rsidRPr="002249F5" w:rsidTr="00FE56C5">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7B6857" w:rsidRPr="00525FC6" w:rsidRDefault="007B6857" w:rsidP="007B6857">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Отпуск тепловой энергии</w:t>
            </w:r>
            <w:r>
              <w:rPr>
                <w:rFonts w:ascii="Times New Roman" w:hAnsi="Times New Roman" w:cs="Times New Roman"/>
                <w:color w:val="000000"/>
              </w:rPr>
              <w:t>, Гкал</w:t>
            </w:r>
          </w:p>
        </w:tc>
        <w:tc>
          <w:tcPr>
            <w:tcW w:w="503"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34" w:type="pct"/>
            <w:tcBorders>
              <w:top w:val="single" w:sz="4" w:space="0" w:color="auto"/>
              <w:left w:val="nil"/>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3 060,62</w:t>
            </w:r>
          </w:p>
        </w:tc>
      </w:tr>
      <w:tr w:rsidR="007B6857" w:rsidRPr="002249F5" w:rsidTr="00FE56C5">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7B6857" w:rsidRDefault="007B6857" w:rsidP="007B6857">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 xml:space="preserve">Отпуск </w:t>
            </w:r>
            <w:r>
              <w:rPr>
                <w:rFonts w:ascii="Times New Roman" w:hAnsi="Times New Roman" w:cs="Times New Roman"/>
                <w:color w:val="000000"/>
              </w:rPr>
              <w:t xml:space="preserve">тепловой </w:t>
            </w:r>
            <w:r w:rsidRPr="00525FC6">
              <w:rPr>
                <w:rFonts w:ascii="Times New Roman" w:hAnsi="Times New Roman" w:cs="Times New Roman"/>
                <w:color w:val="000000"/>
              </w:rPr>
              <w:t xml:space="preserve">энергии </w:t>
            </w:r>
            <w:proofErr w:type="gramStart"/>
            <w:r w:rsidRPr="00525FC6">
              <w:rPr>
                <w:rFonts w:ascii="Times New Roman" w:hAnsi="Times New Roman" w:cs="Times New Roman"/>
                <w:color w:val="000000"/>
              </w:rPr>
              <w:t>на</w:t>
            </w:r>
            <w:proofErr w:type="gramEnd"/>
            <w:r w:rsidRPr="00525FC6">
              <w:rPr>
                <w:rFonts w:ascii="Times New Roman" w:hAnsi="Times New Roman" w:cs="Times New Roman"/>
                <w:color w:val="000000"/>
              </w:rPr>
              <w:t xml:space="preserve"> </w:t>
            </w:r>
          </w:p>
          <w:p w:rsidR="007B6857" w:rsidRPr="00525FC6" w:rsidRDefault="007B6857" w:rsidP="007B6857">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хоз</w:t>
            </w:r>
            <w:r>
              <w:rPr>
                <w:rFonts w:ascii="Times New Roman" w:hAnsi="Times New Roman" w:cs="Times New Roman"/>
                <w:color w:val="000000"/>
              </w:rPr>
              <w:t>яйственные</w:t>
            </w:r>
            <w:r w:rsidRPr="00525FC6">
              <w:rPr>
                <w:rFonts w:ascii="Times New Roman" w:hAnsi="Times New Roman" w:cs="Times New Roman"/>
                <w:color w:val="000000"/>
              </w:rPr>
              <w:t xml:space="preserve"> нужды</w:t>
            </w:r>
            <w:r>
              <w:rPr>
                <w:rFonts w:ascii="Times New Roman" w:hAnsi="Times New Roman" w:cs="Times New Roman"/>
                <w:color w:val="000000"/>
              </w:rPr>
              <w:t>, Гкал</w:t>
            </w:r>
          </w:p>
        </w:tc>
        <w:tc>
          <w:tcPr>
            <w:tcW w:w="503"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61,00</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61,00</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61,00</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c>
          <w:tcPr>
            <w:tcW w:w="434" w:type="pct"/>
            <w:tcBorders>
              <w:top w:val="single" w:sz="4" w:space="0" w:color="auto"/>
              <w:left w:val="nil"/>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r>
      <w:tr w:rsidR="007B6857" w:rsidRPr="002249F5" w:rsidTr="00FE56C5">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7B6857" w:rsidRPr="00525FC6" w:rsidRDefault="007B6857" w:rsidP="007B6857">
            <w:pPr>
              <w:spacing w:after="0" w:line="240" w:lineRule="auto"/>
              <w:jc w:val="center"/>
              <w:rPr>
                <w:rFonts w:ascii="Times New Roman" w:hAnsi="Times New Roman" w:cs="Times New Roman"/>
                <w:color w:val="000000"/>
              </w:rPr>
            </w:pPr>
            <w:r>
              <w:rPr>
                <w:rFonts w:ascii="Times New Roman" w:hAnsi="Times New Roman" w:cs="Times New Roman"/>
                <w:color w:val="000000"/>
              </w:rPr>
              <w:t>Расход условного топлива, тонн</w:t>
            </w:r>
          </w:p>
        </w:tc>
        <w:tc>
          <w:tcPr>
            <w:tcW w:w="503"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581,36</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581,36</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581,36</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550,66</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550,66</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550,66</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550,66</w:t>
            </w:r>
          </w:p>
        </w:tc>
        <w:tc>
          <w:tcPr>
            <w:tcW w:w="434" w:type="pct"/>
            <w:tcBorders>
              <w:top w:val="single" w:sz="4" w:space="0" w:color="auto"/>
              <w:left w:val="nil"/>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550,88</w:t>
            </w:r>
          </w:p>
        </w:tc>
      </w:tr>
      <w:tr w:rsidR="007B6857" w:rsidRPr="002249F5" w:rsidTr="00FE56C5">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7B6857" w:rsidRPr="00525FC6" w:rsidRDefault="007B6857" w:rsidP="007B6857">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УРУТ на выработку</w:t>
            </w:r>
            <w:r>
              <w:rPr>
                <w:rFonts w:ascii="Times New Roman" w:hAnsi="Times New Roman" w:cs="Times New Roman"/>
                <w:color w:val="000000"/>
              </w:rPr>
              <w:t xml:space="preserve"> тепловой энергии, </w:t>
            </w:r>
            <w:proofErr w:type="spellStart"/>
            <w:r>
              <w:rPr>
                <w:rFonts w:ascii="Times New Roman" w:hAnsi="Times New Roman" w:cs="Times New Roman"/>
                <w:color w:val="000000"/>
              </w:rPr>
              <w:t>кг</w:t>
            </w:r>
            <w:proofErr w:type="gramStart"/>
            <w:r>
              <w:rPr>
                <w:rFonts w:ascii="Times New Roman" w:hAnsi="Times New Roman" w:cs="Times New Roman"/>
                <w:color w:val="000000"/>
              </w:rPr>
              <w:t>.у</w:t>
            </w:r>
            <w:proofErr w:type="gramEnd"/>
            <w:r>
              <w:rPr>
                <w:rFonts w:ascii="Times New Roman" w:hAnsi="Times New Roman" w:cs="Times New Roman"/>
                <w:color w:val="000000"/>
              </w:rPr>
              <w:t>.т</w:t>
            </w:r>
            <w:proofErr w:type="spellEnd"/>
            <w:r>
              <w:rPr>
                <w:rFonts w:ascii="Times New Roman" w:hAnsi="Times New Roman" w:cs="Times New Roman"/>
                <w:color w:val="000000"/>
              </w:rPr>
              <w:t xml:space="preserve">./Гкал </w:t>
            </w:r>
          </w:p>
        </w:tc>
        <w:tc>
          <w:tcPr>
            <w:tcW w:w="503"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179,99</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179,99</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179,99</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179,99</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179,99</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179,99</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179,99</w:t>
            </w:r>
          </w:p>
        </w:tc>
        <w:tc>
          <w:tcPr>
            <w:tcW w:w="434" w:type="pct"/>
            <w:tcBorders>
              <w:top w:val="single" w:sz="4" w:space="0" w:color="auto"/>
              <w:left w:val="nil"/>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179,99</w:t>
            </w:r>
          </w:p>
        </w:tc>
      </w:tr>
      <w:tr w:rsidR="007B6857" w:rsidRPr="002249F5" w:rsidTr="00FE56C5">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7B6857" w:rsidRDefault="007B6857" w:rsidP="007B6857">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УРУТ на отпуск</w:t>
            </w:r>
            <w:r>
              <w:rPr>
                <w:rFonts w:ascii="Times New Roman" w:hAnsi="Times New Roman" w:cs="Times New Roman"/>
                <w:color w:val="000000"/>
              </w:rPr>
              <w:t xml:space="preserve"> тепловой </w:t>
            </w:r>
          </w:p>
          <w:p w:rsidR="007B6857" w:rsidRPr="00525FC6" w:rsidRDefault="007B6857" w:rsidP="007B6857">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энергии, </w:t>
            </w:r>
            <w:proofErr w:type="spellStart"/>
            <w:r>
              <w:rPr>
                <w:rFonts w:ascii="Times New Roman" w:hAnsi="Times New Roman" w:cs="Times New Roman"/>
                <w:color w:val="000000"/>
              </w:rPr>
              <w:t>кг</w:t>
            </w:r>
            <w:proofErr w:type="gramStart"/>
            <w:r>
              <w:rPr>
                <w:rFonts w:ascii="Times New Roman" w:hAnsi="Times New Roman" w:cs="Times New Roman"/>
                <w:color w:val="000000"/>
              </w:rPr>
              <w:t>.у</w:t>
            </w:r>
            <w:proofErr w:type="gramEnd"/>
            <w:r>
              <w:rPr>
                <w:rFonts w:ascii="Times New Roman" w:hAnsi="Times New Roman" w:cs="Times New Roman"/>
                <w:color w:val="000000"/>
              </w:rPr>
              <w:t>.т</w:t>
            </w:r>
            <w:proofErr w:type="spellEnd"/>
            <w:r>
              <w:rPr>
                <w:rFonts w:ascii="Times New Roman" w:hAnsi="Times New Roman" w:cs="Times New Roman"/>
                <w:color w:val="000000"/>
              </w:rPr>
              <w:t>./Гкал</w:t>
            </w:r>
          </w:p>
        </w:tc>
        <w:tc>
          <w:tcPr>
            <w:tcW w:w="503"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183,45</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183,45</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183,45</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c>
          <w:tcPr>
            <w:tcW w:w="434" w:type="pct"/>
            <w:tcBorders>
              <w:top w:val="single" w:sz="4" w:space="0" w:color="auto"/>
              <w:left w:val="nil"/>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r>
      <w:tr w:rsidR="007B6857" w:rsidRPr="002249F5" w:rsidTr="00FE56C5">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7B6857" w:rsidRDefault="007B6857" w:rsidP="007B6857">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Максимальн</w:t>
            </w:r>
            <w:r>
              <w:rPr>
                <w:rFonts w:ascii="Times New Roman" w:hAnsi="Times New Roman" w:cs="Times New Roman"/>
                <w:color w:val="000000"/>
              </w:rPr>
              <w:t>ый часовой</w:t>
            </w:r>
          </w:p>
          <w:p w:rsidR="007B6857" w:rsidRDefault="007B6857" w:rsidP="007B6857">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 расход топлива </w:t>
            </w:r>
            <w:proofErr w:type="gramStart"/>
            <w:r>
              <w:rPr>
                <w:rFonts w:ascii="Times New Roman" w:hAnsi="Times New Roman" w:cs="Times New Roman"/>
                <w:color w:val="000000"/>
              </w:rPr>
              <w:t>при</w:t>
            </w:r>
            <w:proofErr w:type="gramEnd"/>
          </w:p>
          <w:p w:rsidR="007B6857" w:rsidRDefault="007B6857" w:rsidP="007B6857">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 расчетной температуре </w:t>
            </w:r>
          </w:p>
          <w:p w:rsidR="007B6857" w:rsidRPr="008E24BD" w:rsidRDefault="007B6857" w:rsidP="007B6857">
            <w:pPr>
              <w:spacing w:after="0" w:line="240" w:lineRule="auto"/>
              <w:jc w:val="center"/>
              <w:rPr>
                <w:rFonts w:ascii="Times New Roman" w:hAnsi="Times New Roman" w:cs="Times New Roman"/>
                <w:color w:val="000000"/>
              </w:rPr>
            </w:pPr>
            <w:r>
              <w:rPr>
                <w:rFonts w:ascii="Times New Roman" w:hAnsi="Times New Roman" w:cs="Times New Roman"/>
                <w:color w:val="000000"/>
              </w:rPr>
              <w:t>наружного воздуха, тонн</w:t>
            </w:r>
          </w:p>
        </w:tc>
        <w:tc>
          <w:tcPr>
            <w:tcW w:w="503"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0,160</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0,160</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0,160</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0,151</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0,151</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0,151</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0,151</w:t>
            </w:r>
          </w:p>
        </w:tc>
        <w:tc>
          <w:tcPr>
            <w:tcW w:w="434" w:type="pct"/>
            <w:tcBorders>
              <w:top w:val="single" w:sz="4" w:space="0" w:color="auto"/>
              <w:left w:val="nil"/>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0,151</w:t>
            </w:r>
          </w:p>
        </w:tc>
      </w:tr>
      <w:tr w:rsidR="007B6857" w:rsidRPr="002249F5" w:rsidTr="00FE56C5">
        <w:trPr>
          <w:trHeight w:val="567"/>
        </w:trPr>
        <w:tc>
          <w:tcPr>
            <w:tcW w:w="1458" w:type="pct"/>
            <w:tcBorders>
              <w:top w:val="single" w:sz="4" w:space="0" w:color="auto"/>
              <w:left w:val="single" w:sz="4" w:space="0" w:color="auto"/>
              <w:bottom w:val="single" w:sz="4" w:space="0" w:color="auto"/>
              <w:right w:val="single" w:sz="4" w:space="0" w:color="auto"/>
            </w:tcBorders>
            <w:vAlign w:val="center"/>
          </w:tcPr>
          <w:p w:rsidR="007B6857" w:rsidRDefault="007B6857" w:rsidP="007B6857">
            <w:pPr>
              <w:spacing w:after="0" w:line="240" w:lineRule="auto"/>
              <w:jc w:val="center"/>
              <w:rPr>
                <w:rFonts w:ascii="Times New Roman" w:hAnsi="Times New Roman" w:cs="Times New Roman"/>
                <w:color w:val="000000"/>
              </w:rPr>
            </w:pPr>
            <w:r w:rsidRPr="00525FC6">
              <w:rPr>
                <w:rFonts w:ascii="Times New Roman" w:hAnsi="Times New Roman" w:cs="Times New Roman"/>
                <w:color w:val="000000"/>
              </w:rPr>
              <w:t>Максимальн</w:t>
            </w:r>
            <w:r>
              <w:rPr>
                <w:rFonts w:ascii="Times New Roman" w:hAnsi="Times New Roman" w:cs="Times New Roman"/>
                <w:color w:val="000000"/>
              </w:rPr>
              <w:t>ый часовой</w:t>
            </w:r>
          </w:p>
          <w:p w:rsidR="007B6857" w:rsidRDefault="007B6857" w:rsidP="007B6857">
            <w:pPr>
              <w:spacing w:after="0" w:line="240" w:lineRule="auto"/>
              <w:jc w:val="center"/>
              <w:rPr>
                <w:rFonts w:ascii="Times New Roman" w:hAnsi="Times New Roman" w:cs="Times New Roman"/>
                <w:color w:val="000000"/>
              </w:rPr>
            </w:pPr>
            <w:r>
              <w:rPr>
                <w:rFonts w:ascii="Times New Roman" w:hAnsi="Times New Roman" w:cs="Times New Roman"/>
                <w:color w:val="000000"/>
              </w:rPr>
              <w:t xml:space="preserve"> расход топлива </w:t>
            </w:r>
          </w:p>
          <w:p w:rsidR="007B6857" w:rsidRPr="00525FC6" w:rsidRDefault="007B6857" w:rsidP="007B6857">
            <w:pPr>
              <w:spacing w:after="0" w:line="240" w:lineRule="auto"/>
              <w:jc w:val="center"/>
              <w:rPr>
                <w:rFonts w:ascii="Times New Roman" w:hAnsi="Times New Roman" w:cs="Times New Roman"/>
                <w:color w:val="000000"/>
              </w:rPr>
            </w:pPr>
            <w:r>
              <w:rPr>
                <w:rFonts w:ascii="Times New Roman" w:hAnsi="Times New Roman" w:cs="Times New Roman"/>
                <w:color w:val="000000"/>
              </w:rPr>
              <w:t>в летний период, тонн</w:t>
            </w:r>
          </w:p>
        </w:tc>
        <w:tc>
          <w:tcPr>
            <w:tcW w:w="503"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35"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34" w:type="pct"/>
            <w:tcBorders>
              <w:top w:val="single" w:sz="4" w:space="0" w:color="auto"/>
              <w:left w:val="nil"/>
              <w:bottom w:val="single" w:sz="4" w:space="0" w:color="auto"/>
              <w:right w:val="single" w:sz="4" w:space="0" w:color="auto"/>
            </w:tcBorders>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r>
    </w:tbl>
    <w:p w:rsidR="009E0D5A" w:rsidRDefault="009E0D5A" w:rsidP="009E0D5A">
      <w:pPr>
        <w:pStyle w:val="ad"/>
        <w:spacing w:after="0"/>
        <w:ind w:left="0"/>
        <w:jc w:val="both"/>
        <w:rPr>
          <w:rFonts w:ascii="Times New Roman" w:hAnsi="Times New Roman" w:cs="Times New Roman"/>
          <w:sz w:val="24"/>
          <w:szCs w:val="24"/>
        </w:rPr>
      </w:pPr>
    </w:p>
    <w:p w:rsidR="009E0D5A" w:rsidRPr="009E0D5A" w:rsidRDefault="009E0D5A"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9E0D5A">
        <w:rPr>
          <w:rFonts w:ascii="Times New Roman" w:hAnsi="Times New Roman" w:cs="Times New Roman"/>
          <w:color w:val="000000" w:themeColor="text1"/>
          <w:sz w:val="24"/>
          <w:szCs w:val="24"/>
        </w:rPr>
        <w:t xml:space="preserve">Перспективные топливные балансы источников тепловой энергии </w:t>
      </w:r>
      <w:r w:rsidR="00E05C2B">
        <w:rPr>
          <w:rFonts w:ascii="Times New Roman" w:hAnsi="Times New Roman" w:cs="Times New Roman"/>
          <w:sz w:val="24"/>
        </w:rPr>
        <w:t>сельского пос</w:t>
      </w:r>
      <w:r w:rsidR="00E05C2B">
        <w:rPr>
          <w:rFonts w:ascii="Times New Roman" w:hAnsi="Times New Roman" w:cs="Times New Roman"/>
          <w:sz w:val="24"/>
        </w:rPr>
        <w:t>е</w:t>
      </w:r>
      <w:r w:rsidR="00E05C2B">
        <w:rPr>
          <w:rFonts w:ascii="Times New Roman" w:hAnsi="Times New Roman" w:cs="Times New Roman"/>
          <w:sz w:val="24"/>
        </w:rPr>
        <w:t>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883"/>
        <w:gridCol w:w="1275"/>
        <w:gridCol w:w="896"/>
        <w:gridCol w:w="898"/>
        <w:gridCol w:w="896"/>
        <w:gridCol w:w="896"/>
        <w:gridCol w:w="896"/>
        <w:gridCol w:w="896"/>
        <w:gridCol w:w="896"/>
        <w:gridCol w:w="887"/>
      </w:tblGrid>
      <w:tr w:rsidR="009E0D5A" w:rsidRPr="002249F5" w:rsidTr="009E0D5A">
        <w:trPr>
          <w:trHeight w:val="340"/>
          <w:tblHeader/>
        </w:trPr>
        <w:tc>
          <w:tcPr>
            <w:tcW w:w="913" w:type="pct"/>
            <w:vMerge w:val="restart"/>
            <w:vAlign w:val="center"/>
          </w:tcPr>
          <w:p w:rsidR="009E0D5A" w:rsidRPr="002249F5" w:rsidRDefault="009E0D5A" w:rsidP="009E0D5A">
            <w:pPr>
              <w:pStyle w:val="Default"/>
              <w:jc w:val="center"/>
              <w:rPr>
                <w:b/>
                <w:color w:val="000000" w:themeColor="text1"/>
                <w:sz w:val="22"/>
                <w:szCs w:val="22"/>
              </w:rPr>
            </w:pPr>
            <w:r w:rsidRPr="002249F5">
              <w:rPr>
                <w:b/>
                <w:color w:val="000000" w:themeColor="text1"/>
                <w:sz w:val="22"/>
                <w:szCs w:val="22"/>
              </w:rPr>
              <w:t xml:space="preserve">Источник </w:t>
            </w:r>
            <w:r>
              <w:rPr>
                <w:b/>
                <w:color w:val="000000" w:themeColor="text1"/>
                <w:sz w:val="22"/>
                <w:szCs w:val="22"/>
              </w:rPr>
              <w:br/>
            </w:r>
            <w:r w:rsidRPr="002249F5">
              <w:rPr>
                <w:b/>
                <w:color w:val="000000" w:themeColor="text1"/>
                <w:sz w:val="22"/>
                <w:szCs w:val="22"/>
              </w:rPr>
              <w:t xml:space="preserve">тепловой </w:t>
            </w:r>
            <w:r>
              <w:rPr>
                <w:b/>
                <w:color w:val="000000" w:themeColor="text1"/>
                <w:sz w:val="22"/>
                <w:szCs w:val="22"/>
              </w:rPr>
              <w:br/>
            </w:r>
            <w:r w:rsidRPr="002249F5">
              <w:rPr>
                <w:b/>
                <w:color w:val="000000" w:themeColor="text1"/>
                <w:sz w:val="22"/>
                <w:szCs w:val="22"/>
              </w:rPr>
              <w:t>энергии</w:t>
            </w:r>
          </w:p>
        </w:tc>
        <w:tc>
          <w:tcPr>
            <w:tcW w:w="618" w:type="pct"/>
            <w:vMerge w:val="restart"/>
            <w:vAlign w:val="center"/>
          </w:tcPr>
          <w:p w:rsidR="009E0D5A" w:rsidRPr="002249F5" w:rsidRDefault="009E0D5A" w:rsidP="009E0D5A">
            <w:pPr>
              <w:pStyle w:val="Default"/>
              <w:jc w:val="center"/>
              <w:rPr>
                <w:b/>
                <w:color w:val="000000" w:themeColor="text1"/>
                <w:sz w:val="22"/>
                <w:szCs w:val="22"/>
              </w:rPr>
            </w:pPr>
            <w:r w:rsidRPr="002249F5">
              <w:rPr>
                <w:b/>
                <w:color w:val="000000" w:themeColor="text1"/>
                <w:sz w:val="22"/>
                <w:szCs w:val="22"/>
              </w:rPr>
              <w:t xml:space="preserve">Вид </w:t>
            </w:r>
            <w:r>
              <w:rPr>
                <w:b/>
                <w:color w:val="000000" w:themeColor="text1"/>
                <w:sz w:val="22"/>
                <w:szCs w:val="22"/>
              </w:rPr>
              <w:br/>
            </w:r>
            <w:r w:rsidRPr="002249F5">
              <w:rPr>
                <w:b/>
                <w:color w:val="000000" w:themeColor="text1"/>
                <w:sz w:val="22"/>
                <w:szCs w:val="22"/>
              </w:rPr>
              <w:t>топлива</w:t>
            </w:r>
          </w:p>
        </w:tc>
        <w:tc>
          <w:tcPr>
            <w:tcW w:w="3469" w:type="pct"/>
            <w:gridSpan w:val="8"/>
            <w:vAlign w:val="center"/>
          </w:tcPr>
          <w:p w:rsidR="009E0D5A" w:rsidRPr="002249F5" w:rsidRDefault="009E0D5A" w:rsidP="009E0D5A">
            <w:pPr>
              <w:pStyle w:val="Default"/>
              <w:ind w:firstLine="107"/>
              <w:jc w:val="center"/>
              <w:rPr>
                <w:b/>
                <w:color w:val="000000" w:themeColor="text1"/>
                <w:sz w:val="22"/>
                <w:szCs w:val="22"/>
              </w:rPr>
            </w:pPr>
            <w:r w:rsidRPr="002249F5">
              <w:rPr>
                <w:b/>
                <w:color w:val="000000" w:themeColor="text1"/>
                <w:sz w:val="22"/>
                <w:szCs w:val="22"/>
              </w:rPr>
              <w:t>Этап (год)</w:t>
            </w:r>
          </w:p>
        </w:tc>
      </w:tr>
      <w:tr w:rsidR="006E39CB" w:rsidRPr="002249F5" w:rsidTr="009E0D5A">
        <w:trPr>
          <w:trHeight w:val="340"/>
          <w:tblHeader/>
        </w:trPr>
        <w:tc>
          <w:tcPr>
            <w:tcW w:w="913" w:type="pct"/>
            <w:vMerge/>
            <w:vAlign w:val="center"/>
          </w:tcPr>
          <w:p w:rsidR="006E39CB" w:rsidRPr="002249F5" w:rsidRDefault="006E39CB" w:rsidP="006E39CB">
            <w:pPr>
              <w:pStyle w:val="Default"/>
              <w:jc w:val="center"/>
              <w:rPr>
                <w:color w:val="000000" w:themeColor="text1"/>
                <w:sz w:val="22"/>
                <w:szCs w:val="22"/>
              </w:rPr>
            </w:pPr>
          </w:p>
        </w:tc>
        <w:tc>
          <w:tcPr>
            <w:tcW w:w="618" w:type="pct"/>
            <w:vMerge/>
            <w:vAlign w:val="center"/>
          </w:tcPr>
          <w:p w:rsidR="006E39CB" w:rsidRPr="002249F5" w:rsidRDefault="006E39CB" w:rsidP="006E39CB">
            <w:pPr>
              <w:pStyle w:val="Default"/>
              <w:jc w:val="center"/>
              <w:rPr>
                <w:color w:val="000000" w:themeColor="text1"/>
                <w:sz w:val="22"/>
                <w:szCs w:val="22"/>
              </w:rPr>
            </w:pPr>
          </w:p>
        </w:tc>
        <w:tc>
          <w:tcPr>
            <w:tcW w:w="434" w:type="pct"/>
            <w:vAlign w:val="center"/>
          </w:tcPr>
          <w:p w:rsidR="006E39CB" w:rsidRPr="002249F5" w:rsidRDefault="006E39CB" w:rsidP="006E39C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2022</w:t>
            </w:r>
          </w:p>
        </w:tc>
        <w:tc>
          <w:tcPr>
            <w:tcW w:w="435" w:type="pct"/>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434"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430"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E05C2B" w:rsidRPr="009E0D5A" w:rsidTr="009E0D5A">
        <w:trPr>
          <w:trHeight w:val="340"/>
          <w:tblHeader/>
        </w:trPr>
        <w:tc>
          <w:tcPr>
            <w:tcW w:w="913" w:type="pct"/>
            <w:tcBorders>
              <w:top w:val="single" w:sz="4" w:space="0" w:color="auto"/>
              <w:left w:val="single" w:sz="4" w:space="0" w:color="auto"/>
              <w:bottom w:val="single" w:sz="4" w:space="0" w:color="auto"/>
              <w:right w:val="single" w:sz="4" w:space="0" w:color="auto"/>
            </w:tcBorders>
            <w:vAlign w:val="center"/>
          </w:tcPr>
          <w:p w:rsidR="00E05C2B" w:rsidRPr="009E0D5A" w:rsidRDefault="00E05C2B" w:rsidP="00E05C2B">
            <w:pPr>
              <w:spacing w:after="0" w:line="240" w:lineRule="auto"/>
              <w:ind w:left="-115" w:right="-66"/>
              <w:jc w:val="center"/>
              <w:rPr>
                <w:rFonts w:ascii="Times New Roman" w:hAnsi="Times New Roman" w:cs="Times New Roman"/>
                <w:b/>
                <w:color w:val="000000" w:themeColor="text1"/>
              </w:rPr>
            </w:pPr>
            <w:r w:rsidRPr="009E0D5A">
              <w:rPr>
                <w:rFonts w:ascii="Times New Roman" w:hAnsi="Times New Roman" w:cs="Times New Roman"/>
                <w:b/>
                <w:color w:val="000000" w:themeColor="text1"/>
              </w:rPr>
              <w:t>1</w:t>
            </w:r>
          </w:p>
        </w:tc>
        <w:tc>
          <w:tcPr>
            <w:tcW w:w="618" w:type="pct"/>
            <w:tcBorders>
              <w:top w:val="single" w:sz="4" w:space="0" w:color="auto"/>
              <w:left w:val="single" w:sz="4" w:space="0" w:color="auto"/>
              <w:bottom w:val="single" w:sz="4" w:space="0" w:color="auto"/>
              <w:right w:val="single" w:sz="4" w:space="0" w:color="auto"/>
            </w:tcBorders>
            <w:vAlign w:val="center"/>
          </w:tcPr>
          <w:p w:rsidR="00E05C2B" w:rsidRPr="009E0D5A" w:rsidRDefault="00E05C2B" w:rsidP="00E05C2B">
            <w:pPr>
              <w:spacing w:after="0" w:line="240" w:lineRule="auto"/>
              <w:ind w:left="-108" w:right="-99"/>
              <w:jc w:val="center"/>
              <w:rPr>
                <w:rFonts w:ascii="Times New Roman" w:hAnsi="Times New Roman" w:cs="Times New Roman"/>
                <w:b/>
                <w:color w:val="000000" w:themeColor="text1"/>
                <w:sz w:val="20"/>
                <w:szCs w:val="20"/>
              </w:rPr>
            </w:pPr>
            <w:r w:rsidRPr="009E0D5A">
              <w:rPr>
                <w:rFonts w:ascii="Times New Roman" w:hAnsi="Times New Roman" w:cs="Times New Roman"/>
                <w:b/>
                <w:color w:val="000000" w:themeColor="text1"/>
                <w:sz w:val="20"/>
                <w:szCs w:val="20"/>
              </w:rPr>
              <w:t>2</w:t>
            </w:r>
          </w:p>
        </w:tc>
        <w:tc>
          <w:tcPr>
            <w:tcW w:w="434" w:type="pct"/>
            <w:tcBorders>
              <w:top w:val="single" w:sz="4" w:space="0" w:color="auto"/>
              <w:left w:val="single" w:sz="4" w:space="0" w:color="auto"/>
              <w:bottom w:val="single" w:sz="4" w:space="0" w:color="auto"/>
              <w:right w:val="single" w:sz="4" w:space="0" w:color="auto"/>
            </w:tcBorders>
            <w:vAlign w:val="center"/>
          </w:tcPr>
          <w:p w:rsidR="00E05C2B" w:rsidRPr="009E0D5A" w:rsidRDefault="00E05C2B" w:rsidP="00E05C2B">
            <w:pPr>
              <w:spacing w:after="0" w:line="240" w:lineRule="auto"/>
              <w:jc w:val="center"/>
              <w:rPr>
                <w:rFonts w:ascii="Times New Roman" w:hAnsi="Times New Roman" w:cs="Times New Roman"/>
                <w:b/>
                <w:color w:val="000000" w:themeColor="text1"/>
                <w:spacing w:val="-10"/>
              </w:rPr>
            </w:pPr>
            <w:r w:rsidRPr="009E0D5A">
              <w:rPr>
                <w:rFonts w:ascii="Times New Roman" w:hAnsi="Times New Roman" w:cs="Times New Roman"/>
                <w:b/>
                <w:color w:val="000000" w:themeColor="text1"/>
                <w:spacing w:val="-10"/>
              </w:rPr>
              <w:t>3</w:t>
            </w:r>
          </w:p>
        </w:tc>
        <w:tc>
          <w:tcPr>
            <w:tcW w:w="435" w:type="pct"/>
            <w:tcBorders>
              <w:top w:val="single" w:sz="4" w:space="0" w:color="auto"/>
              <w:left w:val="single" w:sz="4" w:space="0" w:color="auto"/>
              <w:bottom w:val="single" w:sz="4" w:space="0" w:color="auto"/>
              <w:right w:val="single" w:sz="4" w:space="0" w:color="auto"/>
            </w:tcBorders>
            <w:vAlign w:val="center"/>
          </w:tcPr>
          <w:p w:rsidR="00E05C2B" w:rsidRPr="009E0D5A" w:rsidRDefault="00E05C2B" w:rsidP="00E05C2B">
            <w:pPr>
              <w:spacing w:after="0" w:line="240" w:lineRule="auto"/>
              <w:jc w:val="center"/>
              <w:rPr>
                <w:rFonts w:ascii="Times New Roman" w:hAnsi="Times New Roman" w:cs="Times New Roman"/>
                <w:b/>
                <w:color w:val="000000" w:themeColor="text1"/>
                <w:spacing w:val="-10"/>
              </w:rPr>
            </w:pPr>
            <w:r w:rsidRPr="009E0D5A">
              <w:rPr>
                <w:rFonts w:ascii="Times New Roman" w:hAnsi="Times New Roman" w:cs="Times New Roman"/>
                <w:b/>
                <w:color w:val="000000" w:themeColor="text1"/>
                <w:spacing w:val="-10"/>
              </w:rPr>
              <w:t>4</w:t>
            </w:r>
          </w:p>
        </w:tc>
        <w:tc>
          <w:tcPr>
            <w:tcW w:w="434" w:type="pct"/>
            <w:tcBorders>
              <w:top w:val="single" w:sz="4" w:space="0" w:color="auto"/>
              <w:left w:val="single" w:sz="4" w:space="0" w:color="auto"/>
              <w:bottom w:val="single" w:sz="4" w:space="0" w:color="auto"/>
              <w:right w:val="single" w:sz="4" w:space="0" w:color="auto"/>
            </w:tcBorders>
            <w:vAlign w:val="center"/>
          </w:tcPr>
          <w:p w:rsidR="00E05C2B" w:rsidRPr="009E0D5A" w:rsidRDefault="00E05C2B" w:rsidP="00E05C2B">
            <w:pPr>
              <w:spacing w:after="0" w:line="240" w:lineRule="auto"/>
              <w:jc w:val="center"/>
              <w:rPr>
                <w:rFonts w:ascii="Times New Roman" w:hAnsi="Times New Roman" w:cs="Times New Roman"/>
                <w:b/>
                <w:color w:val="000000" w:themeColor="text1"/>
                <w:spacing w:val="-10"/>
              </w:rPr>
            </w:pPr>
            <w:r w:rsidRPr="009E0D5A">
              <w:rPr>
                <w:rFonts w:ascii="Times New Roman" w:hAnsi="Times New Roman" w:cs="Times New Roman"/>
                <w:b/>
                <w:color w:val="000000" w:themeColor="text1"/>
                <w:spacing w:val="-10"/>
              </w:rPr>
              <w:t>5</w:t>
            </w:r>
          </w:p>
        </w:tc>
        <w:tc>
          <w:tcPr>
            <w:tcW w:w="434" w:type="pct"/>
            <w:tcBorders>
              <w:top w:val="single" w:sz="4" w:space="0" w:color="auto"/>
              <w:left w:val="single" w:sz="4" w:space="0" w:color="auto"/>
              <w:bottom w:val="single" w:sz="4" w:space="0" w:color="auto"/>
              <w:right w:val="single" w:sz="4" w:space="0" w:color="auto"/>
            </w:tcBorders>
            <w:shd w:val="clear" w:color="auto" w:fill="auto"/>
            <w:vAlign w:val="center"/>
          </w:tcPr>
          <w:p w:rsidR="00E05C2B" w:rsidRPr="009E0D5A" w:rsidRDefault="00E05C2B" w:rsidP="00E05C2B">
            <w:pPr>
              <w:spacing w:after="0" w:line="240" w:lineRule="auto"/>
              <w:jc w:val="center"/>
              <w:rPr>
                <w:rFonts w:ascii="Times New Roman" w:hAnsi="Times New Roman" w:cs="Times New Roman"/>
                <w:b/>
                <w:color w:val="000000" w:themeColor="text1"/>
                <w:spacing w:val="-10"/>
              </w:rPr>
            </w:pPr>
            <w:r w:rsidRPr="009E0D5A">
              <w:rPr>
                <w:rFonts w:ascii="Times New Roman" w:hAnsi="Times New Roman" w:cs="Times New Roman"/>
                <w:b/>
                <w:color w:val="000000" w:themeColor="text1"/>
                <w:spacing w:val="-10"/>
              </w:rPr>
              <w:t>6</w:t>
            </w:r>
          </w:p>
        </w:tc>
        <w:tc>
          <w:tcPr>
            <w:tcW w:w="434" w:type="pct"/>
            <w:tcBorders>
              <w:top w:val="single" w:sz="4" w:space="0" w:color="auto"/>
              <w:left w:val="nil"/>
              <w:bottom w:val="single" w:sz="4" w:space="0" w:color="auto"/>
              <w:right w:val="single" w:sz="4" w:space="0" w:color="auto"/>
            </w:tcBorders>
            <w:shd w:val="clear" w:color="auto" w:fill="auto"/>
            <w:vAlign w:val="center"/>
          </w:tcPr>
          <w:p w:rsidR="00E05C2B" w:rsidRPr="009E0D5A" w:rsidRDefault="00E05C2B" w:rsidP="00E05C2B">
            <w:pPr>
              <w:spacing w:after="0" w:line="240" w:lineRule="auto"/>
              <w:jc w:val="center"/>
              <w:rPr>
                <w:rFonts w:ascii="Times New Roman" w:hAnsi="Times New Roman" w:cs="Times New Roman"/>
                <w:b/>
                <w:color w:val="000000" w:themeColor="text1"/>
                <w:spacing w:val="-10"/>
              </w:rPr>
            </w:pPr>
            <w:r w:rsidRPr="009E0D5A">
              <w:rPr>
                <w:rFonts w:ascii="Times New Roman" w:hAnsi="Times New Roman" w:cs="Times New Roman"/>
                <w:b/>
                <w:color w:val="000000" w:themeColor="text1"/>
                <w:spacing w:val="-10"/>
              </w:rPr>
              <w:t>7</w:t>
            </w:r>
          </w:p>
        </w:tc>
        <w:tc>
          <w:tcPr>
            <w:tcW w:w="434" w:type="pct"/>
            <w:tcBorders>
              <w:top w:val="single" w:sz="4" w:space="0" w:color="auto"/>
              <w:left w:val="nil"/>
              <w:bottom w:val="single" w:sz="4" w:space="0" w:color="auto"/>
              <w:right w:val="single" w:sz="4" w:space="0" w:color="auto"/>
            </w:tcBorders>
            <w:shd w:val="clear" w:color="auto" w:fill="auto"/>
            <w:vAlign w:val="center"/>
          </w:tcPr>
          <w:p w:rsidR="00E05C2B" w:rsidRPr="009E0D5A" w:rsidRDefault="00E05C2B" w:rsidP="00E05C2B">
            <w:pPr>
              <w:spacing w:after="0" w:line="240" w:lineRule="auto"/>
              <w:jc w:val="center"/>
              <w:rPr>
                <w:rFonts w:ascii="Times New Roman" w:hAnsi="Times New Roman" w:cs="Times New Roman"/>
                <w:b/>
                <w:color w:val="000000" w:themeColor="text1"/>
                <w:spacing w:val="-10"/>
              </w:rPr>
            </w:pPr>
            <w:r w:rsidRPr="009E0D5A">
              <w:rPr>
                <w:rFonts w:ascii="Times New Roman" w:hAnsi="Times New Roman" w:cs="Times New Roman"/>
                <w:b/>
                <w:color w:val="000000" w:themeColor="text1"/>
                <w:spacing w:val="-10"/>
              </w:rPr>
              <w:t>8</w:t>
            </w:r>
          </w:p>
        </w:tc>
        <w:tc>
          <w:tcPr>
            <w:tcW w:w="434" w:type="pct"/>
            <w:tcBorders>
              <w:top w:val="single" w:sz="4" w:space="0" w:color="auto"/>
              <w:left w:val="nil"/>
              <w:bottom w:val="single" w:sz="4" w:space="0" w:color="auto"/>
              <w:right w:val="single" w:sz="4" w:space="0" w:color="auto"/>
            </w:tcBorders>
            <w:shd w:val="clear" w:color="auto" w:fill="auto"/>
            <w:vAlign w:val="center"/>
          </w:tcPr>
          <w:p w:rsidR="00E05C2B" w:rsidRPr="009E0D5A" w:rsidRDefault="00E05C2B" w:rsidP="00E05C2B">
            <w:pPr>
              <w:spacing w:after="0" w:line="240" w:lineRule="auto"/>
              <w:jc w:val="center"/>
              <w:rPr>
                <w:rFonts w:ascii="Times New Roman" w:hAnsi="Times New Roman" w:cs="Times New Roman"/>
                <w:b/>
                <w:color w:val="000000" w:themeColor="text1"/>
                <w:spacing w:val="-10"/>
              </w:rPr>
            </w:pPr>
            <w:r w:rsidRPr="009E0D5A">
              <w:rPr>
                <w:rFonts w:ascii="Times New Roman" w:hAnsi="Times New Roman" w:cs="Times New Roman"/>
                <w:b/>
                <w:color w:val="000000" w:themeColor="text1"/>
                <w:spacing w:val="-10"/>
              </w:rPr>
              <w:t>9</w:t>
            </w:r>
          </w:p>
        </w:tc>
        <w:tc>
          <w:tcPr>
            <w:tcW w:w="430" w:type="pct"/>
            <w:tcBorders>
              <w:top w:val="single" w:sz="4" w:space="0" w:color="auto"/>
              <w:left w:val="nil"/>
              <w:bottom w:val="single" w:sz="4" w:space="0" w:color="auto"/>
              <w:right w:val="single" w:sz="4" w:space="0" w:color="auto"/>
            </w:tcBorders>
            <w:shd w:val="clear" w:color="auto" w:fill="auto"/>
            <w:vAlign w:val="center"/>
          </w:tcPr>
          <w:p w:rsidR="00E05C2B" w:rsidRPr="009E0D5A" w:rsidRDefault="00E05C2B" w:rsidP="00E05C2B">
            <w:pPr>
              <w:spacing w:after="0" w:line="240" w:lineRule="auto"/>
              <w:jc w:val="center"/>
              <w:rPr>
                <w:rFonts w:ascii="Times New Roman" w:hAnsi="Times New Roman" w:cs="Times New Roman"/>
                <w:b/>
                <w:color w:val="000000" w:themeColor="text1"/>
                <w:spacing w:val="-10"/>
              </w:rPr>
            </w:pPr>
            <w:r w:rsidRPr="009E0D5A">
              <w:rPr>
                <w:rFonts w:ascii="Times New Roman" w:hAnsi="Times New Roman" w:cs="Times New Roman"/>
                <w:b/>
                <w:color w:val="000000" w:themeColor="text1"/>
                <w:spacing w:val="-10"/>
              </w:rPr>
              <w:t>10</w:t>
            </w:r>
          </w:p>
        </w:tc>
      </w:tr>
      <w:tr w:rsidR="007B6857" w:rsidRPr="002249F5" w:rsidTr="00FD79EE">
        <w:trPr>
          <w:trHeight w:val="340"/>
        </w:trPr>
        <w:tc>
          <w:tcPr>
            <w:tcW w:w="913" w:type="pct"/>
            <w:tcBorders>
              <w:top w:val="single" w:sz="4" w:space="0" w:color="auto"/>
              <w:left w:val="single" w:sz="4" w:space="0" w:color="auto"/>
              <w:bottom w:val="single" w:sz="4" w:space="0" w:color="auto"/>
              <w:right w:val="single" w:sz="4" w:space="0" w:color="auto"/>
            </w:tcBorders>
            <w:vAlign w:val="center"/>
          </w:tcPr>
          <w:p w:rsidR="007B6857" w:rsidRPr="00B74DF9" w:rsidRDefault="007B6857" w:rsidP="007B6857">
            <w:pPr>
              <w:spacing w:after="0"/>
              <w:ind w:left="-115" w:right="-66"/>
              <w:jc w:val="center"/>
              <w:rPr>
                <w:rFonts w:ascii="Times New Roman" w:hAnsi="Times New Roman" w:cs="Times New Roman"/>
                <w:color w:val="000000" w:themeColor="text1"/>
              </w:rPr>
            </w:pPr>
            <w:r w:rsidRPr="00B74DF9">
              <w:rPr>
                <w:rFonts w:ascii="Times New Roman" w:hAnsi="Times New Roman" w:cs="Times New Roman"/>
                <w:color w:val="000000" w:themeColor="text1"/>
              </w:rPr>
              <w:t xml:space="preserve">Котельная </w:t>
            </w:r>
            <w:r>
              <w:rPr>
                <w:rFonts w:ascii="Times New Roman" w:hAnsi="Times New Roman" w:cs="Times New Roman"/>
                <w:color w:val="000000" w:themeColor="text1"/>
              </w:rPr>
              <w:br/>
              <w:t>«Новый Урал»</w:t>
            </w:r>
          </w:p>
        </w:tc>
        <w:tc>
          <w:tcPr>
            <w:tcW w:w="618" w:type="pct"/>
            <w:tcBorders>
              <w:top w:val="single" w:sz="4" w:space="0" w:color="auto"/>
              <w:left w:val="single" w:sz="4" w:space="0" w:color="auto"/>
              <w:bottom w:val="single" w:sz="4" w:space="0" w:color="auto"/>
              <w:right w:val="single" w:sz="4" w:space="0" w:color="auto"/>
            </w:tcBorders>
            <w:vAlign w:val="center"/>
          </w:tcPr>
          <w:p w:rsidR="007B6857" w:rsidRPr="00B74DF9" w:rsidRDefault="007B6857" w:rsidP="007B6857">
            <w:pPr>
              <w:spacing w:after="0" w:line="240" w:lineRule="auto"/>
              <w:ind w:left="-108" w:right="-99"/>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основное</w:t>
            </w:r>
          </w:p>
          <w:p w:rsidR="007B6857" w:rsidRPr="00B74DF9" w:rsidRDefault="007B6857" w:rsidP="007B6857">
            <w:pPr>
              <w:spacing w:after="0" w:line="240" w:lineRule="auto"/>
              <w:ind w:left="-108" w:right="-99"/>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(газ), тыс</w:t>
            </w:r>
            <w:proofErr w:type="gramStart"/>
            <w:r w:rsidRPr="00B74DF9">
              <w:rPr>
                <w:rFonts w:ascii="Times New Roman" w:hAnsi="Times New Roman" w:cs="Times New Roman"/>
                <w:color w:val="000000" w:themeColor="text1"/>
                <w:szCs w:val="24"/>
              </w:rPr>
              <w:t>.м</w:t>
            </w:r>
            <w:proofErr w:type="gramEnd"/>
            <w:r w:rsidRPr="00B74DF9">
              <w:rPr>
                <w:rFonts w:ascii="Times New Roman" w:hAnsi="Times New Roman" w:cs="Times New Roman"/>
                <w:color w:val="000000" w:themeColor="text1"/>
                <w:szCs w:val="24"/>
                <w:vertAlign w:val="superscript"/>
              </w:rPr>
              <w:t>3</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A467AD" w:rsidRDefault="007B6857" w:rsidP="007B6857">
            <w:pPr>
              <w:spacing w:after="0"/>
              <w:jc w:val="center"/>
              <w:rPr>
                <w:rFonts w:ascii="Times New Roman" w:hAnsi="Times New Roman" w:cs="Times New Roman"/>
                <w:color w:val="000000" w:themeColor="text1"/>
              </w:rPr>
            </w:pPr>
            <w:r w:rsidRPr="00A467AD">
              <w:rPr>
                <w:rFonts w:ascii="Times New Roman" w:hAnsi="Times New Roman" w:cs="Times New Roman"/>
                <w:color w:val="000000" w:themeColor="text1"/>
              </w:rPr>
              <w:t>496,28</w:t>
            </w:r>
          </w:p>
        </w:tc>
        <w:tc>
          <w:tcPr>
            <w:tcW w:w="435" w:type="pct"/>
            <w:tcBorders>
              <w:top w:val="single" w:sz="4" w:space="0" w:color="auto"/>
              <w:left w:val="single" w:sz="4" w:space="0" w:color="auto"/>
              <w:bottom w:val="single" w:sz="4" w:space="0" w:color="auto"/>
              <w:right w:val="single" w:sz="4" w:space="0" w:color="auto"/>
            </w:tcBorders>
            <w:vAlign w:val="center"/>
          </w:tcPr>
          <w:p w:rsidR="007B6857" w:rsidRPr="00A467AD" w:rsidRDefault="007B6857" w:rsidP="007B6857">
            <w:pPr>
              <w:spacing w:after="0"/>
              <w:jc w:val="center"/>
              <w:rPr>
                <w:rFonts w:ascii="Times New Roman" w:hAnsi="Times New Roman" w:cs="Times New Roman"/>
                <w:color w:val="000000" w:themeColor="text1"/>
              </w:rPr>
            </w:pPr>
            <w:r w:rsidRPr="00A467AD">
              <w:rPr>
                <w:rFonts w:ascii="Times New Roman" w:hAnsi="Times New Roman" w:cs="Times New Roman"/>
                <w:color w:val="000000" w:themeColor="text1"/>
              </w:rPr>
              <w:t>496,28</w:t>
            </w:r>
          </w:p>
        </w:tc>
        <w:tc>
          <w:tcPr>
            <w:tcW w:w="434" w:type="pct"/>
            <w:tcBorders>
              <w:top w:val="single" w:sz="4" w:space="0" w:color="auto"/>
              <w:left w:val="single" w:sz="4" w:space="0" w:color="auto"/>
              <w:bottom w:val="single" w:sz="4" w:space="0" w:color="auto"/>
              <w:right w:val="single" w:sz="4" w:space="0" w:color="auto"/>
            </w:tcBorders>
            <w:vAlign w:val="center"/>
          </w:tcPr>
          <w:p w:rsidR="007B6857" w:rsidRPr="00A467AD" w:rsidRDefault="007B6857" w:rsidP="007B6857">
            <w:pPr>
              <w:spacing w:after="0"/>
              <w:jc w:val="center"/>
              <w:rPr>
                <w:rFonts w:ascii="Times New Roman" w:hAnsi="Times New Roman" w:cs="Times New Roman"/>
                <w:color w:val="000000" w:themeColor="text1"/>
              </w:rPr>
            </w:pPr>
            <w:r w:rsidRPr="00A467AD">
              <w:rPr>
                <w:rFonts w:ascii="Times New Roman" w:hAnsi="Times New Roman" w:cs="Times New Roman"/>
                <w:color w:val="000000" w:themeColor="text1"/>
              </w:rPr>
              <w:t>496,28</w:t>
            </w:r>
          </w:p>
        </w:tc>
        <w:tc>
          <w:tcPr>
            <w:tcW w:w="434"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A467AD" w:rsidRDefault="007B6857" w:rsidP="007B6857">
            <w:pPr>
              <w:spacing w:after="0"/>
              <w:jc w:val="center"/>
              <w:rPr>
                <w:rFonts w:ascii="Times New Roman" w:hAnsi="Times New Roman" w:cs="Times New Roman"/>
                <w:color w:val="000000" w:themeColor="text1"/>
              </w:rPr>
            </w:pPr>
            <w:r w:rsidRPr="00A467AD">
              <w:rPr>
                <w:rFonts w:ascii="Times New Roman" w:hAnsi="Times New Roman" w:cs="Times New Roman"/>
                <w:color w:val="000000" w:themeColor="text1"/>
              </w:rPr>
              <w:t>470,07</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A467AD" w:rsidRDefault="007B6857" w:rsidP="007B6857">
            <w:pPr>
              <w:spacing w:after="0"/>
              <w:jc w:val="center"/>
              <w:rPr>
                <w:rFonts w:ascii="Times New Roman" w:hAnsi="Times New Roman" w:cs="Times New Roman"/>
                <w:color w:val="000000" w:themeColor="text1"/>
              </w:rPr>
            </w:pPr>
            <w:r w:rsidRPr="00A467AD">
              <w:rPr>
                <w:rFonts w:ascii="Times New Roman" w:hAnsi="Times New Roman" w:cs="Times New Roman"/>
                <w:color w:val="000000" w:themeColor="text1"/>
              </w:rPr>
              <w:t>470,07</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A467AD" w:rsidRDefault="007B6857" w:rsidP="007B6857">
            <w:pPr>
              <w:spacing w:after="0"/>
              <w:jc w:val="center"/>
              <w:rPr>
                <w:rFonts w:ascii="Times New Roman" w:hAnsi="Times New Roman" w:cs="Times New Roman"/>
                <w:color w:val="000000" w:themeColor="text1"/>
              </w:rPr>
            </w:pPr>
            <w:r w:rsidRPr="00A467AD">
              <w:rPr>
                <w:rFonts w:ascii="Times New Roman" w:hAnsi="Times New Roman" w:cs="Times New Roman"/>
                <w:color w:val="000000" w:themeColor="text1"/>
              </w:rPr>
              <w:t>470,07</w:t>
            </w:r>
          </w:p>
        </w:tc>
        <w:tc>
          <w:tcPr>
            <w:tcW w:w="434" w:type="pct"/>
            <w:tcBorders>
              <w:top w:val="single" w:sz="4" w:space="0" w:color="auto"/>
              <w:left w:val="nil"/>
              <w:bottom w:val="single" w:sz="4" w:space="0" w:color="auto"/>
              <w:right w:val="single" w:sz="4" w:space="0" w:color="auto"/>
            </w:tcBorders>
            <w:shd w:val="clear" w:color="auto" w:fill="auto"/>
            <w:vAlign w:val="center"/>
          </w:tcPr>
          <w:p w:rsidR="007B6857" w:rsidRPr="00A467AD" w:rsidRDefault="007B6857" w:rsidP="007B6857">
            <w:pPr>
              <w:spacing w:after="0"/>
              <w:jc w:val="center"/>
              <w:rPr>
                <w:rFonts w:ascii="Times New Roman" w:hAnsi="Times New Roman" w:cs="Times New Roman"/>
                <w:color w:val="000000" w:themeColor="text1"/>
              </w:rPr>
            </w:pPr>
            <w:r w:rsidRPr="00A467AD">
              <w:rPr>
                <w:rFonts w:ascii="Times New Roman" w:hAnsi="Times New Roman" w:cs="Times New Roman"/>
                <w:color w:val="000000" w:themeColor="text1"/>
              </w:rPr>
              <w:t>470,07</w:t>
            </w:r>
          </w:p>
        </w:tc>
        <w:tc>
          <w:tcPr>
            <w:tcW w:w="430" w:type="pct"/>
            <w:tcBorders>
              <w:top w:val="single" w:sz="4" w:space="0" w:color="auto"/>
              <w:left w:val="nil"/>
              <w:bottom w:val="single" w:sz="4" w:space="0" w:color="auto"/>
              <w:right w:val="single" w:sz="4" w:space="0" w:color="auto"/>
            </w:tcBorders>
            <w:shd w:val="clear" w:color="auto" w:fill="auto"/>
            <w:vAlign w:val="center"/>
          </w:tcPr>
          <w:p w:rsidR="007B6857" w:rsidRPr="00A467AD" w:rsidRDefault="007B6857" w:rsidP="007B6857">
            <w:pPr>
              <w:spacing w:after="0"/>
              <w:jc w:val="center"/>
              <w:rPr>
                <w:rFonts w:ascii="Times New Roman" w:hAnsi="Times New Roman" w:cs="Times New Roman"/>
                <w:color w:val="000000" w:themeColor="text1"/>
              </w:rPr>
            </w:pPr>
            <w:r w:rsidRPr="00A467AD">
              <w:rPr>
                <w:rFonts w:ascii="Times New Roman" w:hAnsi="Times New Roman" w:cs="Times New Roman"/>
                <w:color w:val="000000" w:themeColor="text1"/>
              </w:rPr>
              <w:t>470,07</w:t>
            </w:r>
          </w:p>
        </w:tc>
      </w:tr>
    </w:tbl>
    <w:p w:rsidR="00F55C05" w:rsidRPr="000C1F75" w:rsidRDefault="00F55C05" w:rsidP="000C1F75">
      <w:pPr>
        <w:pStyle w:val="3"/>
        <w:spacing w:before="0"/>
        <w:jc w:val="center"/>
        <w:rPr>
          <w:rFonts w:ascii="Times New Roman" w:hAnsi="Times New Roman" w:cs="Times New Roman"/>
          <w:b w:val="0"/>
          <w:i/>
          <w:color w:val="000000" w:themeColor="text1"/>
          <w:sz w:val="24"/>
          <w:szCs w:val="24"/>
        </w:rPr>
      </w:pPr>
      <w:bookmarkStart w:id="696" w:name="_Toc131524455"/>
      <w:r w:rsidRPr="000C1F75">
        <w:rPr>
          <w:rFonts w:ascii="Times New Roman" w:hAnsi="Times New Roman" w:cs="Times New Roman"/>
          <w:b w:val="0"/>
          <w:i/>
          <w:color w:val="000000" w:themeColor="text1"/>
          <w:sz w:val="24"/>
          <w:szCs w:val="24"/>
        </w:rPr>
        <w:lastRenderedPageBreak/>
        <w:t xml:space="preserve">10.2 Результаты расчетов по каждому источнику тепловой энергии </w:t>
      </w:r>
      <w:r w:rsidR="00070700">
        <w:rPr>
          <w:rFonts w:ascii="Times New Roman" w:hAnsi="Times New Roman" w:cs="Times New Roman"/>
          <w:b w:val="0"/>
          <w:i/>
          <w:color w:val="000000" w:themeColor="text1"/>
          <w:sz w:val="24"/>
          <w:szCs w:val="24"/>
        </w:rPr>
        <w:br/>
      </w:r>
      <w:r w:rsidRPr="000C1F75">
        <w:rPr>
          <w:rFonts w:ascii="Times New Roman" w:hAnsi="Times New Roman" w:cs="Times New Roman"/>
          <w:b w:val="0"/>
          <w:i/>
          <w:color w:val="000000" w:themeColor="text1"/>
          <w:sz w:val="24"/>
          <w:szCs w:val="24"/>
        </w:rPr>
        <w:t>нормативных запасов топлива</w:t>
      </w:r>
      <w:bookmarkEnd w:id="695"/>
      <w:bookmarkEnd w:id="696"/>
    </w:p>
    <w:p w:rsidR="00A87F99" w:rsidRPr="000C1F75" w:rsidRDefault="00A87F99" w:rsidP="000C1F75">
      <w:pPr>
        <w:spacing w:after="0"/>
        <w:ind w:firstLine="709"/>
        <w:rPr>
          <w:rFonts w:ascii="Times New Roman" w:hAnsi="Times New Roman" w:cs="Times New Roman"/>
          <w:color w:val="000000" w:themeColor="text1"/>
          <w:sz w:val="24"/>
          <w:szCs w:val="24"/>
        </w:rPr>
      </w:pPr>
    </w:p>
    <w:p w:rsidR="001B1A2D" w:rsidRPr="00874D7C" w:rsidRDefault="001B1A2D" w:rsidP="001B1A2D">
      <w:pPr>
        <w:spacing w:after="0"/>
        <w:ind w:firstLine="709"/>
        <w:jc w:val="both"/>
        <w:rPr>
          <w:rFonts w:ascii="Times New Roman" w:hAnsi="Times New Roman" w:cs="Times New Roman"/>
          <w:color w:val="000000" w:themeColor="text1"/>
          <w:spacing w:val="-4"/>
          <w:sz w:val="24"/>
          <w:szCs w:val="24"/>
        </w:rPr>
      </w:pPr>
      <w:bookmarkStart w:id="697" w:name="_Toc435791350"/>
      <w:r w:rsidRPr="00874D7C">
        <w:rPr>
          <w:rFonts w:ascii="Times New Roman" w:hAnsi="Times New Roman" w:cs="Times New Roman"/>
          <w:color w:val="000000" w:themeColor="text1"/>
          <w:spacing w:val="-4"/>
          <w:sz w:val="24"/>
          <w:szCs w:val="24"/>
        </w:rPr>
        <w:t>Норматив создания технологических запасов топлива на тепловых электростанциях и котел</w:t>
      </w:r>
      <w:r w:rsidRPr="00874D7C">
        <w:rPr>
          <w:rFonts w:ascii="Times New Roman" w:hAnsi="Times New Roman" w:cs="Times New Roman"/>
          <w:color w:val="000000" w:themeColor="text1"/>
          <w:spacing w:val="-4"/>
          <w:sz w:val="24"/>
          <w:szCs w:val="24"/>
        </w:rPr>
        <w:t>ь</w:t>
      </w:r>
      <w:r w:rsidRPr="00874D7C">
        <w:rPr>
          <w:rFonts w:ascii="Times New Roman" w:hAnsi="Times New Roman" w:cs="Times New Roman"/>
          <w:color w:val="000000" w:themeColor="text1"/>
          <w:spacing w:val="-4"/>
          <w:sz w:val="24"/>
          <w:szCs w:val="24"/>
        </w:rPr>
        <w:t>н</w:t>
      </w:r>
      <w:r w:rsidR="00492A44">
        <w:rPr>
          <w:rFonts w:ascii="Times New Roman" w:hAnsi="Times New Roman" w:cs="Times New Roman"/>
          <w:color w:val="000000" w:themeColor="text1"/>
          <w:spacing w:val="-4"/>
          <w:sz w:val="24"/>
          <w:szCs w:val="24"/>
        </w:rPr>
        <w:t>ых</w:t>
      </w:r>
      <w:r w:rsidRPr="00874D7C">
        <w:rPr>
          <w:rFonts w:ascii="Times New Roman" w:hAnsi="Times New Roman" w:cs="Times New Roman"/>
          <w:color w:val="000000" w:themeColor="text1"/>
          <w:spacing w:val="-4"/>
          <w:sz w:val="24"/>
          <w:szCs w:val="24"/>
        </w:rPr>
        <w:t xml:space="preserve"> является общим нормативным запасом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ОНЗТ) и определяется по сумме объемов неснижаемого нормативного запаса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ННЗТ) и нормативного эксплуатационного зап</w:t>
      </w:r>
      <w:r w:rsidRPr="00874D7C">
        <w:rPr>
          <w:rFonts w:ascii="Times New Roman" w:hAnsi="Times New Roman" w:cs="Times New Roman"/>
          <w:color w:val="000000" w:themeColor="text1"/>
          <w:spacing w:val="-4"/>
          <w:sz w:val="24"/>
          <w:szCs w:val="24"/>
        </w:rPr>
        <w:t>а</w:t>
      </w:r>
      <w:r w:rsidRPr="00874D7C">
        <w:rPr>
          <w:rFonts w:ascii="Times New Roman" w:hAnsi="Times New Roman" w:cs="Times New Roman"/>
          <w:color w:val="000000" w:themeColor="text1"/>
          <w:spacing w:val="-4"/>
          <w:sz w:val="24"/>
          <w:szCs w:val="24"/>
        </w:rPr>
        <w:t xml:space="preserve">са основного или резервного видов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НЭЗТ).</w:t>
      </w:r>
    </w:p>
    <w:p w:rsidR="001B1A2D" w:rsidRPr="00874D7C" w:rsidRDefault="001B1A2D" w:rsidP="001B1A2D">
      <w:pPr>
        <w:spacing w:after="0"/>
        <w:ind w:firstLine="709"/>
        <w:jc w:val="both"/>
        <w:rPr>
          <w:rFonts w:ascii="Times New Roman" w:hAnsi="Times New Roman" w:cs="Times New Roman"/>
          <w:color w:val="000000" w:themeColor="text1"/>
          <w:spacing w:val="-4"/>
          <w:sz w:val="24"/>
          <w:szCs w:val="24"/>
        </w:rPr>
      </w:pPr>
      <w:r w:rsidRPr="00874D7C">
        <w:rPr>
          <w:rFonts w:ascii="Times New Roman" w:hAnsi="Times New Roman" w:cs="Times New Roman"/>
          <w:color w:val="000000" w:themeColor="text1"/>
          <w:spacing w:val="-4"/>
          <w:sz w:val="24"/>
          <w:szCs w:val="24"/>
        </w:rPr>
        <w:t xml:space="preserve">Аварийный запас топлива (далее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АЗТ) теплоисточников муниципальных образований опр</w:t>
      </w:r>
      <w:r w:rsidRPr="00874D7C">
        <w:rPr>
          <w:rFonts w:ascii="Times New Roman" w:hAnsi="Times New Roman" w:cs="Times New Roman"/>
          <w:color w:val="000000" w:themeColor="text1"/>
          <w:spacing w:val="-4"/>
          <w:sz w:val="24"/>
          <w:szCs w:val="24"/>
        </w:rPr>
        <w:t>е</w:t>
      </w:r>
      <w:r w:rsidRPr="00874D7C">
        <w:rPr>
          <w:rFonts w:ascii="Times New Roman" w:hAnsi="Times New Roman" w:cs="Times New Roman"/>
          <w:color w:val="000000" w:themeColor="text1"/>
          <w:spacing w:val="-4"/>
          <w:sz w:val="24"/>
          <w:szCs w:val="24"/>
        </w:rPr>
        <w:t>деляется в объеме топлива необходимом для обеспечения бесперебойной работы теплоисточников при максимальной нагрузке.</w:t>
      </w:r>
    </w:p>
    <w:p w:rsidR="00DE4AD4" w:rsidRDefault="00DE4AD4" w:rsidP="00DE4AD4">
      <w:pPr>
        <w:spacing w:after="0"/>
        <w:ind w:firstLine="709"/>
        <w:jc w:val="both"/>
        <w:rPr>
          <w:rFonts w:ascii="Times New Roman" w:hAnsi="Times New Roman" w:cs="Times New Roman"/>
          <w:color w:val="000000" w:themeColor="text1"/>
          <w:spacing w:val="-4"/>
          <w:sz w:val="24"/>
          <w:szCs w:val="24"/>
        </w:rPr>
      </w:pPr>
      <w:r w:rsidRPr="00874D7C">
        <w:rPr>
          <w:rFonts w:ascii="Times New Roman" w:hAnsi="Times New Roman" w:cs="Times New Roman"/>
          <w:color w:val="000000" w:themeColor="text1"/>
          <w:spacing w:val="-4"/>
          <w:sz w:val="24"/>
          <w:szCs w:val="24"/>
        </w:rPr>
        <w:t xml:space="preserve">Минимальные запасы топлива на складах теплоснабжающих организаций ЖКХ составляют: твердое топливо </w:t>
      </w:r>
      <w:r>
        <w:rPr>
          <w:rFonts w:ascii="Times New Roman" w:hAnsi="Times New Roman" w:cs="Times New Roman"/>
          <w:color w:val="000000" w:themeColor="text1"/>
          <w:spacing w:val="-4"/>
          <w:sz w:val="24"/>
          <w:szCs w:val="24"/>
        </w:rPr>
        <w:t>–</w:t>
      </w:r>
      <w:r w:rsidRPr="00874D7C">
        <w:rPr>
          <w:rFonts w:ascii="Times New Roman" w:hAnsi="Times New Roman" w:cs="Times New Roman"/>
          <w:color w:val="000000" w:themeColor="text1"/>
          <w:spacing w:val="-4"/>
          <w:sz w:val="24"/>
          <w:szCs w:val="24"/>
        </w:rPr>
        <w:t xml:space="preserve"> 45</w:t>
      </w:r>
      <w:r>
        <w:rPr>
          <w:rFonts w:ascii="Times New Roman" w:hAnsi="Times New Roman" w:cs="Times New Roman"/>
          <w:color w:val="000000" w:themeColor="text1"/>
          <w:spacing w:val="-4"/>
          <w:sz w:val="24"/>
          <w:szCs w:val="24"/>
        </w:rPr>
        <w:t xml:space="preserve"> суток</w:t>
      </w:r>
      <w:r w:rsidRPr="00874D7C">
        <w:rPr>
          <w:rFonts w:ascii="Times New Roman" w:hAnsi="Times New Roman" w:cs="Times New Roman"/>
          <w:color w:val="000000" w:themeColor="text1"/>
          <w:spacing w:val="-4"/>
          <w:sz w:val="24"/>
          <w:szCs w:val="24"/>
        </w:rPr>
        <w:t>, жидко топливо 30-суточная потребность.</w:t>
      </w:r>
      <w:r>
        <w:rPr>
          <w:rFonts w:ascii="Times New Roman" w:hAnsi="Times New Roman" w:cs="Times New Roman"/>
          <w:color w:val="000000" w:themeColor="text1"/>
          <w:spacing w:val="-4"/>
          <w:sz w:val="24"/>
          <w:szCs w:val="24"/>
        </w:rPr>
        <w:t xml:space="preserve"> </w:t>
      </w:r>
    </w:p>
    <w:p w:rsidR="00070700" w:rsidRDefault="00070700" w:rsidP="00070700">
      <w:pPr>
        <w:spacing w:after="0"/>
        <w:ind w:firstLine="709"/>
        <w:jc w:val="both"/>
        <w:rPr>
          <w:rFonts w:ascii="Times New Roman" w:hAnsi="Times New Roman" w:cs="Times New Roman"/>
          <w:color w:val="000000" w:themeColor="text1"/>
          <w:spacing w:val="-4"/>
          <w:sz w:val="24"/>
          <w:szCs w:val="24"/>
        </w:rPr>
      </w:pPr>
      <w:r w:rsidRPr="006E463A">
        <w:rPr>
          <w:rFonts w:ascii="Times New Roman" w:hAnsi="Times New Roman" w:cs="Times New Roman"/>
          <w:color w:val="000000" w:themeColor="text1"/>
          <w:spacing w:val="-4"/>
          <w:sz w:val="24"/>
          <w:szCs w:val="24"/>
        </w:rPr>
        <w:t xml:space="preserve">Объем </w:t>
      </w:r>
      <w:r w:rsidRPr="00874D7C">
        <w:rPr>
          <w:rFonts w:ascii="Times New Roman" w:hAnsi="Times New Roman" w:cs="Times New Roman"/>
          <w:color w:val="000000" w:themeColor="text1"/>
          <w:spacing w:val="-4"/>
          <w:sz w:val="24"/>
          <w:szCs w:val="24"/>
        </w:rPr>
        <w:t>НЭЗТ</w:t>
      </w:r>
      <w:r w:rsidRPr="006E463A">
        <w:rPr>
          <w:rFonts w:ascii="Times New Roman" w:hAnsi="Times New Roman" w:cs="Times New Roman"/>
          <w:color w:val="000000" w:themeColor="text1"/>
          <w:spacing w:val="-4"/>
          <w:sz w:val="24"/>
          <w:szCs w:val="24"/>
        </w:rPr>
        <w:t xml:space="preserve"> для расхода </w:t>
      </w:r>
      <w:r>
        <w:rPr>
          <w:rFonts w:ascii="Times New Roman" w:hAnsi="Times New Roman" w:cs="Times New Roman"/>
          <w:color w:val="000000" w:themeColor="text1"/>
          <w:spacing w:val="-4"/>
          <w:sz w:val="24"/>
          <w:szCs w:val="24"/>
        </w:rPr>
        <w:t xml:space="preserve">твердого </w:t>
      </w:r>
      <w:r w:rsidRPr="006E463A">
        <w:rPr>
          <w:rFonts w:ascii="Times New Roman" w:hAnsi="Times New Roman" w:cs="Times New Roman"/>
          <w:color w:val="000000" w:themeColor="text1"/>
          <w:spacing w:val="-4"/>
          <w:sz w:val="24"/>
          <w:szCs w:val="24"/>
        </w:rPr>
        <w:t>топлива до 150 т/ч</w:t>
      </w:r>
      <w:r>
        <w:rPr>
          <w:rFonts w:ascii="Times New Roman" w:hAnsi="Times New Roman" w:cs="Times New Roman"/>
          <w:color w:val="000000" w:themeColor="text1"/>
          <w:spacing w:val="-4"/>
          <w:sz w:val="24"/>
          <w:szCs w:val="24"/>
        </w:rPr>
        <w:t xml:space="preserve"> составляет 7 суток.</w:t>
      </w:r>
      <w:r w:rsidRPr="006E463A">
        <w:rPr>
          <w:rFonts w:ascii="Times New Roman" w:hAnsi="Times New Roman" w:cs="Times New Roman"/>
          <w:color w:val="000000" w:themeColor="text1"/>
          <w:spacing w:val="-4"/>
          <w:sz w:val="24"/>
          <w:szCs w:val="24"/>
        </w:rPr>
        <w:t xml:space="preserve"> </w:t>
      </w:r>
    </w:p>
    <w:p w:rsidR="00070700" w:rsidRPr="006E463A" w:rsidRDefault="00070700" w:rsidP="00070700">
      <w:pPr>
        <w:spacing w:after="0"/>
        <w:ind w:firstLine="709"/>
        <w:jc w:val="both"/>
        <w:rPr>
          <w:rFonts w:ascii="Times New Roman" w:hAnsi="Times New Roman" w:cs="Times New Roman"/>
          <w:color w:val="000000" w:themeColor="text1"/>
          <w:spacing w:val="-4"/>
          <w:sz w:val="24"/>
          <w:szCs w:val="24"/>
        </w:rPr>
      </w:pPr>
      <w:r w:rsidRPr="006E463A">
        <w:rPr>
          <w:rFonts w:ascii="Times New Roman" w:hAnsi="Times New Roman" w:cs="Times New Roman"/>
          <w:color w:val="000000" w:themeColor="text1"/>
          <w:spacing w:val="-4"/>
          <w:sz w:val="24"/>
          <w:szCs w:val="24"/>
        </w:rPr>
        <w:t xml:space="preserve">Объем </w:t>
      </w:r>
      <w:r w:rsidRPr="00874D7C">
        <w:rPr>
          <w:rFonts w:ascii="Times New Roman" w:hAnsi="Times New Roman" w:cs="Times New Roman"/>
          <w:color w:val="000000" w:themeColor="text1"/>
          <w:spacing w:val="-4"/>
          <w:sz w:val="24"/>
          <w:szCs w:val="24"/>
        </w:rPr>
        <w:t>НЭЗТ</w:t>
      </w:r>
      <w:r w:rsidRPr="006E463A">
        <w:rPr>
          <w:rFonts w:ascii="Times New Roman" w:hAnsi="Times New Roman" w:cs="Times New Roman"/>
          <w:color w:val="000000" w:themeColor="text1"/>
          <w:spacing w:val="-4"/>
          <w:sz w:val="24"/>
          <w:szCs w:val="24"/>
        </w:rPr>
        <w:t xml:space="preserve"> для расхода </w:t>
      </w:r>
      <w:r>
        <w:rPr>
          <w:rFonts w:ascii="Times New Roman" w:hAnsi="Times New Roman" w:cs="Times New Roman"/>
          <w:color w:val="000000" w:themeColor="text1"/>
          <w:spacing w:val="-4"/>
          <w:sz w:val="24"/>
          <w:szCs w:val="24"/>
        </w:rPr>
        <w:t xml:space="preserve">жидкого </w:t>
      </w:r>
      <w:r w:rsidRPr="006E463A">
        <w:rPr>
          <w:rFonts w:ascii="Times New Roman" w:hAnsi="Times New Roman" w:cs="Times New Roman"/>
          <w:color w:val="000000" w:themeColor="text1"/>
          <w:spacing w:val="-4"/>
          <w:sz w:val="24"/>
          <w:szCs w:val="24"/>
        </w:rPr>
        <w:t>топлива до 150 т/ч</w:t>
      </w:r>
      <w:r>
        <w:rPr>
          <w:rFonts w:ascii="Times New Roman" w:hAnsi="Times New Roman" w:cs="Times New Roman"/>
          <w:color w:val="000000" w:themeColor="text1"/>
          <w:spacing w:val="-4"/>
          <w:sz w:val="24"/>
          <w:szCs w:val="24"/>
        </w:rPr>
        <w:t xml:space="preserve"> составляет 5 суток.</w:t>
      </w:r>
      <w:r w:rsidRPr="006E463A">
        <w:rPr>
          <w:rFonts w:ascii="Times New Roman" w:hAnsi="Times New Roman" w:cs="Times New Roman"/>
          <w:color w:val="000000" w:themeColor="text1"/>
          <w:spacing w:val="-4"/>
          <w:sz w:val="24"/>
          <w:szCs w:val="24"/>
        </w:rPr>
        <w:t xml:space="preserve"> </w:t>
      </w:r>
    </w:p>
    <w:p w:rsidR="008710D6" w:rsidRDefault="008710D6" w:rsidP="008710D6">
      <w:pPr>
        <w:spacing w:after="0"/>
        <w:ind w:firstLine="709"/>
        <w:jc w:val="both"/>
        <w:rPr>
          <w:rFonts w:ascii="Times New Roman" w:hAnsi="Times New Roman" w:cs="Times New Roman"/>
          <w:color w:val="000000" w:themeColor="text1"/>
          <w:spacing w:val="-4"/>
          <w:sz w:val="24"/>
          <w:szCs w:val="24"/>
        </w:rPr>
      </w:pPr>
      <w:r>
        <w:rPr>
          <w:rFonts w:ascii="Times New Roman" w:hAnsi="Times New Roman" w:cs="Times New Roman"/>
          <w:b/>
          <w:i/>
          <w:color w:val="000000" w:themeColor="text1"/>
          <w:sz w:val="24"/>
          <w:szCs w:val="24"/>
        </w:rPr>
        <w:t xml:space="preserve">Котельная </w:t>
      </w:r>
      <w:r w:rsidR="00E555F0">
        <w:rPr>
          <w:rFonts w:ascii="Times New Roman" w:hAnsi="Times New Roman" w:cs="Times New Roman"/>
          <w:b/>
          <w:i/>
          <w:color w:val="000000" w:themeColor="text1"/>
          <w:sz w:val="24"/>
          <w:szCs w:val="24"/>
        </w:rPr>
        <w:t>«Новый Урал»</w:t>
      </w:r>
      <w:r w:rsidRPr="008061F0">
        <w:rPr>
          <w:rFonts w:ascii="Times New Roman" w:hAnsi="Times New Roman" w:cs="Times New Roman"/>
          <w:color w:val="000000" w:themeColor="text1"/>
          <w:sz w:val="24"/>
          <w:szCs w:val="24"/>
        </w:rPr>
        <w:t xml:space="preserve">: резервное топливо </w:t>
      </w:r>
      <w:r>
        <w:rPr>
          <w:rFonts w:ascii="Times New Roman" w:hAnsi="Times New Roman" w:cs="Times New Roman"/>
          <w:color w:val="000000" w:themeColor="text1"/>
          <w:sz w:val="24"/>
          <w:szCs w:val="24"/>
        </w:rPr>
        <w:t xml:space="preserve">– </w:t>
      </w:r>
      <w:r w:rsidR="00E555F0">
        <w:rPr>
          <w:rFonts w:ascii="Times New Roman" w:hAnsi="Times New Roman" w:cs="Times New Roman"/>
          <w:color w:val="000000" w:themeColor="text1"/>
          <w:sz w:val="24"/>
          <w:szCs w:val="24"/>
        </w:rPr>
        <w:t>отсутствует</w:t>
      </w:r>
      <w:r>
        <w:rPr>
          <w:rFonts w:ascii="Times New Roman" w:hAnsi="Times New Roman" w:cs="Times New Roman"/>
          <w:color w:val="000000" w:themeColor="text1"/>
          <w:sz w:val="24"/>
          <w:szCs w:val="24"/>
        </w:rPr>
        <w:t xml:space="preserve">. Требуемый </w:t>
      </w:r>
      <w:r w:rsidR="00852DE6">
        <w:rPr>
          <w:rFonts w:ascii="Times New Roman" w:hAnsi="Times New Roman" w:cs="Times New Roman"/>
          <w:color w:val="000000" w:themeColor="text1"/>
          <w:sz w:val="24"/>
          <w:szCs w:val="24"/>
        </w:rPr>
        <w:t xml:space="preserve">неснижаемый </w:t>
      </w:r>
      <w:r>
        <w:rPr>
          <w:rFonts w:ascii="Times New Roman" w:hAnsi="Times New Roman" w:cs="Times New Roman"/>
          <w:color w:val="000000" w:themeColor="text1"/>
          <w:sz w:val="24"/>
          <w:szCs w:val="24"/>
        </w:rPr>
        <w:t>нормативный запас топлива на расчетный период</w:t>
      </w:r>
      <w:r>
        <w:rPr>
          <w:rFonts w:ascii="Times New Roman" w:hAnsi="Times New Roman" w:cs="Times New Roman"/>
          <w:color w:val="000000" w:themeColor="text1"/>
          <w:spacing w:val="-4"/>
          <w:sz w:val="24"/>
          <w:szCs w:val="24"/>
        </w:rPr>
        <w:t xml:space="preserve"> (</w:t>
      </w:r>
      <w:r w:rsidRPr="00B74DF9">
        <w:rPr>
          <w:rFonts w:ascii="Times New Roman" w:hAnsi="Times New Roman" w:cs="Times New Roman"/>
          <w:color w:val="000000" w:themeColor="text1"/>
          <w:spacing w:val="-4"/>
          <w:sz w:val="24"/>
          <w:szCs w:val="28"/>
        </w:rPr>
        <w:t>дизельное топливо</w:t>
      </w:r>
      <w:r w:rsidR="00210CC1">
        <w:rPr>
          <w:rFonts w:ascii="Times New Roman" w:hAnsi="Times New Roman" w:cs="Times New Roman"/>
          <w:color w:val="000000" w:themeColor="text1"/>
          <w:spacing w:val="-4"/>
          <w:sz w:val="24"/>
          <w:szCs w:val="24"/>
        </w:rPr>
        <w:t xml:space="preserve">) – </w:t>
      </w:r>
      <w:r w:rsidR="00E24062">
        <w:rPr>
          <w:rFonts w:ascii="Times New Roman" w:hAnsi="Times New Roman" w:cs="Times New Roman"/>
          <w:color w:val="000000" w:themeColor="text1"/>
          <w:spacing w:val="-4"/>
          <w:sz w:val="24"/>
          <w:szCs w:val="24"/>
        </w:rPr>
        <w:t>10</w:t>
      </w:r>
      <w:r>
        <w:rPr>
          <w:rFonts w:ascii="Times New Roman" w:hAnsi="Times New Roman" w:cs="Times New Roman"/>
          <w:color w:val="000000" w:themeColor="text1"/>
          <w:spacing w:val="-4"/>
          <w:sz w:val="24"/>
          <w:szCs w:val="24"/>
        </w:rPr>
        <w:t>,</w:t>
      </w:r>
      <w:r w:rsidR="007B6857">
        <w:rPr>
          <w:rFonts w:ascii="Times New Roman" w:hAnsi="Times New Roman" w:cs="Times New Roman"/>
          <w:color w:val="000000" w:themeColor="text1"/>
          <w:spacing w:val="-4"/>
          <w:sz w:val="24"/>
          <w:szCs w:val="24"/>
        </w:rPr>
        <w:t>64</w:t>
      </w:r>
      <w:r>
        <w:rPr>
          <w:rFonts w:ascii="Times New Roman" w:hAnsi="Times New Roman" w:cs="Times New Roman"/>
          <w:color w:val="000000" w:themeColor="text1"/>
          <w:spacing w:val="-4"/>
          <w:sz w:val="24"/>
          <w:szCs w:val="24"/>
        </w:rPr>
        <w:t xml:space="preserve"> м</w:t>
      </w:r>
      <w:r w:rsidRPr="00B74DF9">
        <w:rPr>
          <w:rFonts w:ascii="Times New Roman" w:hAnsi="Times New Roman" w:cs="Times New Roman"/>
          <w:color w:val="000000" w:themeColor="text1"/>
          <w:spacing w:val="-4"/>
          <w:sz w:val="24"/>
          <w:szCs w:val="24"/>
          <w:vertAlign w:val="superscript"/>
        </w:rPr>
        <w:t>3</w:t>
      </w:r>
      <w:r>
        <w:rPr>
          <w:rFonts w:ascii="Times New Roman" w:hAnsi="Times New Roman" w:cs="Times New Roman"/>
          <w:color w:val="000000" w:themeColor="text1"/>
          <w:spacing w:val="-4"/>
          <w:sz w:val="24"/>
          <w:szCs w:val="24"/>
        </w:rPr>
        <w:t>.</w:t>
      </w:r>
    </w:p>
    <w:p w:rsidR="001B1A2D" w:rsidRPr="000C1F75" w:rsidRDefault="001B1A2D" w:rsidP="000C1F75">
      <w:pPr>
        <w:spacing w:after="0"/>
        <w:rPr>
          <w:rFonts w:ascii="Times New Roman" w:hAnsi="Times New Roman" w:cs="Times New Roman"/>
          <w:color w:val="000000" w:themeColor="text1"/>
          <w:sz w:val="24"/>
          <w:szCs w:val="24"/>
        </w:rPr>
      </w:pPr>
    </w:p>
    <w:p w:rsidR="00F55C05" w:rsidRPr="000C1F75" w:rsidRDefault="00F55C05" w:rsidP="000C1F75">
      <w:pPr>
        <w:pStyle w:val="3"/>
        <w:spacing w:before="0"/>
        <w:jc w:val="center"/>
        <w:rPr>
          <w:rFonts w:ascii="Times New Roman" w:hAnsi="Times New Roman" w:cs="Times New Roman"/>
          <w:b w:val="0"/>
          <w:i/>
          <w:color w:val="000000" w:themeColor="text1"/>
          <w:sz w:val="24"/>
          <w:szCs w:val="24"/>
        </w:rPr>
      </w:pPr>
      <w:bookmarkStart w:id="698" w:name="_Toc5888430"/>
      <w:bookmarkStart w:id="699" w:name="_Toc131524456"/>
      <w:r w:rsidRPr="000C1F75">
        <w:rPr>
          <w:rFonts w:ascii="Times New Roman" w:hAnsi="Times New Roman" w:cs="Times New Roman"/>
          <w:b w:val="0"/>
          <w:i/>
          <w:color w:val="000000" w:themeColor="text1"/>
          <w:sz w:val="24"/>
          <w:szCs w:val="24"/>
        </w:rPr>
        <w:t>10.3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698"/>
      <w:bookmarkEnd w:id="699"/>
    </w:p>
    <w:p w:rsidR="00F55C05" w:rsidRPr="000C1F75" w:rsidRDefault="00F55C05" w:rsidP="000C1F75">
      <w:pPr>
        <w:spacing w:after="0"/>
        <w:ind w:firstLine="709"/>
        <w:jc w:val="both"/>
        <w:rPr>
          <w:rFonts w:ascii="Times New Roman" w:hAnsi="Times New Roman" w:cs="Times New Roman"/>
          <w:color w:val="000000" w:themeColor="text1"/>
          <w:sz w:val="24"/>
          <w:szCs w:val="24"/>
        </w:rPr>
      </w:pPr>
    </w:p>
    <w:p w:rsidR="00E555F0" w:rsidRPr="003572DE" w:rsidRDefault="00E555F0" w:rsidP="00E555F0">
      <w:pPr>
        <w:spacing w:after="0"/>
        <w:ind w:firstLine="709"/>
        <w:jc w:val="both"/>
        <w:rPr>
          <w:rFonts w:ascii="Times New Roman" w:hAnsi="Times New Roman" w:cs="Times New Roman"/>
          <w:color w:val="000000" w:themeColor="text1"/>
          <w:spacing w:val="-4"/>
          <w:sz w:val="24"/>
          <w:szCs w:val="24"/>
        </w:rPr>
      </w:pPr>
      <w:r w:rsidRPr="003572DE">
        <w:rPr>
          <w:rFonts w:ascii="Times New Roman" w:hAnsi="Times New Roman" w:cs="Times New Roman"/>
          <w:color w:val="000000" w:themeColor="text1"/>
          <w:spacing w:val="-4"/>
          <w:sz w:val="24"/>
          <w:szCs w:val="24"/>
        </w:rPr>
        <w:t xml:space="preserve">Основным видом топлива для </w:t>
      </w:r>
      <w:r>
        <w:rPr>
          <w:rFonts w:ascii="Times New Roman" w:hAnsi="Times New Roman" w:cs="Times New Roman"/>
          <w:color w:val="000000" w:themeColor="text1"/>
          <w:spacing w:val="-4"/>
          <w:sz w:val="24"/>
          <w:szCs w:val="24"/>
        </w:rPr>
        <w:t>котельной «Новый Урал» является природный газ. Резервное и аварийное топливо отсутствует. При строительстве новой котельной рекомендуется установка комб</w:t>
      </w:r>
      <w:r>
        <w:rPr>
          <w:rFonts w:ascii="Times New Roman" w:hAnsi="Times New Roman" w:cs="Times New Roman"/>
          <w:color w:val="000000" w:themeColor="text1"/>
          <w:spacing w:val="-4"/>
          <w:sz w:val="24"/>
          <w:szCs w:val="24"/>
        </w:rPr>
        <w:t>и</w:t>
      </w:r>
      <w:r>
        <w:rPr>
          <w:rFonts w:ascii="Times New Roman" w:hAnsi="Times New Roman" w:cs="Times New Roman"/>
          <w:color w:val="000000" w:themeColor="text1"/>
          <w:spacing w:val="-4"/>
          <w:sz w:val="24"/>
          <w:szCs w:val="24"/>
        </w:rPr>
        <w:t>нированных котлов, работающих на газообразном (природный газ) и жидком топливе (дизель). Так же необходимо строительство резервуаров для хранения резервного запаса топлива.</w:t>
      </w:r>
    </w:p>
    <w:p w:rsidR="0043480E" w:rsidRPr="0043480E" w:rsidRDefault="0043480E" w:rsidP="0043480E">
      <w:pPr>
        <w:spacing w:after="0"/>
        <w:ind w:firstLine="709"/>
        <w:jc w:val="both"/>
        <w:rPr>
          <w:rFonts w:ascii="Times New Roman" w:hAnsi="Times New Roman" w:cs="Times New Roman"/>
          <w:color w:val="000000" w:themeColor="text1"/>
          <w:spacing w:val="-4"/>
          <w:sz w:val="24"/>
          <w:szCs w:val="24"/>
        </w:rPr>
      </w:pPr>
      <w:r w:rsidRPr="0043480E">
        <w:rPr>
          <w:rFonts w:ascii="Times New Roman" w:hAnsi="Times New Roman" w:cs="Times New Roman"/>
          <w:color w:val="000000" w:themeColor="text1"/>
          <w:spacing w:val="-4"/>
          <w:sz w:val="24"/>
          <w:szCs w:val="24"/>
        </w:rPr>
        <w:t>Индивидуальные источники тепловой энергии в частных жилых домах в качестве топлива и</w:t>
      </w:r>
      <w:r w:rsidRPr="0043480E">
        <w:rPr>
          <w:rFonts w:ascii="Times New Roman" w:hAnsi="Times New Roman" w:cs="Times New Roman"/>
          <w:color w:val="000000" w:themeColor="text1"/>
          <w:spacing w:val="-4"/>
          <w:sz w:val="24"/>
          <w:szCs w:val="24"/>
        </w:rPr>
        <w:t>с</w:t>
      </w:r>
      <w:r w:rsidRPr="0043480E">
        <w:rPr>
          <w:rFonts w:ascii="Times New Roman" w:hAnsi="Times New Roman" w:cs="Times New Roman"/>
          <w:color w:val="000000" w:themeColor="text1"/>
          <w:spacing w:val="-4"/>
          <w:sz w:val="24"/>
          <w:szCs w:val="24"/>
        </w:rPr>
        <w:t>пользуют уголь</w:t>
      </w:r>
      <w:r w:rsidR="00C83607">
        <w:rPr>
          <w:rFonts w:ascii="Times New Roman" w:hAnsi="Times New Roman" w:cs="Times New Roman"/>
          <w:color w:val="000000" w:themeColor="text1"/>
          <w:spacing w:val="-4"/>
          <w:sz w:val="24"/>
          <w:szCs w:val="24"/>
        </w:rPr>
        <w:t>, газ</w:t>
      </w:r>
      <w:r w:rsidRPr="0043480E">
        <w:rPr>
          <w:rFonts w:ascii="Times New Roman" w:hAnsi="Times New Roman" w:cs="Times New Roman"/>
          <w:color w:val="000000" w:themeColor="text1"/>
          <w:spacing w:val="-4"/>
          <w:sz w:val="24"/>
          <w:szCs w:val="24"/>
        </w:rPr>
        <w:t xml:space="preserve"> и дрова.</w:t>
      </w:r>
    </w:p>
    <w:p w:rsidR="0043480E" w:rsidRPr="0043480E" w:rsidRDefault="0043480E" w:rsidP="0043480E">
      <w:pPr>
        <w:spacing w:after="0"/>
        <w:ind w:firstLine="709"/>
        <w:jc w:val="both"/>
        <w:rPr>
          <w:rFonts w:ascii="Times New Roman" w:hAnsi="Times New Roman" w:cs="Times New Roman"/>
          <w:color w:val="000000" w:themeColor="text1"/>
          <w:spacing w:val="-4"/>
          <w:sz w:val="24"/>
          <w:szCs w:val="24"/>
        </w:rPr>
      </w:pPr>
      <w:r w:rsidRPr="0043480E">
        <w:rPr>
          <w:rFonts w:ascii="Times New Roman" w:hAnsi="Times New Roman" w:cs="Times New Roman"/>
          <w:color w:val="000000" w:themeColor="text1"/>
          <w:spacing w:val="-4"/>
          <w:sz w:val="24"/>
          <w:szCs w:val="24"/>
        </w:rPr>
        <w:t xml:space="preserve">Местным видом топлива в </w:t>
      </w:r>
      <w:r w:rsidR="00E75062">
        <w:rPr>
          <w:rFonts w:ascii="Times New Roman" w:hAnsi="Times New Roman" w:cs="Times New Roman"/>
          <w:color w:val="000000" w:themeColor="text1"/>
          <w:spacing w:val="-4"/>
          <w:sz w:val="24"/>
          <w:szCs w:val="24"/>
        </w:rPr>
        <w:t>сельском поселении</w:t>
      </w:r>
      <w:r w:rsidR="005E5ECB">
        <w:rPr>
          <w:rFonts w:ascii="Times New Roman" w:hAnsi="Times New Roman" w:cs="Times New Roman"/>
          <w:color w:val="000000" w:themeColor="text1"/>
          <w:spacing w:val="-4"/>
          <w:sz w:val="24"/>
          <w:szCs w:val="24"/>
        </w:rPr>
        <w:t xml:space="preserve"> </w:t>
      </w:r>
      <w:r>
        <w:rPr>
          <w:rFonts w:ascii="Times New Roman" w:hAnsi="Times New Roman" w:cs="Times New Roman"/>
          <w:color w:val="000000" w:themeColor="text1"/>
          <w:spacing w:val="-4"/>
          <w:sz w:val="24"/>
          <w:szCs w:val="24"/>
        </w:rPr>
        <w:t>являются дрова. Существую</w:t>
      </w:r>
      <w:r w:rsidRPr="0043480E">
        <w:rPr>
          <w:rFonts w:ascii="Times New Roman" w:hAnsi="Times New Roman" w:cs="Times New Roman"/>
          <w:color w:val="000000" w:themeColor="text1"/>
          <w:spacing w:val="-4"/>
          <w:sz w:val="24"/>
          <w:szCs w:val="24"/>
        </w:rPr>
        <w:t xml:space="preserve">щие источники тепловой энергии </w:t>
      </w:r>
      <w:r w:rsidR="00E05C2B">
        <w:rPr>
          <w:rFonts w:ascii="Times New Roman" w:hAnsi="Times New Roman" w:cs="Times New Roman"/>
          <w:sz w:val="24"/>
        </w:rPr>
        <w:t>сельского поселения</w:t>
      </w:r>
      <w:r w:rsidR="00E05C2B" w:rsidRPr="00407768">
        <w:rPr>
          <w:rFonts w:ascii="Times New Roman" w:hAnsi="Times New Roman" w:cs="Times New Roman"/>
          <w:sz w:val="24"/>
        </w:rPr>
        <w:t xml:space="preserve"> </w:t>
      </w:r>
      <w:r w:rsidRPr="0043480E">
        <w:rPr>
          <w:rFonts w:ascii="Times New Roman" w:hAnsi="Times New Roman" w:cs="Times New Roman"/>
          <w:color w:val="000000" w:themeColor="text1"/>
          <w:spacing w:val="-4"/>
          <w:sz w:val="24"/>
          <w:szCs w:val="24"/>
        </w:rPr>
        <w:t>не используют местные виды топлива в качестве основного в связи с низким КПД и высокой себестоимостью.</w:t>
      </w:r>
    </w:p>
    <w:p w:rsidR="0043480E" w:rsidRPr="0043480E" w:rsidRDefault="0043480E" w:rsidP="0043480E">
      <w:pPr>
        <w:spacing w:after="0"/>
        <w:ind w:firstLine="709"/>
        <w:jc w:val="both"/>
        <w:rPr>
          <w:rFonts w:ascii="Times New Roman" w:hAnsi="Times New Roman" w:cs="Times New Roman"/>
          <w:color w:val="000000" w:themeColor="text1"/>
          <w:spacing w:val="-4"/>
          <w:sz w:val="24"/>
          <w:szCs w:val="24"/>
        </w:rPr>
      </w:pPr>
      <w:r w:rsidRPr="0043480E">
        <w:rPr>
          <w:rFonts w:ascii="Times New Roman" w:hAnsi="Times New Roman" w:cs="Times New Roman"/>
          <w:color w:val="000000" w:themeColor="text1"/>
          <w:spacing w:val="-4"/>
          <w:sz w:val="24"/>
          <w:szCs w:val="24"/>
        </w:rPr>
        <w:t>Возобновляемые источники энергии в поселении отсутствуют.</w:t>
      </w:r>
    </w:p>
    <w:p w:rsidR="005B4685" w:rsidRPr="000C1F75" w:rsidRDefault="005B4685" w:rsidP="000C1F75">
      <w:pPr>
        <w:spacing w:after="0"/>
        <w:ind w:firstLine="709"/>
        <w:jc w:val="both"/>
        <w:rPr>
          <w:rFonts w:ascii="Times New Roman" w:hAnsi="Times New Roman" w:cs="Times New Roman"/>
          <w:color w:val="000000" w:themeColor="text1"/>
          <w:sz w:val="24"/>
          <w:szCs w:val="24"/>
        </w:rPr>
      </w:pPr>
    </w:p>
    <w:p w:rsidR="00F55C05" w:rsidRPr="000C1F75" w:rsidRDefault="00F55C05" w:rsidP="000C1F75">
      <w:pPr>
        <w:pStyle w:val="3"/>
        <w:spacing w:before="0"/>
        <w:jc w:val="center"/>
        <w:rPr>
          <w:rFonts w:ascii="Times New Roman" w:hAnsi="Times New Roman" w:cs="Times New Roman"/>
          <w:b w:val="0"/>
          <w:i/>
          <w:color w:val="000000" w:themeColor="text1"/>
          <w:sz w:val="24"/>
          <w:szCs w:val="24"/>
        </w:rPr>
      </w:pPr>
      <w:bookmarkStart w:id="700" w:name="_Toc5888431"/>
      <w:bookmarkStart w:id="701" w:name="_Toc131524457"/>
      <w:proofErr w:type="gramStart"/>
      <w:r w:rsidRPr="000C1F75">
        <w:rPr>
          <w:rFonts w:ascii="Times New Roman" w:hAnsi="Times New Roman" w:cs="Times New Roman"/>
          <w:b w:val="0"/>
          <w:i/>
          <w:color w:val="000000" w:themeColor="text1"/>
          <w:sz w:val="24"/>
          <w:szCs w:val="24"/>
        </w:rPr>
        <w:t xml:space="preserve">10.4 Виды топлива (в случае, если топливом является уголь, - вид ископаемого угля в </w:t>
      </w:r>
      <w:r w:rsidRPr="000C1F75">
        <w:rPr>
          <w:rFonts w:ascii="Times New Roman" w:hAnsi="Times New Roman" w:cs="Times New Roman"/>
          <w:b w:val="0"/>
          <w:i/>
          <w:color w:val="000000" w:themeColor="text1"/>
          <w:sz w:val="24"/>
          <w:szCs w:val="24"/>
        </w:rPr>
        <w:br/>
        <w:t>соответствии с Межгосударственным стандартом </w:t>
      </w:r>
      <w:hyperlink r:id="rId32" w:history="1">
        <w:r w:rsidRPr="000C1F75">
          <w:rPr>
            <w:rFonts w:ascii="Times New Roman" w:hAnsi="Times New Roman" w:cs="Times New Roman"/>
            <w:b w:val="0"/>
            <w:i/>
            <w:color w:val="000000" w:themeColor="text1"/>
            <w:sz w:val="24"/>
            <w:szCs w:val="24"/>
          </w:rPr>
          <w:t>ГОСТ 25543-2013</w:t>
        </w:r>
      </w:hyperlink>
      <w:r w:rsidRPr="000C1F75">
        <w:rPr>
          <w:rFonts w:ascii="Times New Roman" w:hAnsi="Times New Roman" w:cs="Times New Roman"/>
          <w:b w:val="0"/>
          <w:i/>
          <w:color w:val="000000" w:themeColor="text1"/>
          <w:sz w:val="24"/>
          <w:szCs w:val="24"/>
        </w:rPr>
        <w:t> "Угли бурые, каменные и антрациты.</w:t>
      </w:r>
      <w:proofErr w:type="gramEnd"/>
      <w:r w:rsidRPr="000C1F75">
        <w:rPr>
          <w:rFonts w:ascii="Times New Roman" w:hAnsi="Times New Roman" w:cs="Times New Roman"/>
          <w:b w:val="0"/>
          <w:i/>
          <w:color w:val="000000" w:themeColor="text1"/>
          <w:sz w:val="24"/>
          <w:szCs w:val="24"/>
        </w:rPr>
        <w:t xml:space="preserve"> </w:t>
      </w:r>
      <w:proofErr w:type="gramStart"/>
      <w:r w:rsidRPr="000C1F75">
        <w:rPr>
          <w:rFonts w:ascii="Times New Roman" w:hAnsi="Times New Roman" w:cs="Times New Roman"/>
          <w:b w:val="0"/>
          <w:i/>
          <w:color w:val="000000" w:themeColor="text1"/>
          <w:sz w:val="24"/>
          <w:szCs w:val="24"/>
        </w:rPr>
        <w:t xml:space="preserve">Классификация по генетическим и технологическим параметрам"), их долю и </w:t>
      </w:r>
      <w:r w:rsidRPr="000C1F75">
        <w:rPr>
          <w:rFonts w:ascii="Times New Roman" w:hAnsi="Times New Roman" w:cs="Times New Roman"/>
          <w:b w:val="0"/>
          <w:i/>
          <w:color w:val="000000" w:themeColor="text1"/>
          <w:sz w:val="24"/>
          <w:szCs w:val="24"/>
        </w:rPr>
        <w:br/>
        <w:t xml:space="preserve">значение низшей теплоты сгорания топлива, используемые для производства тепловой энергии </w:t>
      </w:r>
      <w:r w:rsidRPr="000C1F75">
        <w:rPr>
          <w:rFonts w:ascii="Times New Roman" w:hAnsi="Times New Roman" w:cs="Times New Roman"/>
          <w:b w:val="0"/>
          <w:i/>
          <w:color w:val="000000" w:themeColor="text1"/>
          <w:sz w:val="24"/>
          <w:szCs w:val="24"/>
        </w:rPr>
        <w:br/>
        <w:t>по каждой системе теплоснабжения</w:t>
      </w:r>
      <w:bookmarkEnd w:id="700"/>
      <w:bookmarkEnd w:id="701"/>
      <w:r w:rsidRPr="000C1F75">
        <w:rPr>
          <w:rFonts w:ascii="Times New Roman" w:hAnsi="Times New Roman" w:cs="Times New Roman"/>
          <w:b w:val="0"/>
          <w:i/>
          <w:color w:val="000000" w:themeColor="text1"/>
          <w:sz w:val="24"/>
          <w:szCs w:val="24"/>
        </w:rPr>
        <w:br/>
      </w:r>
      <w:proofErr w:type="gramEnd"/>
    </w:p>
    <w:p w:rsidR="00E555F0" w:rsidRPr="003572DE" w:rsidRDefault="00E555F0" w:rsidP="00E555F0">
      <w:pPr>
        <w:spacing w:after="0"/>
        <w:ind w:firstLine="709"/>
        <w:jc w:val="both"/>
        <w:rPr>
          <w:rFonts w:ascii="Times New Roman" w:hAnsi="Times New Roman" w:cs="Times New Roman"/>
          <w:color w:val="000000" w:themeColor="text1"/>
          <w:spacing w:val="-4"/>
          <w:sz w:val="24"/>
          <w:szCs w:val="24"/>
        </w:rPr>
      </w:pPr>
      <w:bookmarkStart w:id="702" w:name="_Toc5888432"/>
      <w:r w:rsidRPr="003572DE">
        <w:rPr>
          <w:rFonts w:ascii="Times New Roman" w:hAnsi="Times New Roman" w:cs="Times New Roman"/>
          <w:color w:val="000000" w:themeColor="text1"/>
          <w:spacing w:val="-4"/>
          <w:sz w:val="24"/>
          <w:szCs w:val="24"/>
        </w:rPr>
        <w:t xml:space="preserve">Основным видом топлива для </w:t>
      </w:r>
      <w:r>
        <w:rPr>
          <w:rFonts w:ascii="Times New Roman" w:hAnsi="Times New Roman" w:cs="Times New Roman"/>
          <w:color w:val="000000" w:themeColor="text1"/>
          <w:spacing w:val="-4"/>
          <w:sz w:val="24"/>
          <w:szCs w:val="24"/>
        </w:rPr>
        <w:t>котельной «Новый Урал» является природный газ. Резервное и аварийное топливо отсутствует. При строительстве новой котельной рекомендуется установка комб</w:t>
      </w:r>
      <w:r>
        <w:rPr>
          <w:rFonts w:ascii="Times New Roman" w:hAnsi="Times New Roman" w:cs="Times New Roman"/>
          <w:color w:val="000000" w:themeColor="text1"/>
          <w:spacing w:val="-4"/>
          <w:sz w:val="24"/>
          <w:szCs w:val="24"/>
        </w:rPr>
        <w:t>и</w:t>
      </w:r>
      <w:r>
        <w:rPr>
          <w:rFonts w:ascii="Times New Roman" w:hAnsi="Times New Roman" w:cs="Times New Roman"/>
          <w:color w:val="000000" w:themeColor="text1"/>
          <w:spacing w:val="-4"/>
          <w:sz w:val="24"/>
          <w:szCs w:val="24"/>
        </w:rPr>
        <w:t>нированных котлов, работающих на газообразном (природный газ) и жидком топливе (дизель). Так же необходимо строительство резервуаров для хранения резервного запаса топлива.</w:t>
      </w:r>
    </w:p>
    <w:p w:rsidR="00595CD8" w:rsidRDefault="00595CD8" w:rsidP="000A73BA">
      <w:pPr>
        <w:spacing w:after="0"/>
        <w:ind w:firstLine="709"/>
        <w:jc w:val="both"/>
        <w:rPr>
          <w:rFonts w:ascii="Times New Roman" w:hAnsi="Times New Roman" w:cs="Times New Roman"/>
          <w:color w:val="000000" w:themeColor="text1"/>
          <w:sz w:val="24"/>
          <w:szCs w:val="24"/>
        </w:rPr>
      </w:pPr>
      <w:r w:rsidRPr="000C1F75">
        <w:rPr>
          <w:rFonts w:ascii="Times New Roman" w:hAnsi="Times New Roman" w:cs="Times New Roman"/>
          <w:color w:val="000000" w:themeColor="text1"/>
          <w:sz w:val="24"/>
          <w:szCs w:val="24"/>
        </w:rPr>
        <w:t xml:space="preserve"> Низшая теплота сгорания топлива и его доля в производстве тепловой энергии по каждой системе теплоснабжения указан</w:t>
      </w:r>
      <w:r w:rsidR="000A73BA">
        <w:rPr>
          <w:rFonts w:ascii="Times New Roman" w:hAnsi="Times New Roman" w:cs="Times New Roman"/>
          <w:color w:val="000000" w:themeColor="text1"/>
          <w:sz w:val="24"/>
          <w:szCs w:val="24"/>
        </w:rPr>
        <w:t>ы в таблице.</w:t>
      </w:r>
    </w:p>
    <w:p w:rsidR="009E0D5A" w:rsidRDefault="009E0D5A" w:rsidP="000A73BA">
      <w:pPr>
        <w:spacing w:after="0"/>
        <w:ind w:firstLine="709"/>
        <w:jc w:val="both"/>
        <w:rPr>
          <w:rFonts w:ascii="Times New Roman" w:hAnsi="Times New Roman" w:cs="Times New Roman"/>
          <w:color w:val="000000" w:themeColor="text1"/>
          <w:sz w:val="24"/>
          <w:szCs w:val="24"/>
        </w:rPr>
      </w:pPr>
    </w:p>
    <w:p w:rsidR="00E555F0" w:rsidRPr="000C1F75" w:rsidRDefault="00E555F0" w:rsidP="000A73BA">
      <w:pPr>
        <w:spacing w:after="0"/>
        <w:ind w:firstLine="709"/>
        <w:jc w:val="both"/>
        <w:rPr>
          <w:rFonts w:ascii="Times New Roman" w:hAnsi="Times New Roman" w:cs="Times New Roman"/>
          <w:color w:val="000000" w:themeColor="text1"/>
          <w:sz w:val="24"/>
          <w:szCs w:val="24"/>
        </w:rPr>
      </w:pPr>
    </w:p>
    <w:p w:rsidR="00595CD8" w:rsidRPr="002249F5" w:rsidRDefault="00595CD8"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0C1F75">
        <w:rPr>
          <w:rFonts w:ascii="Times New Roman" w:hAnsi="Times New Roman" w:cs="Times New Roman"/>
          <w:color w:val="000000" w:themeColor="text1"/>
          <w:sz w:val="24"/>
          <w:szCs w:val="24"/>
        </w:rPr>
        <w:lastRenderedPageBreak/>
        <w:t>Виды топлива, используемые для производства</w:t>
      </w:r>
      <w:r w:rsidRPr="002249F5">
        <w:rPr>
          <w:rFonts w:ascii="Times New Roman" w:hAnsi="Times New Roman" w:cs="Times New Roman"/>
          <w:color w:val="000000" w:themeColor="text1"/>
          <w:sz w:val="24"/>
        </w:rPr>
        <w:t xml:space="preserve"> тепловой энергии</w:t>
      </w:r>
    </w:p>
    <w:tbl>
      <w:tblPr>
        <w:tblW w:w="10201" w:type="dxa"/>
        <w:tblLayout w:type="fixed"/>
        <w:tblCellMar>
          <w:left w:w="0" w:type="dxa"/>
          <w:right w:w="0" w:type="dxa"/>
        </w:tblCellMar>
        <w:tblLook w:val="0000" w:firstRow="0" w:lastRow="0" w:firstColumn="0" w:lastColumn="0" w:noHBand="0" w:noVBand="0"/>
      </w:tblPr>
      <w:tblGrid>
        <w:gridCol w:w="2260"/>
        <w:gridCol w:w="4681"/>
        <w:gridCol w:w="1559"/>
        <w:gridCol w:w="1701"/>
      </w:tblGrid>
      <w:tr w:rsidR="008710D6" w:rsidRPr="00685DDB" w:rsidTr="008710D6">
        <w:trPr>
          <w:trHeight w:val="567"/>
          <w:tblHeader/>
        </w:trPr>
        <w:tc>
          <w:tcPr>
            <w:tcW w:w="2260"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Вид топ</w:t>
            </w:r>
            <w:r w:rsidRPr="00B74DF9">
              <w:rPr>
                <w:rFonts w:ascii="Times New Roman" w:hAnsi="Times New Roman" w:cs="Times New Roman"/>
                <w:b/>
                <w:color w:val="000000" w:themeColor="text1"/>
              </w:rPr>
              <w:softHyphen/>
              <w:t>лива</w:t>
            </w:r>
          </w:p>
        </w:tc>
        <w:tc>
          <w:tcPr>
            <w:tcW w:w="4681"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Показатель</w:t>
            </w:r>
          </w:p>
        </w:tc>
        <w:tc>
          <w:tcPr>
            <w:tcW w:w="1559"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Значение</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710D6" w:rsidRPr="00B74DF9" w:rsidRDefault="008710D6" w:rsidP="008710D6">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Размер</w:t>
            </w:r>
            <w:r w:rsidRPr="00B74DF9">
              <w:rPr>
                <w:rFonts w:ascii="Times New Roman" w:hAnsi="Times New Roman" w:cs="Times New Roman"/>
                <w:b/>
                <w:color w:val="000000" w:themeColor="text1"/>
              </w:rPr>
              <w:softHyphen/>
              <w:t>ность</w:t>
            </w:r>
          </w:p>
        </w:tc>
      </w:tr>
      <w:tr w:rsidR="008710D6" w:rsidRPr="00685DDB" w:rsidTr="008710D6">
        <w:trPr>
          <w:trHeight w:val="340"/>
          <w:tblHeader/>
        </w:trPr>
        <w:tc>
          <w:tcPr>
            <w:tcW w:w="2260"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1</w:t>
            </w:r>
          </w:p>
        </w:tc>
        <w:tc>
          <w:tcPr>
            <w:tcW w:w="4681"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2</w:t>
            </w:r>
          </w:p>
        </w:tc>
        <w:tc>
          <w:tcPr>
            <w:tcW w:w="1559"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3</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710D6" w:rsidRPr="00B74DF9" w:rsidRDefault="008710D6" w:rsidP="008710D6">
            <w:pPr>
              <w:spacing w:after="0"/>
              <w:jc w:val="center"/>
              <w:rPr>
                <w:rFonts w:ascii="Times New Roman" w:hAnsi="Times New Roman" w:cs="Times New Roman"/>
                <w:b/>
                <w:color w:val="000000" w:themeColor="text1"/>
              </w:rPr>
            </w:pPr>
            <w:r w:rsidRPr="00B74DF9">
              <w:rPr>
                <w:rFonts w:ascii="Times New Roman" w:hAnsi="Times New Roman" w:cs="Times New Roman"/>
                <w:b/>
                <w:color w:val="000000" w:themeColor="text1"/>
              </w:rPr>
              <w:t>4</w:t>
            </w:r>
          </w:p>
        </w:tc>
      </w:tr>
      <w:tr w:rsidR="008710D6" w:rsidRPr="00685DDB" w:rsidTr="008710D6">
        <w:trPr>
          <w:trHeight w:val="340"/>
          <w:tblHeader/>
        </w:trPr>
        <w:tc>
          <w:tcPr>
            <w:tcW w:w="10201"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8710D6" w:rsidRPr="00B74DF9" w:rsidRDefault="008710D6" w:rsidP="008710D6">
            <w:pPr>
              <w:spacing w:after="0"/>
              <w:jc w:val="center"/>
              <w:rPr>
                <w:rFonts w:ascii="Times New Roman" w:hAnsi="Times New Roman" w:cs="Times New Roman"/>
                <w:b/>
                <w:i/>
                <w:color w:val="000000" w:themeColor="text1"/>
              </w:rPr>
            </w:pPr>
            <w:r w:rsidRPr="00B74DF9">
              <w:rPr>
                <w:rFonts w:ascii="Times New Roman" w:hAnsi="Times New Roman" w:cs="Times New Roman"/>
                <w:b/>
                <w:i/>
                <w:color w:val="000000" w:themeColor="text1"/>
              </w:rPr>
              <w:t xml:space="preserve">Источники тепловой энергии </w:t>
            </w:r>
            <w:r w:rsidR="00F41928">
              <w:rPr>
                <w:rFonts w:ascii="Times New Roman" w:hAnsi="Times New Roman" w:cs="Times New Roman"/>
                <w:b/>
                <w:i/>
                <w:color w:val="000000" w:themeColor="text1"/>
              </w:rPr>
              <w:t>Новоуральск</w:t>
            </w:r>
            <w:r w:rsidRPr="00B74DF9">
              <w:rPr>
                <w:rFonts w:ascii="Times New Roman" w:hAnsi="Times New Roman" w:cs="Times New Roman"/>
                <w:b/>
                <w:i/>
                <w:color w:val="000000" w:themeColor="text1"/>
              </w:rPr>
              <w:t>ого сельского поселения</w:t>
            </w:r>
          </w:p>
        </w:tc>
      </w:tr>
      <w:tr w:rsidR="008710D6" w:rsidRPr="00B74DF9" w:rsidTr="008710D6">
        <w:trPr>
          <w:trHeight w:val="340"/>
        </w:trPr>
        <w:tc>
          <w:tcPr>
            <w:tcW w:w="2260" w:type="dxa"/>
            <w:vMerge w:val="restart"/>
            <w:tcBorders>
              <w:top w:val="single" w:sz="4" w:space="0" w:color="auto"/>
              <w:left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Газ</w:t>
            </w:r>
          </w:p>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Основное</w:t>
            </w:r>
          </w:p>
        </w:tc>
        <w:tc>
          <w:tcPr>
            <w:tcW w:w="4681"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Низшая теплота сгорания топлива </w:t>
            </w:r>
            <w:r w:rsidRPr="00B74DF9">
              <w:rPr>
                <w:rFonts w:ascii="Times New Roman" w:hAnsi="Times New Roman" w:cs="Times New Roman"/>
                <w:color w:val="000000" w:themeColor="text1"/>
                <w:szCs w:val="24"/>
                <w:lang w:val="en-US" w:eastAsia="en-US"/>
              </w:rPr>
              <w:t>Q</w:t>
            </w:r>
          </w:p>
        </w:tc>
        <w:tc>
          <w:tcPr>
            <w:tcW w:w="1559"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E555F0" w:rsidP="008710D6">
            <w:pPr>
              <w:spacing w:after="0" w:line="240" w:lineRule="auto"/>
              <w:jc w:val="center"/>
              <w:rPr>
                <w:rFonts w:ascii="Times New Roman" w:hAnsi="Times New Roman" w:cs="Times New Roman"/>
                <w:szCs w:val="24"/>
              </w:rPr>
            </w:pPr>
            <w:r>
              <w:rPr>
                <w:rFonts w:ascii="Times New Roman" w:hAnsi="Times New Roman" w:cs="Times New Roman"/>
                <w:szCs w:val="24"/>
              </w:rPr>
              <w:t>8</w:t>
            </w:r>
            <w:r w:rsidR="008710D6" w:rsidRPr="00B74DF9">
              <w:rPr>
                <w:rFonts w:ascii="Times New Roman" w:hAnsi="Times New Roman" w:cs="Times New Roman"/>
                <w:szCs w:val="24"/>
              </w:rPr>
              <w:t xml:space="preserve"> 600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proofErr w:type="gramStart"/>
            <w:r w:rsidRPr="002F4504">
              <w:rPr>
                <w:rFonts w:ascii="Times New Roman" w:hAnsi="Times New Roman" w:cs="Times New Roman"/>
                <w:color w:val="000000" w:themeColor="text1"/>
                <w:szCs w:val="24"/>
              </w:rPr>
              <w:t>ккал</w:t>
            </w:r>
            <w:proofErr w:type="gramEnd"/>
            <w:r w:rsidRPr="002F4504">
              <w:rPr>
                <w:rFonts w:ascii="Times New Roman" w:hAnsi="Times New Roman" w:cs="Times New Roman"/>
                <w:color w:val="000000" w:themeColor="text1"/>
                <w:szCs w:val="24"/>
              </w:rPr>
              <w:t>/нм</w:t>
            </w:r>
            <w:r w:rsidRPr="002F4504">
              <w:rPr>
                <w:rFonts w:ascii="Times New Roman" w:hAnsi="Times New Roman" w:cs="Times New Roman"/>
                <w:color w:val="000000" w:themeColor="text1"/>
                <w:szCs w:val="24"/>
                <w:vertAlign w:val="superscript"/>
              </w:rPr>
              <w:t>3</w:t>
            </w:r>
          </w:p>
        </w:tc>
      </w:tr>
      <w:tr w:rsidR="008710D6" w:rsidRPr="00B74DF9" w:rsidTr="008710D6">
        <w:trPr>
          <w:trHeight w:val="340"/>
        </w:trPr>
        <w:tc>
          <w:tcPr>
            <w:tcW w:w="2260" w:type="dxa"/>
            <w:vMerge/>
            <w:tcBorders>
              <w:left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Плотность топлива </w:t>
            </w:r>
            <w:r w:rsidRPr="00B74DF9">
              <w:rPr>
                <w:rFonts w:ascii="Times New Roman" w:hAnsi="Times New Roman" w:cs="Times New Roman"/>
                <w:color w:val="000000" w:themeColor="text1"/>
                <w:szCs w:val="24"/>
                <w:lang w:val="en-US" w:eastAsia="en-US"/>
              </w:rPr>
              <w:t>P</w:t>
            </w:r>
          </w:p>
        </w:tc>
        <w:tc>
          <w:tcPr>
            <w:tcW w:w="1559"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0,001</w:t>
            </w:r>
          </w:p>
        </w:tc>
        <w:tc>
          <w:tcPr>
            <w:tcW w:w="1701" w:type="dxa"/>
            <w:tcBorders>
              <w:left w:val="single" w:sz="4" w:space="0" w:color="auto"/>
              <w:bottom w:val="single" w:sz="4" w:space="0" w:color="auto"/>
              <w:right w:val="single" w:sz="4" w:space="0" w:color="auto"/>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vertAlign w:val="superscript"/>
              </w:rPr>
            </w:pPr>
            <w:r w:rsidRPr="00B74DF9">
              <w:rPr>
                <w:rFonts w:ascii="Times New Roman" w:hAnsi="Times New Roman" w:cs="Times New Roman"/>
                <w:color w:val="000000" w:themeColor="text1"/>
                <w:szCs w:val="24"/>
              </w:rPr>
              <w:t>т/м</w:t>
            </w:r>
            <w:r w:rsidRPr="00B74DF9">
              <w:rPr>
                <w:rFonts w:ascii="Times New Roman" w:hAnsi="Times New Roman" w:cs="Times New Roman"/>
                <w:color w:val="000000" w:themeColor="text1"/>
                <w:szCs w:val="24"/>
                <w:vertAlign w:val="superscript"/>
              </w:rPr>
              <w:t>3</w:t>
            </w:r>
          </w:p>
        </w:tc>
      </w:tr>
      <w:tr w:rsidR="008710D6" w:rsidRPr="00B74DF9" w:rsidTr="008710D6">
        <w:trPr>
          <w:trHeight w:val="340"/>
        </w:trPr>
        <w:tc>
          <w:tcPr>
            <w:tcW w:w="2260" w:type="dxa"/>
            <w:vMerge/>
            <w:tcBorders>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Доля топлива, </w:t>
            </w:r>
            <w:r w:rsidRPr="00B74DF9">
              <w:rPr>
                <w:rFonts w:ascii="Times New Roman" w:hAnsi="Times New Roman" w:cs="Times New Roman"/>
                <w:color w:val="000000" w:themeColor="text1"/>
                <w:szCs w:val="24"/>
              </w:rPr>
              <w:br/>
              <w:t>в выработке тепловой энергии</w:t>
            </w:r>
          </w:p>
        </w:tc>
        <w:tc>
          <w:tcPr>
            <w:tcW w:w="1559"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100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w:t>
            </w:r>
          </w:p>
        </w:tc>
      </w:tr>
      <w:tr w:rsidR="008710D6" w:rsidRPr="00B74DF9" w:rsidTr="008710D6">
        <w:trPr>
          <w:trHeight w:val="340"/>
        </w:trPr>
        <w:tc>
          <w:tcPr>
            <w:tcW w:w="2260" w:type="dxa"/>
            <w:vMerge w:val="restart"/>
            <w:tcBorders>
              <w:top w:val="single" w:sz="4" w:space="0" w:color="auto"/>
              <w:left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Дизельное топливо</w:t>
            </w:r>
          </w:p>
          <w:p w:rsidR="007B6857" w:rsidRDefault="007B6857" w:rsidP="008710D6">
            <w:pPr>
              <w:spacing w:after="0" w:line="240" w:lineRule="auto"/>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Перспективное</w:t>
            </w:r>
          </w:p>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Резервное</w:t>
            </w:r>
          </w:p>
        </w:tc>
        <w:tc>
          <w:tcPr>
            <w:tcW w:w="4681"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Низшая теплота сгорания топлива </w:t>
            </w:r>
            <w:r w:rsidRPr="00B74DF9">
              <w:rPr>
                <w:rFonts w:ascii="Times New Roman" w:hAnsi="Times New Roman" w:cs="Times New Roman"/>
                <w:color w:val="000000" w:themeColor="text1"/>
                <w:szCs w:val="24"/>
                <w:lang w:val="en-US" w:eastAsia="en-US"/>
              </w:rPr>
              <w:t>Q</w:t>
            </w:r>
          </w:p>
        </w:tc>
        <w:tc>
          <w:tcPr>
            <w:tcW w:w="1559"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10 200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proofErr w:type="gramStart"/>
            <w:r w:rsidRPr="002F4504">
              <w:rPr>
                <w:rFonts w:ascii="Times New Roman" w:hAnsi="Times New Roman" w:cs="Times New Roman"/>
                <w:color w:val="000000" w:themeColor="text1"/>
                <w:szCs w:val="24"/>
              </w:rPr>
              <w:t>ккал</w:t>
            </w:r>
            <w:proofErr w:type="gramEnd"/>
            <w:r w:rsidRPr="002F4504">
              <w:rPr>
                <w:rFonts w:ascii="Times New Roman" w:hAnsi="Times New Roman" w:cs="Times New Roman"/>
                <w:color w:val="000000" w:themeColor="text1"/>
                <w:szCs w:val="24"/>
              </w:rPr>
              <w:t>/нм</w:t>
            </w:r>
            <w:r w:rsidRPr="002F4504">
              <w:rPr>
                <w:rFonts w:ascii="Times New Roman" w:hAnsi="Times New Roman" w:cs="Times New Roman"/>
                <w:color w:val="000000" w:themeColor="text1"/>
                <w:szCs w:val="24"/>
                <w:vertAlign w:val="superscript"/>
              </w:rPr>
              <w:t>3</w:t>
            </w:r>
          </w:p>
        </w:tc>
      </w:tr>
      <w:tr w:rsidR="008710D6" w:rsidRPr="00B74DF9" w:rsidTr="008710D6">
        <w:trPr>
          <w:trHeight w:val="340"/>
        </w:trPr>
        <w:tc>
          <w:tcPr>
            <w:tcW w:w="2260" w:type="dxa"/>
            <w:vMerge/>
            <w:tcBorders>
              <w:left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Плотность топлива </w:t>
            </w:r>
            <w:r w:rsidRPr="00B74DF9">
              <w:rPr>
                <w:rFonts w:ascii="Times New Roman" w:hAnsi="Times New Roman" w:cs="Times New Roman"/>
                <w:color w:val="000000" w:themeColor="text1"/>
                <w:szCs w:val="24"/>
                <w:lang w:val="en-US" w:eastAsia="en-US"/>
              </w:rPr>
              <w:t>P</w:t>
            </w:r>
          </w:p>
        </w:tc>
        <w:tc>
          <w:tcPr>
            <w:tcW w:w="1559"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0,840</w:t>
            </w:r>
          </w:p>
        </w:tc>
        <w:tc>
          <w:tcPr>
            <w:tcW w:w="1701" w:type="dxa"/>
            <w:tcBorders>
              <w:left w:val="single" w:sz="4" w:space="0" w:color="auto"/>
              <w:bottom w:val="single" w:sz="4" w:space="0" w:color="auto"/>
              <w:right w:val="single" w:sz="4" w:space="0" w:color="auto"/>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vertAlign w:val="superscript"/>
              </w:rPr>
            </w:pPr>
            <w:r w:rsidRPr="00B74DF9">
              <w:rPr>
                <w:rFonts w:ascii="Times New Roman" w:hAnsi="Times New Roman" w:cs="Times New Roman"/>
                <w:color w:val="000000" w:themeColor="text1"/>
                <w:szCs w:val="24"/>
              </w:rPr>
              <w:t>т/м</w:t>
            </w:r>
            <w:r w:rsidRPr="00B74DF9">
              <w:rPr>
                <w:rFonts w:ascii="Times New Roman" w:hAnsi="Times New Roman" w:cs="Times New Roman"/>
                <w:color w:val="000000" w:themeColor="text1"/>
                <w:szCs w:val="24"/>
                <w:vertAlign w:val="superscript"/>
              </w:rPr>
              <w:t>3</w:t>
            </w:r>
          </w:p>
        </w:tc>
      </w:tr>
      <w:tr w:rsidR="008710D6" w:rsidRPr="00B74DF9" w:rsidTr="008710D6">
        <w:trPr>
          <w:trHeight w:val="340"/>
        </w:trPr>
        <w:tc>
          <w:tcPr>
            <w:tcW w:w="2260" w:type="dxa"/>
            <w:vMerge/>
            <w:tcBorders>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p>
        </w:tc>
        <w:tc>
          <w:tcPr>
            <w:tcW w:w="4681"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 xml:space="preserve">Доля топлива, </w:t>
            </w:r>
            <w:r w:rsidRPr="00B74DF9">
              <w:rPr>
                <w:rFonts w:ascii="Times New Roman" w:hAnsi="Times New Roman" w:cs="Times New Roman"/>
                <w:color w:val="000000" w:themeColor="text1"/>
                <w:szCs w:val="24"/>
              </w:rPr>
              <w:br/>
              <w:t>в выработке тепловой энергии</w:t>
            </w:r>
          </w:p>
        </w:tc>
        <w:tc>
          <w:tcPr>
            <w:tcW w:w="1559" w:type="dxa"/>
            <w:tcBorders>
              <w:top w:val="single" w:sz="4" w:space="0" w:color="auto"/>
              <w:left w:val="single" w:sz="4" w:space="0" w:color="auto"/>
              <w:bottom w:val="single" w:sz="4" w:space="0" w:color="auto"/>
              <w:right w:val="nil"/>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0,00</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8710D6" w:rsidRPr="00B74DF9" w:rsidRDefault="008710D6" w:rsidP="008710D6">
            <w:pPr>
              <w:spacing w:after="0" w:line="240" w:lineRule="auto"/>
              <w:jc w:val="center"/>
              <w:rPr>
                <w:rFonts w:ascii="Times New Roman" w:hAnsi="Times New Roman" w:cs="Times New Roman"/>
                <w:color w:val="000000" w:themeColor="text1"/>
                <w:szCs w:val="24"/>
              </w:rPr>
            </w:pPr>
            <w:r w:rsidRPr="00B74DF9">
              <w:rPr>
                <w:rFonts w:ascii="Times New Roman" w:hAnsi="Times New Roman" w:cs="Times New Roman"/>
                <w:color w:val="000000" w:themeColor="text1"/>
                <w:szCs w:val="24"/>
              </w:rPr>
              <w:t>%</w:t>
            </w:r>
          </w:p>
        </w:tc>
      </w:tr>
    </w:tbl>
    <w:p w:rsidR="00E555F0" w:rsidRDefault="00E555F0" w:rsidP="00F55C05">
      <w:pPr>
        <w:pStyle w:val="3"/>
        <w:spacing w:before="0"/>
        <w:jc w:val="center"/>
        <w:rPr>
          <w:rFonts w:ascii="Times New Roman" w:hAnsi="Times New Roman" w:cs="Times New Roman"/>
          <w:b w:val="0"/>
          <w:i/>
          <w:color w:val="000000" w:themeColor="text1"/>
          <w:sz w:val="24"/>
          <w:szCs w:val="24"/>
        </w:rPr>
      </w:pPr>
    </w:p>
    <w:p w:rsidR="00F55C05" w:rsidRPr="00AD2A5B" w:rsidRDefault="00F55C05" w:rsidP="00F55C05">
      <w:pPr>
        <w:pStyle w:val="3"/>
        <w:spacing w:before="0"/>
        <w:jc w:val="center"/>
        <w:rPr>
          <w:rFonts w:ascii="Times New Roman" w:hAnsi="Times New Roman" w:cs="Times New Roman"/>
          <w:b w:val="0"/>
          <w:i/>
          <w:color w:val="000000" w:themeColor="text1"/>
          <w:sz w:val="24"/>
          <w:szCs w:val="24"/>
        </w:rPr>
      </w:pPr>
      <w:bookmarkStart w:id="703" w:name="_Toc131524458"/>
      <w:r w:rsidRPr="00AD2A5B">
        <w:rPr>
          <w:rFonts w:ascii="Times New Roman" w:hAnsi="Times New Roman" w:cs="Times New Roman"/>
          <w:b w:val="0"/>
          <w:i/>
          <w:color w:val="000000" w:themeColor="text1"/>
          <w:sz w:val="24"/>
          <w:szCs w:val="24"/>
        </w:rPr>
        <w:t xml:space="preserve">10.5 Преобладающий в поселении вид топлива, определяемый по совокупности всех систем </w:t>
      </w:r>
      <w:r w:rsidRPr="00AD2A5B">
        <w:rPr>
          <w:rFonts w:ascii="Times New Roman" w:hAnsi="Times New Roman" w:cs="Times New Roman"/>
          <w:b w:val="0"/>
          <w:i/>
          <w:color w:val="000000" w:themeColor="text1"/>
          <w:sz w:val="24"/>
          <w:szCs w:val="24"/>
        </w:rPr>
        <w:br/>
        <w:t>теплоснабжения, находящихся в соответствующем поселении</w:t>
      </w:r>
      <w:bookmarkEnd w:id="702"/>
      <w:bookmarkEnd w:id="703"/>
      <w:r w:rsidRPr="00AD2A5B">
        <w:rPr>
          <w:rFonts w:ascii="Times New Roman" w:hAnsi="Times New Roman" w:cs="Times New Roman"/>
          <w:b w:val="0"/>
          <w:i/>
          <w:color w:val="000000" w:themeColor="text1"/>
          <w:sz w:val="24"/>
          <w:szCs w:val="24"/>
        </w:rPr>
        <w:br/>
      </w:r>
    </w:p>
    <w:p w:rsidR="008710D6" w:rsidRPr="002F4504" w:rsidRDefault="008710D6" w:rsidP="008710D6">
      <w:pPr>
        <w:spacing w:after="0"/>
        <w:ind w:firstLine="709"/>
        <w:jc w:val="both"/>
        <w:rPr>
          <w:rFonts w:ascii="Times New Roman" w:hAnsi="Times New Roman" w:cs="Times New Roman"/>
          <w:color w:val="000000" w:themeColor="text1"/>
          <w:sz w:val="24"/>
          <w:szCs w:val="24"/>
        </w:rPr>
      </w:pPr>
      <w:r w:rsidRPr="002F4504">
        <w:rPr>
          <w:rFonts w:ascii="Times New Roman" w:hAnsi="Times New Roman" w:cs="Times New Roman"/>
          <w:color w:val="000000" w:themeColor="text1"/>
          <w:sz w:val="24"/>
          <w:szCs w:val="24"/>
        </w:rPr>
        <w:t xml:space="preserve">По совокупности всех систем теплоснабжения </w:t>
      </w:r>
      <w:r w:rsidR="00F41928">
        <w:rPr>
          <w:rFonts w:ascii="Times New Roman" w:hAnsi="Times New Roman" w:cs="Times New Roman"/>
          <w:color w:val="000000" w:themeColor="text1"/>
          <w:sz w:val="24"/>
          <w:szCs w:val="24"/>
        </w:rPr>
        <w:t>Новоуральск</w:t>
      </w:r>
      <w:r w:rsidRPr="002F4504">
        <w:rPr>
          <w:rFonts w:ascii="Times New Roman" w:hAnsi="Times New Roman" w:cs="Times New Roman"/>
          <w:color w:val="000000" w:themeColor="text1"/>
          <w:sz w:val="24"/>
          <w:szCs w:val="24"/>
        </w:rPr>
        <w:t>ого сельского поселения, для источников централизованного теплоснабжения поселения преобладающим видом топлива в п</w:t>
      </w:r>
      <w:r w:rsidRPr="002F4504">
        <w:rPr>
          <w:rFonts w:ascii="Times New Roman" w:hAnsi="Times New Roman" w:cs="Times New Roman"/>
          <w:color w:val="000000" w:themeColor="text1"/>
          <w:sz w:val="24"/>
          <w:szCs w:val="24"/>
        </w:rPr>
        <w:t>о</w:t>
      </w:r>
      <w:r w:rsidRPr="002F4504">
        <w:rPr>
          <w:rFonts w:ascii="Times New Roman" w:hAnsi="Times New Roman" w:cs="Times New Roman"/>
          <w:color w:val="000000" w:themeColor="text1"/>
          <w:sz w:val="24"/>
          <w:szCs w:val="24"/>
        </w:rPr>
        <w:t>селении является природный газ. В совокупности всех систем теплоснабжения, доля тепловой энергии выработанной при сжигании природного газа составляет 100%.</w:t>
      </w:r>
    </w:p>
    <w:p w:rsidR="00703CE6" w:rsidRPr="00AD2A5B" w:rsidRDefault="00703CE6" w:rsidP="00F55C05">
      <w:pPr>
        <w:spacing w:after="0"/>
        <w:ind w:firstLine="709"/>
        <w:jc w:val="both"/>
        <w:rPr>
          <w:rFonts w:ascii="Times New Roman" w:hAnsi="Times New Roman" w:cs="Times New Roman"/>
          <w:color w:val="000000" w:themeColor="text1"/>
          <w:sz w:val="24"/>
          <w:szCs w:val="24"/>
        </w:rPr>
      </w:pPr>
    </w:p>
    <w:p w:rsidR="00F55C05" w:rsidRPr="00AD2A5B" w:rsidRDefault="00F55C05" w:rsidP="00F55C05">
      <w:pPr>
        <w:pStyle w:val="3"/>
        <w:spacing w:before="0"/>
        <w:jc w:val="center"/>
        <w:rPr>
          <w:rFonts w:ascii="Times New Roman" w:hAnsi="Times New Roman" w:cs="Times New Roman"/>
          <w:b w:val="0"/>
          <w:i/>
          <w:color w:val="000000" w:themeColor="text1"/>
          <w:sz w:val="24"/>
          <w:szCs w:val="24"/>
        </w:rPr>
      </w:pPr>
      <w:bookmarkStart w:id="704" w:name="_Toc5888433"/>
      <w:bookmarkStart w:id="705" w:name="_Toc131524459"/>
      <w:r w:rsidRPr="00AD2A5B">
        <w:rPr>
          <w:rFonts w:ascii="Times New Roman" w:hAnsi="Times New Roman" w:cs="Times New Roman"/>
          <w:b w:val="0"/>
          <w:i/>
          <w:color w:val="000000" w:themeColor="text1"/>
          <w:sz w:val="24"/>
          <w:szCs w:val="24"/>
        </w:rPr>
        <w:t>10.6 Приоритетное направление развития топливного баланса поселения</w:t>
      </w:r>
      <w:bookmarkEnd w:id="704"/>
      <w:bookmarkEnd w:id="705"/>
      <w:r w:rsidRPr="00AD2A5B">
        <w:rPr>
          <w:rFonts w:ascii="Times New Roman" w:hAnsi="Times New Roman" w:cs="Times New Roman"/>
          <w:b w:val="0"/>
          <w:i/>
          <w:color w:val="000000" w:themeColor="text1"/>
          <w:sz w:val="24"/>
          <w:szCs w:val="24"/>
        </w:rPr>
        <w:t xml:space="preserve"> </w:t>
      </w:r>
    </w:p>
    <w:p w:rsidR="00F55C05" w:rsidRPr="00AD2A5B" w:rsidRDefault="00F55C05" w:rsidP="00F55C05">
      <w:pPr>
        <w:spacing w:after="0"/>
        <w:jc w:val="center"/>
        <w:rPr>
          <w:rFonts w:ascii="Times New Roman" w:hAnsi="Times New Roman" w:cs="Times New Roman"/>
          <w:color w:val="000000" w:themeColor="text1"/>
          <w:sz w:val="24"/>
          <w:szCs w:val="24"/>
        </w:rPr>
      </w:pPr>
    </w:p>
    <w:p w:rsidR="00E75062" w:rsidRPr="00A42059" w:rsidRDefault="00E75062" w:rsidP="00E75062">
      <w:pPr>
        <w:spacing w:after="0"/>
        <w:ind w:firstLine="709"/>
        <w:jc w:val="both"/>
        <w:rPr>
          <w:rFonts w:ascii="Times New Roman" w:eastAsiaTheme="majorEastAsia" w:hAnsi="Times New Roman" w:cs="Times New Roman"/>
          <w:b/>
          <w:bCs/>
          <w:color w:val="000000" w:themeColor="text1"/>
          <w:sz w:val="24"/>
          <w:szCs w:val="24"/>
        </w:rPr>
      </w:pPr>
      <w:r w:rsidRPr="00CB2037">
        <w:rPr>
          <w:rFonts w:ascii="Times New Roman" w:hAnsi="Times New Roman" w:cs="Times New Roman"/>
          <w:color w:val="000000" w:themeColor="text1"/>
          <w:sz w:val="24"/>
          <w:szCs w:val="24"/>
        </w:rPr>
        <w:t xml:space="preserve">Приоритетным направлением развития топливного баланса поселения </w:t>
      </w:r>
      <w:proofErr w:type="gramStart"/>
      <w:r w:rsidRPr="00CB2037">
        <w:rPr>
          <w:rFonts w:ascii="Times New Roman" w:hAnsi="Times New Roman" w:cs="Times New Roman"/>
          <w:color w:val="000000" w:themeColor="text1"/>
          <w:sz w:val="24"/>
          <w:szCs w:val="24"/>
        </w:rPr>
        <w:t>в</w:t>
      </w:r>
      <w:proofErr w:type="gramEnd"/>
      <w:r w:rsidRPr="00CB2037">
        <w:rPr>
          <w:rFonts w:ascii="Times New Roman" w:hAnsi="Times New Roman" w:cs="Times New Roman"/>
          <w:color w:val="000000" w:themeColor="text1"/>
          <w:sz w:val="24"/>
          <w:szCs w:val="24"/>
        </w:rPr>
        <w:t xml:space="preserve"> </w:t>
      </w:r>
      <w:proofErr w:type="gramStart"/>
      <w:r w:rsidR="00F41928">
        <w:rPr>
          <w:rFonts w:ascii="Times New Roman" w:hAnsi="Times New Roman" w:cs="Times New Roman"/>
          <w:color w:val="000000" w:themeColor="text1"/>
          <w:sz w:val="24"/>
          <w:szCs w:val="24"/>
        </w:rPr>
        <w:t>Новоуральск</w:t>
      </w:r>
      <w:r>
        <w:rPr>
          <w:rFonts w:ascii="Times New Roman" w:hAnsi="Times New Roman" w:cs="Times New Roman"/>
          <w:color w:val="000000" w:themeColor="text1"/>
          <w:sz w:val="24"/>
          <w:szCs w:val="24"/>
        </w:rPr>
        <w:t>ом</w:t>
      </w:r>
      <w:proofErr w:type="gramEnd"/>
      <w:r>
        <w:rPr>
          <w:rFonts w:ascii="Times New Roman" w:hAnsi="Times New Roman" w:cs="Times New Roman"/>
          <w:color w:val="000000" w:themeColor="text1"/>
          <w:sz w:val="24"/>
          <w:szCs w:val="24"/>
        </w:rPr>
        <w:t xml:space="preserve"> сельском поселении</w:t>
      </w:r>
      <w:r w:rsidRPr="00CB2037">
        <w:rPr>
          <w:rFonts w:ascii="Times New Roman" w:hAnsi="Times New Roman" w:cs="Times New Roman"/>
          <w:color w:val="000000" w:themeColor="text1"/>
          <w:sz w:val="24"/>
          <w:szCs w:val="24"/>
        </w:rPr>
        <w:t xml:space="preserve"> является повышение эффективности котельных, реконструкция тепловых с</w:t>
      </w:r>
      <w:r w:rsidRPr="00CB2037">
        <w:rPr>
          <w:rFonts w:ascii="Times New Roman" w:hAnsi="Times New Roman" w:cs="Times New Roman"/>
          <w:color w:val="000000" w:themeColor="text1"/>
          <w:sz w:val="24"/>
          <w:szCs w:val="24"/>
        </w:rPr>
        <w:t>е</w:t>
      </w:r>
      <w:r w:rsidRPr="00CB2037">
        <w:rPr>
          <w:rFonts w:ascii="Times New Roman" w:hAnsi="Times New Roman" w:cs="Times New Roman"/>
          <w:color w:val="000000" w:themeColor="text1"/>
          <w:sz w:val="24"/>
          <w:szCs w:val="24"/>
        </w:rPr>
        <w:t>тей и создание резерва топлива для всех котельных.</w:t>
      </w:r>
    </w:p>
    <w:p w:rsidR="00703CE6" w:rsidRDefault="00703CE6">
      <w:pPr>
        <w:rPr>
          <w:rFonts w:ascii="Times New Roman" w:eastAsiaTheme="majorEastAsia" w:hAnsi="Times New Roman" w:cs="Times New Roman"/>
          <w:b/>
          <w:bCs/>
          <w:color w:val="000000" w:themeColor="text1"/>
          <w:sz w:val="24"/>
          <w:szCs w:val="24"/>
        </w:rPr>
      </w:pPr>
      <w:r>
        <w:rPr>
          <w:rFonts w:ascii="Times New Roman" w:hAnsi="Times New Roman" w:cs="Times New Roman"/>
          <w:color w:val="000000" w:themeColor="text1"/>
          <w:sz w:val="24"/>
          <w:szCs w:val="24"/>
        </w:rPr>
        <w:br w:type="page"/>
      </w:r>
    </w:p>
    <w:p w:rsidR="000653A5" w:rsidRPr="00AD2A5B" w:rsidRDefault="000653A5" w:rsidP="00215BB4">
      <w:pPr>
        <w:pStyle w:val="2"/>
        <w:spacing w:before="0"/>
        <w:ind w:firstLine="709"/>
        <w:jc w:val="both"/>
        <w:rPr>
          <w:rFonts w:ascii="Times New Roman" w:hAnsi="Times New Roman" w:cs="Times New Roman"/>
          <w:color w:val="000000" w:themeColor="text1"/>
          <w:sz w:val="24"/>
          <w:szCs w:val="24"/>
        </w:rPr>
      </w:pPr>
      <w:bookmarkStart w:id="706" w:name="_Toc131524460"/>
      <w:r w:rsidRPr="002249F5">
        <w:rPr>
          <w:rFonts w:ascii="Times New Roman" w:hAnsi="Times New Roman" w:cs="Times New Roman"/>
          <w:color w:val="000000" w:themeColor="text1"/>
          <w:sz w:val="24"/>
          <w:szCs w:val="24"/>
        </w:rPr>
        <w:lastRenderedPageBreak/>
        <w:t>ГЛАВА </w:t>
      </w:r>
      <w:r w:rsidR="008449C1" w:rsidRPr="002249F5">
        <w:rPr>
          <w:rFonts w:ascii="Times New Roman" w:hAnsi="Times New Roman" w:cs="Times New Roman"/>
          <w:color w:val="000000" w:themeColor="text1"/>
          <w:sz w:val="24"/>
          <w:szCs w:val="24"/>
        </w:rPr>
        <w:t>11</w:t>
      </w:r>
      <w:r w:rsidRPr="002249F5">
        <w:rPr>
          <w:rFonts w:ascii="Times New Roman" w:hAnsi="Times New Roman" w:cs="Times New Roman"/>
          <w:color w:val="000000" w:themeColor="text1"/>
          <w:sz w:val="24"/>
          <w:szCs w:val="24"/>
        </w:rPr>
        <w:t>. </w:t>
      </w:r>
      <w:r w:rsidRPr="007B2F79">
        <w:rPr>
          <w:rFonts w:ascii="Times New Roman" w:hAnsi="Times New Roman" w:cs="Times New Roman"/>
          <w:color w:val="000000" w:themeColor="text1"/>
          <w:sz w:val="24"/>
          <w:szCs w:val="24"/>
        </w:rPr>
        <w:t xml:space="preserve">Оценка надежности </w:t>
      </w:r>
      <w:r w:rsidRPr="00AD2A5B">
        <w:rPr>
          <w:rFonts w:ascii="Times New Roman" w:hAnsi="Times New Roman" w:cs="Times New Roman"/>
          <w:color w:val="000000" w:themeColor="text1"/>
          <w:sz w:val="24"/>
          <w:szCs w:val="24"/>
        </w:rPr>
        <w:t>теплоснабжения</w:t>
      </w:r>
      <w:bookmarkEnd w:id="697"/>
      <w:bookmarkEnd w:id="706"/>
    </w:p>
    <w:p w:rsidR="00026482" w:rsidRPr="00AD2A5B" w:rsidRDefault="00026482" w:rsidP="00026482">
      <w:pPr>
        <w:spacing w:after="0"/>
        <w:rPr>
          <w:rFonts w:ascii="Times New Roman" w:hAnsi="Times New Roman" w:cs="Times New Roman"/>
          <w:color w:val="000000" w:themeColor="text1"/>
          <w:sz w:val="24"/>
          <w:szCs w:val="24"/>
        </w:rPr>
      </w:pPr>
    </w:p>
    <w:p w:rsidR="000653A5" w:rsidRPr="00AD2A5B" w:rsidRDefault="008449C1" w:rsidP="00215BB4">
      <w:pPr>
        <w:pStyle w:val="3"/>
        <w:spacing w:before="0"/>
        <w:jc w:val="center"/>
        <w:rPr>
          <w:rFonts w:ascii="Times New Roman" w:hAnsi="Times New Roman" w:cs="Times New Roman"/>
          <w:b w:val="0"/>
          <w:i/>
          <w:color w:val="000000" w:themeColor="text1"/>
          <w:sz w:val="24"/>
          <w:szCs w:val="24"/>
        </w:rPr>
      </w:pPr>
      <w:bookmarkStart w:id="707" w:name="_Toc435791351"/>
      <w:bookmarkStart w:id="708" w:name="_Toc131524461"/>
      <w:r w:rsidRPr="00AD2A5B">
        <w:rPr>
          <w:rFonts w:ascii="Times New Roman" w:hAnsi="Times New Roman" w:cs="Times New Roman"/>
          <w:b w:val="0"/>
          <w:i/>
          <w:color w:val="000000" w:themeColor="text1"/>
          <w:sz w:val="24"/>
          <w:szCs w:val="24"/>
        </w:rPr>
        <w:t>11</w:t>
      </w:r>
      <w:r w:rsidR="000653A5" w:rsidRPr="00AD2A5B">
        <w:rPr>
          <w:rFonts w:ascii="Times New Roman" w:hAnsi="Times New Roman" w:cs="Times New Roman"/>
          <w:b w:val="0"/>
          <w:i/>
          <w:color w:val="000000" w:themeColor="text1"/>
          <w:sz w:val="24"/>
          <w:szCs w:val="24"/>
        </w:rPr>
        <w:t>.1 </w:t>
      </w:r>
      <w:bookmarkEnd w:id="707"/>
      <w:r w:rsidR="001029AD">
        <w:rPr>
          <w:rFonts w:ascii="Times New Roman" w:hAnsi="Times New Roman" w:cs="Times New Roman"/>
          <w:b w:val="0"/>
          <w:i/>
          <w:color w:val="000000" w:themeColor="text1"/>
          <w:sz w:val="24"/>
          <w:szCs w:val="24"/>
        </w:rPr>
        <w:t>Методы и результаты</w:t>
      </w:r>
      <w:r w:rsidR="001029AD" w:rsidRPr="001029AD">
        <w:rPr>
          <w:rFonts w:ascii="Times New Roman" w:hAnsi="Times New Roman" w:cs="Times New Roman"/>
          <w:b w:val="0"/>
          <w:i/>
          <w:color w:val="000000" w:themeColor="text1"/>
          <w:sz w:val="24"/>
          <w:szCs w:val="24"/>
        </w:rPr>
        <w:t xml:space="preserve"> обработки данных по отказам участков тепловых сетей (аварийным ситуациям), средней частоты отказов участков тепловых сетей (аварийных ситуаций) </w:t>
      </w:r>
      <w:r w:rsidR="001029AD">
        <w:rPr>
          <w:rFonts w:ascii="Times New Roman" w:hAnsi="Times New Roman" w:cs="Times New Roman"/>
          <w:b w:val="0"/>
          <w:i/>
          <w:color w:val="000000" w:themeColor="text1"/>
          <w:sz w:val="24"/>
          <w:szCs w:val="24"/>
        </w:rPr>
        <w:br/>
      </w:r>
      <w:r w:rsidR="001029AD" w:rsidRPr="001029AD">
        <w:rPr>
          <w:rFonts w:ascii="Times New Roman" w:hAnsi="Times New Roman" w:cs="Times New Roman"/>
          <w:b w:val="0"/>
          <w:i/>
          <w:color w:val="000000" w:themeColor="text1"/>
          <w:sz w:val="24"/>
          <w:szCs w:val="24"/>
        </w:rPr>
        <w:t>в каждой системе теплоснабжения</w:t>
      </w:r>
      <w:bookmarkEnd w:id="708"/>
    </w:p>
    <w:p w:rsidR="00026482" w:rsidRPr="00AD2A5B" w:rsidRDefault="00026482" w:rsidP="00215BB4">
      <w:pPr>
        <w:spacing w:after="0"/>
        <w:ind w:firstLine="709"/>
        <w:jc w:val="both"/>
        <w:rPr>
          <w:rFonts w:ascii="Times New Roman" w:hAnsi="Times New Roman" w:cs="Times New Roman"/>
          <w:color w:val="000000" w:themeColor="text1"/>
          <w:sz w:val="24"/>
          <w:szCs w:val="24"/>
        </w:rPr>
      </w:pPr>
    </w:p>
    <w:p w:rsidR="001029AD" w:rsidRPr="001029AD" w:rsidRDefault="001029AD" w:rsidP="001029AD">
      <w:pPr>
        <w:spacing w:after="0"/>
        <w:ind w:firstLine="709"/>
        <w:jc w:val="both"/>
        <w:rPr>
          <w:rFonts w:ascii="Times New Roman" w:hAnsi="Times New Roman" w:cs="Times New Roman"/>
          <w:color w:val="000000" w:themeColor="text1"/>
          <w:sz w:val="24"/>
          <w:szCs w:val="24"/>
        </w:rPr>
      </w:pPr>
      <w:r w:rsidRPr="001029AD">
        <w:rPr>
          <w:rFonts w:ascii="Times New Roman" w:hAnsi="Times New Roman" w:cs="Times New Roman"/>
          <w:color w:val="000000" w:themeColor="text1"/>
          <w:sz w:val="24"/>
          <w:szCs w:val="24"/>
        </w:rPr>
        <w:t>В теплоснабжающих организациях ведется отчетность по техническому состоянию</w:t>
      </w:r>
      <w:r w:rsidR="008D05F2">
        <w:rPr>
          <w:rFonts w:ascii="Times New Roman" w:hAnsi="Times New Roman" w:cs="Times New Roman"/>
          <w:color w:val="000000" w:themeColor="text1"/>
          <w:sz w:val="24"/>
          <w:szCs w:val="24"/>
        </w:rPr>
        <w:t xml:space="preserve"> </w:t>
      </w:r>
      <w:r w:rsidRPr="001029AD">
        <w:rPr>
          <w:rFonts w:ascii="Times New Roman" w:hAnsi="Times New Roman" w:cs="Times New Roman"/>
          <w:color w:val="000000" w:themeColor="text1"/>
          <w:sz w:val="24"/>
          <w:szCs w:val="24"/>
        </w:rPr>
        <w:t>труб</w:t>
      </w:r>
      <w:r w:rsidRPr="001029AD">
        <w:rPr>
          <w:rFonts w:ascii="Times New Roman" w:hAnsi="Times New Roman" w:cs="Times New Roman"/>
          <w:color w:val="000000" w:themeColor="text1"/>
          <w:sz w:val="24"/>
          <w:szCs w:val="24"/>
        </w:rPr>
        <w:t>о</w:t>
      </w:r>
      <w:r w:rsidRPr="001029AD">
        <w:rPr>
          <w:rFonts w:ascii="Times New Roman" w:hAnsi="Times New Roman" w:cs="Times New Roman"/>
          <w:color w:val="000000" w:themeColor="text1"/>
          <w:sz w:val="24"/>
          <w:szCs w:val="24"/>
        </w:rPr>
        <w:t xml:space="preserve">проводов водяных тепловых сетей </w:t>
      </w:r>
      <w:r w:rsidR="008D05F2">
        <w:rPr>
          <w:rFonts w:ascii="Times New Roman" w:hAnsi="Times New Roman" w:cs="Times New Roman"/>
          <w:color w:val="000000" w:themeColor="text1"/>
          <w:sz w:val="24"/>
          <w:szCs w:val="24"/>
        </w:rPr>
        <w:t>Новоуральского сельского поселения</w:t>
      </w:r>
      <w:r w:rsidRPr="001029AD">
        <w:rPr>
          <w:rFonts w:ascii="Times New Roman" w:hAnsi="Times New Roman" w:cs="Times New Roman"/>
          <w:color w:val="000000" w:themeColor="text1"/>
          <w:sz w:val="24"/>
          <w:szCs w:val="24"/>
        </w:rPr>
        <w:t>.</w:t>
      </w:r>
    </w:p>
    <w:p w:rsidR="001029AD" w:rsidRPr="001029AD" w:rsidRDefault="001029AD" w:rsidP="001029AD">
      <w:pPr>
        <w:spacing w:after="0"/>
        <w:ind w:firstLine="709"/>
        <w:jc w:val="both"/>
        <w:rPr>
          <w:rFonts w:ascii="Times New Roman" w:hAnsi="Times New Roman" w:cs="Times New Roman"/>
          <w:color w:val="000000" w:themeColor="text1"/>
          <w:sz w:val="24"/>
          <w:szCs w:val="24"/>
        </w:rPr>
      </w:pPr>
      <w:r w:rsidRPr="001029AD">
        <w:rPr>
          <w:rFonts w:ascii="Times New Roman" w:hAnsi="Times New Roman" w:cs="Times New Roman"/>
          <w:color w:val="000000" w:themeColor="text1"/>
          <w:sz w:val="24"/>
          <w:szCs w:val="24"/>
        </w:rPr>
        <w:t>Статистика повреждений тепловых сетей от источников централизованного</w:t>
      </w:r>
      <w:r w:rsidR="008D05F2">
        <w:rPr>
          <w:rFonts w:ascii="Times New Roman" w:hAnsi="Times New Roman" w:cs="Times New Roman"/>
          <w:color w:val="000000" w:themeColor="text1"/>
          <w:sz w:val="24"/>
          <w:szCs w:val="24"/>
        </w:rPr>
        <w:t xml:space="preserve"> </w:t>
      </w:r>
      <w:r w:rsidRPr="001029AD">
        <w:rPr>
          <w:rFonts w:ascii="Times New Roman" w:hAnsi="Times New Roman" w:cs="Times New Roman"/>
          <w:color w:val="000000" w:themeColor="text1"/>
          <w:sz w:val="24"/>
          <w:szCs w:val="24"/>
        </w:rPr>
        <w:t>теплоснабж</w:t>
      </w:r>
      <w:r w:rsidRPr="001029AD">
        <w:rPr>
          <w:rFonts w:ascii="Times New Roman" w:hAnsi="Times New Roman" w:cs="Times New Roman"/>
          <w:color w:val="000000" w:themeColor="text1"/>
          <w:sz w:val="24"/>
          <w:szCs w:val="24"/>
        </w:rPr>
        <w:t>е</w:t>
      </w:r>
      <w:r w:rsidRPr="001029AD">
        <w:rPr>
          <w:rFonts w:ascii="Times New Roman" w:hAnsi="Times New Roman" w:cs="Times New Roman"/>
          <w:color w:val="000000" w:themeColor="text1"/>
          <w:sz w:val="24"/>
          <w:szCs w:val="24"/>
        </w:rPr>
        <w:t>ния за период с 201</w:t>
      </w:r>
      <w:r w:rsidR="008D05F2">
        <w:rPr>
          <w:rFonts w:ascii="Times New Roman" w:hAnsi="Times New Roman" w:cs="Times New Roman"/>
          <w:color w:val="000000" w:themeColor="text1"/>
          <w:sz w:val="24"/>
          <w:szCs w:val="24"/>
        </w:rPr>
        <w:t>8</w:t>
      </w:r>
      <w:r w:rsidRPr="001029AD">
        <w:rPr>
          <w:rFonts w:ascii="Times New Roman" w:hAnsi="Times New Roman" w:cs="Times New Roman"/>
          <w:color w:val="000000" w:themeColor="text1"/>
          <w:sz w:val="24"/>
          <w:szCs w:val="24"/>
        </w:rPr>
        <w:t xml:space="preserve"> г. по 202</w:t>
      </w:r>
      <w:r w:rsidR="008D05F2">
        <w:rPr>
          <w:rFonts w:ascii="Times New Roman" w:hAnsi="Times New Roman" w:cs="Times New Roman"/>
          <w:color w:val="000000" w:themeColor="text1"/>
          <w:sz w:val="24"/>
          <w:szCs w:val="24"/>
        </w:rPr>
        <w:t>2</w:t>
      </w:r>
      <w:r w:rsidRPr="001029AD">
        <w:rPr>
          <w:rFonts w:ascii="Times New Roman" w:hAnsi="Times New Roman" w:cs="Times New Roman"/>
          <w:color w:val="000000" w:themeColor="text1"/>
          <w:sz w:val="24"/>
          <w:szCs w:val="24"/>
        </w:rPr>
        <w:t xml:space="preserve"> г. без учета повреждений, выявленных при</w:t>
      </w:r>
      <w:r w:rsidR="008D05F2">
        <w:rPr>
          <w:rFonts w:ascii="Times New Roman" w:hAnsi="Times New Roman" w:cs="Times New Roman"/>
          <w:color w:val="000000" w:themeColor="text1"/>
          <w:sz w:val="24"/>
          <w:szCs w:val="24"/>
        </w:rPr>
        <w:t xml:space="preserve"> </w:t>
      </w:r>
      <w:r w:rsidRPr="001029AD">
        <w:rPr>
          <w:rFonts w:ascii="Times New Roman" w:hAnsi="Times New Roman" w:cs="Times New Roman"/>
          <w:color w:val="000000" w:themeColor="text1"/>
          <w:sz w:val="24"/>
          <w:szCs w:val="24"/>
        </w:rPr>
        <w:t>гидравлических исп</w:t>
      </w:r>
      <w:r w:rsidRPr="001029AD">
        <w:rPr>
          <w:rFonts w:ascii="Times New Roman" w:hAnsi="Times New Roman" w:cs="Times New Roman"/>
          <w:color w:val="000000" w:themeColor="text1"/>
          <w:sz w:val="24"/>
          <w:szCs w:val="24"/>
        </w:rPr>
        <w:t>ы</w:t>
      </w:r>
      <w:r w:rsidRPr="001029AD">
        <w:rPr>
          <w:rFonts w:ascii="Times New Roman" w:hAnsi="Times New Roman" w:cs="Times New Roman"/>
          <w:color w:val="000000" w:themeColor="text1"/>
          <w:sz w:val="24"/>
          <w:szCs w:val="24"/>
        </w:rPr>
        <w:t xml:space="preserve">таниях, </w:t>
      </w:r>
      <w:r w:rsidR="008D05F2">
        <w:rPr>
          <w:rFonts w:ascii="Times New Roman" w:hAnsi="Times New Roman" w:cs="Times New Roman"/>
          <w:color w:val="000000" w:themeColor="text1"/>
          <w:sz w:val="24"/>
          <w:szCs w:val="24"/>
        </w:rPr>
        <w:t>не предоставлена.</w:t>
      </w:r>
    </w:p>
    <w:p w:rsidR="001029AD" w:rsidRPr="001029AD" w:rsidRDefault="001029AD" w:rsidP="001029AD">
      <w:pPr>
        <w:spacing w:after="0"/>
        <w:ind w:firstLine="709"/>
        <w:jc w:val="both"/>
        <w:rPr>
          <w:rFonts w:ascii="Times New Roman" w:hAnsi="Times New Roman" w:cs="Times New Roman"/>
          <w:color w:val="000000" w:themeColor="text1"/>
          <w:sz w:val="24"/>
          <w:szCs w:val="24"/>
        </w:rPr>
      </w:pPr>
      <w:proofErr w:type="gramStart"/>
      <w:r w:rsidRPr="001029AD">
        <w:rPr>
          <w:rFonts w:ascii="Times New Roman" w:hAnsi="Times New Roman" w:cs="Times New Roman"/>
          <w:color w:val="000000" w:themeColor="text1"/>
          <w:sz w:val="24"/>
          <w:szCs w:val="24"/>
        </w:rPr>
        <w:t>Статистика интенсивности отказов в сетях источников теплоснабжения за последние 5</w:t>
      </w:r>
      <w:r w:rsidR="008D05F2">
        <w:rPr>
          <w:rFonts w:ascii="Times New Roman" w:hAnsi="Times New Roman" w:cs="Times New Roman"/>
          <w:color w:val="000000" w:themeColor="text1"/>
          <w:sz w:val="24"/>
          <w:szCs w:val="24"/>
        </w:rPr>
        <w:t xml:space="preserve"> </w:t>
      </w:r>
      <w:r w:rsidRPr="001029AD">
        <w:rPr>
          <w:rFonts w:ascii="Times New Roman" w:hAnsi="Times New Roman" w:cs="Times New Roman"/>
          <w:color w:val="000000" w:themeColor="text1"/>
          <w:sz w:val="24"/>
          <w:szCs w:val="24"/>
        </w:rPr>
        <w:t xml:space="preserve">лет </w:t>
      </w:r>
      <w:r w:rsidR="008D05F2">
        <w:rPr>
          <w:rFonts w:ascii="Times New Roman" w:hAnsi="Times New Roman" w:cs="Times New Roman"/>
          <w:color w:val="000000" w:themeColor="text1"/>
          <w:sz w:val="24"/>
          <w:szCs w:val="24"/>
        </w:rPr>
        <w:t>не предоставлена</w:t>
      </w:r>
      <w:r w:rsidRPr="001029AD">
        <w:rPr>
          <w:rFonts w:ascii="Times New Roman" w:hAnsi="Times New Roman" w:cs="Times New Roman"/>
          <w:color w:val="000000" w:themeColor="text1"/>
          <w:sz w:val="24"/>
          <w:szCs w:val="24"/>
        </w:rPr>
        <w:t>.</w:t>
      </w:r>
      <w:proofErr w:type="gramEnd"/>
    </w:p>
    <w:p w:rsidR="001029AD" w:rsidRPr="001029AD" w:rsidRDefault="001029AD" w:rsidP="001029AD">
      <w:pPr>
        <w:spacing w:after="0"/>
        <w:ind w:firstLine="709"/>
        <w:jc w:val="both"/>
        <w:rPr>
          <w:rFonts w:ascii="Times New Roman" w:hAnsi="Times New Roman" w:cs="Times New Roman"/>
          <w:color w:val="000000" w:themeColor="text1"/>
          <w:sz w:val="24"/>
          <w:szCs w:val="24"/>
        </w:rPr>
      </w:pPr>
      <w:r w:rsidRPr="001029AD">
        <w:rPr>
          <w:rFonts w:ascii="Times New Roman" w:hAnsi="Times New Roman" w:cs="Times New Roman"/>
          <w:color w:val="000000" w:themeColor="text1"/>
          <w:sz w:val="24"/>
          <w:szCs w:val="24"/>
        </w:rPr>
        <w:t>Основная причина повреждений квартальных тепловых сетей от источников</w:t>
      </w:r>
      <w:r w:rsidR="008D05F2">
        <w:rPr>
          <w:rFonts w:ascii="Times New Roman" w:hAnsi="Times New Roman" w:cs="Times New Roman"/>
          <w:color w:val="000000" w:themeColor="text1"/>
          <w:sz w:val="24"/>
          <w:szCs w:val="24"/>
        </w:rPr>
        <w:t xml:space="preserve"> </w:t>
      </w:r>
      <w:r w:rsidRPr="001029AD">
        <w:rPr>
          <w:rFonts w:ascii="Times New Roman" w:hAnsi="Times New Roman" w:cs="Times New Roman"/>
          <w:color w:val="000000" w:themeColor="text1"/>
          <w:sz w:val="24"/>
          <w:szCs w:val="24"/>
        </w:rPr>
        <w:t>централиз</w:t>
      </w:r>
      <w:r w:rsidRPr="001029AD">
        <w:rPr>
          <w:rFonts w:ascii="Times New Roman" w:hAnsi="Times New Roman" w:cs="Times New Roman"/>
          <w:color w:val="000000" w:themeColor="text1"/>
          <w:sz w:val="24"/>
          <w:szCs w:val="24"/>
        </w:rPr>
        <w:t>о</w:t>
      </w:r>
      <w:r w:rsidRPr="001029AD">
        <w:rPr>
          <w:rFonts w:ascii="Times New Roman" w:hAnsi="Times New Roman" w:cs="Times New Roman"/>
          <w:color w:val="000000" w:themeColor="text1"/>
          <w:sz w:val="24"/>
          <w:szCs w:val="24"/>
        </w:rPr>
        <w:t>ванного теплоснабжения - наружная коррозия, которую вызывают:</w:t>
      </w:r>
    </w:p>
    <w:p w:rsidR="001029AD" w:rsidRPr="008D05F2" w:rsidRDefault="001029AD" w:rsidP="009A3E39">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8D05F2">
        <w:rPr>
          <w:rFonts w:ascii="Times New Roman" w:hAnsi="Times New Roman" w:cs="Times New Roman"/>
          <w:color w:val="000000" w:themeColor="text1"/>
          <w:sz w:val="24"/>
          <w:szCs w:val="24"/>
        </w:rPr>
        <w:t>подтопления каналов ливневыми и канализационными стоками, грунтовыми</w:t>
      </w:r>
      <w:r w:rsidR="008D05F2">
        <w:rPr>
          <w:rFonts w:ascii="Times New Roman" w:hAnsi="Times New Roman" w:cs="Times New Roman"/>
          <w:color w:val="000000" w:themeColor="text1"/>
          <w:sz w:val="24"/>
          <w:szCs w:val="24"/>
        </w:rPr>
        <w:t xml:space="preserve"> </w:t>
      </w:r>
      <w:r w:rsidRPr="008D05F2">
        <w:rPr>
          <w:rFonts w:ascii="Times New Roman" w:hAnsi="Times New Roman" w:cs="Times New Roman"/>
          <w:color w:val="000000" w:themeColor="text1"/>
          <w:sz w:val="24"/>
          <w:szCs w:val="24"/>
        </w:rPr>
        <w:t>водами и водопроводной водой;</w:t>
      </w:r>
    </w:p>
    <w:p w:rsidR="001029AD" w:rsidRPr="001029AD" w:rsidRDefault="001029AD" w:rsidP="001029A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1029AD">
        <w:rPr>
          <w:rFonts w:ascii="Times New Roman" w:hAnsi="Times New Roman" w:cs="Times New Roman"/>
          <w:color w:val="000000" w:themeColor="text1"/>
          <w:sz w:val="24"/>
          <w:szCs w:val="24"/>
        </w:rPr>
        <w:t>непосредственным контактом трубопроводов с грунтом;</w:t>
      </w:r>
    </w:p>
    <w:p w:rsidR="001029AD" w:rsidRPr="008D05F2" w:rsidRDefault="001029AD" w:rsidP="009A3E39">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8D05F2">
        <w:rPr>
          <w:rFonts w:ascii="Times New Roman" w:hAnsi="Times New Roman" w:cs="Times New Roman"/>
          <w:color w:val="000000" w:themeColor="text1"/>
          <w:sz w:val="24"/>
          <w:szCs w:val="24"/>
        </w:rPr>
        <w:t>пересечением с электрическими кабелями (отсутствует электрохимическая защита</w:t>
      </w:r>
      <w:r w:rsidR="008D05F2">
        <w:rPr>
          <w:rFonts w:ascii="Times New Roman" w:hAnsi="Times New Roman" w:cs="Times New Roman"/>
          <w:color w:val="000000" w:themeColor="text1"/>
          <w:sz w:val="24"/>
          <w:szCs w:val="24"/>
        </w:rPr>
        <w:t xml:space="preserve"> </w:t>
      </w:r>
      <w:r w:rsidRPr="008D05F2">
        <w:rPr>
          <w:rFonts w:ascii="Times New Roman" w:hAnsi="Times New Roman" w:cs="Times New Roman"/>
          <w:color w:val="000000" w:themeColor="text1"/>
          <w:sz w:val="24"/>
          <w:szCs w:val="24"/>
        </w:rPr>
        <w:t>тр</w:t>
      </w:r>
      <w:r w:rsidRPr="008D05F2">
        <w:rPr>
          <w:rFonts w:ascii="Times New Roman" w:hAnsi="Times New Roman" w:cs="Times New Roman"/>
          <w:color w:val="000000" w:themeColor="text1"/>
          <w:sz w:val="24"/>
          <w:szCs w:val="24"/>
        </w:rPr>
        <w:t>у</w:t>
      </w:r>
      <w:r w:rsidRPr="008D05F2">
        <w:rPr>
          <w:rFonts w:ascii="Times New Roman" w:hAnsi="Times New Roman" w:cs="Times New Roman"/>
          <w:color w:val="000000" w:themeColor="text1"/>
          <w:sz w:val="24"/>
          <w:szCs w:val="24"/>
        </w:rPr>
        <w:t>бопроводов);</w:t>
      </w:r>
    </w:p>
    <w:p w:rsidR="001029AD" w:rsidRPr="001029AD" w:rsidRDefault="001029AD" w:rsidP="001029A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1029AD">
        <w:rPr>
          <w:rFonts w:ascii="Times New Roman" w:hAnsi="Times New Roman" w:cs="Times New Roman"/>
          <w:color w:val="000000" w:themeColor="text1"/>
          <w:sz w:val="24"/>
          <w:szCs w:val="24"/>
        </w:rPr>
        <w:t>нарушением гидроизоляции трубопроводов при бесканальной прокладке;</w:t>
      </w:r>
    </w:p>
    <w:p w:rsidR="001029AD" w:rsidRPr="008D05F2" w:rsidRDefault="001029AD" w:rsidP="009A3E39">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8D05F2">
        <w:rPr>
          <w:rFonts w:ascii="Times New Roman" w:hAnsi="Times New Roman" w:cs="Times New Roman"/>
          <w:color w:val="000000" w:themeColor="text1"/>
          <w:sz w:val="24"/>
          <w:szCs w:val="24"/>
        </w:rPr>
        <w:t>разрушением каналов, в том числе нарушением и отсутствием гидроизоляции</w:t>
      </w:r>
      <w:r w:rsidR="008D05F2">
        <w:rPr>
          <w:rFonts w:ascii="Times New Roman" w:hAnsi="Times New Roman" w:cs="Times New Roman"/>
          <w:color w:val="000000" w:themeColor="text1"/>
          <w:sz w:val="24"/>
          <w:szCs w:val="24"/>
        </w:rPr>
        <w:t xml:space="preserve"> </w:t>
      </w:r>
      <w:r w:rsidRPr="008D05F2">
        <w:rPr>
          <w:rFonts w:ascii="Times New Roman" w:hAnsi="Times New Roman" w:cs="Times New Roman"/>
          <w:color w:val="000000" w:themeColor="text1"/>
          <w:sz w:val="24"/>
          <w:szCs w:val="24"/>
        </w:rPr>
        <w:t>канала, отсутствием плит перекрытия и т. п.</w:t>
      </w:r>
    </w:p>
    <w:p w:rsidR="008D05F2" w:rsidRDefault="008D05F2" w:rsidP="001029AD">
      <w:pPr>
        <w:spacing w:after="0"/>
        <w:ind w:firstLine="709"/>
        <w:jc w:val="both"/>
        <w:rPr>
          <w:rFonts w:ascii="Times New Roman" w:hAnsi="Times New Roman" w:cs="Times New Roman"/>
          <w:color w:val="000000" w:themeColor="text1"/>
          <w:sz w:val="24"/>
          <w:szCs w:val="24"/>
        </w:rPr>
      </w:pPr>
    </w:p>
    <w:p w:rsidR="008D05F2" w:rsidRDefault="008D05F2" w:rsidP="008D05F2">
      <w:pPr>
        <w:pStyle w:val="ad"/>
        <w:numPr>
          <w:ilvl w:val="0"/>
          <w:numId w:val="21"/>
        </w:numPr>
        <w:tabs>
          <w:tab w:val="left" w:pos="1560"/>
        </w:tabs>
        <w:spacing w:after="0"/>
        <w:jc w:val="both"/>
        <w:rPr>
          <w:rFonts w:ascii="Times New Roman" w:hAnsi="Times New Roman" w:cs="Times New Roman"/>
          <w:color w:val="000000" w:themeColor="text1"/>
          <w:sz w:val="24"/>
          <w:szCs w:val="24"/>
        </w:rPr>
      </w:pPr>
      <w:proofErr w:type="gramStart"/>
      <w:r w:rsidRPr="008D05F2">
        <w:rPr>
          <w:rFonts w:ascii="Times New Roman" w:hAnsi="Times New Roman" w:cs="Times New Roman"/>
          <w:color w:val="000000" w:themeColor="text1"/>
          <w:sz w:val="24"/>
          <w:szCs w:val="24"/>
        </w:rPr>
        <w:t>Статистика интенсивности отказов в сетях источников централизованного тепл</w:t>
      </w:r>
      <w:r w:rsidRPr="008D05F2">
        <w:rPr>
          <w:rFonts w:ascii="Times New Roman" w:hAnsi="Times New Roman" w:cs="Times New Roman"/>
          <w:color w:val="000000" w:themeColor="text1"/>
          <w:sz w:val="24"/>
          <w:szCs w:val="24"/>
        </w:rPr>
        <w:t>о</w:t>
      </w:r>
      <w:r w:rsidRPr="008D05F2">
        <w:rPr>
          <w:rFonts w:ascii="Times New Roman" w:hAnsi="Times New Roman" w:cs="Times New Roman"/>
          <w:color w:val="000000" w:themeColor="text1"/>
          <w:sz w:val="24"/>
          <w:szCs w:val="24"/>
        </w:rPr>
        <w:t>снабжения за последние 5 лет</w:t>
      </w:r>
      <w:proofErr w:type="gramEnd"/>
    </w:p>
    <w:tbl>
      <w:tblPr>
        <w:tblStyle w:val="aa"/>
        <w:tblW w:w="10201" w:type="dxa"/>
        <w:tblLook w:val="04A0" w:firstRow="1" w:lastRow="0" w:firstColumn="1" w:lastColumn="0" w:noHBand="0" w:noVBand="1"/>
      </w:tblPr>
      <w:tblGrid>
        <w:gridCol w:w="492"/>
        <w:gridCol w:w="2369"/>
        <w:gridCol w:w="1653"/>
        <w:gridCol w:w="1488"/>
        <w:gridCol w:w="1845"/>
        <w:gridCol w:w="1198"/>
        <w:gridCol w:w="1376"/>
      </w:tblGrid>
      <w:tr w:rsidR="008D05F2" w:rsidRPr="008D05F2" w:rsidTr="008D05F2">
        <w:trPr>
          <w:tblHeader/>
        </w:trPr>
        <w:tc>
          <w:tcPr>
            <w:tcW w:w="562" w:type="dxa"/>
            <w:vMerge w:val="restart"/>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w:t>
            </w:r>
          </w:p>
          <w:p w:rsidR="008D05F2" w:rsidRPr="008D05F2" w:rsidRDefault="008D05F2" w:rsidP="009A3E39">
            <w:pPr>
              <w:jc w:val="center"/>
              <w:rPr>
                <w:rFonts w:ascii="Times New Roman" w:hAnsi="Times New Roman" w:cs="Times New Roman"/>
                <w:b/>
                <w:color w:val="000000" w:themeColor="text1"/>
              </w:rPr>
            </w:pPr>
            <w:proofErr w:type="gramStart"/>
            <w:r w:rsidRPr="008D05F2">
              <w:rPr>
                <w:rFonts w:ascii="Times New Roman" w:hAnsi="Times New Roman" w:cs="Times New Roman"/>
                <w:b/>
                <w:color w:val="000000" w:themeColor="text1"/>
              </w:rPr>
              <w:t>п</w:t>
            </w:r>
            <w:proofErr w:type="gramEnd"/>
            <w:r w:rsidRPr="008D05F2">
              <w:rPr>
                <w:rFonts w:ascii="Times New Roman" w:hAnsi="Times New Roman" w:cs="Times New Roman"/>
                <w:b/>
                <w:color w:val="000000" w:themeColor="text1"/>
              </w:rPr>
              <w:t>/п</w:t>
            </w:r>
          </w:p>
        </w:tc>
        <w:tc>
          <w:tcPr>
            <w:tcW w:w="2356" w:type="dxa"/>
            <w:vMerge w:val="restart"/>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Наименование</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теплоснабжающей</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организации</w:t>
            </w:r>
          </w:p>
        </w:tc>
        <w:tc>
          <w:tcPr>
            <w:tcW w:w="2180" w:type="dxa"/>
            <w:vMerge w:val="restart"/>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Наименов</w:t>
            </w:r>
            <w:r w:rsidRPr="008D05F2">
              <w:rPr>
                <w:rFonts w:ascii="Times New Roman" w:hAnsi="Times New Roman" w:cs="Times New Roman"/>
                <w:b/>
                <w:color w:val="000000" w:themeColor="text1"/>
              </w:rPr>
              <w:t>а</w:t>
            </w:r>
            <w:r w:rsidRPr="008D05F2">
              <w:rPr>
                <w:rFonts w:ascii="Times New Roman" w:hAnsi="Times New Roman" w:cs="Times New Roman"/>
                <w:b/>
                <w:color w:val="000000" w:themeColor="text1"/>
              </w:rPr>
              <w:t>ние источн</w:t>
            </w:r>
            <w:r w:rsidRPr="008D05F2">
              <w:rPr>
                <w:rFonts w:ascii="Times New Roman" w:hAnsi="Times New Roman" w:cs="Times New Roman"/>
                <w:b/>
                <w:color w:val="000000" w:themeColor="text1"/>
              </w:rPr>
              <w:t>и</w:t>
            </w:r>
            <w:r w:rsidRPr="008D05F2">
              <w:rPr>
                <w:rFonts w:ascii="Times New Roman" w:hAnsi="Times New Roman" w:cs="Times New Roman"/>
                <w:b/>
                <w:color w:val="000000" w:themeColor="text1"/>
              </w:rPr>
              <w:t>ка</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теплоснабж</w:t>
            </w:r>
            <w:r w:rsidRPr="008D05F2">
              <w:rPr>
                <w:rFonts w:ascii="Times New Roman" w:hAnsi="Times New Roman" w:cs="Times New Roman"/>
                <w:b/>
                <w:color w:val="000000" w:themeColor="text1"/>
              </w:rPr>
              <w:t>е</w:t>
            </w:r>
            <w:r w:rsidRPr="008D05F2">
              <w:rPr>
                <w:rFonts w:ascii="Times New Roman" w:hAnsi="Times New Roman" w:cs="Times New Roman"/>
                <w:b/>
                <w:color w:val="000000" w:themeColor="text1"/>
              </w:rPr>
              <w:t>ния</w:t>
            </w:r>
          </w:p>
        </w:tc>
        <w:tc>
          <w:tcPr>
            <w:tcW w:w="5103" w:type="dxa"/>
            <w:gridSpan w:val="4"/>
            <w:vAlign w:val="center"/>
          </w:tcPr>
          <w:p w:rsidR="008D05F2" w:rsidRPr="008D05F2" w:rsidRDefault="008D05F2" w:rsidP="008D05F2">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Количество повреждений на тепл</w:t>
            </w:r>
            <w:r>
              <w:rPr>
                <w:rFonts w:ascii="Times New Roman" w:hAnsi="Times New Roman" w:cs="Times New Roman"/>
                <w:b/>
                <w:color w:val="000000" w:themeColor="text1"/>
              </w:rPr>
              <w:t>овых сетях, ед.</w:t>
            </w:r>
          </w:p>
        </w:tc>
      </w:tr>
      <w:tr w:rsidR="008D05F2" w:rsidRPr="008D05F2" w:rsidTr="008D05F2">
        <w:trPr>
          <w:tblHeader/>
        </w:trPr>
        <w:tc>
          <w:tcPr>
            <w:tcW w:w="562"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2356"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2180"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5103" w:type="dxa"/>
            <w:gridSpan w:val="4"/>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 xml:space="preserve">Повреждения в </w:t>
            </w:r>
            <w:proofErr w:type="gramStart"/>
            <w:r w:rsidRPr="008D05F2">
              <w:rPr>
                <w:rFonts w:ascii="Times New Roman" w:hAnsi="Times New Roman" w:cs="Times New Roman"/>
                <w:b/>
                <w:color w:val="000000" w:themeColor="text1"/>
              </w:rPr>
              <w:t>распределительных</w:t>
            </w:r>
            <w:proofErr w:type="gramEnd"/>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 xml:space="preserve">тепловых </w:t>
            </w:r>
            <w:proofErr w:type="gramStart"/>
            <w:r w:rsidRPr="008D05F2">
              <w:rPr>
                <w:rFonts w:ascii="Times New Roman" w:hAnsi="Times New Roman" w:cs="Times New Roman"/>
                <w:b/>
                <w:color w:val="000000" w:themeColor="text1"/>
              </w:rPr>
              <w:t>сетях</w:t>
            </w:r>
            <w:proofErr w:type="gramEnd"/>
            <w:r w:rsidRPr="008D05F2">
              <w:rPr>
                <w:rFonts w:ascii="Times New Roman" w:hAnsi="Times New Roman" w:cs="Times New Roman"/>
                <w:b/>
                <w:color w:val="000000" w:themeColor="text1"/>
              </w:rPr>
              <w:t xml:space="preserve"> систем отопления в т.ч.:</w:t>
            </w:r>
          </w:p>
        </w:tc>
      </w:tr>
      <w:tr w:rsidR="008D05F2" w:rsidRPr="008D05F2" w:rsidTr="008D05F2">
        <w:trPr>
          <w:tblHeader/>
        </w:trPr>
        <w:tc>
          <w:tcPr>
            <w:tcW w:w="562"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2356"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2180"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1276"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в</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отопител</w:t>
            </w:r>
            <w:r w:rsidRPr="008D05F2">
              <w:rPr>
                <w:rFonts w:ascii="Times New Roman" w:hAnsi="Times New Roman" w:cs="Times New Roman"/>
                <w:b/>
                <w:color w:val="000000" w:themeColor="text1"/>
              </w:rPr>
              <w:t>ь</w:t>
            </w:r>
            <w:r w:rsidRPr="008D05F2">
              <w:rPr>
                <w:rFonts w:ascii="Times New Roman" w:hAnsi="Times New Roman" w:cs="Times New Roman"/>
                <w:b/>
                <w:color w:val="000000" w:themeColor="text1"/>
              </w:rPr>
              <w:t>ный период</w:t>
            </w:r>
          </w:p>
        </w:tc>
        <w:tc>
          <w:tcPr>
            <w:tcW w:w="1418"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в</w:t>
            </w:r>
          </w:p>
          <w:p w:rsidR="008D05F2" w:rsidRPr="008D05F2" w:rsidRDefault="008D05F2" w:rsidP="009A3E39">
            <w:pPr>
              <w:jc w:val="center"/>
              <w:rPr>
                <w:rFonts w:ascii="Times New Roman" w:hAnsi="Times New Roman" w:cs="Times New Roman"/>
                <w:b/>
                <w:color w:val="000000" w:themeColor="text1"/>
              </w:rPr>
            </w:pPr>
            <w:proofErr w:type="spellStart"/>
            <w:r w:rsidRPr="008D05F2">
              <w:rPr>
                <w:rFonts w:ascii="Times New Roman" w:hAnsi="Times New Roman" w:cs="Times New Roman"/>
                <w:b/>
                <w:color w:val="000000" w:themeColor="text1"/>
              </w:rPr>
              <w:t>межотопител</w:t>
            </w:r>
            <w:r w:rsidRPr="008D05F2">
              <w:rPr>
                <w:rFonts w:ascii="Times New Roman" w:hAnsi="Times New Roman" w:cs="Times New Roman"/>
                <w:b/>
                <w:color w:val="000000" w:themeColor="text1"/>
              </w:rPr>
              <w:t>ь</w:t>
            </w:r>
            <w:r w:rsidRPr="008D05F2">
              <w:rPr>
                <w:rFonts w:ascii="Times New Roman" w:hAnsi="Times New Roman" w:cs="Times New Roman"/>
                <w:b/>
                <w:color w:val="000000" w:themeColor="text1"/>
              </w:rPr>
              <w:t>ный</w:t>
            </w:r>
            <w:proofErr w:type="spellEnd"/>
            <w:r w:rsidRPr="008D05F2">
              <w:rPr>
                <w:rFonts w:ascii="Times New Roman" w:hAnsi="Times New Roman" w:cs="Times New Roman"/>
                <w:b/>
                <w:color w:val="000000" w:themeColor="text1"/>
              </w:rPr>
              <w:t xml:space="preserve"> период</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(без ГИ)</w:t>
            </w:r>
          </w:p>
        </w:tc>
        <w:tc>
          <w:tcPr>
            <w:tcW w:w="1134"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в период</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испыт</w:t>
            </w:r>
            <w:r w:rsidRPr="008D05F2">
              <w:rPr>
                <w:rFonts w:ascii="Times New Roman" w:hAnsi="Times New Roman" w:cs="Times New Roman"/>
                <w:b/>
                <w:color w:val="000000" w:themeColor="text1"/>
              </w:rPr>
              <w:t>а</w:t>
            </w:r>
            <w:r w:rsidRPr="008D05F2">
              <w:rPr>
                <w:rFonts w:ascii="Times New Roman" w:hAnsi="Times New Roman" w:cs="Times New Roman"/>
                <w:b/>
                <w:color w:val="000000" w:themeColor="text1"/>
              </w:rPr>
              <w:t>ний (ГИ)</w:t>
            </w:r>
          </w:p>
        </w:tc>
        <w:tc>
          <w:tcPr>
            <w:tcW w:w="1275"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Всего</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поврежд</w:t>
            </w:r>
            <w:r w:rsidRPr="008D05F2">
              <w:rPr>
                <w:rFonts w:ascii="Times New Roman" w:hAnsi="Times New Roman" w:cs="Times New Roman"/>
                <w:b/>
                <w:color w:val="000000" w:themeColor="text1"/>
              </w:rPr>
              <w:t>е</w:t>
            </w:r>
            <w:r w:rsidRPr="008D05F2">
              <w:rPr>
                <w:rFonts w:ascii="Times New Roman" w:hAnsi="Times New Roman" w:cs="Times New Roman"/>
                <w:b/>
                <w:color w:val="000000" w:themeColor="text1"/>
              </w:rPr>
              <w:t xml:space="preserve">ний </w:t>
            </w:r>
            <w:proofErr w:type="gramStart"/>
            <w:r w:rsidRPr="008D05F2">
              <w:rPr>
                <w:rFonts w:ascii="Times New Roman" w:hAnsi="Times New Roman" w:cs="Times New Roman"/>
                <w:b/>
                <w:color w:val="000000" w:themeColor="text1"/>
              </w:rPr>
              <w:t>в</w:t>
            </w:r>
            <w:proofErr w:type="gramEnd"/>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тепловых</w:t>
            </w:r>
          </w:p>
          <w:p w:rsidR="008D05F2" w:rsidRPr="008D05F2" w:rsidRDefault="008D05F2" w:rsidP="009A3E39">
            <w:pPr>
              <w:jc w:val="center"/>
              <w:rPr>
                <w:rFonts w:ascii="Times New Roman" w:hAnsi="Times New Roman" w:cs="Times New Roman"/>
                <w:b/>
                <w:color w:val="000000" w:themeColor="text1"/>
              </w:rPr>
            </w:pPr>
            <w:proofErr w:type="gramStart"/>
            <w:r w:rsidRPr="008D05F2">
              <w:rPr>
                <w:rFonts w:ascii="Times New Roman" w:hAnsi="Times New Roman" w:cs="Times New Roman"/>
                <w:b/>
                <w:color w:val="000000" w:themeColor="text1"/>
              </w:rPr>
              <w:t>сетях</w:t>
            </w:r>
            <w:proofErr w:type="gramEnd"/>
          </w:p>
        </w:tc>
      </w:tr>
      <w:tr w:rsidR="008D05F2" w:rsidRPr="008D05F2" w:rsidTr="008D05F2">
        <w:trPr>
          <w:tblHeader/>
        </w:trPr>
        <w:tc>
          <w:tcPr>
            <w:tcW w:w="562"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1</w:t>
            </w:r>
          </w:p>
        </w:tc>
        <w:tc>
          <w:tcPr>
            <w:tcW w:w="2356"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2</w:t>
            </w:r>
          </w:p>
        </w:tc>
        <w:tc>
          <w:tcPr>
            <w:tcW w:w="2180"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3</w:t>
            </w:r>
          </w:p>
        </w:tc>
        <w:tc>
          <w:tcPr>
            <w:tcW w:w="1276"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4</w:t>
            </w:r>
          </w:p>
        </w:tc>
        <w:tc>
          <w:tcPr>
            <w:tcW w:w="1418"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5</w:t>
            </w:r>
          </w:p>
        </w:tc>
        <w:tc>
          <w:tcPr>
            <w:tcW w:w="1134"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6</w:t>
            </w:r>
          </w:p>
        </w:tc>
        <w:tc>
          <w:tcPr>
            <w:tcW w:w="1275"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7</w:t>
            </w:r>
          </w:p>
        </w:tc>
      </w:tr>
      <w:tr w:rsidR="008D05F2" w:rsidRPr="008D05F2" w:rsidTr="008D05F2">
        <w:trPr>
          <w:trHeight w:val="340"/>
        </w:trPr>
        <w:tc>
          <w:tcPr>
            <w:tcW w:w="10201" w:type="dxa"/>
            <w:gridSpan w:val="7"/>
            <w:vAlign w:val="center"/>
          </w:tcPr>
          <w:p w:rsidR="008D05F2" w:rsidRPr="008D05F2" w:rsidRDefault="008D05F2"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2018 год</w:t>
            </w:r>
          </w:p>
        </w:tc>
      </w:tr>
      <w:tr w:rsidR="003C4525" w:rsidRPr="008D05F2" w:rsidTr="008D05F2">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плекс</w:t>
            </w:r>
            <w:proofErr w:type="spellEnd"/>
            <w:r w:rsidRPr="008D05F2">
              <w:rPr>
                <w:rFonts w:ascii="Times New Roman" w:hAnsi="Times New Roman" w:cs="Times New Roman"/>
                <w:color w:val="000000" w:themeColor="text1"/>
              </w:rPr>
              <w:t>»</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8D05F2" w:rsidRPr="008D05F2" w:rsidTr="008D05F2">
        <w:trPr>
          <w:trHeight w:val="340"/>
        </w:trPr>
        <w:tc>
          <w:tcPr>
            <w:tcW w:w="10201" w:type="dxa"/>
            <w:gridSpan w:val="7"/>
            <w:vAlign w:val="center"/>
          </w:tcPr>
          <w:p w:rsidR="008D05F2" w:rsidRPr="008D05F2" w:rsidRDefault="008D05F2" w:rsidP="008D05F2">
            <w:pPr>
              <w:jc w:val="center"/>
              <w:rPr>
                <w:rFonts w:ascii="Times New Roman" w:hAnsi="Times New Roman" w:cs="Times New Roman"/>
                <w:b/>
                <w:color w:val="000000" w:themeColor="text1"/>
              </w:rPr>
            </w:pPr>
            <w:r>
              <w:rPr>
                <w:rFonts w:ascii="Times New Roman" w:hAnsi="Times New Roman" w:cs="Times New Roman"/>
                <w:b/>
                <w:color w:val="000000" w:themeColor="text1"/>
              </w:rPr>
              <w:t>2019 год</w:t>
            </w:r>
          </w:p>
        </w:tc>
      </w:tr>
      <w:tr w:rsidR="003C4525" w:rsidRPr="008D05F2" w:rsidTr="008D05F2">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плекс</w:t>
            </w:r>
            <w:proofErr w:type="spellEnd"/>
            <w:r w:rsidRPr="008D05F2">
              <w:rPr>
                <w:rFonts w:ascii="Times New Roman" w:hAnsi="Times New Roman" w:cs="Times New Roman"/>
                <w:color w:val="000000" w:themeColor="text1"/>
              </w:rPr>
              <w:t>»</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8D05F2" w:rsidRPr="008D05F2" w:rsidTr="008D05F2">
        <w:trPr>
          <w:trHeight w:val="340"/>
        </w:trPr>
        <w:tc>
          <w:tcPr>
            <w:tcW w:w="10201" w:type="dxa"/>
            <w:gridSpan w:val="7"/>
            <w:vAlign w:val="center"/>
          </w:tcPr>
          <w:p w:rsidR="008D05F2" w:rsidRPr="008D05F2" w:rsidRDefault="008D05F2" w:rsidP="008D05F2">
            <w:pPr>
              <w:jc w:val="center"/>
              <w:rPr>
                <w:rFonts w:ascii="Times New Roman" w:hAnsi="Times New Roman" w:cs="Times New Roman"/>
                <w:b/>
                <w:color w:val="000000" w:themeColor="text1"/>
              </w:rPr>
            </w:pPr>
            <w:r>
              <w:rPr>
                <w:rFonts w:ascii="Times New Roman" w:hAnsi="Times New Roman" w:cs="Times New Roman"/>
                <w:b/>
                <w:color w:val="000000" w:themeColor="text1"/>
              </w:rPr>
              <w:t>2020 год</w:t>
            </w:r>
          </w:p>
        </w:tc>
      </w:tr>
      <w:tr w:rsidR="003C4525" w:rsidRPr="008D05F2" w:rsidTr="008D05F2">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плекс</w:t>
            </w:r>
            <w:proofErr w:type="spellEnd"/>
            <w:r w:rsidRPr="008D05F2">
              <w:rPr>
                <w:rFonts w:ascii="Times New Roman" w:hAnsi="Times New Roman" w:cs="Times New Roman"/>
                <w:color w:val="000000" w:themeColor="text1"/>
              </w:rPr>
              <w:t>»</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8D05F2" w:rsidRPr="008D05F2" w:rsidTr="008D05F2">
        <w:trPr>
          <w:trHeight w:val="340"/>
        </w:trPr>
        <w:tc>
          <w:tcPr>
            <w:tcW w:w="10201" w:type="dxa"/>
            <w:gridSpan w:val="7"/>
            <w:vAlign w:val="center"/>
          </w:tcPr>
          <w:p w:rsidR="008D05F2" w:rsidRPr="008D05F2" w:rsidRDefault="008D05F2" w:rsidP="008D05F2">
            <w:pPr>
              <w:jc w:val="center"/>
              <w:rPr>
                <w:rFonts w:ascii="Times New Roman" w:hAnsi="Times New Roman" w:cs="Times New Roman"/>
                <w:b/>
                <w:color w:val="000000" w:themeColor="text1"/>
              </w:rPr>
            </w:pPr>
            <w:r>
              <w:rPr>
                <w:rFonts w:ascii="Times New Roman" w:hAnsi="Times New Roman" w:cs="Times New Roman"/>
                <w:b/>
                <w:color w:val="000000" w:themeColor="text1"/>
              </w:rPr>
              <w:t>2021 год</w:t>
            </w:r>
          </w:p>
        </w:tc>
      </w:tr>
      <w:tr w:rsidR="003C4525" w:rsidRPr="008D05F2" w:rsidTr="008D05F2">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АО «Челябоблко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мунэнерго»</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8D05F2" w:rsidRPr="008D05F2" w:rsidTr="008D05F2">
        <w:trPr>
          <w:trHeight w:val="340"/>
        </w:trPr>
        <w:tc>
          <w:tcPr>
            <w:tcW w:w="10201" w:type="dxa"/>
            <w:gridSpan w:val="7"/>
            <w:vAlign w:val="center"/>
          </w:tcPr>
          <w:p w:rsidR="008D05F2" w:rsidRPr="008D05F2" w:rsidRDefault="008D05F2" w:rsidP="008D05F2">
            <w:pPr>
              <w:jc w:val="center"/>
              <w:rPr>
                <w:rFonts w:ascii="Times New Roman" w:hAnsi="Times New Roman" w:cs="Times New Roman"/>
                <w:b/>
                <w:color w:val="000000" w:themeColor="text1"/>
              </w:rPr>
            </w:pPr>
            <w:r>
              <w:rPr>
                <w:rFonts w:ascii="Times New Roman" w:hAnsi="Times New Roman" w:cs="Times New Roman"/>
                <w:b/>
                <w:color w:val="000000" w:themeColor="text1"/>
              </w:rPr>
              <w:lastRenderedPageBreak/>
              <w:t>2022 год</w:t>
            </w:r>
          </w:p>
        </w:tc>
      </w:tr>
      <w:tr w:rsidR="003C4525" w:rsidRPr="008D05F2" w:rsidTr="008D05F2">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АО «Челябоблко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мунэнерго»</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bl>
    <w:p w:rsidR="008D05F2" w:rsidRDefault="008D05F2" w:rsidP="001029AD">
      <w:pPr>
        <w:spacing w:after="0"/>
        <w:ind w:firstLine="709"/>
        <w:jc w:val="both"/>
        <w:rPr>
          <w:rFonts w:ascii="Times New Roman" w:hAnsi="Times New Roman" w:cs="Times New Roman"/>
          <w:color w:val="000000" w:themeColor="text1"/>
          <w:sz w:val="24"/>
          <w:szCs w:val="24"/>
        </w:rPr>
      </w:pPr>
    </w:p>
    <w:p w:rsidR="008D05F2" w:rsidRDefault="008D05F2" w:rsidP="008D05F2">
      <w:pPr>
        <w:pStyle w:val="ad"/>
        <w:numPr>
          <w:ilvl w:val="0"/>
          <w:numId w:val="21"/>
        </w:numPr>
        <w:tabs>
          <w:tab w:val="left" w:pos="1560"/>
        </w:tabs>
        <w:spacing w:after="0"/>
        <w:jc w:val="both"/>
        <w:rPr>
          <w:rFonts w:ascii="Times New Roman" w:hAnsi="Times New Roman" w:cs="Times New Roman"/>
          <w:color w:val="000000" w:themeColor="text1"/>
          <w:sz w:val="24"/>
          <w:szCs w:val="24"/>
        </w:rPr>
      </w:pPr>
      <w:proofErr w:type="gramStart"/>
      <w:r w:rsidRPr="008D05F2">
        <w:rPr>
          <w:rFonts w:ascii="Times New Roman" w:hAnsi="Times New Roman" w:cs="Times New Roman"/>
          <w:color w:val="000000" w:themeColor="text1"/>
          <w:sz w:val="24"/>
          <w:szCs w:val="24"/>
        </w:rPr>
        <w:t>Статистика интенсивности отказов в сетях источников централизованного тепл</w:t>
      </w:r>
      <w:r w:rsidRPr="008D05F2">
        <w:rPr>
          <w:rFonts w:ascii="Times New Roman" w:hAnsi="Times New Roman" w:cs="Times New Roman"/>
          <w:color w:val="000000" w:themeColor="text1"/>
          <w:sz w:val="24"/>
          <w:szCs w:val="24"/>
        </w:rPr>
        <w:t>о</w:t>
      </w:r>
      <w:r w:rsidRPr="008D05F2">
        <w:rPr>
          <w:rFonts w:ascii="Times New Roman" w:hAnsi="Times New Roman" w:cs="Times New Roman"/>
          <w:color w:val="000000" w:themeColor="text1"/>
          <w:sz w:val="24"/>
          <w:szCs w:val="24"/>
        </w:rPr>
        <w:t>снабжения за последние 5 лет</w:t>
      </w:r>
      <w:proofErr w:type="gramEnd"/>
    </w:p>
    <w:tbl>
      <w:tblPr>
        <w:tblStyle w:val="aa"/>
        <w:tblW w:w="10201" w:type="dxa"/>
        <w:tblLook w:val="04A0" w:firstRow="1" w:lastRow="0" w:firstColumn="1" w:lastColumn="0" w:noHBand="0" w:noVBand="1"/>
      </w:tblPr>
      <w:tblGrid>
        <w:gridCol w:w="492"/>
        <w:gridCol w:w="2369"/>
        <w:gridCol w:w="1653"/>
        <w:gridCol w:w="1488"/>
        <w:gridCol w:w="1845"/>
        <w:gridCol w:w="1198"/>
        <w:gridCol w:w="1376"/>
      </w:tblGrid>
      <w:tr w:rsidR="008D05F2" w:rsidRPr="008D05F2" w:rsidTr="009A3E39">
        <w:trPr>
          <w:tblHeader/>
        </w:trPr>
        <w:tc>
          <w:tcPr>
            <w:tcW w:w="562" w:type="dxa"/>
            <w:vMerge w:val="restart"/>
            <w:vAlign w:val="center"/>
          </w:tcPr>
          <w:p w:rsidR="008D05F2" w:rsidRPr="008D05F2" w:rsidRDefault="008D05F2" w:rsidP="008D05F2">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w:t>
            </w:r>
          </w:p>
          <w:p w:rsidR="008D05F2" w:rsidRPr="008D05F2" w:rsidRDefault="008D05F2" w:rsidP="008D05F2">
            <w:pPr>
              <w:jc w:val="center"/>
              <w:rPr>
                <w:rFonts w:ascii="Times New Roman" w:hAnsi="Times New Roman" w:cs="Times New Roman"/>
                <w:b/>
                <w:color w:val="000000" w:themeColor="text1"/>
              </w:rPr>
            </w:pPr>
            <w:proofErr w:type="gramStart"/>
            <w:r w:rsidRPr="008D05F2">
              <w:rPr>
                <w:rFonts w:ascii="Times New Roman" w:hAnsi="Times New Roman" w:cs="Times New Roman"/>
                <w:b/>
                <w:color w:val="000000" w:themeColor="text1"/>
              </w:rPr>
              <w:t>п</w:t>
            </w:r>
            <w:proofErr w:type="gramEnd"/>
            <w:r w:rsidRPr="008D05F2">
              <w:rPr>
                <w:rFonts w:ascii="Times New Roman" w:hAnsi="Times New Roman" w:cs="Times New Roman"/>
                <w:b/>
                <w:color w:val="000000" w:themeColor="text1"/>
              </w:rPr>
              <w:t>/п</w:t>
            </w:r>
          </w:p>
        </w:tc>
        <w:tc>
          <w:tcPr>
            <w:tcW w:w="2356" w:type="dxa"/>
            <w:vMerge w:val="restart"/>
            <w:vAlign w:val="center"/>
          </w:tcPr>
          <w:p w:rsidR="008D05F2" w:rsidRPr="008D05F2" w:rsidRDefault="008D05F2" w:rsidP="008D05F2">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Наименование</w:t>
            </w:r>
          </w:p>
          <w:p w:rsidR="008D05F2" w:rsidRPr="008D05F2" w:rsidRDefault="008D05F2" w:rsidP="008D05F2">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теплоснабжающей</w:t>
            </w:r>
          </w:p>
          <w:p w:rsidR="008D05F2" w:rsidRPr="008D05F2" w:rsidRDefault="008D05F2" w:rsidP="008D05F2">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организации</w:t>
            </w:r>
          </w:p>
        </w:tc>
        <w:tc>
          <w:tcPr>
            <w:tcW w:w="2180" w:type="dxa"/>
            <w:vMerge w:val="restart"/>
            <w:vAlign w:val="center"/>
          </w:tcPr>
          <w:p w:rsidR="008D05F2" w:rsidRPr="008D05F2" w:rsidRDefault="008D05F2" w:rsidP="008D05F2">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Наименов</w:t>
            </w:r>
            <w:r w:rsidRPr="008D05F2">
              <w:rPr>
                <w:rFonts w:ascii="Times New Roman" w:hAnsi="Times New Roman" w:cs="Times New Roman"/>
                <w:b/>
                <w:color w:val="000000" w:themeColor="text1"/>
              </w:rPr>
              <w:t>а</w:t>
            </w:r>
            <w:r w:rsidRPr="008D05F2">
              <w:rPr>
                <w:rFonts w:ascii="Times New Roman" w:hAnsi="Times New Roman" w:cs="Times New Roman"/>
                <w:b/>
                <w:color w:val="000000" w:themeColor="text1"/>
              </w:rPr>
              <w:t>ние источн</w:t>
            </w:r>
            <w:r w:rsidRPr="008D05F2">
              <w:rPr>
                <w:rFonts w:ascii="Times New Roman" w:hAnsi="Times New Roman" w:cs="Times New Roman"/>
                <w:b/>
                <w:color w:val="000000" w:themeColor="text1"/>
              </w:rPr>
              <w:t>и</w:t>
            </w:r>
            <w:r w:rsidRPr="008D05F2">
              <w:rPr>
                <w:rFonts w:ascii="Times New Roman" w:hAnsi="Times New Roman" w:cs="Times New Roman"/>
                <w:b/>
                <w:color w:val="000000" w:themeColor="text1"/>
              </w:rPr>
              <w:t>ка</w:t>
            </w:r>
          </w:p>
          <w:p w:rsidR="008D05F2" w:rsidRPr="008D05F2" w:rsidRDefault="008D05F2" w:rsidP="008D05F2">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теплоснабж</w:t>
            </w:r>
            <w:r w:rsidRPr="008D05F2">
              <w:rPr>
                <w:rFonts w:ascii="Times New Roman" w:hAnsi="Times New Roman" w:cs="Times New Roman"/>
                <w:b/>
                <w:color w:val="000000" w:themeColor="text1"/>
              </w:rPr>
              <w:t>е</w:t>
            </w:r>
            <w:r w:rsidRPr="008D05F2">
              <w:rPr>
                <w:rFonts w:ascii="Times New Roman" w:hAnsi="Times New Roman" w:cs="Times New Roman"/>
                <w:b/>
                <w:color w:val="000000" w:themeColor="text1"/>
              </w:rPr>
              <w:t>ния</w:t>
            </w:r>
          </w:p>
        </w:tc>
        <w:tc>
          <w:tcPr>
            <w:tcW w:w="5103" w:type="dxa"/>
            <w:gridSpan w:val="4"/>
            <w:vAlign w:val="center"/>
          </w:tcPr>
          <w:p w:rsidR="008D05F2" w:rsidRPr="008D05F2" w:rsidRDefault="008D05F2" w:rsidP="008D05F2">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Количество</w:t>
            </w:r>
            <w:r>
              <w:rPr>
                <w:rFonts w:ascii="Times New Roman" w:hAnsi="Times New Roman" w:cs="Times New Roman"/>
                <w:b/>
                <w:color w:val="000000" w:themeColor="text1"/>
              </w:rPr>
              <w:t xml:space="preserve"> повреждений на тепловых сетях</w:t>
            </w:r>
            <w:r w:rsidRPr="008D05F2">
              <w:rPr>
                <w:rFonts w:ascii="Times New Roman" w:hAnsi="Times New Roman" w:cs="Times New Roman"/>
                <w:b/>
                <w:color w:val="000000" w:themeColor="text1"/>
              </w:rPr>
              <w:t>, 1/км/год</w:t>
            </w:r>
          </w:p>
        </w:tc>
      </w:tr>
      <w:tr w:rsidR="008D05F2" w:rsidRPr="008D05F2" w:rsidTr="009A3E39">
        <w:trPr>
          <w:tblHeader/>
        </w:trPr>
        <w:tc>
          <w:tcPr>
            <w:tcW w:w="562"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2356"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2180"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5103" w:type="dxa"/>
            <w:gridSpan w:val="4"/>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 xml:space="preserve">Повреждения в </w:t>
            </w:r>
            <w:proofErr w:type="gramStart"/>
            <w:r w:rsidRPr="008D05F2">
              <w:rPr>
                <w:rFonts w:ascii="Times New Roman" w:hAnsi="Times New Roman" w:cs="Times New Roman"/>
                <w:b/>
                <w:color w:val="000000" w:themeColor="text1"/>
              </w:rPr>
              <w:t>распределительных</w:t>
            </w:r>
            <w:proofErr w:type="gramEnd"/>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 xml:space="preserve">тепловых </w:t>
            </w:r>
            <w:proofErr w:type="gramStart"/>
            <w:r w:rsidRPr="008D05F2">
              <w:rPr>
                <w:rFonts w:ascii="Times New Roman" w:hAnsi="Times New Roman" w:cs="Times New Roman"/>
                <w:b/>
                <w:color w:val="000000" w:themeColor="text1"/>
              </w:rPr>
              <w:t>сетях</w:t>
            </w:r>
            <w:proofErr w:type="gramEnd"/>
            <w:r w:rsidRPr="008D05F2">
              <w:rPr>
                <w:rFonts w:ascii="Times New Roman" w:hAnsi="Times New Roman" w:cs="Times New Roman"/>
                <w:b/>
                <w:color w:val="000000" w:themeColor="text1"/>
              </w:rPr>
              <w:t xml:space="preserve"> систем отопления в т.ч.:</w:t>
            </w:r>
          </w:p>
        </w:tc>
      </w:tr>
      <w:tr w:rsidR="008D05F2" w:rsidRPr="008D05F2" w:rsidTr="009A3E39">
        <w:trPr>
          <w:tblHeader/>
        </w:trPr>
        <w:tc>
          <w:tcPr>
            <w:tcW w:w="562"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2356"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2180" w:type="dxa"/>
            <w:vMerge/>
            <w:vAlign w:val="center"/>
          </w:tcPr>
          <w:p w:rsidR="008D05F2" w:rsidRPr="008D05F2" w:rsidRDefault="008D05F2" w:rsidP="009A3E39">
            <w:pPr>
              <w:jc w:val="center"/>
              <w:rPr>
                <w:rFonts w:ascii="Times New Roman" w:hAnsi="Times New Roman" w:cs="Times New Roman"/>
                <w:b/>
                <w:color w:val="000000" w:themeColor="text1"/>
              </w:rPr>
            </w:pPr>
          </w:p>
        </w:tc>
        <w:tc>
          <w:tcPr>
            <w:tcW w:w="1276"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в</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отопител</w:t>
            </w:r>
            <w:r w:rsidRPr="008D05F2">
              <w:rPr>
                <w:rFonts w:ascii="Times New Roman" w:hAnsi="Times New Roman" w:cs="Times New Roman"/>
                <w:b/>
                <w:color w:val="000000" w:themeColor="text1"/>
              </w:rPr>
              <w:t>ь</w:t>
            </w:r>
            <w:r w:rsidRPr="008D05F2">
              <w:rPr>
                <w:rFonts w:ascii="Times New Roman" w:hAnsi="Times New Roman" w:cs="Times New Roman"/>
                <w:b/>
                <w:color w:val="000000" w:themeColor="text1"/>
              </w:rPr>
              <w:t>ный период</w:t>
            </w:r>
          </w:p>
        </w:tc>
        <w:tc>
          <w:tcPr>
            <w:tcW w:w="1418"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в</w:t>
            </w:r>
          </w:p>
          <w:p w:rsidR="008D05F2" w:rsidRPr="008D05F2" w:rsidRDefault="008D05F2" w:rsidP="009A3E39">
            <w:pPr>
              <w:jc w:val="center"/>
              <w:rPr>
                <w:rFonts w:ascii="Times New Roman" w:hAnsi="Times New Roman" w:cs="Times New Roman"/>
                <w:b/>
                <w:color w:val="000000" w:themeColor="text1"/>
              </w:rPr>
            </w:pPr>
            <w:proofErr w:type="spellStart"/>
            <w:r w:rsidRPr="008D05F2">
              <w:rPr>
                <w:rFonts w:ascii="Times New Roman" w:hAnsi="Times New Roman" w:cs="Times New Roman"/>
                <w:b/>
                <w:color w:val="000000" w:themeColor="text1"/>
              </w:rPr>
              <w:t>межотопител</w:t>
            </w:r>
            <w:r w:rsidRPr="008D05F2">
              <w:rPr>
                <w:rFonts w:ascii="Times New Roman" w:hAnsi="Times New Roman" w:cs="Times New Roman"/>
                <w:b/>
                <w:color w:val="000000" w:themeColor="text1"/>
              </w:rPr>
              <w:t>ь</w:t>
            </w:r>
            <w:r w:rsidRPr="008D05F2">
              <w:rPr>
                <w:rFonts w:ascii="Times New Roman" w:hAnsi="Times New Roman" w:cs="Times New Roman"/>
                <w:b/>
                <w:color w:val="000000" w:themeColor="text1"/>
              </w:rPr>
              <w:t>ный</w:t>
            </w:r>
            <w:proofErr w:type="spellEnd"/>
            <w:r w:rsidRPr="008D05F2">
              <w:rPr>
                <w:rFonts w:ascii="Times New Roman" w:hAnsi="Times New Roman" w:cs="Times New Roman"/>
                <w:b/>
                <w:color w:val="000000" w:themeColor="text1"/>
              </w:rPr>
              <w:t xml:space="preserve"> период</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(без ГИ)</w:t>
            </w:r>
          </w:p>
        </w:tc>
        <w:tc>
          <w:tcPr>
            <w:tcW w:w="1134"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в период</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испыт</w:t>
            </w:r>
            <w:r w:rsidRPr="008D05F2">
              <w:rPr>
                <w:rFonts w:ascii="Times New Roman" w:hAnsi="Times New Roman" w:cs="Times New Roman"/>
                <w:b/>
                <w:color w:val="000000" w:themeColor="text1"/>
              </w:rPr>
              <w:t>а</w:t>
            </w:r>
            <w:r w:rsidRPr="008D05F2">
              <w:rPr>
                <w:rFonts w:ascii="Times New Roman" w:hAnsi="Times New Roman" w:cs="Times New Roman"/>
                <w:b/>
                <w:color w:val="000000" w:themeColor="text1"/>
              </w:rPr>
              <w:t>ний (ГИ)</w:t>
            </w:r>
          </w:p>
        </w:tc>
        <w:tc>
          <w:tcPr>
            <w:tcW w:w="1275"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Всего</w:t>
            </w:r>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поврежд</w:t>
            </w:r>
            <w:r w:rsidRPr="008D05F2">
              <w:rPr>
                <w:rFonts w:ascii="Times New Roman" w:hAnsi="Times New Roman" w:cs="Times New Roman"/>
                <w:b/>
                <w:color w:val="000000" w:themeColor="text1"/>
              </w:rPr>
              <w:t>е</w:t>
            </w:r>
            <w:r w:rsidRPr="008D05F2">
              <w:rPr>
                <w:rFonts w:ascii="Times New Roman" w:hAnsi="Times New Roman" w:cs="Times New Roman"/>
                <w:b/>
                <w:color w:val="000000" w:themeColor="text1"/>
              </w:rPr>
              <w:t xml:space="preserve">ний </w:t>
            </w:r>
            <w:proofErr w:type="gramStart"/>
            <w:r w:rsidRPr="008D05F2">
              <w:rPr>
                <w:rFonts w:ascii="Times New Roman" w:hAnsi="Times New Roman" w:cs="Times New Roman"/>
                <w:b/>
                <w:color w:val="000000" w:themeColor="text1"/>
              </w:rPr>
              <w:t>в</w:t>
            </w:r>
            <w:proofErr w:type="gramEnd"/>
          </w:p>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тепловых</w:t>
            </w:r>
          </w:p>
          <w:p w:rsidR="008D05F2" w:rsidRPr="008D05F2" w:rsidRDefault="008D05F2" w:rsidP="009A3E39">
            <w:pPr>
              <w:jc w:val="center"/>
              <w:rPr>
                <w:rFonts w:ascii="Times New Roman" w:hAnsi="Times New Roman" w:cs="Times New Roman"/>
                <w:b/>
                <w:color w:val="000000" w:themeColor="text1"/>
              </w:rPr>
            </w:pPr>
            <w:proofErr w:type="gramStart"/>
            <w:r w:rsidRPr="008D05F2">
              <w:rPr>
                <w:rFonts w:ascii="Times New Roman" w:hAnsi="Times New Roman" w:cs="Times New Roman"/>
                <w:b/>
                <w:color w:val="000000" w:themeColor="text1"/>
              </w:rPr>
              <w:t>сетях</w:t>
            </w:r>
            <w:proofErr w:type="gramEnd"/>
          </w:p>
        </w:tc>
      </w:tr>
      <w:tr w:rsidR="008D05F2" w:rsidRPr="008D05F2" w:rsidTr="009A3E39">
        <w:trPr>
          <w:tblHeader/>
        </w:trPr>
        <w:tc>
          <w:tcPr>
            <w:tcW w:w="562"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1</w:t>
            </w:r>
          </w:p>
        </w:tc>
        <w:tc>
          <w:tcPr>
            <w:tcW w:w="2356"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2</w:t>
            </w:r>
          </w:p>
        </w:tc>
        <w:tc>
          <w:tcPr>
            <w:tcW w:w="2180"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3</w:t>
            </w:r>
          </w:p>
        </w:tc>
        <w:tc>
          <w:tcPr>
            <w:tcW w:w="1276"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4</w:t>
            </w:r>
          </w:p>
        </w:tc>
        <w:tc>
          <w:tcPr>
            <w:tcW w:w="1418"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5</w:t>
            </w:r>
          </w:p>
        </w:tc>
        <w:tc>
          <w:tcPr>
            <w:tcW w:w="1134"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6</w:t>
            </w:r>
          </w:p>
        </w:tc>
        <w:tc>
          <w:tcPr>
            <w:tcW w:w="1275" w:type="dxa"/>
            <w:vAlign w:val="center"/>
          </w:tcPr>
          <w:p w:rsidR="008D05F2" w:rsidRPr="008D05F2" w:rsidRDefault="008D05F2"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7</w:t>
            </w:r>
          </w:p>
        </w:tc>
      </w:tr>
      <w:tr w:rsidR="008D05F2" w:rsidRPr="008D05F2" w:rsidTr="009A3E39">
        <w:trPr>
          <w:trHeight w:val="340"/>
        </w:trPr>
        <w:tc>
          <w:tcPr>
            <w:tcW w:w="10201" w:type="dxa"/>
            <w:gridSpan w:val="7"/>
            <w:vAlign w:val="center"/>
          </w:tcPr>
          <w:p w:rsidR="008D05F2" w:rsidRPr="008D05F2" w:rsidRDefault="008D05F2"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2018 год</w:t>
            </w:r>
          </w:p>
        </w:tc>
      </w:tr>
      <w:tr w:rsidR="003C4525" w:rsidRPr="008D05F2" w:rsidTr="009A3E39">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плекс</w:t>
            </w:r>
            <w:proofErr w:type="spellEnd"/>
            <w:r w:rsidRPr="008D05F2">
              <w:rPr>
                <w:rFonts w:ascii="Times New Roman" w:hAnsi="Times New Roman" w:cs="Times New Roman"/>
                <w:color w:val="000000" w:themeColor="text1"/>
              </w:rPr>
              <w:t>»</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8D05F2" w:rsidRPr="008D05F2" w:rsidTr="009A3E39">
        <w:trPr>
          <w:trHeight w:val="340"/>
        </w:trPr>
        <w:tc>
          <w:tcPr>
            <w:tcW w:w="10201" w:type="dxa"/>
            <w:gridSpan w:val="7"/>
            <w:vAlign w:val="center"/>
          </w:tcPr>
          <w:p w:rsidR="008D05F2" w:rsidRPr="008D05F2" w:rsidRDefault="008D05F2"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2019 год</w:t>
            </w:r>
          </w:p>
        </w:tc>
      </w:tr>
      <w:tr w:rsidR="003C4525" w:rsidRPr="008D05F2" w:rsidTr="009A3E39">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плекс</w:t>
            </w:r>
            <w:proofErr w:type="spellEnd"/>
            <w:r w:rsidRPr="008D05F2">
              <w:rPr>
                <w:rFonts w:ascii="Times New Roman" w:hAnsi="Times New Roman" w:cs="Times New Roman"/>
                <w:color w:val="000000" w:themeColor="text1"/>
              </w:rPr>
              <w:t>»</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8D05F2" w:rsidRPr="008D05F2" w:rsidTr="009A3E39">
        <w:trPr>
          <w:trHeight w:val="340"/>
        </w:trPr>
        <w:tc>
          <w:tcPr>
            <w:tcW w:w="10201" w:type="dxa"/>
            <w:gridSpan w:val="7"/>
            <w:vAlign w:val="center"/>
          </w:tcPr>
          <w:p w:rsidR="008D05F2" w:rsidRPr="008D05F2" w:rsidRDefault="008D05F2"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2020 год</w:t>
            </w:r>
          </w:p>
        </w:tc>
      </w:tr>
      <w:tr w:rsidR="003C4525" w:rsidRPr="008D05F2" w:rsidTr="009A3E39">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плекс</w:t>
            </w:r>
            <w:proofErr w:type="spellEnd"/>
            <w:r w:rsidRPr="008D05F2">
              <w:rPr>
                <w:rFonts w:ascii="Times New Roman" w:hAnsi="Times New Roman" w:cs="Times New Roman"/>
                <w:color w:val="000000" w:themeColor="text1"/>
              </w:rPr>
              <w:t>»</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8D05F2" w:rsidRPr="008D05F2" w:rsidTr="009A3E39">
        <w:trPr>
          <w:trHeight w:val="340"/>
        </w:trPr>
        <w:tc>
          <w:tcPr>
            <w:tcW w:w="10201" w:type="dxa"/>
            <w:gridSpan w:val="7"/>
            <w:vAlign w:val="center"/>
          </w:tcPr>
          <w:p w:rsidR="008D05F2" w:rsidRPr="008D05F2" w:rsidRDefault="008D05F2"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2021 год</w:t>
            </w:r>
          </w:p>
        </w:tc>
      </w:tr>
      <w:tr w:rsidR="003C4525" w:rsidRPr="008D05F2" w:rsidTr="009A3E39">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АО «Челябоблко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мунэнерго»</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8D05F2" w:rsidRPr="008D05F2" w:rsidTr="009A3E39">
        <w:trPr>
          <w:trHeight w:val="340"/>
        </w:trPr>
        <w:tc>
          <w:tcPr>
            <w:tcW w:w="10201" w:type="dxa"/>
            <w:gridSpan w:val="7"/>
            <w:vAlign w:val="center"/>
          </w:tcPr>
          <w:p w:rsidR="008D05F2" w:rsidRPr="008D05F2" w:rsidRDefault="008D05F2"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2022 год</w:t>
            </w:r>
          </w:p>
        </w:tc>
      </w:tr>
      <w:tr w:rsidR="003C4525" w:rsidRPr="008D05F2" w:rsidTr="009A3E39">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АО «Челябоблко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мунэнерго»</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418"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134"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bl>
    <w:p w:rsidR="008D05F2" w:rsidRDefault="008D05F2" w:rsidP="008D05F2">
      <w:pPr>
        <w:tabs>
          <w:tab w:val="left" w:pos="1560"/>
        </w:tabs>
        <w:spacing w:after="0"/>
        <w:jc w:val="both"/>
        <w:rPr>
          <w:rFonts w:ascii="Times New Roman" w:hAnsi="Times New Roman" w:cs="Times New Roman"/>
          <w:color w:val="000000" w:themeColor="text1"/>
          <w:sz w:val="24"/>
          <w:szCs w:val="24"/>
        </w:rPr>
      </w:pPr>
    </w:p>
    <w:p w:rsidR="003C4525" w:rsidRDefault="003C4525" w:rsidP="008D05F2">
      <w:pPr>
        <w:tabs>
          <w:tab w:val="left" w:pos="1560"/>
        </w:tabs>
        <w:spacing w:after="0"/>
        <w:jc w:val="both"/>
        <w:rPr>
          <w:rFonts w:ascii="Times New Roman" w:hAnsi="Times New Roman" w:cs="Times New Roman"/>
          <w:color w:val="000000" w:themeColor="text1"/>
          <w:sz w:val="24"/>
          <w:szCs w:val="24"/>
        </w:rPr>
      </w:pPr>
    </w:p>
    <w:p w:rsidR="003C4525" w:rsidRDefault="003C4525" w:rsidP="008D05F2">
      <w:pPr>
        <w:tabs>
          <w:tab w:val="left" w:pos="1560"/>
        </w:tabs>
        <w:spacing w:after="0"/>
        <w:jc w:val="both"/>
        <w:rPr>
          <w:rFonts w:ascii="Times New Roman" w:hAnsi="Times New Roman" w:cs="Times New Roman"/>
          <w:color w:val="000000" w:themeColor="text1"/>
          <w:sz w:val="24"/>
          <w:szCs w:val="24"/>
        </w:rPr>
      </w:pPr>
    </w:p>
    <w:p w:rsidR="003C4525" w:rsidRDefault="003C4525" w:rsidP="008D05F2">
      <w:pPr>
        <w:tabs>
          <w:tab w:val="left" w:pos="1560"/>
        </w:tabs>
        <w:spacing w:after="0"/>
        <w:jc w:val="both"/>
        <w:rPr>
          <w:rFonts w:ascii="Times New Roman" w:hAnsi="Times New Roman" w:cs="Times New Roman"/>
          <w:color w:val="000000" w:themeColor="text1"/>
          <w:sz w:val="24"/>
          <w:szCs w:val="24"/>
        </w:rPr>
      </w:pPr>
    </w:p>
    <w:p w:rsidR="003C4525" w:rsidRDefault="003C4525" w:rsidP="008D05F2">
      <w:pPr>
        <w:tabs>
          <w:tab w:val="left" w:pos="1560"/>
        </w:tabs>
        <w:spacing w:after="0"/>
        <w:jc w:val="both"/>
        <w:rPr>
          <w:rFonts w:ascii="Times New Roman" w:hAnsi="Times New Roman" w:cs="Times New Roman"/>
          <w:color w:val="000000" w:themeColor="text1"/>
          <w:sz w:val="24"/>
          <w:szCs w:val="24"/>
        </w:rPr>
      </w:pPr>
    </w:p>
    <w:p w:rsidR="003C4525" w:rsidRDefault="003C4525" w:rsidP="008D05F2">
      <w:pPr>
        <w:tabs>
          <w:tab w:val="left" w:pos="1560"/>
        </w:tabs>
        <w:spacing w:after="0"/>
        <w:jc w:val="both"/>
        <w:rPr>
          <w:rFonts w:ascii="Times New Roman" w:hAnsi="Times New Roman" w:cs="Times New Roman"/>
          <w:color w:val="000000" w:themeColor="text1"/>
          <w:sz w:val="24"/>
          <w:szCs w:val="24"/>
        </w:rPr>
      </w:pPr>
    </w:p>
    <w:p w:rsidR="003C4525" w:rsidRPr="008D05F2" w:rsidRDefault="003C4525" w:rsidP="008D05F2">
      <w:pPr>
        <w:tabs>
          <w:tab w:val="left" w:pos="1560"/>
        </w:tabs>
        <w:spacing w:after="0"/>
        <w:jc w:val="both"/>
        <w:rPr>
          <w:rFonts w:ascii="Times New Roman" w:hAnsi="Times New Roman" w:cs="Times New Roman"/>
          <w:color w:val="000000" w:themeColor="text1"/>
          <w:sz w:val="24"/>
          <w:szCs w:val="24"/>
        </w:rPr>
      </w:pPr>
    </w:p>
    <w:p w:rsidR="008810BD" w:rsidRDefault="008449C1" w:rsidP="00215BB4">
      <w:pPr>
        <w:pStyle w:val="3"/>
        <w:spacing w:before="0"/>
        <w:jc w:val="center"/>
        <w:rPr>
          <w:rFonts w:ascii="Times New Roman" w:hAnsi="Times New Roman" w:cs="Times New Roman"/>
          <w:b w:val="0"/>
          <w:i/>
          <w:color w:val="000000" w:themeColor="text1"/>
          <w:sz w:val="24"/>
          <w:szCs w:val="24"/>
        </w:rPr>
      </w:pPr>
      <w:bookmarkStart w:id="709" w:name="_Toc435791352"/>
      <w:bookmarkStart w:id="710" w:name="_Toc131524462"/>
      <w:r w:rsidRPr="00070026">
        <w:rPr>
          <w:rFonts w:ascii="Times New Roman" w:hAnsi="Times New Roman" w:cs="Times New Roman"/>
          <w:b w:val="0"/>
          <w:i/>
          <w:color w:val="000000" w:themeColor="text1"/>
          <w:sz w:val="24"/>
          <w:szCs w:val="24"/>
        </w:rPr>
        <w:lastRenderedPageBreak/>
        <w:t>11</w:t>
      </w:r>
      <w:r w:rsidR="00D7045E">
        <w:rPr>
          <w:rFonts w:ascii="Times New Roman" w:hAnsi="Times New Roman" w:cs="Times New Roman"/>
          <w:b w:val="0"/>
          <w:i/>
          <w:color w:val="000000" w:themeColor="text1"/>
          <w:sz w:val="24"/>
          <w:szCs w:val="24"/>
        </w:rPr>
        <w:t>.2 </w:t>
      </w:r>
      <w:bookmarkEnd w:id="709"/>
      <w:r w:rsidR="003C4525">
        <w:rPr>
          <w:rFonts w:ascii="Times New Roman" w:hAnsi="Times New Roman" w:cs="Times New Roman"/>
          <w:b w:val="0"/>
          <w:i/>
          <w:color w:val="000000" w:themeColor="text1"/>
          <w:sz w:val="24"/>
          <w:szCs w:val="24"/>
        </w:rPr>
        <w:t>Методы</w:t>
      </w:r>
      <w:r w:rsidR="001029AD" w:rsidRPr="003C4525">
        <w:rPr>
          <w:rFonts w:ascii="Times New Roman" w:hAnsi="Times New Roman" w:cs="Times New Roman"/>
          <w:b w:val="0"/>
          <w:i/>
          <w:color w:val="000000" w:themeColor="text1"/>
          <w:sz w:val="24"/>
          <w:szCs w:val="24"/>
        </w:rPr>
        <w:t xml:space="preserve"> и </w:t>
      </w:r>
      <w:r w:rsidR="003C4525">
        <w:rPr>
          <w:rFonts w:ascii="Times New Roman" w:hAnsi="Times New Roman" w:cs="Times New Roman"/>
          <w:b w:val="0"/>
          <w:i/>
          <w:color w:val="000000" w:themeColor="text1"/>
          <w:sz w:val="24"/>
          <w:szCs w:val="24"/>
        </w:rPr>
        <w:t>результаты</w:t>
      </w:r>
      <w:r w:rsidR="001029AD" w:rsidRPr="003C4525">
        <w:rPr>
          <w:rFonts w:ascii="Times New Roman" w:hAnsi="Times New Roman" w:cs="Times New Roman"/>
          <w:b w:val="0"/>
          <w:i/>
          <w:color w:val="000000" w:themeColor="text1"/>
          <w:sz w:val="24"/>
          <w:szCs w:val="24"/>
        </w:rPr>
        <w:t xml:space="preserve"> обработки данных по восстановлениям отказавших участков </w:t>
      </w:r>
      <w:r w:rsidR="003C4525">
        <w:rPr>
          <w:rFonts w:ascii="Times New Roman" w:hAnsi="Times New Roman" w:cs="Times New Roman"/>
          <w:b w:val="0"/>
          <w:i/>
          <w:color w:val="000000" w:themeColor="text1"/>
          <w:sz w:val="24"/>
          <w:szCs w:val="24"/>
        </w:rPr>
        <w:br/>
      </w:r>
      <w:r w:rsidR="001029AD" w:rsidRPr="003C4525">
        <w:rPr>
          <w:rFonts w:ascii="Times New Roman" w:hAnsi="Times New Roman" w:cs="Times New Roman"/>
          <w:b w:val="0"/>
          <w:i/>
          <w:color w:val="000000" w:themeColor="text1"/>
          <w:sz w:val="24"/>
          <w:szCs w:val="24"/>
        </w:rPr>
        <w:t xml:space="preserve">тепловых сетей (участков тепловых сетей, на которых произошли аварийные ситуации), </w:t>
      </w:r>
      <w:r w:rsidR="003C4525">
        <w:rPr>
          <w:rFonts w:ascii="Times New Roman" w:hAnsi="Times New Roman" w:cs="Times New Roman"/>
          <w:b w:val="0"/>
          <w:i/>
          <w:color w:val="000000" w:themeColor="text1"/>
          <w:sz w:val="24"/>
          <w:szCs w:val="24"/>
        </w:rPr>
        <w:br/>
      </w:r>
      <w:r w:rsidR="001029AD" w:rsidRPr="003C4525">
        <w:rPr>
          <w:rFonts w:ascii="Times New Roman" w:hAnsi="Times New Roman" w:cs="Times New Roman"/>
          <w:b w:val="0"/>
          <w:i/>
          <w:color w:val="000000" w:themeColor="text1"/>
          <w:sz w:val="24"/>
          <w:szCs w:val="24"/>
        </w:rPr>
        <w:t xml:space="preserve">среднего времени восстановления отказавших участков тепловых сетей в каждой системе </w:t>
      </w:r>
      <w:r w:rsidR="003C4525">
        <w:rPr>
          <w:rFonts w:ascii="Times New Roman" w:hAnsi="Times New Roman" w:cs="Times New Roman"/>
          <w:b w:val="0"/>
          <w:i/>
          <w:color w:val="000000" w:themeColor="text1"/>
          <w:sz w:val="24"/>
          <w:szCs w:val="24"/>
        </w:rPr>
        <w:br/>
      </w:r>
      <w:r w:rsidR="001029AD" w:rsidRPr="003C4525">
        <w:rPr>
          <w:rFonts w:ascii="Times New Roman" w:hAnsi="Times New Roman" w:cs="Times New Roman"/>
          <w:b w:val="0"/>
          <w:i/>
          <w:color w:val="000000" w:themeColor="text1"/>
          <w:sz w:val="24"/>
          <w:szCs w:val="24"/>
        </w:rPr>
        <w:t>теплоснабжения</w:t>
      </w:r>
      <w:bookmarkEnd w:id="710"/>
    </w:p>
    <w:p w:rsidR="003C4525" w:rsidRDefault="003C4525" w:rsidP="003C4525">
      <w:pPr>
        <w:spacing w:after="0"/>
        <w:jc w:val="both"/>
        <w:rPr>
          <w:rFonts w:ascii="Times New Roman" w:hAnsi="Times New Roman" w:cs="Times New Roman"/>
          <w:color w:val="000000" w:themeColor="text1"/>
          <w:sz w:val="24"/>
          <w:szCs w:val="24"/>
        </w:rPr>
      </w:pPr>
    </w:p>
    <w:p w:rsidR="00026482" w:rsidRDefault="003C4525" w:rsidP="003C4525">
      <w:pPr>
        <w:spacing w:after="0"/>
        <w:ind w:firstLine="709"/>
        <w:jc w:val="both"/>
        <w:rPr>
          <w:rFonts w:ascii="Times New Roman" w:hAnsi="Times New Roman" w:cs="Times New Roman"/>
          <w:color w:val="000000" w:themeColor="text1"/>
          <w:sz w:val="24"/>
          <w:szCs w:val="24"/>
        </w:rPr>
      </w:pPr>
      <w:r w:rsidRPr="003C4525">
        <w:rPr>
          <w:rFonts w:ascii="Times New Roman" w:hAnsi="Times New Roman" w:cs="Times New Roman"/>
          <w:color w:val="000000" w:themeColor="text1"/>
          <w:sz w:val="24"/>
          <w:szCs w:val="24"/>
        </w:rPr>
        <w:t>Статистика восстановлений (аварийно-восстановительных ремонтов) тепловых сетей и среднее время, затраченное на восстановление</w:t>
      </w:r>
      <w:r>
        <w:rPr>
          <w:rFonts w:ascii="Times New Roman" w:hAnsi="Times New Roman" w:cs="Times New Roman"/>
          <w:color w:val="000000" w:themeColor="text1"/>
          <w:sz w:val="24"/>
          <w:szCs w:val="24"/>
        </w:rPr>
        <w:t xml:space="preserve"> </w:t>
      </w:r>
      <w:r w:rsidRPr="003C4525">
        <w:rPr>
          <w:rFonts w:ascii="Times New Roman" w:hAnsi="Times New Roman" w:cs="Times New Roman"/>
          <w:color w:val="000000" w:themeColor="text1"/>
          <w:sz w:val="24"/>
          <w:szCs w:val="24"/>
        </w:rPr>
        <w:t>работоспособности тепловых сетей для источников централизованного теплоснабжения за период с 201</w:t>
      </w:r>
      <w:r>
        <w:rPr>
          <w:rFonts w:ascii="Times New Roman" w:hAnsi="Times New Roman" w:cs="Times New Roman"/>
          <w:color w:val="000000" w:themeColor="text1"/>
          <w:sz w:val="24"/>
          <w:szCs w:val="24"/>
        </w:rPr>
        <w:t>8 г. по 2022 г. представлена в таблице</w:t>
      </w:r>
      <w:r w:rsidRPr="003C4525">
        <w:rPr>
          <w:rFonts w:ascii="Times New Roman" w:hAnsi="Times New Roman" w:cs="Times New Roman"/>
          <w:color w:val="000000" w:themeColor="text1"/>
          <w:sz w:val="24"/>
          <w:szCs w:val="24"/>
        </w:rPr>
        <w:t>.</w:t>
      </w:r>
    </w:p>
    <w:p w:rsidR="003C4525" w:rsidRPr="00070026" w:rsidRDefault="003C4525" w:rsidP="003C4525">
      <w:pPr>
        <w:spacing w:after="0"/>
        <w:jc w:val="both"/>
        <w:rPr>
          <w:rFonts w:ascii="Times New Roman" w:hAnsi="Times New Roman" w:cs="Times New Roman"/>
          <w:color w:val="000000" w:themeColor="text1"/>
          <w:sz w:val="24"/>
          <w:szCs w:val="24"/>
        </w:rPr>
      </w:pPr>
    </w:p>
    <w:p w:rsidR="00F808CD" w:rsidRPr="003C4525" w:rsidRDefault="003C4525" w:rsidP="003C4525">
      <w:pPr>
        <w:pStyle w:val="ad"/>
        <w:numPr>
          <w:ilvl w:val="0"/>
          <w:numId w:val="21"/>
        </w:numPr>
        <w:tabs>
          <w:tab w:val="left" w:pos="1560"/>
        </w:tabs>
        <w:spacing w:after="0"/>
        <w:jc w:val="both"/>
        <w:rPr>
          <w:rFonts w:ascii="Times New Roman" w:hAnsi="Times New Roman" w:cs="Times New Roman"/>
          <w:color w:val="000000" w:themeColor="text1"/>
          <w:sz w:val="24"/>
        </w:rPr>
      </w:pPr>
      <w:r w:rsidRPr="003C4525">
        <w:rPr>
          <w:rFonts w:ascii="Times New Roman" w:hAnsi="Times New Roman" w:cs="Times New Roman"/>
          <w:color w:val="000000" w:themeColor="text1"/>
          <w:sz w:val="24"/>
          <w:szCs w:val="24"/>
        </w:rPr>
        <w:t>Статистика восстановлений тепловых сетей для источников централизованного теплоснабжения</w:t>
      </w:r>
    </w:p>
    <w:tbl>
      <w:tblPr>
        <w:tblStyle w:val="aa"/>
        <w:tblW w:w="10201" w:type="dxa"/>
        <w:tblCellMar>
          <w:left w:w="57" w:type="dxa"/>
          <w:right w:w="57" w:type="dxa"/>
        </w:tblCellMar>
        <w:tblLook w:val="04A0" w:firstRow="1" w:lastRow="0" w:firstColumn="1" w:lastColumn="0" w:noHBand="0" w:noVBand="1"/>
      </w:tblPr>
      <w:tblGrid>
        <w:gridCol w:w="548"/>
        <w:gridCol w:w="2573"/>
        <w:gridCol w:w="2135"/>
        <w:gridCol w:w="1236"/>
        <w:gridCol w:w="1264"/>
        <w:gridCol w:w="1182"/>
        <w:gridCol w:w="1263"/>
      </w:tblGrid>
      <w:tr w:rsidR="003C4525" w:rsidRPr="008D05F2" w:rsidTr="003C4525">
        <w:trPr>
          <w:trHeight w:val="340"/>
          <w:tblHeader/>
        </w:trPr>
        <w:tc>
          <w:tcPr>
            <w:tcW w:w="562" w:type="dxa"/>
            <w:vMerge w:val="restart"/>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w:t>
            </w:r>
          </w:p>
          <w:p w:rsidR="003C4525" w:rsidRPr="008D05F2" w:rsidRDefault="003C4525" w:rsidP="009A3E39">
            <w:pPr>
              <w:jc w:val="center"/>
              <w:rPr>
                <w:rFonts w:ascii="Times New Roman" w:hAnsi="Times New Roman" w:cs="Times New Roman"/>
                <w:b/>
                <w:color w:val="000000" w:themeColor="text1"/>
              </w:rPr>
            </w:pPr>
            <w:proofErr w:type="gramStart"/>
            <w:r w:rsidRPr="008D05F2">
              <w:rPr>
                <w:rFonts w:ascii="Times New Roman" w:hAnsi="Times New Roman" w:cs="Times New Roman"/>
                <w:b/>
                <w:color w:val="000000" w:themeColor="text1"/>
              </w:rPr>
              <w:t>п</w:t>
            </w:r>
            <w:proofErr w:type="gramEnd"/>
            <w:r w:rsidRPr="008D05F2">
              <w:rPr>
                <w:rFonts w:ascii="Times New Roman" w:hAnsi="Times New Roman" w:cs="Times New Roman"/>
                <w:b/>
                <w:color w:val="000000" w:themeColor="text1"/>
              </w:rPr>
              <w:t>/п</w:t>
            </w:r>
          </w:p>
        </w:tc>
        <w:tc>
          <w:tcPr>
            <w:tcW w:w="2356" w:type="dxa"/>
            <w:vMerge w:val="restart"/>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Наименование</w:t>
            </w:r>
          </w:p>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теплоснабжающей</w:t>
            </w:r>
          </w:p>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организации</w:t>
            </w:r>
          </w:p>
        </w:tc>
        <w:tc>
          <w:tcPr>
            <w:tcW w:w="2180" w:type="dxa"/>
            <w:vMerge w:val="restart"/>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Наименование и</w:t>
            </w:r>
            <w:r w:rsidRPr="008D05F2">
              <w:rPr>
                <w:rFonts w:ascii="Times New Roman" w:hAnsi="Times New Roman" w:cs="Times New Roman"/>
                <w:b/>
                <w:color w:val="000000" w:themeColor="text1"/>
              </w:rPr>
              <w:t>с</w:t>
            </w:r>
            <w:r w:rsidRPr="008D05F2">
              <w:rPr>
                <w:rFonts w:ascii="Times New Roman" w:hAnsi="Times New Roman" w:cs="Times New Roman"/>
                <w:b/>
                <w:color w:val="000000" w:themeColor="text1"/>
              </w:rPr>
              <w:t>точника</w:t>
            </w:r>
          </w:p>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теплоснабжения</w:t>
            </w:r>
          </w:p>
        </w:tc>
        <w:tc>
          <w:tcPr>
            <w:tcW w:w="5103" w:type="dxa"/>
            <w:gridSpan w:val="4"/>
            <w:vAlign w:val="center"/>
          </w:tcPr>
          <w:p w:rsidR="003C4525" w:rsidRPr="008D05F2" w:rsidRDefault="003C4525" w:rsidP="009A3E39">
            <w:pPr>
              <w:jc w:val="center"/>
              <w:rPr>
                <w:rFonts w:ascii="Times New Roman" w:hAnsi="Times New Roman" w:cs="Times New Roman"/>
                <w:b/>
                <w:color w:val="000000" w:themeColor="text1"/>
              </w:rPr>
            </w:pPr>
            <w:r w:rsidRPr="003C4525">
              <w:rPr>
                <w:rFonts w:ascii="Times New Roman" w:hAnsi="Times New Roman" w:cs="Times New Roman"/>
                <w:b/>
                <w:color w:val="000000" w:themeColor="text1"/>
              </w:rPr>
              <w:t>Наименование показателя, час</w:t>
            </w:r>
          </w:p>
        </w:tc>
      </w:tr>
      <w:tr w:rsidR="003C4525" w:rsidRPr="008D05F2" w:rsidTr="003C4525">
        <w:trPr>
          <w:cantSplit/>
          <w:trHeight w:val="3951"/>
          <w:tblHeader/>
        </w:trPr>
        <w:tc>
          <w:tcPr>
            <w:tcW w:w="562" w:type="dxa"/>
            <w:vMerge/>
            <w:vAlign w:val="center"/>
          </w:tcPr>
          <w:p w:rsidR="003C4525" w:rsidRPr="008D05F2" w:rsidRDefault="003C4525" w:rsidP="009A3E39">
            <w:pPr>
              <w:jc w:val="center"/>
              <w:rPr>
                <w:rFonts w:ascii="Times New Roman" w:hAnsi="Times New Roman" w:cs="Times New Roman"/>
                <w:b/>
                <w:color w:val="000000" w:themeColor="text1"/>
              </w:rPr>
            </w:pPr>
          </w:p>
        </w:tc>
        <w:tc>
          <w:tcPr>
            <w:tcW w:w="2356" w:type="dxa"/>
            <w:vMerge/>
            <w:vAlign w:val="center"/>
          </w:tcPr>
          <w:p w:rsidR="003C4525" w:rsidRPr="008D05F2" w:rsidRDefault="003C4525" w:rsidP="009A3E39">
            <w:pPr>
              <w:jc w:val="center"/>
              <w:rPr>
                <w:rFonts w:ascii="Times New Roman" w:hAnsi="Times New Roman" w:cs="Times New Roman"/>
                <w:b/>
                <w:color w:val="000000" w:themeColor="text1"/>
              </w:rPr>
            </w:pPr>
          </w:p>
        </w:tc>
        <w:tc>
          <w:tcPr>
            <w:tcW w:w="2180" w:type="dxa"/>
            <w:vMerge/>
            <w:vAlign w:val="center"/>
          </w:tcPr>
          <w:p w:rsidR="003C4525" w:rsidRPr="008D05F2" w:rsidRDefault="003C4525" w:rsidP="009A3E39">
            <w:pPr>
              <w:jc w:val="center"/>
              <w:rPr>
                <w:rFonts w:ascii="Times New Roman" w:hAnsi="Times New Roman" w:cs="Times New Roman"/>
                <w:b/>
                <w:color w:val="000000" w:themeColor="text1"/>
              </w:rPr>
            </w:pPr>
          </w:p>
        </w:tc>
        <w:tc>
          <w:tcPr>
            <w:tcW w:w="1276" w:type="dxa"/>
            <w:textDirection w:val="btLr"/>
            <w:vAlign w:val="center"/>
          </w:tcPr>
          <w:p w:rsidR="003C4525" w:rsidRPr="003C4525" w:rsidRDefault="003C4525" w:rsidP="003C4525">
            <w:pPr>
              <w:ind w:left="113" w:right="113"/>
              <w:jc w:val="center"/>
              <w:rPr>
                <w:rFonts w:ascii="Times New Roman" w:hAnsi="Times New Roman" w:cs="Times New Roman"/>
                <w:b/>
                <w:color w:val="000000" w:themeColor="text1"/>
              </w:rPr>
            </w:pPr>
            <w:r w:rsidRPr="003C4525">
              <w:rPr>
                <w:rFonts w:ascii="Times New Roman" w:hAnsi="Times New Roman" w:cs="Times New Roman"/>
                <w:b/>
                <w:color w:val="000000" w:themeColor="text1"/>
              </w:rPr>
              <w:t>Среднее время</w:t>
            </w:r>
            <w:r>
              <w:rPr>
                <w:rFonts w:ascii="Times New Roman" w:hAnsi="Times New Roman" w:cs="Times New Roman"/>
                <w:b/>
                <w:color w:val="000000" w:themeColor="text1"/>
              </w:rPr>
              <w:t xml:space="preserve"> восстановлени</w:t>
            </w:r>
            <w:r w:rsidRPr="003C4525">
              <w:rPr>
                <w:rFonts w:ascii="Times New Roman" w:hAnsi="Times New Roman" w:cs="Times New Roman"/>
                <w:b/>
                <w:color w:val="000000" w:themeColor="text1"/>
              </w:rPr>
              <w:t>я</w:t>
            </w:r>
          </w:p>
          <w:p w:rsidR="003C4525" w:rsidRPr="003C4525" w:rsidRDefault="003C4525" w:rsidP="003C4525">
            <w:pPr>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теплоснабжен</w:t>
            </w:r>
            <w:r w:rsidRPr="003C4525">
              <w:rPr>
                <w:rFonts w:ascii="Times New Roman" w:hAnsi="Times New Roman" w:cs="Times New Roman"/>
                <w:b/>
                <w:color w:val="000000" w:themeColor="text1"/>
              </w:rPr>
              <w:t>ия после</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повреждения в</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магистральны</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 xml:space="preserve">х </w:t>
            </w:r>
            <w:proofErr w:type="gramStart"/>
            <w:r w:rsidRPr="003C4525">
              <w:rPr>
                <w:rFonts w:ascii="Times New Roman" w:hAnsi="Times New Roman" w:cs="Times New Roman"/>
                <w:b/>
                <w:color w:val="000000" w:themeColor="text1"/>
              </w:rPr>
              <w:t>тепловых</w:t>
            </w:r>
            <w:proofErr w:type="gramEnd"/>
          </w:p>
          <w:p w:rsidR="003C4525" w:rsidRPr="008D05F2" w:rsidRDefault="003C4525" w:rsidP="003C4525">
            <w:pPr>
              <w:ind w:left="113" w:right="113"/>
              <w:jc w:val="center"/>
              <w:rPr>
                <w:rFonts w:ascii="Times New Roman" w:hAnsi="Times New Roman" w:cs="Times New Roman"/>
                <w:b/>
                <w:color w:val="000000" w:themeColor="text1"/>
              </w:rPr>
            </w:pPr>
            <w:proofErr w:type="gramStart"/>
            <w:r w:rsidRPr="003C4525">
              <w:rPr>
                <w:rFonts w:ascii="Times New Roman" w:hAnsi="Times New Roman" w:cs="Times New Roman"/>
                <w:b/>
                <w:color w:val="000000" w:themeColor="text1"/>
              </w:rPr>
              <w:t>сетях</w:t>
            </w:r>
            <w:proofErr w:type="gramEnd"/>
            <w:r w:rsidRPr="003C4525">
              <w:rPr>
                <w:rFonts w:ascii="Times New Roman" w:hAnsi="Times New Roman" w:cs="Times New Roman"/>
                <w:b/>
                <w:color w:val="000000" w:themeColor="text1"/>
              </w:rPr>
              <w:t xml:space="preserve"> в</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отопительный</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период</w:t>
            </w:r>
          </w:p>
        </w:tc>
        <w:tc>
          <w:tcPr>
            <w:tcW w:w="1276" w:type="dxa"/>
            <w:textDirection w:val="btLr"/>
            <w:vAlign w:val="center"/>
          </w:tcPr>
          <w:p w:rsidR="003C4525" w:rsidRPr="003C4525" w:rsidRDefault="003C4525" w:rsidP="003C4525">
            <w:pPr>
              <w:ind w:left="113" w:right="113"/>
              <w:jc w:val="center"/>
              <w:rPr>
                <w:rFonts w:ascii="Times New Roman" w:hAnsi="Times New Roman" w:cs="Times New Roman"/>
                <w:b/>
                <w:color w:val="000000" w:themeColor="text1"/>
              </w:rPr>
            </w:pPr>
            <w:r w:rsidRPr="003C4525">
              <w:rPr>
                <w:rFonts w:ascii="Times New Roman" w:hAnsi="Times New Roman" w:cs="Times New Roman"/>
                <w:b/>
                <w:color w:val="000000" w:themeColor="text1"/>
              </w:rPr>
              <w:t>Среднее время</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восстановления</w:t>
            </w:r>
          </w:p>
          <w:p w:rsidR="003C4525" w:rsidRPr="003C4525" w:rsidRDefault="003C4525" w:rsidP="003C4525">
            <w:pPr>
              <w:ind w:left="113" w:right="113"/>
              <w:jc w:val="center"/>
              <w:rPr>
                <w:rFonts w:ascii="Times New Roman" w:hAnsi="Times New Roman" w:cs="Times New Roman"/>
                <w:b/>
                <w:color w:val="000000" w:themeColor="text1"/>
              </w:rPr>
            </w:pPr>
            <w:r w:rsidRPr="003C4525">
              <w:rPr>
                <w:rFonts w:ascii="Times New Roman" w:hAnsi="Times New Roman" w:cs="Times New Roman"/>
                <w:b/>
                <w:color w:val="000000" w:themeColor="text1"/>
              </w:rPr>
              <w:t>отопления после</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 xml:space="preserve">повреждения </w:t>
            </w:r>
            <w:proofErr w:type="gramStart"/>
            <w:r w:rsidRPr="003C4525">
              <w:rPr>
                <w:rFonts w:ascii="Times New Roman" w:hAnsi="Times New Roman" w:cs="Times New Roman"/>
                <w:b/>
                <w:color w:val="000000" w:themeColor="text1"/>
              </w:rPr>
              <w:t>в</w:t>
            </w:r>
            <w:proofErr w:type="gramEnd"/>
          </w:p>
          <w:p w:rsidR="003C4525" w:rsidRPr="003C4525" w:rsidRDefault="003C4525" w:rsidP="003C4525">
            <w:pPr>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распределительн</w:t>
            </w:r>
            <w:r w:rsidRPr="003C4525">
              <w:rPr>
                <w:rFonts w:ascii="Times New Roman" w:hAnsi="Times New Roman" w:cs="Times New Roman"/>
                <w:b/>
                <w:color w:val="000000" w:themeColor="text1"/>
              </w:rPr>
              <w:t>ых тепловых</w:t>
            </w:r>
          </w:p>
          <w:p w:rsidR="003C4525" w:rsidRPr="008D05F2" w:rsidRDefault="003C4525" w:rsidP="003C4525">
            <w:pPr>
              <w:ind w:left="113" w:right="113"/>
              <w:jc w:val="center"/>
              <w:rPr>
                <w:rFonts w:ascii="Times New Roman" w:hAnsi="Times New Roman" w:cs="Times New Roman"/>
                <w:b/>
                <w:color w:val="000000" w:themeColor="text1"/>
              </w:rPr>
            </w:pPr>
            <w:proofErr w:type="gramStart"/>
            <w:r w:rsidRPr="003C4525">
              <w:rPr>
                <w:rFonts w:ascii="Times New Roman" w:hAnsi="Times New Roman" w:cs="Times New Roman"/>
                <w:b/>
                <w:color w:val="000000" w:themeColor="text1"/>
              </w:rPr>
              <w:t>сетях</w:t>
            </w:r>
            <w:proofErr w:type="gramEnd"/>
            <w:r w:rsidRPr="003C4525">
              <w:rPr>
                <w:rFonts w:ascii="Times New Roman" w:hAnsi="Times New Roman" w:cs="Times New Roman"/>
                <w:b/>
                <w:color w:val="000000" w:themeColor="text1"/>
              </w:rPr>
              <w:t xml:space="preserve"> систем</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отопления</w:t>
            </w:r>
          </w:p>
        </w:tc>
        <w:tc>
          <w:tcPr>
            <w:tcW w:w="1276" w:type="dxa"/>
            <w:textDirection w:val="btLr"/>
            <w:vAlign w:val="center"/>
          </w:tcPr>
          <w:p w:rsidR="003C4525" w:rsidRPr="008D05F2" w:rsidRDefault="003C4525" w:rsidP="003C4525">
            <w:pPr>
              <w:ind w:left="113" w:right="113"/>
              <w:jc w:val="center"/>
              <w:rPr>
                <w:rFonts w:ascii="Times New Roman" w:hAnsi="Times New Roman" w:cs="Times New Roman"/>
                <w:b/>
                <w:color w:val="000000" w:themeColor="text1"/>
              </w:rPr>
            </w:pPr>
            <w:r w:rsidRPr="003C4525">
              <w:rPr>
                <w:rFonts w:ascii="Times New Roman" w:hAnsi="Times New Roman" w:cs="Times New Roman"/>
                <w:b/>
                <w:color w:val="000000" w:themeColor="text1"/>
              </w:rPr>
              <w:t>Среднее</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время</w:t>
            </w:r>
            <w:r>
              <w:rPr>
                <w:rFonts w:ascii="Times New Roman" w:hAnsi="Times New Roman" w:cs="Times New Roman"/>
                <w:b/>
                <w:color w:val="000000" w:themeColor="text1"/>
              </w:rPr>
              <w:t xml:space="preserve"> восстановлен</w:t>
            </w:r>
            <w:r w:rsidRPr="003C4525">
              <w:rPr>
                <w:rFonts w:ascii="Times New Roman" w:hAnsi="Times New Roman" w:cs="Times New Roman"/>
                <w:b/>
                <w:color w:val="000000" w:themeColor="text1"/>
              </w:rPr>
              <w:t>ия г</w:t>
            </w:r>
            <w:r w:rsidRPr="003C4525">
              <w:rPr>
                <w:rFonts w:ascii="Times New Roman" w:hAnsi="Times New Roman" w:cs="Times New Roman"/>
                <w:b/>
                <w:color w:val="000000" w:themeColor="text1"/>
              </w:rPr>
              <w:t>о</w:t>
            </w:r>
            <w:r w:rsidRPr="003C4525">
              <w:rPr>
                <w:rFonts w:ascii="Times New Roman" w:hAnsi="Times New Roman" w:cs="Times New Roman"/>
                <w:b/>
                <w:color w:val="000000" w:themeColor="text1"/>
              </w:rPr>
              <w:t>рячего</w:t>
            </w:r>
            <w:r>
              <w:rPr>
                <w:rFonts w:ascii="Times New Roman" w:hAnsi="Times New Roman" w:cs="Times New Roman"/>
                <w:b/>
                <w:color w:val="000000" w:themeColor="text1"/>
              </w:rPr>
              <w:t xml:space="preserve"> водоснабжен</w:t>
            </w:r>
            <w:r w:rsidRPr="003C4525">
              <w:rPr>
                <w:rFonts w:ascii="Times New Roman" w:hAnsi="Times New Roman" w:cs="Times New Roman"/>
                <w:b/>
                <w:color w:val="000000" w:themeColor="text1"/>
              </w:rPr>
              <w:t>ия поле</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повр</w:t>
            </w:r>
            <w:r w:rsidRPr="003C4525">
              <w:rPr>
                <w:rFonts w:ascii="Times New Roman" w:hAnsi="Times New Roman" w:cs="Times New Roman"/>
                <w:b/>
                <w:color w:val="000000" w:themeColor="text1"/>
              </w:rPr>
              <w:t>е</w:t>
            </w:r>
            <w:r w:rsidRPr="003C4525">
              <w:rPr>
                <w:rFonts w:ascii="Times New Roman" w:hAnsi="Times New Roman" w:cs="Times New Roman"/>
                <w:b/>
                <w:color w:val="000000" w:themeColor="text1"/>
              </w:rPr>
              <w:t>ждения</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в сетях</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горячего</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водосна</w:t>
            </w:r>
            <w:r w:rsidRPr="003C4525">
              <w:rPr>
                <w:rFonts w:ascii="Times New Roman" w:hAnsi="Times New Roman" w:cs="Times New Roman"/>
                <w:b/>
                <w:color w:val="000000" w:themeColor="text1"/>
              </w:rPr>
              <w:t>б</w:t>
            </w:r>
            <w:r w:rsidRPr="003C4525">
              <w:rPr>
                <w:rFonts w:ascii="Times New Roman" w:hAnsi="Times New Roman" w:cs="Times New Roman"/>
                <w:b/>
                <w:color w:val="000000" w:themeColor="text1"/>
              </w:rPr>
              <w:t>жения</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в случае</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их наличия)</w:t>
            </w:r>
          </w:p>
        </w:tc>
        <w:tc>
          <w:tcPr>
            <w:tcW w:w="1275" w:type="dxa"/>
            <w:textDirection w:val="btLr"/>
            <w:vAlign w:val="center"/>
          </w:tcPr>
          <w:p w:rsidR="003C4525" w:rsidRPr="003C4525" w:rsidRDefault="003C4525" w:rsidP="003C4525">
            <w:pPr>
              <w:ind w:left="113" w:right="113"/>
              <w:jc w:val="center"/>
              <w:rPr>
                <w:rFonts w:ascii="Times New Roman" w:hAnsi="Times New Roman" w:cs="Times New Roman"/>
                <w:b/>
                <w:color w:val="000000" w:themeColor="text1"/>
              </w:rPr>
            </w:pPr>
            <w:r w:rsidRPr="003C4525">
              <w:rPr>
                <w:rFonts w:ascii="Times New Roman" w:hAnsi="Times New Roman" w:cs="Times New Roman"/>
                <w:b/>
                <w:color w:val="000000" w:themeColor="text1"/>
              </w:rPr>
              <w:t>Всего среднее</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время</w:t>
            </w:r>
          </w:p>
          <w:p w:rsidR="003C4525" w:rsidRPr="003C4525" w:rsidRDefault="003C4525" w:rsidP="003C4525">
            <w:pPr>
              <w:ind w:left="113" w:right="113"/>
              <w:jc w:val="center"/>
              <w:rPr>
                <w:rFonts w:ascii="Times New Roman" w:hAnsi="Times New Roman" w:cs="Times New Roman"/>
                <w:b/>
                <w:color w:val="000000" w:themeColor="text1"/>
              </w:rPr>
            </w:pPr>
            <w:r w:rsidRPr="003C4525">
              <w:rPr>
                <w:rFonts w:ascii="Times New Roman" w:hAnsi="Times New Roman" w:cs="Times New Roman"/>
                <w:b/>
                <w:color w:val="000000" w:themeColor="text1"/>
              </w:rPr>
              <w:t>Восстановления</w:t>
            </w:r>
            <w:r>
              <w:rPr>
                <w:rFonts w:ascii="Times New Roman" w:hAnsi="Times New Roman" w:cs="Times New Roman"/>
                <w:b/>
                <w:color w:val="000000" w:themeColor="text1"/>
              </w:rPr>
              <w:t xml:space="preserve"> </w:t>
            </w:r>
            <w:r w:rsidRPr="003C4525">
              <w:rPr>
                <w:rFonts w:ascii="Times New Roman" w:hAnsi="Times New Roman" w:cs="Times New Roman"/>
                <w:b/>
                <w:color w:val="000000" w:themeColor="text1"/>
              </w:rPr>
              <w:t>отопления после</w:t>
            </w:r>
          </w:p>
          <w:p w:rsidR="003C4525" w:rsidRPr="003C4525" w:rsidRDefault="003C4525" w:rsidP="003C4525">
            <w:pPr>
              <w:ind w:left="113" w:right="113"/>
              <w:jc w:val="center"/>
              <w:rPr>
                <w:rFonts w:ascii="Times New Roman" w:hAnsi="Times New Roman" w:cs="Times New Roman"/>
                <w:b/>
                <w:color w:val="000000" w:themeColor="text1"/>
              </w:rPr>
            </w:pPr>
            <w:r w:rsidRPr="003C4525">
              <w:rPr>
                <w:rFonts w:ascii="Times New Roman" w:hAnsi="Times New Roman" w:cs="Times New Roman"/>
                <w:b/>
                <w:color w:val="000000" w:themeColor="text1"/>
              </w:rPr>
              <w:t>повреждения в</w:t>
            </w:r>
            <w:r>
              <w:rPr>
                <w:rFonts w:ascii="Times New Roman" w:hAnsi="Times New Roman" w:cs="Times New Roman"/>
                <w:b/>
                <w:color w:val="000000" w:themeColor="text1"/>
              </w:rPr>
              <w:t xml:space="preserve"> </w:t>
            </w:r>
            <w:proofErr w:type="gramStart"/>
            <w:r w:rsidRPr="003C4525">
              <w:rPr>
                <w:rFonts w:ascii="Times New Roman" w:hAnsi="Times New Roman" w:cs="Times New Roman"/>
                <w:b/>
                <w:color w:val="000000" w:themeColor="text1"/>
              </w:rPr>
              <w:t>магистральных</w:t>
            </w:r>
            <w:proofErr w:type="gramEnd"/>
            <w:r w:rsidRPr="003C4525">
              <w:rPr>
                <w:rFonts w:ascii="Times New Roman" w:hAnsi="Times New Roman" w:cs="Times New Roman"/>
                <w:b/>
                <w:color w:val="000000" w:themeColor="text1"/>
              </w:rPr>
              <w:t xml:space="preserve"> и</w:t>
            </w:r>
          </w:p>
          <w:p w:rsidR="003C4525" w:rsidRPr="008D05F2" w:rsidRDefault="003C4525" w:rsidP="003C4525">
            <w:pPr>
              <w:ind w:left="113" w:right="113"/>
              <w:jc w:val="center"/>
              <w:rPr>
                <w:rFonts w:ascii="Times New Roman" w:hAnsi="Times New Roman" w:cs="Times New Roman"/>
                <w:b/>
                <w:color w:val="000000" w:themeColor="text1"/>
              </w:rPr>
            </w:pPr>
            <w:r>
              <w:rPr>
                <w:rFonts w:ascii="Times New Roman" w:hAnsi="Times New Roman" w:cs="Times New Roman"/>
                <w:b/>
                <w:color w:val="000000" w:themeColor="text1"/>
              </w:rPr>
              <w:t>распределительн</w:t>
            </w:r>
            <w:r w:rsidRPr="003C4525">
              <w:rPr>
                <w:rFonts w:ascii="Times New Roman" w:hAnsi="Times New Roman" w:cs="Times New Roman"/>
                <w:b/>
                <w:color w:val="000000" w:themeColor="text1"/>
              </w:rPr>
              <w:t>ых тепловых</w:t>
            </w:r>
            <w:r>
              <w:rPr>
                <w:rFonts w:ascii="Times New Roman" w:hAnsi="Times New Roman" w:cs="Times New Roman"/>
                <w:b/>
                <w:color w:val="000000" w:themeColor="text1"/>
              </w:rPr>
              <w:t xml:space="preserve"> </w:t>
            </w:r>
            <w:proofErr w:type="gramStart"/>
            <w:r w:rsidRPr="003C4525">
              <w:rPr>
                <w:rFonts w:ascii="Times New Roman" w:hAnsi="Times New Roman" w:cs="Times New Roman"/>
                <w:b/>
                <w:color w:val="000000" w:themeColor="text1"/>
              </w:rPr>
              <w:t>сетях</w:t>
            </w:r>
            <w:proofErr w:type="gramEnd"/>
          </w:p>
        </w:tc>
      </w:tr>
      <w:tr w:rsidR="003C4525" w:rsidRPr="008D05F2" w:rsidTr="003C4525">
        <w:trPr>
          <w:tblHeader/>
        </w:trPr>
        <w:tc>
          <w:tcPr>
            <w:tcW w:w="562" w:type="dxa"/>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1</w:t>
            </w:r>
          </w:p>
        </w:tc>
        <w:tc>
          <w:tcPr>
            <w:tcW w:w="2356" w:type="dxa"/>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2</w:t>
            </w:r>
          </w:p>
        </w:tc>
        <w:tc>
          <w:tcPr>
            <w:tcW w:w="2180" w:type="dxa"/>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3</w:t>
            </w:r>
          </w:p>
        </w:tc>
        <w:tc>
          <w:tcPr>
            <w:tcW w:w="1276" w:type="dxa"/>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4</w:t>
            </w:r>
          </w:p>
        </w:tc>
        <w:tc>
          <w:tcPr>
            <w:tcW w:w="1276" w:type="dxa"/>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5</w:t>
            </w:r>
          </w:p>
        </w:tc>
        <w:tc>
          <w:tcPr>
            <w:tcW w:w="1276" w:type="dxa"/>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6</w:t>
            </w:r>
          </w:p>
        </w:tc>
        <w:tc>
          <w:tcPr>
            <w:tcW w:w="1275" w:type="dxa"/>
            <w:vAlign w:val="center"/>
          </w:tcPr>
          <w:p w:rsidR="003C4525" w:rsidRPr="008D05F2" w:rsidRDefault="003C4525" w:rsidP="009A3E39">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7</w:t>
            </w:r>
          </w:p>
        </w:tc>
      </w:tr>
      <w:tr w:rsidR="003C4525" w:rsidRPr="008D05F2" w:rsidTr="003C4525">
        <w:trPr>
          <w:trHeight w:val="340"/>
        </w:trPr>
        <w:tc>
          <w:tcPr>
            <w:tcW w:w="10201" w:type="dxa"/>
            <w:gridSpan w:val="7"/>
            <w:vAlign w:val="center"/>
          </w:tcPr>
          <w:p w:rsidR="003C4525" w:rsidRPr="008D05F2" w:rsidRDefault="003C4525"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2018 год</w:t>
            </w:r>
          </w:p>
        </w:tc>
      </w:tr>
      <w:tr w:rsidR="003C4525" w:rsidRPr="008D05F2" w:rsidTr="003C4525">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Стройкомплекс</w:t>
            </w:r>
            <w:proofErr w:type="spellEnd"/>
            <w:r w:rsidRPr="008D05F2">
              <w:rPr>
                <w:rFonts w:ascii="Times New Roman" w:hAnsi="Times New Roman" w:cs="Times New Roman"/>
                <w:color w:val="000000" w:themeColor="text1"/>
              </w:rPr>
              <w:t>»</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3C4525" w:rsidRPr="008D05F2" w:rsidTr="003C4525">
        <w:trPr>
          <w:trHeight w:val="340"/>
        </w:trPr>
        <w:tc>
          <w:tcPr>
            <w:tcW w:w="10201" w:type="dxa"/>
            <w:gridSpan w:val="7"/>
            <w:vAlign w:val="center"/>
          </w:tcPr>
          <w:p w:rsidR="003C4525" w:rsidRPr="008D05F2" w:rsidRDefault="003C4525"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2019 год</w:t>
            </w:r>
          </w:p>
        </w:tc>
      </w:tr>
      <w:tr w:rsidR="003C4525" w:rsidRPr="008D05F2" w:rsidTr="003C4525">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Стройкомплекс</w:t>
            </w:r>
            <w:proofErr w:type="spellEnd"/>
            <w:r w:rsidRPr="008D05F2">
              <w:rPr>
                <w:rFonts w:ascii="Times New Roman" w:hAnsi="Times New Roman" w:cs="Times New Roman"/>
                <w:color w:val="000000" w:themeColor="text1"/>
              </w:rPr>
              <w:t>»</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3C4525" w:rsidRPr="008D05F2" w:rsidTr="003C4525">
        <w:trPr>
          <w:trHeight w:val="340"/>
        </w:trPr>
        <w:tc>
          <w:tcPr>
            <w:tcW w:w="10201" w:type="dxa"/>
            <w:gridSpan w:val="7"/>
            <w:vAlign w:val="center"/>
          </w:tcPr>
          <w:p w:rsidR="003C4525" w:rsidRPr="008D05F2" w:rsidRDefault="003C4525"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2020 год</w:t>
            </w:r>
          </w:p>
        </w:tc>
      </w:tr>
      <w:tr w:rsidR="003C4525" w:rsidRPr="008D05F2" w:rsidTr="003C4525">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Стройкомплекс</w:t>
            </w:r>
            <w:proofErr w:type="spellEnd"/>
            <w:r w:rsidRPr="008D05F2">
              <w:rPr>
                <w:rFonts w:ascii="Times New Roman" w:hAnsi="Times New Roman" w:cs="Times New Roman"/>
                <w:color w:val="000000" w:themeColor="text1"/>
              </w:rPr>
              <w:t>»</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3C4525" w:rsidRPr="008D05F2" w:rsidTr="003C4525">
        <w:trPr>
          <w:trHeight w:val="340"/>
        </w:trPr>
        <w:tc>
          <w:tcPr>
            <w:tcW w:w="10201" w:type="dxa"/>
            <w:gridSpan w:val="7"/>
            <w:vAlign w:val="center"/>
          </w:tcPr>
          <w:p w:rsidR="003C4525" w:rsidRPr="008D05F2" w:rsidRDefault="003C4525"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2021 год</w:t>
            </w:r>
          </w:p>
        </w:tc>
      </w:tr>
      <w:tr w:rsidR="003C4525" w:rsidRPr="008D05F2" w:rsidTr="003C4525">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АО «Челябоблко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мунэнерго»</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r w:rsidR="003C4525" w:rsidRPr="008D05F2" w:rsidTr="003C4525">
        <w:trPr>
          <w:trHeight w:val="340"/>
        </w:trPr>
        <w:tc>
          <w:tcPr>
            <w:tcW w:w="10201" w:type="dxa"/>
            <w:gridSpan w:val="7"/>
            <w:vAlign w:val="center"/>
          </w:tcPr>
          <w:p w:rsidR="003C4525" w:rsidRPr="008D05F2" w:rsidRDefault="003C4525" w:rsidP="009A3E39">
            <w:pPr>
              <w:jc w:val="center"/>
              <w:rPr>
                <w:rFonts w:ascii="Times New Roman" w:hAnsi="Times New Roman" w:cs="Times New Roman"/>
                <w:b/>
                <w:color w:val="000000" w:themeColor="text1"/>
              </w:rPr>
            </w:pPr>
            <w:r>
              <w:rPr>
                <w:rFonts w:ascii="Times New Roman" w:hAnsi="Times New Roman" w:cs="Times New Roman"/>
                <w:b/>
                <w:color w:val="000000" w:themeColor="text1"/>
              </w:rPr>
              <w:t>2022 год</w:t>
            </w:r>
          </w:p>
        </w:tc>
      </w:tr>
      <w:tr w:rsidR="003C4525" w:rsidRPr="008D05F2" w:rsidTr="003C4525">
        <w:trPr>
          <w:trHeight w:val="340"/>
        </w:trPr>
        <w:tc>
          <w:tcPr>
            <w:tcW w:w="562"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АО «Челябоблко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мунэнерго»</w:t>
            </w:r>
          </w:p>
        </w:tc>
        <w:tc>
          <w:tcPr>
            <w:tcW w:w="2180" w:type="dxa"/>
            <w:vAlign w:val="center"/>
          </w:tcPr>
          <w:p w:rsidR="003C4525" w:rsidRPr="008D05F2" w:rsidRDefault="003C4525" w:rsidP="003C4525">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6"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275" w:type="dxa"/>
            <w:vAlign w:val="center"/>
          </w:tcPr>
          <w:p w:rsidR="003C4525" w:rsidRPr="008D05F2" w:rsidRDefault="003C4525" w:rsidP="003C4525">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bl>
    <w:p w:rsidR="003C4525" w:rsidRDefault="003C4525" w:rsidP="003C4525">
      <w:pPr>
        <w:tabs>
          <w:tab w:val="left" w:pos="1560"/>
        </w:tabs>
        <w:spacing w:after="0"/>
        <w:jc w:val="both"/>
        <w:rPr>
          <w:rFonts w:ascii="Times New Roman" w:hAnsi="Times New Roman" w:cs="Times New Roman"/>
          <w:color w:val="000000" w:themeColor="text1"/>
          <w:sz w:val="24"/>
        </w:rPr>
      </w:pPr>
    </w:p>
    <w:p w:rsidR="003C4525" w:rsidRDefault="003C4525" w:rsidP="003C4525">
      <w:pPr>
        <w:spacing w:after="0"/>
        <w:ind w:firstLine="709"/>
        <w:jc w:val="both"/>
        <w:rPr>
          <w:rFonts w:ascii="Times New Roman" w:hAnsi="Times New Roman" w:cs="Times New Roman"/>
          <w:color w:val="000000" w:themeColor="text1"/>
          <w:sz w:val="24"/>
          <w:szCs w:val="24"/>
        </w:rPr>
      </w:pPr>
      <w:bookmarkStart w:id="711" w:name="_Toc435791355"/>
    </w:p>
    <w:p w:rsidR="003C4525" w:rsidRDefault="003C4525" w:rsidP="003C4525">
      <w:pPr>
        <w:spacing w:after="0"/>
        <w:ind w:firstLine="709"/>
        <w:jc w:val="both"/>
        <w:rPr>
          <w:rFonts w:ascii="Times New Roman" w:hAnsi="Times New Roman" w:cs="Times New Roman"/>
          <w:color w:val="000000" w:themeColor="text1"/>
          <w:sz w:val="24"/>
          <w:szCs w:val="24"/>
        </w:rPr>
      </w:pPr>
    </w:p>
    <w:p w:rsidR="003C4525" w:rsidRDefault="003C4525" w:rsidP="003C4525">
      <w:pPr>
        <w:spacing w:after="0"/>
        <w:ind w:firstLine="709"/>
        <w:jc w:val="both"/>
        <w:rPr>
          <w:rFonts w:ascii="Times New Roman" w:hAnsi="Times New Roman" w:cs="Times New Roman"/>
          <w:color w:val="000000" w:themeColor="text1"/>
          <w:sz w:val="24"/>
          <w:szCs w:val="24"/>
        </w:rPr>
      </w:pPr>
    </w:p>
    <w:p w:rsidR="003C4525" w:rsidRDefault="003C4525" w:rsidP="003C4525">
      <w:pPr>
        <w:spacing w:after="0"/>
        <w:ind w:firstLine="709"/>
        <w:jc w:val="both"/>
        <w:rPr>
          <w:rFonts w:ascii="Times New Roman" w:hAnsi="Times New Roman" w:cs="Times New Roman"/>
          <w:color w:val="000000" w:themeColor="text1"/>
          <w:sz w:val="24"/>
          <w:szCs w:val="24"/>
        </w:rPr>
      </w:pPr>
    </w:p>
    <w:p w:rsidR="003C4525" w:rsidRDefault="003C4525" w:rsidP="003C4525">
      <w:pPr>
        <w:spacing w:after="0"/>
        <w:ind w:firstLine="709"/>
        <w:jc w:val="both"/>
        <w:rPr>
          <w:rFonts w:ascii="Times New Roman" w:hAnsi="Times New Roman" w:cs="Times New Roman"/>
          <w:color w:val="000000" w:themeColor="text1"/>
          <w:sz w:val="24"/>
          <w:szCs w:val="24"/>
        </w:rPr>
        <w:sectPr w:rsidR="003C4525" w:rsidSect="00551FB1">
          <w:headerReference w:type="default" r:id="rId33"/>
          <w:pgSz w:w="11906" w:h="16838" w:code="9"/>
          <w:pgMar w:top="1418" w:right="567" w:bottom="1134" w:left="1134" w:header="454" w:footer="454" w:gutter="0"/>
          <w:cols w:space="708"/>
          <w:docGrid w:linePitch="360"/>
        </w:sectPr>
      </w:pPr>
    </w:p>
    <w:p w:rsidR="003C4525" w:rsidRPr="00070026" w:rsidRDefault="003C4525" w:rsidP="003C4525">
      <w:pPr>
        <w:pStyle w:val="3"/>
        <w:spacing w:before="0"/>
        <w:jc w:val="center"/>
        <w:rPr>
          <w:rFonts w:ascii="Times New Roman" w:hAnsi="Times New Roman" w:cs="Times New Roman"/>
          <w:b w:val="0"/>
          <w:i/>
          <w:color w:val="000000" w:themeColor="text1"/>
          <w:sz w:val="24"/>
          <w:szCs w:val="24"/>
        </w:rPr>
      </w:pPr>
      <w:bookmarkStart w:id="712" w:name="_Toc131524463"/>
      <w:r w:rsidRPr="00070026">
        <w:rPr>
          <w:rFonts w:ascii="Times New Roman" w:hAnsi="Times New Roman" w:cs="Times New Roman"/>
          <w:b w:val="0"/>
          <w:i/>
          <w:color w:val="000000" w:themeColor="text1"/>
          <w:sz w:val="24"/>
          <w:szCs w:val="24"/>
        </w:rPr>
        <w:lastRenderedPageBreak/>
        <w:t>11.3 </w:t>
      </w:r>
      <w:r>
        <w:rPr>
          <w:rFonts w:ascii="Times New Roman" w:hAnsi="Times New Roman" w:cs="Times New Roman"/>
          <w:b w:val="0"/>
          <w:i/>
          <w:color w:val="000000" w:themeColor="text1"/>
          <w:sz w:val="24"/>
          <w:szCs w:val="24"/>
        </w:rPr>
        <w:t>Результаты</w:t>
      </w:r>
      <w:r w:rsidRPr="003C4525">
        <w:rPr>
          <w:rFonts w:ascii="Times New Roman" w:hAnsi="Times New Roman" w:cs="Times New Roman"/>
          <w:b w:val="0"/>
          <w:i/>
          <w:color w:val="000000" w:themeColor="text1"/>
          <w:sz w:val="24"/>
          <w:szCs w:val="24"/>
        </w:rPr>
        <w:t xml:space="preserve"> оценки вероятности отказа (аварийной ситуации) и безотказной </w:t>
      </w:r>
      <w:r>
        <w:rPr>
          <w:rFonts w:ascii="Times New Roman" w:hAnsi="Times New Roman" w:cs="Times New Roman"/>
          <w:b w:val="0"/>
          <w:i/>
          <w:color w:val="000000" w:themeColor="text1"/>
          <w:sz w:val="24"/>
          <w:szCs w:val="24"/>
        </w:rPr>
        <w:br/>
      </w:r>
      <w:r w:rsidRPr="003C4525">
        <w:rPr>
          <w:rFonts w:ascii="Times New Roman" w:hAnsi="Times New Roman" w:cs="Times New Roman"/>
          <w:b w:val="0"/>
          <w:i/>
          <w:color w:val="000000" w:themeColor="text1"/>
          <w:sz w:val="24"/>
          <w:szCs w:val="24"/>
        </w:rPr>
        <w:t xml:space="preserve">(безаварийной) работы системы теплоснабжения по отношению к потребителям, </w:t>
      </w:r>
      <w:r>
        <w:rPr>
          <w:rFonts w:ascii="Times New Roman" w:hAnsi="Times New Roman" w:cs="Times New Roman"/>
          <w:b w:val="0"/>
          <w:i/>
          <w:color w:val="000000" w:themeColor="text1"/>
          <w:sz w:val="24"/>
          <w:szCs w:val="24"/>
        </w:rPr>
        <w:br/>
      </w:r>
      <w:r w:rsidRPr="003C4525">
        <w:rPr>
          <w:rFonts w:ascii="Times New Roman" w:hAnsi="Times New Roman" w:cs="Times New Roman"/>
          <w:b w:val="0"/>
          <w:i/>
          <w:color w:val="000000" w:themeColor="text1"/>
          <w:sz w:val="24"/>
          <w:szCs w:val="24"/>
        </w:rPr>
        <w:t>присоединенным к магистральным и распределительным теплопроводам</w:t>
      </w:r>
      <w:bookmarkEnd w:id="712"/>
    </w:p>
    <w:p w:rsidR="003C4525" w:rsidRPr="003C4525" w:rsidRDefault="003C4525" w:rsidP="003C4525">
      <w:pPr>
        <w:pStyle w:val="ad"/>
        <w:tabs>
          <w:tab w:val="left" w:pos="1560"/>
        </w:tabs>
        <w:spacing w:after="0"/>
        <w:ind w:left="0"/>
        <w:jc w:val="both"/>
        <w:rPr>
          <w:rFonts w:ascii="Times New Roman" w:hAnsi="Times New Roman" w:cs="Times New Roman"/>
          <w:color w:val="000000" w:themeColor="text1"/>
          <w:sz w:val="24"/>
        </w:rPr>
      </w:pPr>
    </w:p>
    <w:p w:rsidR="003C4525" w:rsidRPr="00A17AA8" w:rsidRDefault="003C4525" w:rsidP="003C4525">
      <w:pPr>
        <w:pStyle w:val="ad"/>
        <w:numPr>
          <w:ilvl w:val="0"/>
          <w:numId w:val="21"/>
        </w:numPr>
        <w:tabs>
          <w:tab w:val="left" w:pos="1560"/>
        </w:tabs>
        <w:spacing w:after="0"/>
        <w:jc w:val="both"/>
        <w:rPr>
          <w:rFonts w:ascii="Times New Roman" w:hAnsi="Times New Roman" w:cs="Times New Roman"/>
          <w:color w:val="000000" w:themeColor="text1"/>
          <w:sz w:val="24"/>
        </w:rPr>
      </w:pPr>
      <w:r w:rsidRPr="003C4525">
        <w:rPr>
          <w:rFonts w:ascii="Times New Roman" w:hAnsi="Times New Roman" w:cs="Times New Roman"/>
          <w:color w:val="000000" w:themeColor="text1"/>
          <w:sz w:val="24"/>
          <w:szCs w:val="24"/>
        </w:rPr>
        <w:t>Расчет вероятности безотказной работы теплопровода</w:t>
      </w:r>
    </w:p>
    <w:tbl>
      <w:tblPr>
        <w:tblStyle w:val="aa"/>
        <w:tblW w:w="15204" w:type="dxa"/>
        <w:tblCellMar>
          <w:left w:w="28" w:type="dxa"/>
          <w:right w:w="28" w:type="dxa"/>
        </w:tblCellMar>
        <w:tblLook w:val="04A0" w:firstRow="1" w:lastRow="0" w:firstColumn="1" w:lastColumn="0" w:noHBand="0" w:noVBand="1"/>
      </w:tblPr>
      <w:tblGrid>
        <w:gridCol w:w="371"/>
        <w:gridCol w:w="898"/>
        <w:gridCol w:w="1481"/>
        <w:gridCol w:w="1310"/>
        <w:gridCol w:w="1470"/>
        <w:gridCol w:w="1545"/>
        <w:gridCol w:w="1545"/>
        <w:gridCol w:w="1703"/>
        <w:gridCol w:w="1499"/>
        <w:gridCol w:w="1703"/>
        <w:gridCol w:w="1703"/>
        <w:gridCol w:w="1589"/>
        <w:gridCol w:w="884"/>
        <w:gridCol w:w="1577"/>
        <w:gridCol w:w="1319"/>
      </w:tblGrid>
      <w:tr w:rsidR="009A3E39" w:rsidRPr="005B2651" w:rsidTr="009A3E39">
        <w:trPr>
          <w:trHeight w:val="340"/>
          <w:tblHeader/>
        </w:trPr>
        <w:tc>
          <w:tcPr>
            <w:tcW w:w="506" w:type="dxa"/>
            <w:vAlign w:val="center"/>
          </w:tcPr>
          <w:p w:rsidR="009A3E39" w:rsidRPr="005B2651" w:rsidRDefault="009A3E39" w:rsidP="009A3E39">
            <w:pPr>
              <w:jc w:val="center"/>
              <w:rPr>
                <w:rFonts w:ascii="Times New Roman" w:hAnsi="Times New Roman" w:cs="Times New Roman"/>
                <w:b/>
              </w:rPr>
            </w:pPr>
            <w:r w:rsidRPr="005B2651">
              <w:rPr>
                <w:rFonts w:ascii="Times New Roman" w:hAnsi="Times New Roman" w:cs="Times New Roman"/>
                <w:b/>
              </w:rPr>
              <w:t>№</w:t>
            </w:r>
            <w:r w:rsidRPr="005B2651">
              <w:rPr>
                <w:rFonts w:ascii="Times New Roman" w:hAnsi="Times New Roman" w:cs="Times New Roman"/>
                <w:b/>
              </w:rPr>
              <w:br/>
            </w:r>
            <w:proofErr w:type="gramStart"/>
            <w:r w:rsidRPr="005B2651">
              <w:rPr>
                <w:rFonts w:ascii="Times New Roman" w:hAnsi="Times New Roman" w:cs="Times New Roman"/>
                <w:b/>
              </w:rPr>
              <w:t>п</w:t>
            </w:r>
            <w:proofErr w:type="gramEnd"/>
            <w:r w:rsidRPr="005B2651">
              <w:rPr>
                <w:rFonts w:ascii="Times New Roman" w:hAnsi="Times New Roman" w:cs="Times New Roman"/>
                <w:b/>
              </w:rPr>
              <w:t>/п</w:t>
            </w:r>
          </w:p>
        </w:tc>
        <w:tc>
          <w:tcPr>
            <w:tcW w:w="898" w:type="dxa"/>
            <w:vAlign w:val="center"/>
          </w:tcPr>
          <w:p w:rsidR="009A3E39" w:rsidRPr="005B2651" w:rsidRDefault="009A3E39" w:rsidP="009A3E39">
            <w:pPr>
              <w:jc w:val="center"/>
              <w:rPr>
                <w:rFonts w:ascii="Times New Roman" w:hAnsi="Times New Roman" w:cs="Times New Roman"/>
                <w:b/>
              </w:rPr>
            </w:pPr>
            <w:r w:rsidRPr="004732AB">
              <w:rPr>
                <w:rFonts w:ascii="Times New Roman" w:hAnsi="Times New Roman" w:cs="Times New Roman"/>
                <w:b/>
              </w:rPr>
              <w:t xml:space="preserve">Длина участка, </w:t>
            </w:r>
            <w:proofErr w:type="gramStart"/>
            <w:r w:rsidRPr="004732AB">
              <w:rPr>
                <w:rFonts w:ascii="Times New Roman" w:hAnsi="Times New Roman" w:cs="Times New Roman"/>
                <w:b/>
              </w:rPr>
              <w:t>м</w:t>
            </w:r>
            <w:proofErr w:type="gramEnd"/>
          </w:p>
        </w:tc>
        <w:tc>
          <w:tcPr>
            <w:tcW w:w="1237" w:type="dxa"/>
            <w:vAlign w:val="center"/>
          </w:tcPr>
          <w:p w:rsidR="009A3E39" w:rsidRPr="005B2651" w:rsidRDefault="009A3E39" w:rsidP="009A3E39">
            <w:pPr>
              <w:jc w:val="center"/>
              <w:rPr>
                <w:rFonts w:ascii="Times New Roman" w:hAnsi="Times New Roman" w:cs="Times New Roman"/>
                <w:b/>
              </w:rPr>
            </w:pPr>
            <w:r w:rsidRPr="004732AB">
              <w:rPr>
                <w:rFonts w:ascii="Times New Roman" w:hAnsi="Times New Roman" w:cs="Times New Roman"/>
                <w:b/>
              </w:rPr>
              <w:t>Внутренний диаметр п</w:t>
            </w:r>
            <w:r w:rsidRPr="004732AB">
              <w:rPr>
                <w:rFonts w:ascii="Times New Roman" w:hAnsi="Times New Roman" w:cs="Times New Roman"/>
                <w:b/>
              </w:rPr>
              <w:t>о</w:t>
            </w:r>
            <w:r w:rsidRPr="004732AB">
              <w:rPr>
                <w:rFonts w:ascii="Times New Roman" w:hAnsi="Times New Roman" w:cs="Times New Roman"/>
                <w:b/>
              </w:rPr>
              <w:t>дающего тр</w:t>
            </w:r>
            <w:r w:rsidRPr="004732AB">
              <w:rPr>
                <w:rFonts w:ascii="Times New Roman" w:hAnsi="Times New Roman" w:cs="Times New Roman"/>
                <w:b/>
              </w:rPr>
              <w:t>у</w:t>
            </w:r>
            <w:r w:rsidRPr="004732AB">
              <w:rPr>
                <w:rFonts w:ascii="Times New Roman" w:hAnsi="Times New Roman" w:cs="Times New Roman"/>
                <w:b/>
              </w:rPr>
              <w:t xml:space="preserve">бопровода, </w:t>
            </w:r>
            <w:proofErr w:type="gramStart"/>
            <w:r w:rsidRPr="004732AB">
              <w:rPr>
                <w:rFonts w:ascii="Times New Roman" w:hAnsi="Times New Roman" w:cs="Times New Roman"/>
                <w:b/>
              </w:rPr>
              <w:t>м</w:t>
            </w:r>
            <w:proofErr w:type="gramEnd"/>
          </w:p>
        </w:tc>
        <w:tc>
          <w:tcPr>
            <w:tcW w:w="1407" w:type="dxa"/>
            <w:tcBorders>
              <w:right w:val="single" w:sz="4" w:space="0" w:color="auto"/>
            </w:tcBorders>
            <w:vAlign w:val="center"/>
          </w:tcPr>
          <w:p w:rsidR="009A3E39" w:rsidRPr="005B2651" w:rsidRDefault="009A3E39" w:rsidP="009A3E39">
            <w:pPr>
              <w:jc w:val="center"/>
              <w:rPr>
                <w:rFonts w:ascii="Times New Roman" w:hAnsi="Times New Roman" w:cs="Times New Roman"/>
                <w:b/>
              </w:rPr>
            </w:pPr>
            <w:r w:rsidRPr="004732AB">
              <w:rPr>
                <w:rFonts w:ascii="Times New Roman" w:hAnsi="Times New Roman" w:cs="Times New Roman"/>
                <w:b/>
              </w:rPr>
              <w:t>Вид пр</w:t>
            </w:r>
            <w:r w:rsidRPr="004732AB">
              <w:rPr>
                <w:rFonts w:ascii="Times New Roman" w:hAnsi="Times New Roman" w:cs="Times New Roman"/>
                <w:b/>
              </w:rPr>
              <w:t>о</w:t>
            </w:r>
            <w:r w:rsidRPr="004732AB">
              <w:rPr>
                <w:rFonts w:ascii="Times New Roman" w:hAnsi="Times New Roman" w:cs="Times New Roman"/>
                <w:b/>
              </w:rPr>
              <w:t>кладки те</w:t>
            </w:r>
            <w:r w:rsidRPr="004732AB">
              <w:rPr>
                <w:rFonts w:ascii="Times New Roman" w:hAnsi="Times New Roman" w:cs="Times New Roman"/>
                <w:b/>
              </w:rPr>
              <w:t>п</w:t>
            </w:r>
            <w:r w:rsidRPr="004732AB">
              <w:rPr>
                <w:rFonts w:ascii="Times New Roman" w:hAnsi="Times New Roman" w:cs="Times New Roman"/>
                <w:b/>
              </w:rPr>
              <w:t>ловой сети</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Нормативные потери в те</w:t>
            </w:r>
            <w:r w:rsidRPr="009A3E39">
              <w:rPr>
                <w:rFonts w:ascii="Times New Roman" w:hAnsi="Times New Roman" w:cs="Times New Roman"/>
                <w:b/>
              </w:rPr>
              <w:t>п</w:t>
            </w:r>
            <w:r w:rsidRPr="009A3E39">
              <w:rPr>
                <w:rFonts w:ascii="Times New Roman" w:hAnsi="Times New Roman" w:cs="Times New Roman"/>
                <w:b/>
              </w:rPr>
              <w:t>ловой сети</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Средняя и</w:t>
            </w:r>
            <w:r w:rsidRPr="009A3E39">
              <w:rPr>
                <w:rFonts w:ascii="Times New Roman" w:hAnsi="Times New Roman" w:cs="Times New Roman"/>
                <w:b/>
              </w:rPr>
              <w:t>н</w:t>
            </w:r>
            <w:r w:rsidRPr="009A3E39">
              <w:rPr>
                <w:rFonts w:ascii="Times New Roman" w:hAnsi="Times New Roman" w:cs="Times New Roman"/>
                <w:b/>
              </w:rPr>
              <w:t>тенсивность отказов, 1/(км*ч)</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Расчетная и</w:t>
            </w:r>
            <w:r w:rsidRPr="009A3E39">
              <w:rPr>
                <w:rFonts w:ascii="Times New Roman" w:hAnsi="Times New Roman" w:cs="Times New Roman"/>
                <w:b/>
              </w:rPr>
              <w:t>н</w:t>
            </w:r>
            <w:r w:rsidRPr="009A3E39">
              <w:rPr>
                <w:rFonts w:ascii="Times New Roman" w:hAnsi="Times New Roman" w:cs="Times New Roman"/>
                <w:b/>
              </w:rPr>
              <w:t>тенсивность отказов, 1/(км*ч)</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Расчетное вр</w:t>
            </w:r>
            <w:r w:rsidRPr="009A3E39">
              <w:rPr>
                <w:rFonts w:ascii="Times New Roman" w:hAnsi="Times New Roman" w:cs="Times New Roman"/>
                <w:b/>
              </w:rPr>
              <w:t>е</w:t>
            </w:r>
            <w:r w:rsidRPr="009A3E39">
              <w:rPr>
                <w:rFonts w:ascii="Times New Roman" w:hAnsi="Times New Roman" w:cs="Times New Roman"/>
                <w:b/>
              </w:rPr>
              <w:t>мя восстано</w:t>
            </w:r>
            <w:r w:rsidRPr="009A3E39">
              <w:rPr>
                <w:rFonts w:ascii="Times New Roman" w:hAnsi="Times New Roman" w:cs="Times New Roman"/>
                <w:b/>
              </w:rPr>
              <w:t>в</w:t>
            </w:r>
            <w:r w:rsidRPr="009A3E39">
              <w:rPr>
                <w:rFonts w:ascii="Times New Roman" w:hAnsi="Times New Roman" w:cs="Times New Roman"/>
                <w:b/>
              </w:rPr>
              <w:t xml:space="preserve">ления, </w:t>
            </w:r>
            <w:proofErr w:type="gramStart"/>
            <w:r w:rsidRPr="009A3E39">
              <w:rPr>
                <w:rFonts w:ascii="Times New Roman" w:hAnsi="Times New Roman" w:cs="Times New Roman"/>
                <w:b/>
              </w:rPr>
              <w:t>ч</w:t>
            </w:r>
            <w:proofErr w:type="gramEnd"/>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Период эк</w:t>
            </w:r>
            <w:r w:rsidRPr="009A3E39">
              <w:rPr>
                <w:rFonts w:ascii="Times New Roman" w:hAnsi="Times New Roman" w:cs="Times New Roman"/>
                <w:b/>
              </w:rPr>
              <w:t>с</w:t>
            </w:r>
            <w:r w:rsidRPr="009A3E39">
              <w:rPr>
                <w:rFonts w:ascii="Times New Roman" w:hAnsi="Times New Roman" w:cs="Times New Roman"/>
                <w:b/>
              </w:rPr>
              <w:t>плуатации, лет</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Время восст</w:t>
            </w:r>
            <w:r w:rsidRPr="009A3E39">
              <w:rPr>
                <w:rFonts w:ascii="Times New Roman" w:hAnsi="Times New Roman" w:cs="Times New Roman"/>
                <w:b/>
              </w:rPr>
              <w:t>а</w:t>
            </w:r>
            <w:r w:rsidRPr="009A3E39">
              <w:rPr>
                <w:rFonts w:ascii="Times New Roman" w:hAnsi="Times New Roman" w:cs="Times New Roman"/>
                <w:b/>
              </w:rPr>
              <w:t xml:space="preserve">новления, </w:t>
            </w:r>
            <w:proofErr w:type="gramStart"/>
            <w:r w:rsidRPr="009A3E39">
              <w:rPr>
                <w:rFonts w:ascii="Times New Roman" w:hAnsi="Times New Roman" w:cs="Times New Roman"/>
                <w:b/>
              </w:rPr>
              <w:t>ч</w:t>
            </w:r>
            <w:proofErr w:type="gramEnd"/>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Интенсивность восстановления, 1/ч</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Интенсивность отказов, 1/(км*ч)</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Поток отказов, 1/ч</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Относительное кол</w:t>
            </w:r>
            <w:proofErr w:type="gramStart"/>
            <w:r w:rsidRPr="009A3E39">
              <w:rPr>
                <w:rFonts w:ascii="Times New Roman" w:hAnsi="Times New Roman" w:cs="Times New Roman"/>
                <w:b/>
              </w:rPr>
              <w:t>.</w:t>
            </w:r>
            <w:proofErr w:type="gramEnd"/>
            <w:r w:rsidRPr="009A3E39">
              <w:rPr>
                <w:rFonts w:ascii="Times New Roman" w:hAnsi="Times New Roman" w:cs="Times New Roman"/>
                <w:b/>
              </w:rPr>
              <w:t xml:space="preserve"> </w:t>
            </w:r>
            <w:proofErr w:type="spellStart"/>
            <w:proofErr w:type="gramStart"/>
            <w:r w:rsidRPr="009A3E39">
              <w:rPr>
                <w:rFonts w:ascii="Times New Roman" w:hAnsi="Times New Roman" w:cs="Times New Roman"/>
                <w:b/>
              </w:rPr>
              <w:t>о</w:t>
            </w:r>
            <w:proofErr w:type="gramEnd"/>
            <w:r w:rsidRPr="009A3E39">
              <w:rPr>
                <w:rFonts w:ascii="Times New Roman" w:hAnsi="Times New Roman" w:cs="Times New Roman"/>
                <w:b/>
              </w:rPr>
              <w:t>тключ</w:t>
            </w:r>
            <w:proofErr w:type="spellEnd"/>
            <w:r w:rsidRPr="009A3E39">
              <w:rPr>
                <w:rFonts w:ascii="Times New Roman" w:hAnsi="Times New Roman" w:cs="Times New Roman"/>
                <w:b/>
              </w:rPr>
              <w:t>. нагрузки</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b/>
              </w:rPr>
            </w:pPr>
            <w:r w:rsidRPr="009A3E39">
              <w:rPr>
                <w:rFonts w:ascii="Times New Roman" w:hAnsi="Times New Roman" w:cs="Times New Roman"/>
                <w:b/>
              </w:rPr>
              <w:t>Вероятность отказа</w:t>
            </w:r>
          </w:p>
        </w:tc>
      </w:tr>
      <w:tr w:rsidR="009A3E39" w:rsidRPr="005B2651" w:rsidTr="009A3E39">
        <w:trPr>
          <w:trHeight w:val="340"/>
          <w:tblHeader/>
        </w:trPr>
        <w:tc>
          <w:tcPr>
            <w:tcW w:w="506" w:type="dxa"/>
            <w:vAlign w:val="center"/>
          </w:tcPr>
          <w:p w:rsidR="009A3E39" w:rsidRPr="005B2651" w:rsidRDefault="009A3E39" w:rsidP="009A3E39">
            <w:pPr>
              <w:jc w:val="center"/>
              <w:rPr>
                <w:rFonts w:ascii="Times New Roman" w:hAnsi="Times New Roman" w:cs="Times New Roman"/>
                <w:b/>
              </w:rPr>
            </w:pPr>
            <w:r w:rsidRPr="005B2651">
              <w:rPr>
                <w:rFonts w:ascii="Times New Roman" w:hAnsi="Times New Roman" w:cs="Times New Roman"/>
                <w:b/>
              </w:rPr>
              <w:t>1</w:t>
            </w:r>
          </w:p>
        </w:tc>
        <w:tc>
          <w:tcPr>
            <w:tcW w:w="898" w:type="dxa"/>
            <w:vAlign w:val="center"/>
          </w:tcPr>
          <w:p w:rsidR="009A3E39" w:rsidRPr="005B2651" w:rsidRDefault="009A3E39" w:rsidP="009A3E39">
            <w:pPr>
              <w:jc w:val="center"/>
              <w:rPr>
                <w:rFonts w:ascii="Times New Roman" w:hAnsi="Times New Roman" w:cs="Times New Roman"/>
                <w:b/>
              </w:rPr>
            </w:pPr>
            <w:r w:rsidRPr="005B2651">
              <w:rPr>
                <w:rFonts w:ascii="Times New Roman" w:hAnsi="Times New Roman" w:cs="Times New Roman"/>
                <w:b/>
              </w:rPr>
              <w:t>2</w:t>
            </w:r>
          </w:p>
        </w:tc>
        <w:tc>
          <w:tcPr>
            <w:tcW w:w="1237" w:type="dxa"/>
            <w:vAlign w:val="center"/>
          </w:tcPr>
          <w:p w:rsidR="009A3E39" w:rsidRPr="005B2651" w:rsidRDefault="009A3E39" w:rsidP="009A3E39">
            <w:pPr>
              <w:jc w:val="center"/>
              <w:rPr>
                <w:rFonts w:ascii="Times New Roman" w:hAnsi="Times New Roman" w:cs="Times New Roman"/>
                <w:b/>
              </w:rPr>
            </w:pPr>
            <w:r w:rsidRPr="005B2651">
              <w:rPr>
                <w:rFonts w:ascii="Times New Roman" w:hAnsi="Times New Roman" w:cs="Times New Roman"/>
                <w:b/>
              </w:rPr>
              <w:t>3</w:t>
            </w:r>
          </w:p>
        </w:tc>
        <w:tc>
          <w:tcPr>
            <w:tcW w:w="1407" w:type="dxa"/>
            <w:tcBorders>
              <w:right w:val="single" w:sz="4" w:space="0" w:color="auto"/>
            </w:tcBorders>
            <w:vAlign w:val="center"/>
          </w:tcPr>
          <w:p w:rsidR="009A3E39" w:rsidRPr="005B2651" w:rsidRDefault="009A3E39" w:rsidP="009A3E39">
            <w:pPr>
              <w:jc w:val="center"/>
              <w:rPr>
                <w:rFonts w:ascii="Times New Roman" w:hAnsi="Times New Roman" w:cs="Times New Roman"/>
                <w:b/>
              </w:rPr>
            </w:pPr>
            <w:r w:rsidRPr="005B2651">
              <w:rPr>
                <w:rFonts w:ascii="Times New Roman" w:hAnsi="Times New Roman" w:cs="Times New Roman"/>
                <w:b/>
              </w:rPr>
              <w:t>4</w:t>
            </w:r>
          </w:p>
        </w:tc>
        <w:tc>
          <w:tcPr>
            <w:tcW w:w="1236"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5</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6</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7</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8</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9</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10</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11</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12</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13</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14</w:t>
            </w:r>
          </w:p>
        </w:tc>
        <w:tc>
          <w:tcPr>
            <w:tcW w:w="992" w:type="dxa"/>
            <w:tcBorders>
              <w:left w:val="single" w:sz="4" w:space="0" w:color="auto"/>
              <w:right w:val="single" w:sz="4" w:space="0" w:color="auto"/>
            </w:tcBorders>
            <w:vAlign w:val="center"/>
          </w:tcPr>
          <w:p w:rsidR="009A3E39" w:rsidRPr="005B2651" w:rsidRDefault="009A3E39" w:rsidP="009A3E39">
            <w:pPr>
              <w:jc w:val="center"/>
              <w:rPr>
                <w:rFonts w:ascii="Times New Roman" w:hAnsi="Times New Roman" w:cs="Times New Roman"/>
                <w:b/>
              </w:rPr>
            </w:pPr>
            <w:r>
              <w:rPr>
                <w:rFonts w:ascii="Times New Roman" w:hAnsi="Times New Roman" w:cs="Times New Roman"/>
                <w:b/>
              </w:rPr>
              <w:t>15</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18</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100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100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99</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220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0,1</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38</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23</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15</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0,025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92</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23</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32</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0,04</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35</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100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64</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40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17</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0,04</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200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0,15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90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0,1</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15</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16</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0,1</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70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50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52</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6</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4</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23</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15</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0,15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25</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0,025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76</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0,08</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45</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50</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0,065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145</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0,025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25</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0,025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19</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60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0,15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2003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0,2</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Подземная бесканальная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r w:rsidR="009A3E39" w:rsidRPr="005B2651" w:rsidTr="009A3E39">
        <w:trPr>
          <w:trHeight w:val="454"/>
        </w:trPr>
        <w:tc>
          <w:tcPr>
            <w:tcW w:w="506" w:type="dxa"/>
            <w:vAlign w:val="center"/>
          </w:tcPr>
          <w:p w:rsidR="009A3E39" w:rsidRPr="004732AB" w:rsidRDefault="009A3E39" w:rsidP="007F2201">
            <w:pPr>
              <w:pStyle w:val="ad"/>
              <w:numPr>
                <w:ilvl w:val="0"/>
                <w:numId w:val="46"/>
              </w:numPr>
              <w:jc w:val="center"/>
              <w:rPr>
                <w:rFonts w:ascii="Times New Roman" w:hAnsi="Times New Roman" w:cs="Times New Roman"/>
              </w:rPr>
            </w:pPr>
          </w:p>
        </w:tc>
        <w:tc>
          <w:tcPr>
            <w:tcW w:w="898"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19</w:t>
            </w:r>
          </w:p>
        </w:tc>
        <w:tc>
          <w:tcPr>
            <w:tcW w:w="1237" w:type="dxa"/>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0,15</w:t>
            </w:r>
          </w:p>
        </w:tc>
        <w:tc>
          <w:tcPr>
            <w:tcW w:w="1407" w:type="dxa"/>
            <w:tcBorders>
              <w:right w:val="single" w:sz="4" w:space="0" w:color="auto"/>
            </w:tcBorders>
            <w:vAlign w:val="center"/>
          </w:tcPr>
          <w:p w:rsidR="009A3E39" w:rsidRPr="00115F00" w:rsidRDefault="009A3E39" w:rsidP="009A3E39">
            <w:pPr>
              <w:jc w:val="center"/>
              <w:rPr>
                <w:rFonts w:ascii="Times New Roman" w:hAnsi="Times New Roman" w:cs="Times New Roman"/>
              </w:rPr>
            </w:pPr>
            <w:r w:rsidRPr="00115F00">
              <w:rPr>
                <w:rFonts w:ascii="Times New Roman" w:hAnsi="Times New Roman" w:cs="Times New Roman"/>
              </w:rPr>
              <w:t>Надземная</w:t>
            </w:r>
          </w:p>
        </w:tc>
        <w:tc>
          <w:tcPr>
            <w:tcW w:w="1236"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1959 год</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c>
          <w:tcPr>
            <w:tcW w:w="992" w:type="dxa"/>
            <w:tcBorders>
              <w:left w:val="single" w:sz="4" w:space="0" w:color="auto"/>
              <w:right w:val="single" w:sz="4" w:space="0" w:color="auto"/>
            </w:tcBorders>
            <w:vAlign w:val="center"/>
          </w:tcPr>
          <w:p w:rsidR="009A3E39" w:rsidRPr="009A3E39" w:rsidRDefault="009A3E39" w:rsidP="009A3E39">
            <w:pPr>
              <w:jc w:val="center"/>
              <w:rPr>
                <w:rFonts w:ascii="Times New Roman" w:hAnsi="Times New Roman" w:cs="Times New Roman"/>
              </w:rPr>
            </w:pPr>
            <w:r w:rsidRPr="009A3E39">
              <w:rPr>
                <w:rFonts w:ascii="Times New Roman" w:hAnsi="Times New Roman" w:cs="Times New Roman"/>
              </w:rPr>
              <w:t>0</w:t>
            </w:r>
          </w:p>
        </w:tc>
      </w:tr>
    </w:tbl>
    <w:p w:rsidR="003C4525" w:rsidRDefault="003C4525" w:rsidP="003C4525">
      <w:pPr>
        <w:sectPr w:rsidR="003C4525" w:rsidSect="00C373C1">
          <w:headerReference w:type="default" r:id="rId34"/>
          <w:pgSz w:w="16838" w:h="11906" w:orient="landscape" w:code="9"/>
          <w:pgMar w:top="1418" w:right="851" w:bottom="1134" w:left="851" w:header="454" w:footer="454" w:gutter="0"/>
          <w:cols w:space="708"/>
          <w:docGrid w:linePitch="360"/>
        </w:sectPr>
      </w:pPr>
    </w:p>
    <w:p w:rsidR="009A3E39" w:rsidRDefault="00033909" w:rsidP="009A3E39">
      <w:pPr>
        <w:spacing w:after="0"/>
        <w:jc w:val="both"/>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lastRenderedPageBreak/>
        <w:drawing>
          <wp:inline distT="0" distB="0" distL="0" distR="0" wp14:anchorId="0E1A46C4">
            <wp:extent cx="6486525" cy="3322320"/>
            <wp:effectExtent l="0" t="0" r="952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86525" cy="3322320"/>
                    </a:xfrm>
                    <a:prstGeom prst="rect">
                      <a:avLst/>
                    </a:prstGeom>
                    <a:noFill/>
                  </pic:spPr>
                </pic:pic>
              </a:graphicData>
            </a:graphic>
          </wp:inline>
        </w:drawing>
      </w:r>
    </w:p>
    <w:p w:rsidR="009A3E39" w:rsidRDefault="009A3E39" w:rsidP="009A3E39">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Сравнительный анализ </w:t>
      </w:r>
      <w:proofErr w:type="gramStart"/>
      <w:r>
        <w:rPr>
          <w:rFonts w:ascii="Times New Roman" w:hAnsi="Times New Roman" w:cs="Times New Roman"/>
          <w:color w:val="000000" w:themeColor="text1"/>
          <w:sz w:val="24"/>
          <w:szCs w:val="24"/>
        </w:rPr>
        <w:t>нормативной</w:t>
      </w:r>
      <w:proofErr w:type="gramEnd"/>
      <w:r>
        <w:rPr>
          <w:rFonts w:ascii="Times New Roman" w:hAnsi="Times New Roman" w:cs="Times New Roman"/>
          <w:color w:val="000000" w:themeColor="text1"/>
          <w:sz w:val="24"/>
          <w:szCs w:val="24"/>
        </w:rPr>
        <w:t xml:space="preserve"> и фактической ВБР по пути движения теплоносителя</w:t>
      </w:r>
    </w:p>
    <w:p w:rsidR="009A3E39" w:rsidRDefault="009A3E39" w:rsidP="003C4525">
      <w:pPr>
        <w:spacing w:after="0"/>
        <w:ind w:firstLine="709"/>
        <w:jc w:val="both"/>
        <w:rPr>
          <w:rFonts w:ascii="Times New Roman" w:hAnsi="Times New Roman" w:cs="Times New Roman"/>
          <w:color w:val="000000" w:themeColor="text1"/>
          <w:sz w:val="24"/>
          <w:szCs w:val="24"/>
        </w:rPr>
      </w:pPr>
    </w:p>
    <w:p w:rsidR="00033909" w:rsidRPr="00033909" w:rsidRDefault="00033909" w:rsidP="00033909">
      <w:pPr>
        <w:spacing w:after="0"/>
        <w:ind w:firstLine="709"/>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 xml:space="preserve">Расчет показателя надежности потребителей производился в программном комплексе </w:t>
      </w:r>
      <w:proofErr w:type="spellStart"/>
      <w:r w:rsidRPr="00033909">
        <w:rPr>
          <w:rFonts w:ascii="Times New Roman" w:hAnsi="Times New Roman" w:cs="Times New Roman"/>
          <w:color w:val="000000" w:themeColor="text1"/>
          <w:sz w:val="24"/>
          <w:szCs w:val="24"/>
        </w:rPr>
        <w:t>Zulu</w:t>
      </w:r>
      <w:proofErr w:type="spellEnd"/>
      <w:r w:rsidRPr="00033909">
        <w:rPr>
          <w:rFonts w:ascii="Times New Roman" w:hAnsi="Times New Roman" w:cs="Times New Roman"/>
          <w:color w:val="000000" w:themeColor="text1"/>
          <w:sz w:val="24"/>
          <w:szCs w:val="24"/>
        </w:rPr>
        <w:t xml:space="preserve"> Thermo 8.0.</w:t>
      </w:r>
    </w:p>
    <w:p w:rsidR="00033909" w:rsidRPr="00033909" w:rsidRDefault="00033909" w:rsidP="00033909">
      <w:pPr>
        <w:spacing w:after="0"/>
        <w:ind w:firstLine="709"/>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Надежность пониженного уровня теплоснабжения потребителей оценивается вероятност</w:t>
      </w:r>
      <w:r w:rsidRPr="00033909">
        <w:rPr>
          <w:rFonts w:ascii="Times New Roman" w:hAnsi="Times New Roman" w:cs="Times New Roman"/>
          <w:color w:val="000000" w:themeColor="text1"/>
          <w:sz w:val="24"/>
          <w:szCs w:val="24"/>
        </w:rPr>
        <w:t>я</w:t>
      </w:r>
      <w:r w:rsidRPr="00033909">
        <w:rPr>
          <w:rFonts w:ascii="Times New Roman" w:hAnsi="Times New Roman" w:cs="Times New Roman"/>
          <w:color w:val="000000" w:themeColor="text1"/>
          <w:sz w:val="24"/>
          <w:szCs w:val="24"/>
        </w:rPr>
        <w:t>ми безотказной работы, определяемыми для каждого потребителя и представляющими собой в</w:t>
      </w:r>
      <w:r w:rsidRPr="00033909">
        <w:rPr>
          <w:rFonts w:ascii="Times New Roman" w:hAnsi="Times New Roman" w:cs="Times New Roman"/>
          <w:color w:val="000000" w:themeColor="text1"/>
          <w:sz w:val="24"/>
          <w:szCs w:val="24"/>
        </w:rPr>
        <w:t>е</w:t>
      </w:r>
      <w:r w:rsidRPr="00033909">
        <w:rPr>
          <w:rFonts w:ascii="Times New Roman" w:hAnsi="Times New Roman" w:cs="Times New Roman"/>
          <w:color w:val="000000" w:themeColor="text1"/>
          <w:sz w:val="24"/>
          <w:szCs w:val="24"/>
        </w:rPr>
        <w:t>роятности того, что в течение отопительного периода температура воздуха в зданиях не опустится ниже граничного значения.</w:t>
      </w:r>
    </w:p>
    <w:p w:rsidR="00033909" w:rsidRDefault="00033909" w:rsidP="00033909">
      <w:pPr>
        <w:spacing w:after="0"/>
        <w:ind w:firstLine="709"/>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 xml:space="preserve">Результаты </w:t>
      </w:r>
      <w:proofErr w:type="gramStart"/>
      <w:r w:rsidRPr="00033909">
        <w:rPr>
          <w:rFonts w:ascii="Times New Roman" w:hAnsi="Times New Roman" w:cs="Times New Roman"/>
          <w:color w:val="000000" w:themeColor="text1"/>
          <w:sz w:val="24"/>
          <w:szCs w:val="24"/>
        </w:rPr>
        <w:t>расчета показателей надёжности потребителей тепловой энергии</w:t>
      </w:r>
      <w:proofErr w:type="gramEnd"/>
      <w:r w:rsidRPr="00033909">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представлены в таблице ниже</w:t>
      </w:r>
      <w:r w:rsidRPr="00033909">
        <w:rPr>
          <w:rFonts w:ascii="Times New Roman" w:hAnsi="Times New Roman" w:cs="Times New Roman"/>
          <w:color w:val="000000" w:themeColor="text1"/>
          <w:sz w:val="24"/>
          <w:szCs w:val="24"/>
        </w:rPr>
        <w:t>. В таблице представлены минимальные и максимальные</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показатели вероятности безотказной работы потребителя для каждого источника тепловой</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энергии, а также количество потребителей, для которых данный показатель ниже</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нормированного.</w:t>
      </w:r>
    </w:p>
    <w:p w:rsidR="00033909" w:rsidRDefault="00033909" w:rsidP="00033909">
      <w:pPr>
        <w:pStyle w:val="ad"/>
        <w:tabs>
          <w:tab w:val="left" w:pos="1560"/>
        </w:tabs>
        <w:spacing w:after="0"/>
        <w:ind w:left="0"/>
        <w:jc w:val="both"/>
        <w:rPr>
          <w:rFonts w:ascii="Times New Roman" w:hAnsi="Times New Roman" w:cs="Times New Roman"/>
          <w:color w:val="000000" w:themeColor="text1"/>
          <w:sz w:val="24"/>
          <w:szCs w:val="24"/>
        </w:rPr>
      </w:pPr>
    </w:p>
    <w:p w:rsidR="00033909" w:rsidRDefault="00033909" w:rsidP="00033909">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Расчет вероятности безотказной работы потребителей</w:t>
      </w:r>
      <w:r>
        <w:rPr>
          <w:rFonts w:ascii="Times New Roman" w:hAnsi="Times New Roman" w:cs="Times New Roman"/>
          <w:color w:val="000000" w:themeColor="text1"/>
          <w:sz w:val="24"/>
          <w:szCs w:val="24"/>
        </w:rPr>
        <w:t xml:space="preserve"> по состоянию на 2022 год</w:t>
      </w:r>
    </w:p>
    <w:tbl>
      <w:tblPr>
        <w:tblStyle w:val="aa"/>
        <w:tblpPr w:leftFromText="180" w:rightFromText="180" w:vertAnchor="text" w:tblpY="1"/>
        <w:tblOverlap w:val="never"/>
        <w:tblW w:w="0" w:type="auto"/>
        <w:tblCellMar>
          <w:left w:w="57" w:type="dxa"/>
          <w:right w:w="57" w:type="dxa"/>
        </w:tblCellMar>
        <w:tblLook w:val="04A0" w:firstRow="1" w:lastRow="0" w:firstColumn="1" w:lastColumn="0" w:noHBand="0" w:noVBand="1"/>
      </w:tblPr>
      <w:tblGrid>
        <w:gridCol w:w="562"/>
        <w:gridCol w:w="2835"/>
        <w:gridCol w:w="1701"/>
        <w:gridCol w:w="1985"/>
        <w:gridCol w:w="3112"/>
      </w:tblGrid>
      <w:tr w:rsidR="00033909" w:rsidRPr="00033909" w:rsidTr="00033909">
        <w:trPr>
          <w:trHeight w:val="340"/>
        </w:trPr>
        <w:tc>
          <w:tcPr>
            <w:tcW w:w="562" w:type="dxa"/>
            <w:vMerge w:val="restart"/>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w:t>
            </w:r>
            <w:r w:rsidRPr="00033909">
              <w:rPr>
                <w:rFonts w:ascii="Times New Roman" w:hAnsi="Times New Roman" w:cs="Times New Roman"/>
                <w:b/>
                <w:color w:val="000000" w:themeColor="text1"/>
                <w:szCs w:val="24"/>
              </w:rPr>
              <w:br/>
            </w:r>
            <w:proofErr w:type="gramStart"/>
            <w:r w:rsidRPr="00033909">
              <w:rPr>
                <w:rFonts w:ascii="Times New Roman" w:hAnsi="Times New Roman" w:cs="Times New Roman"/>
                <w:b/>
                <w:color w:val="000000" w:themeColor="text1"/>
                <w:szCs w:val="24"/>
              </w:rPr>
              <w:t>п</w:t>
            </w:r>
            <w:proofErr w:type="gramEnd"/>
            <w:r w:rsidRPr="00033909">
              <w:rPr>
                <w:rFonts w:ascii="Times New Roman" w:hAnsi="Times New Roman" w:cs="Times New Roman"/>
                <w:b/>
                <w:color w:val="000000" w:themeColor="text1"/>
                <w:szCs w:val="24"/>
              </w:rPr>
              <w:t>/п</w:t>
            </w:r>
          </w:p>
        </w:tc>
        <w:tc>
          <w:tcPr>
            <w:tcW w:w="2835" w:type="dxa"/>
            <w:vMerge w:val="restart"/>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Наименование источника</w:t>
            </w:r>
          </w:p>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теплоснабжения</w:t>
            </w:r>
          </w:p>
        </w:tc>
        <w:tc>
          <w:tcPr>
            <w:tcW w:w="3686" w:type="dxa"/>
            <w:gridSpan w:val="2"/>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 xml:space="preserve">Значение вероятности </w:t>
            </w:r>
            <w:proofErr w:type="gramStart"/>
            <w:r w:rsidRPr="00033909">
              <w:rPr>
                <w:rFonts w:ascii="Times New Roman" w:hAnsi="Times New Roman" w:cs="Times New Roman"/>
                <w:b/>
                <w:color w:val="000000" w:themeColor="text1"/>
                <w:szCs w:val="24"/>
              </w:rPr>
              <w:t>безотказного</w:t>
            </w:r>
            <w:proofErr w:type="gramEnd"/>
          </w:p>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теплоснабжения потребителей</w:t>
            </w:r>
          </w:p>
        </w:tc>
        <w:tc>
          <w:tcPr>
            <w:tcW w:w="3112" w:type="dxa"/>
            <w:vMerge w:val="restart"/>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Количество</w:t>
            </w:r>
          </w:p>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потребителей, значение</w:t>
            </w:r>
          </w:p>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 xml:space="preserve">вероятности </w:t>
            </w:r>
            <w:proofErr w:type="gramStart"/>
            <w:r w:rsidRPr="00033909">
              <w:rPr>
                <w:rFonts w:ascii="Times New Roman" w:hAnsi="Times New Roman" w:cs="Times New Roman"/>
                <w:b/>
                <w:color w:val="000000" w:themeColor="text1"/>
                <w:szCs w:val="24"/>
              </w:rPr>
              <w:t>безотказного</w:t>
            </w:r>
            <w:proofErr w:type="gramEnd"/>
          </w:p>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proofErr w:type="gramStart"/>
            <w:r w:rsidRPr="00033909">
              <w:rPr>
                <w:rFonts w:ascii="Times New Roman" w:hAnsi="Times New Roman" w:cs="Times New Roman"/>
                <w:b/>
                <w:color w:val="000000" w:themeColor="text1"/>
                <w:szCs w:val="24"/>
              </w:rPr>
              <w:t>теплоснабжения</w:t>
            </w:r>
            <w:proofErr w:type="gramEnd"/>
            <w:r w:rsidRPr="00033909">
              <w:rPr>
                <w:rFonts w:ascii="Times New Roman" w:hAnsi="Times New Roman" w:cs="Times New Roman"/>
                <w:b/>
                <w:color w:val="000000" w:themeColor="text1"/>
                <w:szCs w:val="24"/>
              </w:rPr>
              <w:t xml:space="preserve"> которых</w:t>
            </w:r>
          </w:p>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ниже нормированного</w:t>
            </w:r>
          </w:p>
        </w:tc>
      </w:tr>
      <w:tr w:rsidR="00033909" w:rsidRPr="00033909" w:rsidTr="00033909">
        <w:trPr>
          <w:trHeight w:val="340"/>
        </w:trPr>
        <w:tc>
          <w:tcPr>
            <w:tcW w:w="562" w:type="dxa"/>
            <w:vMerge/>
            <w:vAlign w:val="center"/>
          </w:tcPr>
          <w:p w:rsidR="00033909" w:rsidRPr="006208BC" w:rsidRDefault="00033909" w:rsidP="00033909">
            <w:pPr>
              <w:pStyle w:val="ad"/>
              <w:tabs>
                <w:tab w:val="left" w:pos="1560"/>
              </w:tabs>
              <w:ind w:left="0"/>
              <w:jc w:val="center"/>
              <w:rPr>
                <w:rFonts w:ascii="Times New Roman" w:hAnsi="Times New Roman" w:cs="Times New Roman"/>
                <w:b/>
                <w:color w:val="000000" w:themeColor="text1"/>
                <w:szCs w:val="24"/>
              </w:rPr>
            </w:pPr>
          </w:p>
        </w:tc>
        <w:tc>
          <w:tcPr>
            <w:tcW w:w="2835" w:type="dxa"/>
            <w:vMerge/>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p>
        </w:tc>
        <w:tc>
          <w:tcPr>
            <w:tcW w:w="1701" w:type="dxa"/>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min</w:t>
            </w:r>
          </w:p>
        </w:tc>
        <w:tc>
          <w:tcPr>
            <w:tcW w:w="1985" w:type="dxa"/>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max</w:t>
            </w:r>
          </w:p>
        </w:tc>
        <w:tc>
          <w:tcPr>
            <w:tcW w:w="3112" w:type="dxa"/>
            <w:vMerge/>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rPr>
            </w:pPr>
          </w:p>
        </w:tc>
      </w:tr>
      <w:tr w:rsidR="00033909" w:rsidRPr="00033909" w:rsidTr="00033909">
        <w:trPr>
          <w:trHeight w:val="340"/>
        </w:trPr>
        <w:tc>
          <w:tcPr>
            <w:tcW w:w="562" w:type="dxa"/>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1</w:t>
            </w:r>
          </w:p>
        </w:tc>
        <w:tc>
          <w:tcPr>
            <w:tcW w:w="2835" w:type="dxa"/>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2</w:t>
            </w:r>
          </w:p>
        </w:tc>
        <w:tc>
          <w:tcPr>
            <w:tcW w:w="1701" w:type="dxa"/>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3</w:t>
            </w:r>
          </w:p>
        </w:tc>
        <w:tc>
          <w:tcPr>
            <w:tcW w:w="1985" w:type="dxa"/>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4</w:t>
            </w:r>
          </w:p>
        </w:tc>
        <w:tc>
          <w:tcPr>
            <w:tcW w:w="3112" w:type="dxa"/>
            <w:vAlign w:val="center"/>
          </w:tcPr>
          <w:p w:rsidR="00033909" w:rsidRPr="00033909" w:rsidRDefault="00033909" w:rsidP="00033909">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5</w:t>
            </w:r>
          </w:p>
        </w:tc>
      </w:tr>
      <w:tr w:rsidR="00033909" w:rsidRPr="00033909" w:rsidTr="00033909">
        <w:trPr>
          <w:trHeight w:val="340"/>
        </w:trPr>
        <w:tc>
          <w:tcPr>
            <w:tcW w:w="562" w:type="dxa"/>
            <w:vAlign w:val="center"/>
          </w:tcPr>
          <w:p w:rsidR="00033909" w:rsidRPr="00033909" w:rsidRDefault="00033909" w:rsidP="00033909">
            <w:pPr>
              <w:pStyle w:val="ad"/>
              <w:tabs>
                <w:tab w:val="left" w:pos="1560"/>
              </w:tabs>
              <w:ind w:left="0"/>
              <w:jc w:val="center"/>
              <w:rPr>
                <w:rFonts w:ascii="Times New Roman" w:hAnsi="Times New Roman" w:cs="Times New Roman"/>
                <w:color w:val="000000" w:themeColor="text1"/>
                <w:szCs w:val="24"/>
                <w:lang w:val="en-US"/>
              </w:rPr>
            </w:pPr>
            <w:r>
              <w:rPr>
                <w:rFonts w:ascii="Times New Roman" w:hAnsi="Times New Roman" w:cs="Times New Roman"/>
                <w:color w:val="000000" w:themeColor="text1"/>
                <w:szCs w:val="24"/>
                <w:lang w:val="en-US"/>
              </w:rPr>
              <w:t>1</w:t>
            </w:r>
          </w:p>
        </w:tc>
        <w:tc>
          <w:tcPr>
            <w:tcW w:w="2835" w:type="dxa"/>
            <w:vAlign w:val="center"/>
          </w:tcPr>
          <w:p w:rsidR="00033909" w:rsidRPr="00033909" w:rsidRDefault="00033909" w:rsidP="00033909">
            <w:pPr>
              <w:pStyle w:val="ad"/>
              <w:tabs>
                <w:tab w:val="left" w:pos="1560"/>
              </w:tabs>
              <w:ind w:left="0"/>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Котельная «Новый Урал»</w:t>
            </w:r>
          </w:p>
        </w:tc>
        <w:tc>
          <w:tcPr>
            <w:tcW w:w="1701" w:type="dxa"/>
            <w:vAlign w:val="center"/>
          </w:tcPr>
          <w:p w:rsidR="00033909" w:rsidRPr="00033909" w:rsidRDefault="00033909" w:rsidP="00033909">
            <w:pPr>
              <w:pStyle w:val="ad"/>
              <w:tabs>
                <w:tab w:val="left" w:pos="1560"/>
              </w:tabs>
              <w:ind w:left="0"/>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1</w:t>
            </w:r>
          </w:p>
        </w:tc>
        <w:tc>
          <w:tcPr>
            <w:tcW w:w="1985" w:type="dxa"/>
            <w:vAlign w:val="center"/>
          </w:tcPr>
          <w:p w:rsidR="00033909" w:rsidRPr="00033909" w:rsidRDefault="00033909" w:rsidP="00033909">
            <w:pPr>
              <w:pStyle w:val="ad"/>
              <w:tabs>
                <w:tab w:val="left" w:pos="1560"/>
              </w:tabs>
              <w:ind w:left="0"/>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1</w:t>
            </w:r>
          </w:p>
        </w:tc>
        <w:tc>
          <w:tcPr>
            <w:tcW w:w="3112" w:type="dxa"/>
            <w:vAlign w:val="center"/>
          </w:tcPr>
          <w:p w:rsidR="00033909" w:rsidRPr="00033909" w:rsidRDefault="00033909" w:rsidP="00033909">
            <w:pPr>
              <w:pStyle w:val="ad"/>
              <w:tabs>
                <w:tab w:val="left" w:pos="1560"/>
              </w:tabs>
              <w:ind w:left="0"/>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0</w:t>
            </w:r>
          </w:p>
        </w:tc>
      </w:tr>
    </w:tbl>
    <w:p w:rsidR="00033909" w:rsidRDefault="00033909" w:rsidP="00033909">
      <w:pPr>
        <w:pStyle w:val="ad"/>
        <w:tabs>
          <w:tab w:val="left" w:pos="1560"/>
        </w:tabs>
        <w:spacing w:after="0"/>
        <w:ind w:left="0"/>
        <w:jc w:val="both"/>
        <w:rPr>
          <w:rFonts w:ascii="Times New Roman" w:hAnsi="Times New Roman" w:cs="Times New Roman"/>
          <w:color w:val="000000" w:themeColor="text1"/>
          <w:sz w:val="24"/>
          <w:szCs w:val="24"/>
        </w:rPr>
      </w:pPr>
    </w:p>
    <w:p w:rsidR="00033909" w:rsidRDefault="00033909" w:rsidP="00033909">
      <w:pPr>
        <w:pStyle w:val="ad"/>
        <w:tabs>
          <w:tab w:val="left" w:pos="1560"/>
        </w:tabs>
        <w:spacing w:after="0"/>
        <w:ind w:left="0"/>
        <w:jc w:val="both"/>
        <w:rPr>
          <w:rFonts w:ascii="Times New Roman" w:hAnsi="Times New Roman" w:cs="Times New Roman"/>
          <w:color w:val="000000" w:themeColor="text1"/>
          <w:sz w:val="24"/>
          <w:szCs w:val="24"/>
        </w:rPr>
      </w:pPr>
    </w:p>
    <w:p w:rsidR="00033909" w:rsidRDefault="00033909" w:rsidP="00033909">
      <w:pPr>
        <w:pStyle w:val="ad"/>
        <w:tabs>
          <w:tab w:val="left" w:pos="1560"/>
        </w:tabs>
        <w:spacing w:after="0"/>
        <w:ind w:left="0"/>
        <w:jc w:val="both"/>
        <w:rPr>
          <w:rFonts w:ascii="Times New Roman" w:hAnsi="Times New Roman" w:cs="Times New Roman"/>
          <w:color w:val="000000" w:themeColor="text1"/>
          <w:sz w:val="24"/>
          <w:szCs w:val="24"/>
        </w:rPr>
      </w:pPr>
    </w:p>
    <w:p w:rsidR="00033909" w:rsidRDefault="00033909" w:rsidP="00033909">
      <w:pPr>
        <w:pStyle w:val="ad"/>
        <w:tabs>
          <w:tab w:val="left" w:pos="1560"/>
        </w:tabs>
        <w:spacing w:after="0"/>
        <w:ind w:left="0"/>
        <w:jc w:val="both"/>
        <w:rPr>
          <w:rFonts w:ascii="Times New Roman" w:hAnsi="Times New Roman" w:cs="Times New Roman"/>
          <w:color w:val="000000" w:themeColor="text1"/>
          <w:sz w:val="24"/>
          <w:szCs w:val="24"/>
        </w:rPr>
      </w:pPr>
    </w:p>
    <w:p w:rsidR="00033909" w:rsidRDefault="00033909" w:rsidP="00033909">
      <w:pPr>
        <w:pStyle w:val="ad"/>
        <w:tabs>
          <w:tab w:val="left" w:pos="1560"/>
        </w:tabs>
        <w:spacing w:after="0"/>
        <w:ind w:left="0"/>
        <w:jc w:val="both"/>
        <w:rPr>
          <w:rFonts w:ascii="Times New Roman" w:hAnsi="Times New Roman" w:cs="Times New Roman"/>
          <w:color w:val="000000" w:themeColor="text1"/>
          <w:sz w:val="24"/>
          <w:szCs w:val="24"/>
        </w:rPr>
      </w:pPr>
    </w:p>
    <w:p w:rsidR="00033909" w:rsidRDefault="00033909" w:rsidP="00033909">
      <w:pPr>
        <w:pStyle w:val="ad"/>
        <w:tabs>
          <w:tab w:val="left" w:pos="1560"/>
        </w:tabs>
        <w:spacing w:after="0"/>
        <w:ind w:left="0"/>
        <w:jc w:val="both"/>
        <w:rPr>
          <w:rFonts w:ascii="Times New Roman" w:hAnsi="Times New Roman" w:cs="Times New Roman"/>
          <w:color w:val="000000" w:themeColor="text1"/>
          <w:sz w:val="24"/>
          <w:szCs w:val="24"/>
        </w:rPr>
      </w:pPr>
    </w:p>
    <w:p w:rsidR="00033909" w:rsidRDefault="00033909" w:rsidP="00033909">
      <w:pPr>
        <w:pStyle w:val="ad"/>
        <w:tabs>
          <w:tab w:val="left" w:pos="1560"/>
        </w:tabs>
        <w:spacing w:after="0"/>
        <w:ind w:left="0"/>
        <w:jc w:val="both"/>
        <w:rPr>
          <w:rFonts w:ascii="Times New Roman" w:hAnsi="Times New Roman" w:cs="Times New Roman"/>
          <w:color w:val="000000" w:themeColor="text1"/>
          <w:sz w:val="24"/>
          <w:szCs w:val="24"/>
        </w:rPr>
      </w:pPr>
    </w:p>
    <w:p w:rsidR="00033909" w:rsidRDefault="00033909" w:rsidP="00033909">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lastRenderedPageBreak/>
        <w:t>Расчет вероятности безотказной работы потребителей</w:t>
      </w:r>
      <w:r>
        <w:rPr>
          <w:rFonts w:ascii="Times New Roman" w:hAnsi="Times New Roman" w:cs="Times New Roman"/>
          <w:color w:val="000000" w:themeColor="text1"/>
          <w:sz w:val="24"/>
          <w:szCs w:val="24"/>
        </w:rPr>
        <w:t xml:space="preserve"> по состоянию на 2040 год</w:t>
      </w:r>
    </w:p>
    <w:tbl>
      <w:tblPr>
        <w:tblStyle w:val="aa"/>
        <w:tblpPr w:leftFromText="180" w:rightFromText="180" w:vertAnchor="text" w:tblpY="1"/>
        <w:tblOverlap w:val="never"/>
        <w:tblW w:w="0" w:type="auto"/>
        <w:tblCellMar>
          <w:left w:w="57" w:type="dxa"/>
          <w:right w:w="57" w:type="dxa"/>
        </w:tblCellMar>
        <w:tblLook w:val="04A0" w:firstRow="1" w:lastRow="0" w:firstColumn="1" w:lastColumn="0" w:noHBand="0" w:noVBand="1"/>
      </w:tblPr>
      <w:tblGrid>
        <w:gridCol w:w="562"/>
        <w:gridCol w:w="2835"/>
        <w:gridCol w:w="1701"/>
        <w:gridCol w:w="1985"/>
        <w:gridCol w:w="3112"/>
      </w:tblGrid>
      <w:tr w:rsidR="00033909" w:rsidRPr="00033909" w:rsidTr="00E540CD">
        <w:trPr>
          <w:trHeight w:val="340"/>
        </w:trPr>
        <w:tc>
          <w:tcPr>
            <w:tcW w:w="562" w:type="dxa"/>
            <w:vMerge w:val="restart"/>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w:t>
            </w:r>
            <w:r w:rsidRPr="00033909">
              <w:rPr>
                <w:rFonts w:ascii="Times New Roman" w:hAnsi="Times New Roman" w:cs="Times New Roman"/>
                <w:b/>
                <w:color w:val="000000" w:themeColor="text1"/>
                <w:szCs w:val="24"/>
              </w:rPr>
              <w:br/>
            </w:r>
            <w:proofErr w:type="gramStart"/>
            <w:r w:rsidRPr="00033909">
              <w:rPr>
                <w:rFonts w:ascii="Times New Roman" w:hAnsi="Times New Roman" w:cs="Times New Roman"/>
                <w:b/>
                <w:color w:val="000000" w:themeColor="text1"/>
                <w:szCs w:val="24"/>
              </w:rPr>
              <w:t>п</w:t>
            </w:r>
            <w:proofErr w:type="gramEnd"/>
            <w:r w:rsidRPr="00033909">
              <w:rPr>
                <w:rFonts w:ascii="Times New Roman" w:hAnsi="Times New Roman" w:cs="Times New Roman"/>
                <w:b/>
                <w:color w:val="000000" w:themeColor="text1"/>
                <w:szCs w:val="24"/>
              </w:rPr>
              <w:t>/п</w:t>
            </w:r>
          </w:p>
        </w:tc>
        <w:tc>
          <w:tcPr>
            <w:tcW w:w="2835" w:type="dxa"/>
            <w:vMerge w:val="restart"/>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Наименование источника</w:t>
            </w:r>
          </w:p>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теплоснабжения</w:t>
            </w:r>
          </w:p>
        </w:tc>
        <w:tc>
          <w:tcPr>
            <w:tcW w:w="3686" w:type="dxa"/>
            <w:gridSpan w:val="2"/>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 xml:space="preserve">Значение вероятности </w:t>
            </w:r>
            <w:proofErr w:type="gramStart"/>
            <w:r w:rsidRPr="00033909">
              <w:rPr>
                <w:rFonts w:ascii="Times New Roman" w:hAnsi="Times New Roman" w:cs="Times New Roman"/>
                <w:b/>
                <w:color w:val="000000" w:themeColor="text1"/>
                <w:szCs w:val="24"/>
              </w:rPr>
              <w:t>безотказного</w:t>
            </w:r>
            <w:proofErr w:type="gramEnd"/>
          </w:p>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теплоснабжения потребителей</w:t>
            </w:r>
          </w:p>
        </w:tc>
        <w:tc>
          <w:tcPr>
            <w:tcW w:w="3112" w:type="dxa"/>
            <w:vMerge w:val="restart"/>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Количество</w:t>
            </w:r>
          </w:p>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потребителей, значение</w:t>
            </w:r>
          </w:p>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 xml:space="preserve">вероятности </w:t>
            </w:r>
            <w:proofErr w:type="gramStart"/>
            <w:r w:rsidRPr="00033909">
              <w:rPr>
                <w:rFonts w:ascii="Times New Roman" w:hAnsi="Times New Roman" w:cs="Times New Roman"/>
                <w:b/>
                <w:color w:val="000000" w:themeColor="text1"/>
                <w:szCs w:val="24"/>
              </w:rPr>
              <w:t>безотказного</w:t>
            </w:r>
            <w:proofErr w:type="gramEnd"/>
          </w:p>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proofErr w:type="gramStart"/>
            <w:r w:rsidRPr="00033909">
              <w:rPr>
                <w:rFonts w:ascii="Times New Roman" w:hAnsi="Times New Roman" w:cs="Times New Roman"/>
                <w:b/>
                <w:color w:val="000000" w:themeColor="text1"/>
                <w:szCs w:val="24"/>
              </w:rPr>
              <w:t>теплоснабжения</w:t>
            </w:r>
            <w:proofErr w:type="gramEnd"/>
            <w:r w:rsidRPr="00033909">
              <w:rPr>
                <w:rFonts w:ascii="Times New Roman" w:hAnsi="Times New Roman" w:cs="Times New Roman"/>
                <w:b/>
                <w:color w:val="000000" w:themeColor="text1"/>
                <w:szCs w:val="24"/>
              </w:rPr>
              <w:t xml:space="preserve"> которых</w:t>
            </w:r>
          </w:p>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r w:rsidRPr="00033909">
              <w:rPr>
                <w:rFonts w:ascii="Times New Roman" w:hAnsi="Times New Roman" w:cs="Times New Roman"/>
                <w:b/>
                <w:color w:val="000000" w:themeColor="text1"/>
                <w:szCs w:val="24"/>
              </w:rPr>
              <w:t>ниже нормированного</w:t>
            </w:r>
          </w:p>
        </w:tc>
      </w:tr>
      <w:tr w:rsidR="00033909" w:rsidRPr="00033909" w:rsidTr="00E540CD">
        <w:trPr>
          <w:trHeight w:val="340"/>
        </w:trPr>
        <w:tc>
          <w:tcPr>
            <w:tcW w:w="562" w:type="dxa"/>
            <w:vMerge/>
            <w:vAlign w:val="center"/>
          </w:tcPr>
          <w:p w:rsidR="00033909" w:rsidRPr="006208BC" w:rsidRDefault="00033909" w:rsidP="00E540CD">
            <w:pPr>
              <w:pStyle w:val="ad"/>
              <w:tabs>
                <w:tab w:val="left" w:pos="1560"/>
              </w:tabs>
              <w:ind w:left="0"/>
              <w:jc w:val="center"/>
              <w:rPr>
                <w:rFonts w:ascii="Times New Roman" w:hAnsi="Times New Roman" w:cs="Times New Roman"/>
                <w:b/>
                <w:color w:val="000000" w:themeColor="text1"/>
                <w:szCs w:val="24"/>
              </w:rPr>
            </w:pPr>
          </w:p>
        </w:tc>
        <w:tc>
          <w:tcPr>
            <w:tcW w:w="2835" w:type="dxa"/>
            <w:vMerge/>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p>
        </w:tc>
        <w:tc>
          <w:tcPr>
            <w:tcW w:w="1701" w:type="dxa"/>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min</w:t>
            </w:r>
          </w:p>
        </w:tc>
        <w:tc>
          <w:tcPr>
            <w:tcW w:w="1985" w:type="dxa"/>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max</w:t>
            </w:r>
          </w:p>
        </w:tc>
        <w:tc>
          <w:tcPr>
            <w:tcW w:w="3112" w:type="dxa"/>
            <w:vMerge/>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rPr>
            </w:pPr>
          </w:p>
        </w:tc>
      </w:tr>
      <w:tr w:rsidR="00033909" w:rsidRPr="00033909" w:rsidTr="00E540CD">
        <w:trPr>
          <w:trHeight w:val="340"/>
        </w:trPr>
        <w:tc>
          <w:tcPr>
            <w:tcW w:w="562" w:type="dxa"/>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1</w:t>
            </w:r>
          </w:p>
        </w:tc>
        <w:tc>
          <w:tcPr>
            <w:tcW w:w="2835" w:type="dxa"/>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2</w:t>
            </w:r>
          </w:p>
        </w:tc>
        <w:tc>
          <w:tcPr>
            <w:tcW w:w="1701" w:type="dxa"/>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3</w:t>
            </w:r>
          </w:p>
        </w:tc>
        <w:tc>
          <w:tcPr>
            <w:tcW w:w="1985" w:type="dxa"/>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4</w:t>
            </w:r>
          </w:p>
        </w:tc>
        <w:tc>
          <w:tcPr>
            <w:tcW w:w="3112" w:type="dxa"/>
            <w:vAlign w:val="center"/>
          </w:tcPr>
          <w:p w:rsidR="00033909" w:rsidRPr="00033909" w:rsidRDefault="00033909" w:rsidP="00E540CD">
            <w:pPr>
              <w:pStyle w:val="ad"/>
              <w:tabs>
                <w:tab w:val="left" w:pos="1560"/>
              </w:tabs>
              <w:ind w:left="0"/>
              <w:jc w:val="center"/>
              <w:rPr>
                <w:rFonts w:ascii="Times New Roman" w:hAnsi="Times New Roman" w:cs="Times New Roman"/>
                <w:b/>
                <w:color w:val="000000" w:themeColor="text1"/>
                <w:szCs w:val="24"/>
                <w:lang w:val="en-US"/>
              </w:rPr>
            </w:pPr>
            <w:r w:rsidRPr="00033909">
              <w:rPr>
                <w:rFonts w:ascii="Times New Roman" w:hAnsi="Times New Roman" w:cs="Times New Roman"/>
                <w:b/>
                <w:color w:val="000000" w:themeColor="text1"/>
                <w:szCs w:val="24"/>
                <w:lang w:val="en-US"/>
              </w:rPr>
              <w:t>5</w:t>
            </w:r>
          </w:p>
        </w:tc>
      </w:tr>
      <w:tr w:rsidR="00033909" w:rsidRPr="00033909" w:rsidTr="00E540CD">
        <w:trPr>
          <w:trHeight w:val="340"/>
        </w:trPr>
        <w:tc>
          <w:tcPr>
            <w:tcW w:w="562" w:type="dxa"/>
            <w:vAlign w:val="center"/>
          </w:tcPr>
          <w:p w:rsidR="00033909" w:rsidRPr="00033909" w:rsidRDefault="00033909" w:rsidP="00E540CD">
            <w:pPr>
              <w:pStyle w:val="ad"/>
              <w:tabs>
                <w:tab w:val="left" w:pos="1560"/>
              </w:tabs>
              <w:ind w:left="0"/>
              <w:jc w:val="center"/>
              <w:rPr>
                <w:rFonts w:ascii="Times New Roman" w:hAnsi="Times New Roman" w:cs="Times New Roman"/>
                <w:color w:val="000000" w:themeColor="text1"/>
                <w:szCs w:val="24"/>
                <w:lang w:val="en-US"/>
              </w:rPr>
            </w:pPr>
            <w:r>
              <w:rPr>
                <w:rFonts w:ascii="Times New Roman" w:hAnsi="Times New Roman" w:cs="Times New Roman"/>
                <w:color w:val="000000" w:themeColor="text1"/>
                <w:szCs w:val="24"/>
                <w:lang w:val="en-US"/>
              </w:rPr>
              <w:t>1</w:t>
            </w:r>
          </w:p>
        </w:tc>
        <w:tc>
          <w:tcPr>
            <w:tcW w:w="2835" w:type="dxa"/>
            <w:vAlign w:val="center"/>
          </w:tcPr>
          <w:p w:rsidR="00033909" w:rsidRPr="00033909" w:rsidRDefault="00033909" w:rsidP="00033909">
            <w:pPr>
              <w:pStyle w:val="ad"/>
              <w:tabs>
                <w:tab w:val="left" w:pos="1560"/>
              </w:tabs>
              <w:ind w:left="0"/>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Перспективная котельная</w:t>
            </w:r>
          </w:p>
        </w:tc>
        <w:tc>
          <w:tcPr>
            <w:tcW w:w="1701" w:type="dxa"/>
            <w:vAlign w:val="center"/>
          </w:tcPr>
          <w:p w:rsidR="00033909" w:rsidRPr="00033909" w:rsidRDefault="00033909" w:rsidP="00E540CD">
            <w:pPr>
              <w:pStyle w:val="ad"/>
              <w:tabs>
                <w:tab w:val="left" w:pos="1560"/>
              </w:tabs>
              <w:ind w:left="0"/>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1</w:t>
            </w:r>
          </w:p>
        </w:tc>
        <w:tc>
          <w:tcPr>
            <w:tcW w:w="1985" w:type="dxa"/>
            <w:vAlign w:val="center"/>
          </w:tcPr>
          <w:p w:rsidR="00033909" w:rsidRPr="00033909" w:rsidRDefault="00033909" w:rsidP="00E540CD">
            <w:pPr>
              <w:pStyle w:val="ad"/>
              <w:tabs>
                <w:tab w:val="left" w:pos="1560"/>
              </w:tabs>
              <w:ind w:left="0"/>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1</w:t>
            </w:r>
          </w:p>
        </w:tc>
        <w:tc>
          <w:tcPr>
            <w:tcW w:w="3112" w:type="dxa"/>
            <w:vAlign w:val="center"/>
          </w:tcPr>
          <w:p w:rsidR="00033909" w:rsidRPr="00033909" w:rsidRDefault="00033909" w:rsidP="00E540CD">
            <w:pPr>
              <w:pStyle w:val="ad"/>
              <w:tabs>
                <w:tab w:val="left" w:pos="1560"/>
              </w:tabs>
              <w:ind w:left="0"/>
              <w:jc w:val="center"/>
              <w:rPr>
                <w:rFonts w:ascii="Times New Roman" w:hAnsi="Times New Roman" w:cs="Times New Roman"/>
                <w:color w:val="000000" w:themeColor="text1"/>
                <w:szCs w:val="24"/>
              </w:rPr>
            </w:pPr>
            <w:r>
              <w:rPr>
                <w:rFonts w:ascii="Times New Roman" w:hAnsi="Times New Roman" w:cs="Times New Roman"/>
                <w:color w:val="000000" w:themeColor="text1"/>
                <w:szCs w:val="24"/>
              </w:rPr>
              <w:t>0</w:t>
            </w:r>
          </w:p>
        </w:tc>
      </w:tr>
    </w:tbl>
    <w:p w:rsidR="00D7045E" w:rsidRDefault="00D7045E" w:rsidP="00A81175">
      <w:pPr>
        <w:pStyle w:val="ad"/>
        <w:tabs>
          <w:tab w:val="left" w:pos="1560"/>
        </w:tabs>
        <w:spacing w:after="0"/>
        <w:ind w:left="0"/>
        <w:jc w:val="both"/>
        <w:rPr>
          <w:rFonts w:ascii="Times New Roman" w:hAnsi="Times New Roman" w:cs="Times New Roman"/>
          <w:b/>
          <w:i/>
          <w:color w:val="000000" w:themeColor="text1"/>
          <w:sz w:val="24"/>
          <w:szCs w:val="24"/>
        </w:rPr>
      </w:pPr>
      <w:bookmarkStart w:id="713" w:name="_Toc435791354"/>
    </w:p>
    <w:p w:rsidR="00C77AD9" w:rsidRPr="00070026" w:rsidRDefault="008449C1" w:rsidP="00215BB4">
      <w:pPr>
        <w:pStyle w:val="3"/>
        <w:spacing w:before="0"/>
        <w:jc w:val="center"/>
        <w:rPr>
          <w:rFonts w:ascii="Times New Roman" w:hAnsi="Times New Roman" w:cs="Times New Roman"/>
          <w:b w:val="0"/>
          <w:i/>
          <w:color w:val="000000" w:themeColor="text1"/>
          <w:sz w:val="24"/>
          <w:szCs w:val="24"/>
        </w:rPr>
      </w:pPr>
      <w:bookmarkStart w:id="714" w:name="_Toc131524464"/>
      <w:r w:rsidRPr="00070026">
        <w:rPr>
          <w:rFonts w:ascii="Times New Roman" w:hAnsi="Times New Roman" w:cs="Times New Roman"/>
          <w:b w:val="0"/>
          <w:i/>
          <w:color w:val="000000" w:themeColor="text1"/>
          <w:sz w:val="24"/>
          <w:szCs w:val="24"/>
        </w:rPr>
        <w:t>11</w:t>
      </w:r>
      <w:r w:rsidR="00C77AD9" w:rsidRPr="00070026">
        <w:rPr>
          <w:rFonts w:ascii="Times New Roman" w:hAnsi="Times New Roman" w:cs="Times New Roman"/>
          <w:b w:val="0"/>
          <w:i/>
          <w:color w:val="000000" w:themeColor="text1"/>
          <w:sz w:val="24"/>
          <w:szCs w:val="24"/>
        </w:rPr>
        <w:t>.4 </w:t>
      </w:r>
      <w:bookmarkEnd w:id="713"/>
      <w:r w:rsidR="003C4525">
        <w:rPr>
          <w:rFonts w:ascii="Times New Roman" w:hAnsi="Times New Roman" w:cs="Times New Roman"/>
          <w:b w:val="0"/>
          <w:i/>
          <w:color w:val="000000" w:themeColor="text1"/>
          <w:sz w:val="24"/>
          <w:szCs w:val="24"/>
        </w:rPr>
        <w:t>Результаты</w:t>
      </w:r>
      <w:r w:rsidR="001029AD" w:rsidRPr="003C4525">
        <w:rPr>
          <w:rFonts w:ascii="Times New Roman" w:hAnsi="Times New Roman" w:cs="Times New Roman"/>
          <w:b w:val="0"/>
          <w:i/>
          <w:color w:val="000000" w:themeColor="text1"/>
          <w:sz w:val="24"/>
          <w:szCs w:val="24"/>
        </w:rPr>
        <w:t xml:space="preserve"> оценки коэффициентов готовности теплопроводов к несению тепловой нагру</w:t>
      </w:r>
      <w:r w:rsidR="001029AD" w:rsidRPr="003C4525">
        <w:rPr>
          <w:rFonts w:ascii="Times New Roman" w:hAnsi="Times New Roman" w:cs="Times New Roman"/>
          <w:b w:val="0"/>
          <w:i/>
          <w:color w:val="000000" w:themeColor="text1"/>
          <w:sz w:val="24"/>
          <w:szCs w:val="24"/>
        </w:rPr>
        <w:t>з</w:t>
      </w:r>
      <w:r w:rsidR="001029AD" w:rsidRPr="003C4525">
        <w:rPr>
          <w:rFonts w:ascii="Times New Roman" w:hAnsi="Times New Roman" w:cs="Times New Roman"/>
          <w:b w:val="0"/>
          <w:i/>
          <w:color w:val="000000" w:themeColor="text1"/>
          <w:sz w:val="24"/>
          <w:szCs w:val="24"/>
        </w:rPr>
        <w:t>ки</w:t>
      </w:r>
      <w:bookmarkEnd w:id="714"/>
    </w:p>
    <w:p w:rsidR="0066071B" w:rsidRDefault="0066071B" w:rsidP="00033909">
      <w:pPr>
        <w:spacing w:after="0"/>
        <w:ind w:firstLine="709"/>
        <w:jc w:val="both"/>
        <w:rPr>
          <w:rFonts w:ascii="Times New Roman" w:hAnsi="Times New Roman" w:cs="Times New Roman"/>
          <w:color w:val="000000" w:themeColor="text1"/>
          <w:sz w:val="24"/>
          <w:szCs w:val="24"/>
        </w:rPr>
      </w:pPr>
    </w:p>
    <w:p w:rsidR="00033909" w:rsidRPr="00033909" w:rsidRDefault="00033909" w:rsidP="00033909">
      <w:pPr>
        <w:spacing w:after="0"/>
        <w:ind w:firstLine="709"/>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Надежность расчетного уровня теплоснабжения потребителей оценивается</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 xml:space="preserve">коэффициентом готовности </w:t>
      </w:r>
      <w:proofErr w:type="spellStart"/>
      <w:r w:rsidRPr="00033909">
        <w:rPr>
          <w:rFonts w:ascii="Times New Roman" w:hAnsi="Times New Roman" w:cs="Times New Roman"/>
          <w:color w:val="000000" w:themeColor="text1"/>
          <w:sz w:val="24"/>
          <w:szCs w:val="24"/>
        </w:rPr>
        <w:t>Kj</w:t>
      </w:r>
      <w:proofErr w:type="spellEnd"/>
      <w:r w:rsidRPr="00033909">
        <w:rPr>
          <w:rFonts w:ascii="Times New Roman" w:hAnsi="Times New Roman" w:cs="Times New Roman"/>
          <w:color w:val="000000" w:themeColor="text1"/>
          <w:sz w:val="24"/>
          <w:szCs w:val="24"/>
        </w:rPr>
        <w:t>, представляющим собой вероятность того, что в</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произвольный момент времени б</w:t>
      </w:r>
      <w:r w:rsidRPr="00033909">
        <w:rPr>
          <w:rFonts w:ascii="Times New Roman" w:hAnsi="Times New Roman" w:cs="Times New Roman"/>
          <w:color w:val="000000" w:themeColor="text1"/>
          <w:sz w:val="24"/>
          <w:szCs w:val="24"/>
        </w:rPr>
        <w:t>у</w:t>
      </w:r>
      <w:r w:rsidRPr="00033909">
        <w:rPr>
          <w:rFonts w:ascii="Times New Roman" w:hAnsi="Times New Roman" w:cs="Times New Roman"/>
          <w:color w:val="000000" w:themeColor="text1"/>
          <w:sz w:val="24"/>
          <w:szCs w:val="24"/>
        </w:rPr>
        <w:t>дет обеспечен расчетный уровень теплоснабжения j-</w:t>
      </w:r>
      <w:proofErr w:type="spellStart"/>
      <w:r w:rsidRPr="00033909">
        <w:rPr>
          <w:rFonts w:ascii="Times New Roman" w:hAnsi="Times New Roman" w:cs="Times New Roman"/>
          <w:color w:val="000000" w:themeColor="text1"/>
          <w:sz w:val="24"/>
          <w:szCs w:val="24"/>
        </w:rPr>
        <w:t>го</w:t>
      </w:r>
      <w:proofErr w:type="spellEnd"/>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потребителя (среднее значение доли отоп</w:t>
      </w:r>
      <w:r w:rsidRPr="00033909">
        <w:rPr>
          <w:rFonts w:ascii="Times New Roman" w:hAnsi="Times New Roman" w:cs="Times New Roman"/>
          <w:color w:val="000000" w:themeColor="text1"/>
          <w:sz w:val="24"/>
          <w:szCs w:val="24"/>
        </w:rPr>
        <w:t>и</w:t>
      </w:r>
      <w:r w:rsidRPr="00033909">
        <w:rPr>
          <w:rFonts w:ascii="Times New Roman" w:hAnsi="Times New Roman" w:cs="Times New Roman"/>
          <w:color w:val="000000" w:themeColor="text1"/>
          <w:sz w:val="24"/>
          <w:szCs w:val="24"/>
        </w:rPr>
        <w:t>тельного сезона, в течение которой</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теплоснабжение j-</w:t>
      </w:r>
      <w:proofErr w:type="spellStart"/>
      <w:r w:rsidRPr="00033909">
        <w:rPr>
          <w:rFonts w:ascii="Times New Roman" w:hAnsi="Times New Roman" w:cs="Times New Roman"/>
          <w:color w:val="000000" w:themeColor="text1"/>
          <w:sz w:val="24"/>
          <w:szCs w:val="24"/>
        </w:rPr>
        <w:t>го</w:t>
      </w:r>
      <w:proofErr w:type="spellEnd"/>
      <w:r w:rsidRPr="00033909">
        <w:rPr>
          <w:rFonts w:ascii="Times New Roman" w:hAnsi="Times New Roman" w:cs="Times New Roman"/>
          <w:color w:val="000000" w:themeColor="text1"/>
          <w:sz w:val="24"/>
          <w:szCs w:val="24"/>
        </w:rPr>
        <w:t xml:space="preserve"> потребителя не нарушается).</w:t>
      </w:r>
    </w:p>
    <w:p w:rsidR="00033909" w:rsidRPr="00033909" w:rsidRDefault="00033909" w:rsidP="00033909">
      <w:pPr>
        <w:spacing w:after="0"/>
        <w:ind w:firstLine="709"/>
        <w:jc w:val="both"/>
        <w:rPr>
          <w:rFonts w:ascii="Times New Roman" w:hAnsi="Times New Roman" w:cs="Times New Roman"/>
          <w:color w:val="000000" w:themeColor="text1"/>
          <w:sz w:val="24"/>
          <w:szCs w:val="24"/>
        </w:rPr>
      </w:pPr>
      <w:proofErr w:type="gramStart"/>
      <w:r w:rsidRPr="00033909">
        <w:rPr>
          <w:rFonts w:ascii="Times New Roman" w:hAnsi="Times New Roman" w:cs="Times New Roman"/>
          <w:color w:val="000000" w:themeColor="text1"/>
          <w:sz w:val="24"/>
          <w:szCs w:val="24"/>
        </w:rPr>
        <w:t>В</w:t>
      </w:r>
      <w:proofErr w:type="gramEnd"/>
      <w:r w:rsidRPr="00033909">
        <w:rPr>
          <w:rFonts w:ascii="Times New Roman" w:hAnsi="Times New Roman" w:cs="Times New Roman"/>
          <w:color w:val="000000" w:themeColor="text1"/>
          <w:sz w:val="24"/>
          <w:szCs w:val="24"/>
        </w:rPr>
        <w:t xml:space="preserve"> ТС </w:t>
      </w:r>
      <w:proofErr w:type="gramStart"/>
      <w:r w:rsidRPr="00033909">
        <w:rPr>
          <w:rFonts w:ascii="Times New Roman" w:hAnsi="Times New Roman" w:cs="Times New Roman"/>
          <w:color w:val="000000" w:themeColor="text1"/>
          <w:sz w:val="24"/>
          <w:szCs w:val="24"/>
        </w:rPr>
        <w:t>без</w:t>
      </w:r>
      <w:proofErr w:type="gramEnd"/>
      <w:r w:rsidRPr="00033909">
        <w:rPr>
          <w:rFonts w:ascii="Times New Roman" w:hAnsi="Times New Roman" w:cs="Times New Roman"/>
          <w:color w:val="000000" w:themeColor="text1"/>
          <w:sz w:val="24"/>
          <w:szCs w:val="24"/>
        </w:rPr>
        <w:t xml:space="preserve"> резервирования величина </w:t>
      </w:r>
      <w:proofErr w:type="spellStart"/>
      <w:r w:rsidRPr="00033909">
        <w:rPr>
          <w:rFonts w:ascii="Times New Roman" w:hAnsi="Times New Roman" w:cs="Times New Roman"/>
          <w:color w:val="000000" w:themeColor="text1"/>
          <w:sz w:val="24"/>
          <w:szCs w:val="24"/>
        </w:rPr>
        <w:t>Kj</w:t>
      </w:r>
      <w:proofErr w:type="spellEnd"/>
      <w:r w:rsidRPr="00033909">
        <w:rPr>
          <w:rFonts w:ascii="Times New Roman" w:hAnsi="Times New Roman" w:cs="Times New Roman"/>
          <w:color w:val="000000" w:themeColor="text1"/>
          <w:sz w:val="24"/>
          <w:szCs w:val="24"/>
        </w:rPr>
        <w:t xml:space="preserve"> имеет наибольшее значение по сравнению с</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резерв</w:t>
      </w:r>
      <w:r w:rsidRPr="00033909">
        <w:rPr>
          <w:rFonts w:ascii="Times New Roman" w:hAnsi="Times New Roman" w:cs="Times New Roman"/>
          <w:color w:val="000000" w:themeColor="text1"/>
          <w:sz w:val="24"/>
          <w:szCs w:val="24"/>
        </w:rPr>
        <w:t>и</w:t>
      </w:r>
      <w:r w:rsidRPr="00033909">
        <w:rPr>
          <w:rFonts w:ascii="Times New Roman" w:hAnsi="Times New Roman" w:cs="Times New Roman"/>
          <w:color w:val="000000" w:themeColor="text1"/>
          <w:sz w:val="24"/>
          <w:szCs w:val="24"/>
        </w:rPr>
        <w:t xml:space="preserve">рованной сетью, а </w:t>
      </w:r>
      <w:proofErr w:type="spellStart"/>
      <w:r w:rsidRPr="00033909">
        <w:rPr>
          <w:rFonts w:ascii="Times New Roman" w:hAnsi="Times New Roman" w:cs="Times New Roman"/>
          <w:color w:val="000000" w:themeColor="text1"/>
          <w:sz w:val="24"/>
          <w:szCs w:val="24"/>
        </w:rPr>
        <w:t>Pj</w:t>
      </w:r>
      <w:proofErr w:type="spellEnd"/>
      <w:r w:rsidRPr="00033909">
        <w:rPr>
          <w:rFonts w:ascii="Times New Roman" w:hAnsi="Times New Roman" w:cs="Times New Roman"/>
          <w:color w:val="000000" w:themeColor="text1"/>
          <w:sz w:val="24"/>
          <w:szCs w:val="24"/>
        </w:rPr>
        <w:t xml:space="preserve"> наименьшее. Введение в сеть минимальной структурной</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избыточности и дальнейшее увеличение объема резервирования ведут к повышению</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надежности обеспечения п</w:t>
      </w:r>
      <w:r w:rsidRPr="00033909">
        <w:rPr>
          <w:rFonts w:ascii="Times New Roman" w:hAnsi="Times New Roman" w:cs="Times New Roman"/>
          <w:color w:val="000000" w:themeColor="text1"/>
          <w:sz w:val="24"/>
          <w:szCs w:val="24"/>
        </w:rPr>
        <w:t>о</w:t>
      </w:r>
      <w:r w:rsidRPr="00033909">
        <w:rPr>
          <w:rFonts w:ascii="Times New Roman" w:hAnsi="Times New Roman" w:cs="Times New Roman"/>
          <w:color w:val="000000" w:themeColor="text1"/>
          <w:sz w:val="24"/>
          <w:szCs w:val="24"/>
        </w:rPr>
        <w:t xml:space="preserve">ниженного уровня теплоснабжения (значение </w:t>
      </w:r>
      <w:proofErr w:type="spellStart"/>
      <w:r w:rsidRPr="00033909">
        <w:rPr>
          <w:rFonts w:ascii="Times New Roman" w:hAnsi="Times New Roman" w:cs="Times New Roman"/>
          <w:color w:val="000000" w:themeColor="text1"/>
          <w:sz w:val="24"/>
          <w:szCs w:val="24"/>
        </w:rPr>
        <w:t>Pj</w:t>
      </w:r>
      <w:proofErr w:type="spellEnd"/>
      <w:r w:rsidRPr="00033909">
        <w:rPr>
          <w:rFonts w:ascii="Times New Roman" w:hAnsi="Times New Roman" w:cs="Times New Roman"/>
          <w:color w:val="000000" w:themeColor="text1"/>
          <w:sz w:val="24"/>
          <w:szCs w:val="24"/>
        </w:rPr>
        <w:t xml:space="preserve"> растет), что</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обусловлено увеличением временн</w:t>
      </w:r>
      <w:r w:rsidRPr="00033909">
        <w:rPr>
          <w:rFonts w:ascii="Times New Roman" w:hAnsi="Times New Roman" w:cs="Times New Roman"/>
          <w:color w:val="000000" w:themeColor="text1"/>
          <w:sz w:val="24"/>
          <w:szCs w:val="24"/>
        </w:rPr>
        <w:t>о</w:t>
      </w:r>
      <w:r w:rsidRPr="00033909">
        <w:rPr>
          <w:rFonts w:ascii="Times New Roman" w:hAnsi="Times New Roman" w:cs="Times New Roman"/>
          <w:color w:val="000000" w:themeColor="text1"/>
          <w:sz w:val="24"/>
          <w:szCs w:val="24"/>
        </w:rPr>
        <w:t>го резерва потребителей при отказах элементов</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резервированной части сети.</w:t>
      </w:r>
    </w:p>
    <w:p w:rsidR="00033909" w:rsidRPr="00033909" w:rsidRDefault="00033909" w:rsidP="00033909">
      <w:pPr>
        <w:spacing w:after="0"/>
        <w:ind w:firstLine="709"/>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Однако одновременно уменьшается надежность обеспечения расчетного уровня, т.е.</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знач</w:t>
      </w:r>
      <w:r w:rsidRPr="00033909">
        <w:rPr>
          <w:rFonts w:ascii="Times New Roman" w:hAnsi="Times New Roman" w:cs="Times New Roman"/>
          <w:color w:val="000000" w:themeColor="text1"/>
          <w:sz w:val="24"/>
          <w:szCs w:val="24"/>
        </w:rPr>
        <w:t>е</w:t>
      </w:r>
      <w:r w:rsidRPr="00033909">
        <w:rPr>
          <w:rFonts w:ascii="Times New Roman" w:hAnsi="Times New Roman" w:cs="Times New Roman"/>
          <w:color w:val="000000" w:themeColor="text1"/>
          <w:sz w:val="24"/>
          <w:szCs w:val="24"/>
        </w:rPr>
        <w:t xml:space="preserve">ние </w:t>
      </w:r>
      <w:proofErr w:type="spellStart"/>
      <w:r w:rsidRPr="00033909">
        <w:rPr>
          <w:rFonts w:ascii="Times New Roman" w:hAnsi="Times New Roman" w:cs="Times New Roman"/>
          <w:color w:val="000000" w:themeColor="text1"/>
          <w:sz w:val="24"/>
          <w:szCs w:val="24"/>
        </w:rPr>
        <w:t>Kj</w:t>
      </w:r>
      <w:proofErr w:type="spellEnd"/>
      <w:r w:rsidRPr="00033909">
        <w:rPr>
          <w:rFonts w:ascii="Times New Roman" w:hAnsi="Times New Roman" w:cs="Times New Roman"/>
          <w:color w:val="000000" w:themeColor="text1"/>
          <w:sz w:val="24"/>
          <w:szCs w:val="24"/>
        </w:rPr>
        <w:t xml:space="preserve"> (при норме аварийной подачи тепла меньше единицы по отношению </w:t>
      </w:r>
      <w:proofErr w:type="gramStart"/>
      <w:r w:rsidRPr="00033909">
        <w:rPr>
          <w:rFonts w:ascii="Times New Roman" w:hAnsi="Times New Roman" w:cs="Times New Roman"/>
          <w:color w:val="000000" w:themeColor="text1"/>
          <w:sz w:val="24"/>
          <w:szCs w:val="24"/>
        </w:rPr>
        <w:t>к</w:t>
      </w:r>
      <w:proofErr w:type="gramEnd"/>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расчетной, что чаще всего имеет место). Это связано с тем, что в резервированной сети</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расчетное теплоснабжение п</w:t>
      </w:r>
      <w:r w:rsidRPr="00033909">
        <w:rPr>
          <w:rFonts w:ascii="Times New Roman" w:hAnsi="Times New Roman" w:cs="Times New Roman"/>
          <w:color w:val="000000" w:themeColor="text1"/>
          <w:sz w:val="24"/>
          <w:szCs w:val="24"/>
        </w:rPr>
        <w:t>о</w:t>
      </w:r>
      <w:r w:rsidRPr="00033909">
        <w:rPr>
          <w:rFonts w:ascii="Times New Roman" w:hAnsi="Times New Roman" w:cs="Times New Roman"/>
          <w:color w:val="000000" w:themeColor="text1"/>
          <w:sz w:val="24"/>
          <w:szCs w:val="24"/>
        </w:rPr>
        <w:t>требителя нарушается не только при отказах элементов,</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входящих в путь его теплоснабжения, но и элементов кольцевой части сети, гидравлически</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связанной с этим потребителем.</w:t>
      </w:r>
    </w:p>
    <w:p w:rsidR="00033909" w:rsidRPr="00033909" w:rsidRDefault="00033909" w:rsidP="00033909">
      <w:pPr>
        <w:spacing w:after="0"/>
        <w:ind w:firstLine="709"/>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 xml:space="preserve">Таким образом, если в тупиковой сети значения </w:t>
      </w:r>
      <w:proofErr w:type="spellStart"/>
      <w:r w:rsidRPr="00033909">
        <w:rPr>
          <w:rFonts w:ascii="Times New Roman" w:hAnsi="Times New Roman" w:cs="Times New Roman"/>
          <w:color w:val="000000" w:themeColor="text1"/>
          <w:sz w:val="24"/>
          <w:szCs w:val="24"/>
        </w:rPr>
        <w:t>Pj</w:t>
      </w:r>
      <w:proofErr w:type="spellEnd"/>
      <w:r w:rsidRPr="00033909">
        <w:rPr>
          <w:rFonts w:ascii="Times New Roman" w:hAnsi="Times New Roman" w:cs="Times New Roman"/>
          <w:color w:val="000000" w:themeColor="text1"/>
          <w:sz w:val="24"/>
          <w:szCs w:val="24"/>
        </w:rPr>
        <w:t xml:space="preserve"> удовлетворяют нормативному</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значению, резервирования сети не требуется. В противном случае должен быть определен</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такой объем р</w:t>
      </w:r>
      <w:r w:rsidRPr="00033909">
        <w:rPr>
          <w:rFonts w:ascii="Times New Roman" w:hAnsi="Times New Roman" w:cs="Times New Roman"/>
          <w:color w:val="000000" w:themeColor="text1"/>
          <w:sz w:val="24"/>
          <w:szCs w:val="24"/>
        </w:rPr>
        <w:t>е</w:t>
      </w:r>
      <w:r w:rsidRPr="00033909">
        <w:rPr>
          <w:rFonts w:ascii="Times New Roman" w:hAnsi="Times New Roman" w:cs="Times New Roman"/>
          <w:color w:val="000000" w:themeColor="text1"/>
          <w:sz w:val="24"/>
          <w:szCs w:val="24"/>
        </w:rPr>
        <w:t xml:space="preserve">зервирования, при котором значения </w:t>
      </w:r>
      <w:proofErr w:type="spellStart"/>
      <w:r w:rsidRPr="00033909">
        <w:rPr>
          <w:rFonts w:ascii="Times New Roman" w:hAnsi="Times New Roman" w:cs="Times New Roman"/>
          <w:color w:val="000000" w:themeColor="text1"/>
          <w:sz w:val="24"/>
          <w:szCs w:val="24"/>
        </w:rPr>
        <w:t>Pj</w:t>
      </w:r>
      <w:proofErr w:type="spellEnd"/>
      <w:r w:rsidRPr="00033909">
        <w:rPr>
          <w:rFonts w:ascii="Times New Roman" w:hAnsi="Times New Roman" w:cs="Times New Roman"/>
          <w:color w:val="000000" w:themeColor="text1"/>
          <w:sz w:val="24"/>
          <w:szCs w:val="24"/>
        </w:rPr>
        <w:t xml:space="preserve"> удовлетворят своему нормативу, а</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 xml:space="preserve">значения </w:t>
      </w:r>
      <w:proofErr w:type="spellStart"/>
      <w:r w:rsidRPr="00033909">
        <w:rPr>
          <w:rFonts w:ascii="Times New Roman" w:hAnsi="Times New Roman" w:cs="Times New Roman"/>
          <w:color w:val="000000" w:themeColor="text1"/>
          <w:sz w:val="24"/>
          <w:szCs w:val="24"/>
        </w:rPr>
        <w:t>Kj</w:t>
      </w:r>
      <w:proofErr w:type="spellEnd"/>
      <w:r w:rsidRPr="00033909">
        <w:rPr>
          <w:rFonts w:ascii="Times New Roman" w:hAnsi="Times New Roman" w:cs="Times New Roman"/>
          <w:color w:val="000000" w:themeColor="text1"/>
          <w:sz w:val="24"/>
          <w:szCs w:val="24"/>
        </w:rPr>
        <w:t xml:space="preserve"> своего норматива не нарушат.</w:t>
      </w:r>
    </w:p>
    <w:p w:rsidR="00033909" w:rsidRPr="00033909" w:rsidRDefault="00033909" w:rsidP="00033909">
      <w:pPr>
        <w:spacing w:after="0"/>
        <w:ind w:firstLine="709"/>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 xml:space="preserve">Если в сети без резервирования величина показателя </w:t>
      </w:r>
      <w:proofErr w:type="spellStart"/>
      <w:r w:rsidRPr="00033909">
        <w:rPr>
          <w:rFonts w:ascii="Times New Roman" w:hAnsi="Times New Roman" w:cs="Times New Roman"/>
          <w:color w:val="000000" w:themeColor="text1"/>
          <w:sz w:val="24"/>
          <w:szCs w:val="24"/>
        </w:rPr>
        <w:t>Kj</w:t>
      </w:r>
      <w:proofErr w:type="spellEnd"/>
      <w:r w:rsidRPr="00033909">
        <w:rPr>
          <w:rFonts w:ascii="Times New Roman" w:hAnsi="Times New Roman" w:cs="Times New Roman"/>
          <w:color w:val="000000" w:themeColor="text1"/>
          <w:sz w:val="24"/>
          <w:szCs w:val="24"/>
        </w:rPr>
        <w:t xml:space="preserve"> меньше нормативного</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 xml:space="preserve">значения, это значит, что масштабы системы завышены и необходимо </w:t>
      </w:r>
      <w:proofErr w:type="gramStart"/>
      <w:r w:rsidRPr="00033909">
        <w:rPr>
          <w:rFonts w:ascii="Times New Roman" w:hAnsi="Times New Roman" w:cs="Times New Roman"/>
          <w:color w:val="000000" w:themeColor="text1"/>
          <w:sz w:val="24"/>
          <w:szCs w:val="24"/>
        </w:rPr>
        <w:t>уменьшить</w:t>
      </w:r>
      <w:proofErr w:type="gramEnd"/>
      <w:r w:rsidRPr="00033909">
        <w:rPr>
          <w:rFonts w:ascii="Times New Roman" w:hAnsi="Times New Roman" w:cs="Times New Roman"/>
          <w:color w:val="000000" w:themeColor="text1"/>
          <w:sz w:val="24"/>
          <w:szCs w:val="24"/>
        </w:rPr>
        <w:t xml:space="preserve"> радиус</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действия и общую длину сети от данного источника.</w:t>
      </w:r>
    </w:p>
    <w:p w:rsidR="00033909" w:rsidRPr="00033909" w:rsidRDefault="00033909" w:rsidP="00033909">
      <w:pPr>
        <w:spacing w:after="0"/>
        <w:ind w:firstLine="709"/>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То же самое необходимо сделать, если при увеличении объема резервирования ТС</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велич</w:t>
      </w:r>
      <w:r w:rsidRPr="00033909">
        <w:rPr>
          <w:rFonts w:ascii="Times New Roman" w:hAnsi="Times New Roman" w:cs="Times New Roman"/>
          <w:color w:val="000000" w:themeColor="text1"/>
          <w:sz w:val="24"/>
          <w:szCs w:val="24"/>
        </w:rPr>
        <w:t>и</w:t>
      </w:r>
      <w:r w:rsidRPr="00033909">
        <w:rPr>
          <w:rFonts w:ascii="Times New Roman" w:hAnsi="Times New Roman" w:cs="Times New Roman"/>
          <w:color w:val="000000" w:themeColor="text1"/>
          <w:sz w:val="24"/>
          <w:szCs w:val="24"/>
        </w:rPr>
        <w:t xml:space="preserve">на показателя </w:t>
      </w:r>
      <w:proofErr w:type="spellStart"/>
      <w:r w:rsidRPr="00033909">
        <w:rPr>
          <w:rFonts w:ascii="Times New Roman" w:hAnsi="Times New Roman" w:cs="Times New Roman"/>
          <w:color w:val="000000" w:themeColor="text1"/>
          <w:sz w:val="24"/>
          <w:szCs w:val="24"/>
        </w:rPr>
        <w:t>Kj</w:t>
      </w:r>
      <w:proofErr w:type="spellEnd"/>
      <w:r w:rsidRPr="00033909">
        <w:rPr>
          <w:rFonts w:ascii="Times New Roman" w:hAnsi="Times New Roman" w:cs="Times New Roman"/>
          <w:color w:val="000000" w:themeColor="text1"/>
          <w:sz w:val="24"/>
          <w:szCs w:val="24"/>
        </w:rPr>
        <w:t xml:space="preserve"> становится меньше нормативного значения, а показатель </w:t>
      </w:r>
      <w:proofErr w:type="spellStart"/>
      <w:r w:rsidRPr="00033909">
        <w:rPr>
          <w:rFonts w:ascii="Times New Roman" w:hAnsi="Times New Roman" w:cs="Times New Roman"/>
          <w:color w:val="000000" w:themeColor="text1"/>
          <w:sz w:val="24"/>
          <w:szCs w:val="24"/>
        </w:rPr>
        <w:t>Pj</w:t>
      </w:r>
      <w:proofErr w:type="spellEnd"/>
      <w:r w:rsidRPr="00033909">
        <w:rPr>
          <w:rFonts w:ascii="Times New Roman" w:hAnsi="Times New Roman" w:cs="Times New Roman"/>
          <w:color w:val="000000" w:themeColor="text1"/>
          <w:sz w:val="24"/>
          <w:szCs w:val="24"/>
        </w:rPr>
        <w:t xml:space="preserve"> еще не</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достиг своего нормативного значения.</w:t>
      </w:r>
    </w:p>
    <w:p w:rsidR="00033909" w:rsidRDefault="00033909" w:rsidP="00033909">
      <w:pPr>
        <w:spacing w:after="0"/>
        <w:ind w:firstLine="709"/>
        <w:jc w:val="both"/>
        <w:rPr>
          <w:rFonts w:ascii="Times New Roman" w:hAnsi="Times New Roman" w:cs="Times New Roman"/>
          <w:color w:val="000000" w:themeColor="text1"/>
          <w:sz w:val="24"/>
          <w:szCs w:val="24"/>
        </w:rPr>
      </w:pPr>
      <w:r w:rsidRPr="00033909">
        <w:rPr>
          <w:rFonts w:ascii="Times New Roman" w:hAnsi="Times New Roman" w:cs="Times New Roman"/>
          <w:color w:val="000000" w:themeColor="text1"/>
          <w:sz w:val="24"/>
          <w:szCs w:val="24"/>
        </w:rPr>
        <w:t>В программно-расчетном комплексе ZuluThermo 8.0 с помощью модуля</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«Надежность» б</w:t>
      </w:r>
      <w:r w:rsidRPr="00033909">
        <w:rPr>
          <w:rFonts w:ascii="Times New Roman" w:hAnsi="Times New Roman" w:cs="Times New Roman"/>
          <w:color w:val="000000" w:themeColor="text1"/>
          <w:sz w:val="24"/>
          <w:szCs w:val="24"/>
        </w:rPr>
        <w:t>ы</w:t>
      </w:r>
      <w:r w:rsidRPr="00033909">
        <w:rPr>
          <w:rFonts w:ascii="Times New Roman" w:hAnsi="Times New Roman" w:cs="Times New Roman"/>
          <w:color w:val="000000" w:themeColor="text1"/>
          <w:sz w:val="24"/>
          <w:szCs w:val="24"/>
        </w:rPr>
        <w:t>ли рассчитаны показатели надежности, в том числе, коэффициенты</w:t>
      </w:r>
      <w:r>
        <w:rPr>
          <w:rFonts w:ascii="Times New Roman" w:hAnsi="Times New Roman" w:cs="Times New Roman"/>
          <w:color w:val="000000" w:themeColor="text1"/>
          <w:sz w:val="24"/>
          <w:szCs w:val="24"/>
        </w:rPr>
        <w:t xml:space="preserve"> </w:t>
      </w:r>
      <w:r w:rsidRPr="00033909">
        <w:rPr>
          <w:rFonts w:ascii="Times New Roman" w:hAnsi="Times New Roman" w:cs="Times New Roman"/>
          <w:color w:val="000000" w:themeColor="text1"/>
          <w:sz w:val="24"/>
          <w:szCs w:val="24"/>
        </w:rPr>
        <w:t>готовности.</w:t>
      </w:r>
    </w:p>
    <w:p w:rsidR="006E39CB" w:rsidRDefault="006E39CB" w:rsidP="00215BB4">
      <w:pPr>
        <w:pStyle w:val="3"/>
        <w:spacing w:before="0"/>
        <w:jc w:val="center"/>
        <w:rPr>
          <w:rFonts w:ascii="Times New Roman" w:hAnsi="Times New Roman" w:cs="Times New Roman"/>
          <w:b w:val="0"/>
          <w:i/>
          <w:color w:val="000000" w:themeColor="text1"/>
          <w:sz w:val="24"/>
          <w:szCs w:val="24"/>
        </w:rPr>
      </w:pPr>
    </w:p>
    <w:p w:rsidR="006E39CB" w:rsidRPr="001029AD" w:rsidRDefault="001029AD" w:rsidP="001029AD">
      <w:pPr>
        <w:pStyle w:val="3"/>
        <w:spacing w:before="0"/>
        <w:jc w:val="center"/>
        <w:rPr>
          <w:rFonts w:ascii="Times New Roman" w:hAnsi="Times New Roman" w:cs="Times New Roman"/>
          <w:b w:val="0"/>
          <w:i/>
          <w:color w:val="000000" w:themeColor="text1"/>
          <w:sz w:val="24"/>
          <w:szCs w:val="24"/>
        </w:rPr>
      </w:pPr>
      <w:bookmarkStart w:id="715" w:name="_Toc131524465"/>
      <w:r w:rsidRPr="001029AD">
        <w:rPr>
          <w:rFonts w:ascii="Times New Roman" w:hAnsi="Times New Roman" w:cs="Times New Roman"/>
          <w:b w:val="0"/>
          <w:i/>
          <w:color w:val="000000" w:themeColor="text1"/>
          <w:sz w:val="24"/>
          <w:szCs w:val="24"/>
        </w:rPr>
        <w:t xml:space="preserve">11.5 Результаты оценки </w:t>
      </w:r>
      <w:proofErr w:type="spellStart"/>
      <w:r w:rsidRPr="001029AD">
        <w:rPr>
          <w:rFonts w:ascii="Times New Roman" w:hAnsi="Times New Roman" w:cs="Times New Roman"/>
          <w:b w:val="0"/>
          <w:i/>
          <w:color w:val="000000" w:themeColor="text1"/>
          <w:sz w:val="24"/>
          <w:szCs w:val="24"/>
        </w:rPr>
        <w:t>недоотпуска</w:t>
      </w:r>
      <w:proofErr w:type="spellEnd"/>
      <w:r w:rsidRPr="001029AD">
        <w:rPr>
          <w:rFonts w:ascii="Times New Roman" w:hAnsi="Times New Roman" w:cs="Times New Roman"/>
          <w:b w:val="0"/>
          <w:i/>
          <w:color w:val="000000" w:themeColor="text1"/>
          <w:sz w:val="24"/>
          <w:szCs w:val="24"/>
        </w:rPr>
        <w:t xml:space="preserve"> тепловой энергии по причине отказов (аварийных </w:t>
      </w:r>
      <w:r>
        <w:rPr>
          <w:rFonts w:ascii="Times New Roman" w:hAnsi="Times New Roman" w:cs="Times New Roman"/>
          <w:b w:val="0"/>
          <w:i/>
          <w:color w:val="000000" w:themeColor="text1"/>
          <w:sz w:val="24"/>
          <w:szCs w:val="24"/>
        </w:rPr>
        <w:br/>
      </w:r>
      <w:r w:rsidRPr="001029AD">
        <w:rPr>
          <w:rFonts w:ascii="Times New Roman" w:hAnsi="Times New Roman" w:cs="Times New Roman"/>
          <w:b w:val="0"/>
          <w:i/>
          <w:color w:val="000000" w:themeColor="text1"/>
          <w:sz w:val="24"/>
          <w:szCs w:val="24"/>
        </w:rPr>
        <w:t>ситуаций) и простоев тепловых сетей и источников тепловой энергии</w:t>
      </w:r>
      <w:bookmarkEnd w:id="715"/>
    </w:p>
    <w:p w:rsidR="001029AD" w:rsidRDefault="001029AD" w:rsidP="00215BB4">
      <w:pPr>
        <w:pStyle w:val="3"/>
        <w:spacing w:before="0"/>
        <w:jc w:val="center"/>
        <w:rPr>
          <w:rFonts w:ascii="Times New Roman" w:hAnsi="Times New Roman" w:cs="Times New Roman"/>
          <w:b w:val="0"/>
          <w:i/>
          <w:color w:val="000000" w:themeColor="text1"/>
          <w:sz w:val="24"/>
          <w:szCs w:val="24"/>
        </w:rPr>
      </w:pPr>
    </w:p>
    <w:p w:rsidR="00A81175" w:rsidRPr="00A81175" w:rsidRDefault="00A81175" w:rsidP="00A81175">
      <w:pPr>
        <w:spacing w:after="0"/>
        <w:ind w:firstLine="709"/>
        <w:jc w:val="both"/>
        <w:rPr>
          <w:rFonts w:ascii="Times New Roman" w:hAnsi="Times New Roman" w:cs="Times New Roman"/>
          <w:color w:val="000000" w:themeColor="text1"/>
          <w:sz w:val="24"/>
          <w:szCs w:val="24"/>
        </w:rPr>
      </w:pPr>
      <w:r w:rsidRPr="00A81175">
        <w:rPr>
          <w:rFonts w:ascii="Times New Roman" w:hAnsi="Times New Roman" w:cs="Times New Roman"/>
          <w:color w:val="000000" w:themeColor="text1"/>
          <w:sz w:val="24"/>
          <w:szCs w:val="24"/>
        </w:rPr>
        <w:t xml:space="preserve">Показатели </w:t>
      </w:r>
      <w:proofErr w:type="spellStart"/>
      <w:r w:rsidRPr="00A81175">
        <w:rPr>
          <w:rFonts w:ascii="Times New Roman" w:hAnsi="Times New Roman" w:cs="Times New Roman"/>
          <w:color w:val="000000" w:themeColor="text1"/>
          <w:sz w:val="24"/>
          <w:szCs w:val="24"/>
        </w:rPr>
        <w:t>недоотпуска</w:t>
      </w:r>
      <w:proofErr w:type="spellEnd"/>
      <w:r w:rsidRPr="00A81175">
        <w:rPr>
          <w:rFonts w:ascii="Times New Roman" w:hAnsi="Times New Roman" w:cs="Times New Roman"/>
          <w:color w:val="000000" w:themeColor="text1"/>
          <w:sz w:val="24"/>
          <w:szCs w:val="24"/>
        </w:rPr>
        <w:t xml:space="preserve"> тепловой энергии по причине отказов и простоев тепловых</w:t>
      </w:r>
      <w:r w:rsidR="0066071B">
        <w:rPr>
          <w:rFonts w:ascii="Times New Roman" w:hAnsi="Times New Roman" w:cs="Times New Roman"/>
          <w:color w:val="000000" w:themeColor="text1"/>
          <w:sz w:val="24"/>
          <w:szCs w:val="24"/>
        </w:rPr>
        <w:t xml:space="preserve"> </w:t>
      </w:r>
      <w:r w:rsidRPr="00A81175">
        <w:rPr>
          <w:rFonts w:ascii="Times New Roman" w:hAnsi="Times New Roman" w:cs="Times New Roman"/>
          <w:color w:val="000000" w:themeColor="text1"/>
          <w:sz w:val="24"/>
          <w:szCs w:val="24"/>
        </w:rPr>
        <w:t xml:space="preserve">сетей по источникам теплоснабжения </w:t>
      </w:r>
      <w:r w:rsidR="0066071B">
        <w:rPr>
          <w:rFonts w:ascii="Times New Roman" w:hAnsi="Times New Roman" w:cs="Times New Roman"/>
          <w:color w:val="000000" w:themeColor="text1"/>
          <w:sz w:val="24"/>
          <w:szCs w:val="24"/>
        </w:rPr>
        <w:t xml:space="preserve">Новоуральского сельского поселения </w:t>
      </w:r>
      <w:proofErr w:type="gramStart"/>
      <w:r w:rsidRPr="00A81175">
        <w:rPr>
          <w:rFonts w:ascii="Times New Roman" w:hAnsi="Times New Roman" w:cs="Times New Roman"/>
          <w:color w:val="000000" w:themeColor="text1"/>
          <w:sz w:val="24"/>
          <w:szCs w:val="24"/>
        </w:rPr>
        <w:t>к</w:t>
      </w:r>
      <w:proofErr w:type="gramEnd"/>
      <w:r w:rsidRPr="00A81175">
        <w:rPr>
          <w:rFonts w:ascii="Times New Roman" w:hAnsi="Times New Roman" w:cs="Times New Roman"/>
          <w:color w:val="000000" w:themeColor="text1"/>
          <w:sz w:val="24"/>
          <w:szCs w:val="24"/>
        </w:rPr>
        <w:t xml:space="preserve"> за последние 5 лет работы приведены в</w:t>
      </w:r>
      <w:r w:rsidR="0066071B">
        <w:rPr>
          <w:rFonts w:ascii="Times New Roman" w:hAnsi="Times New Roman" w:cs="Times New Roman"/>
          <w:color w:val="000000" w:themeColor="text1"/>
          <w:sz w:val="24"/>
          <w:szCs w:val="24"/>
        </w:rPr>
        <w:t xml:space="preserve"> таблице</w:t>
      </w:r>
      <w:r w:rsidRPr="00A81175">
        <w:rPr>
          <w:rFonts w:ascii="Times New Roman" w:hAnsi="Times New Roman" w:cs="Times New Roman"/>
          <w:color w:val="000000" w:themeColor="text1"/>
          <w:sz w:val="24"/>
          <w:szCs w:val="24"/>
        </w:rPr>
        <w:t>.</w:t>
      </w:r>
    </w:p>
    <w:p w:rsidR="00A81175" w:rsidRDefault="00A81175" w:rsidP="0066071B">
      <w:pPr>
        <w:pStyle w:val="ad"/>
        <w:numPr>
          <w:ilvl w:val="0"/>
          <w:numId w:val="21"/>
        </w:numPr>
        <w:tabs>
          <w:tab w:val="left" w:pos="1560"/>
        </w:tabs>
        <w:spacing w:after="0"/>
        <w:jc w:val="both"/>
        <w:rPr>
          <w:rFonts w:ascii="Times New Roman" w:hAnsi="Times New Roman" w:cs="Times New Roman"/>
          <w:color w:val="000000" w:themeColor="text1"/>
          <w:sz w:val="24"/>
          <w:szCs w:val="24"/>
        </w:rPr>
      </w:pPr>
      <w:proofErr w:type="spellStart"/>
      <w:r w:rsidRPr="00A81175">
        <w:rPr>
          <w:rFonts w:ascii="Times New Roman" w:hAnsi="Times New Roman" w:cs="Times New Roman"/>
          <w:color w:val="000000" w:themeColor="text1"/>
          <w:sz w:val="24"/>
          <w:szCs w:val="24"/>
        </w:rPr>
        <w:lastRenderedPageBreak/>
        <w:t>Недоотпуск</w:t>
      </w:r>
      <w:proofErr w:type="spellEnd"/>
      <w:r w:rsidRPr="00A81175">
        <w:rPr>
          <w:rFonts w:ascii="Times New Roman" w:hAnsi="Times New Roman" w:cs="Times New Roman"/>
          <w:color w:val="000000" w:themeColor="text1"/>
          <w:sz w:val="24"/>
          <w:szCs w:val="24"/>
        </w:rPr>
        <w:t xml:space="preserve"> тепловой энергии на отопление в системе теплоснабжения</w:t>
      </w:r>
    </w:p>
    <w:tbl>
      <w:tblPr>
        <w:tblStyle w:val="aa"/>
        <w:tblW w:w="10199" w:type="dxa"/>
        <w:tblCellMar>
          <w:left w:w="57" w:type="dxa"/>
          <w:right w:w="57" w:type="dxa"/>
        </w:tblCellMar>
        <w:tblLook w:val="04A0" w:firstRow="1" w:lastRow="0" w:firstColumn="1" w:lastColumn="0" w:noHBand="0" w:noVBand="1"/>
      </w:tblPr>
      <w:tblGrid>
        <w:gridCol w:w="551"/>
        <w:gridCol w:w="2573"/>
        <w:gridCol w:w="2148"/>
        <w:gridCol w:w="985"/>
        <w:gridCol w:w="985"/>
        <w:gridCol w:w="985"/>
        <w:gridCol w:w="985"/>
        <w:gridCol w:w="987"/>
      </w:tblGrid>
      <w:tr w:rsidR="0066071B" w:rsidRPr="008D05F2" w:rsidTr="0066071B">
        <w:trPr>
          <w:trHeight w:val="340"/>
          <w:tblHeader/>
        </w:trPr>
        <w:tc>
          <w:tcPr>
            <w:tcW w:w="561" w:type="dxa"/>
            <w:vMerge w:val="restart"/>
            <w:vAlign w:val="center"/>
          </w:tcPr>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w:t>
            </w:r>
          </w:p>
          <w:p w:rsidR="0066071B" w:rsidRPr="008D05F2" w:rsidRDefault="0066071B" w:rsidP="00E540CD">
            <w:pPr>
              <w:jc w:val="center"/>
              <w:rPr>
                <w:rFonts w:ascii="Times New Roman" w:hAnsi="Times New Roman" w:cs="Times New Roman"/>
                <w:b/>
                <w:color w:val="000000" w:themeColor="text1"/>
              </w:rPr>
            </w:pPr>
            <w:proofErr w:type="gramStart"/>
            <w:r w:rsidRPr="008D05F2">
              <w:rPr>
                <w:rFonts w:ascii="Times New Roman" w:hAnsi="Times New Roman" w:cs="Times New Roman"/>
                <w:b/>
                <w:color w:val="000000" w:themeColor="text1"/>
              </w:rPr>
              <w:t>п</w:t>
            </w:r>
            <w:proofErr w:type="gramEnd"/>
            <w:r w:rsidRPr="008D05F2">
              <w:rPr>
                <w:rFonts w:ascii="Times New Roman" w:hAnsi="Times New Roman" w:cs="Times New Roman"/>
                <w:b/>
                <w:color w:val="000000" w:themeColor="text1"/>
              </w:rPr>
              <w:t>/п</w:t>
            </w:r>
          </w:p>
        </w:tc>
        <w:tc>
          <w:tcPr>
            <w:tcW w:w="2356" w:type="dxa"/>
            <w:vMerge w:val="restart"/>
            <w:vAlign w:val="center"/>
          </w:tcPr>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Наименование</w:t>
            </w:r>
          </w:p>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теплоснабжающей</w:t>
            </w:r>
          </w:p>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организации</w:t>
            </w:r>
          </w:p>
        </w:tc>
        <w:tc>
          <w:tcPr>
            <w:tcW w:w="2180" w:type="dxa"/>
            <w:vMerge w:val="restart"/>
            <w:vAlign w:val="center"/>
          </w:tcPr>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Наименование и</w:t>
            </w:r>
            <w:r w:rsidRPr="008D05F2">
              <w:rPr>
                <w:rFonts w:ascii="Times New Roman" w:hAnsi="Times New Roman" w:cs="Times New Roman"/>
                <w:b/>
                <w:color w:val="000000" w:themeColor="text1"/>
              </w:rPr>
              <w:t>с</w:t>
            </w:r>
            <w:r w:rsidRPr="008D05F2">
              <w:rPr>
                <w:rFonts w:ascii="Times New Roman" w:hAnsi="Times New Roman" w:cs="Times New Roman"/>
                <w:b/>
                <w:color w:val="000000" w:themeColor="text1"/>
              </w:rPr>
              <w:t>точника</w:t>
            </w:r>
          </w:p>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теплоснабжения</w:t>
            </w:r>
          </w:p>
        </w:tc>
        <w:tc>
          <w:tcPr>
            <w:tcW w:w="5102" w:type="dxa"/>
            <w:gridSpan w:val="5"/>
          </w:tcPr>
          <w:p w:rsidR="0066071B" w:rsidRPr="0066071B" w:rsidRDefault="0066071B" w:rsidP="0066071B">
            <w:pPr>
              <w:jc w:val="center"/>
              <w:rPr>
                <w:rFonts w:ascii="Times New Roman" w:hAnsi="Times New Roman" w:cs="Times New Roman"/>
                <w:b/>
                <w:color w:val="000000" w:themeColor="text1"/>
              </w:rPr>
            </w:pPr>
            <w:r w:rsidRPr="0066071B">
              <w:rPr>
                <w:rFonts w:ascii="Times New Roman" w:hAnsi="Times New Roman" w:cs="Times New Roman"/>
                <w:b/>
                <w:color w:val="000000" w:themeColor="text1"/>
              </w:rPr>
              <w:t xml:space="preserve">Средний </w:t>
            </w:r>
            <w:proofErr w:type="spellStart"/>
            <w:r w:rsidRPr="0066071B">
              <w:rPr>
                <w:rFonts w:ascii="Times New Roman" w:hAnsi="Times New Roman" w:cs="Times New Roman"/>
                <w:b/>
                <w:color w:val="000000" w:themeColor="text1"/>
              </w:rPr>
              <w:t>недоотпуск</w:t>
            </w:r>
            <w:proofErr w:type="spellEnd"/>
            <w:r w:rsidRPr="0066071B">
              <w:rPr>
                <w:rFonts w:ascii="Times New Roman" w:hAnsi="Times New Roman" w:cs="Times New Roman"/>
                <w:b/>
                <w:color w:val="000000" w:themeColor="text1"/>
              </w:rPr>
              <w:t xml:space="preserve"> тепловой энергии </w:t>
            </w:r>
            <w:proofErr w:type="gramStart"/>
            <w:r w:rsidRPr="0066071B">
              <w:rPr>
                <w:rFonts w:ascii="Times New Roman" w:hAnsi="Times New Roman" w:cs="Times New Roman"/>
                <w:b/>
                <w:color w:val="000000" w:themeColor="text1"/>
              </w:rPr>
              <w:t>на</w:t>
            </w:r>
            <w:proofErr w:type="gramEnd"/>
          </w:p>
          <w:p w:rsidR="0066071B" w:rsidRPr="008D05F2" w:rsidRDefault="0066071B" w:rsidP="0066071B">
            <w:pPr>
              <w:jc w:val="center"/>
              <w:rPr>
                <w:rFonts w:ascii="Times New Roman" w:hAnsi="Times New Roman" w:cs="Times New Roman"/>
                <w:b/>
                <w:color w:val="000000" w:themeColor="text1"/>
              </w:rPr>
            </w:pPr>
            <w:r w:rsidRPr="0066071B">
              <w:rPr>
                <w:rFonts w:ascii="Times New Roman" w:hAnsi="Times New Roman" w:cs="Times New Roman"/>
                <w:b/>
                <w:color w:val="000000" w:themeColor="text1"/>
              </w:rPr>
              <w:t xml:space="preserve">отопление </w:t>
            </w:r>
            <w:r>
              <w:rPr>
                <w:rFonts w:ascii="Times New Roman" w:hAnsi="Times New Roman" w:cs="Times New Roman"/>
                <w:b/>
                <w:color w:val="000000" w:themeColor="text1"/>
              </w:rPr>
              <w:t xml:space="preserve">в системе теплоснабжения, Гкал/ </w:t>
            </w:r>
            <w:r w:rsidRPr="0066071B">
              <w:rPr>
                <w:rFonts w:ascii="Times New Roman" w:hAnsi="Times New Roman" w:cs="Times New Roman"/>
                <w:b/>
                <w:color w:val="000000" w:themeColor="text1"/>
              </w:rPr>
              <w:t>о</w:t>
            </w:r>
            <w:r w:rsidRPr="0066071B">
              <w:rPr>
                <w:rFonts w:ascii="Times New Roman" w:hAnsi="Times New Roman" w:cs="Times New Roman"/>
                <w:b/>
                <w:color w:val="000000" w:themeColor="text1"/>
              </w:rPr>
              <w:t>т</w:t>
            </w:r>
            <w:r w:rsidRPr="0066071B">
              <w:rPr>
                <w:rFonts w:ascii="Times New Roman" w:hAnsi="Times New Roman" w:cs="Times New Roman"/>
                <w:b/>
                <w:color w:val="000000" w:themeColor="text1"/>
              </w:rPr>
              <w:t>каз</w:t>
            </w:r>
          </w:p>
        </w:tc>
      </w:tr>
      <w:tr w:rsidR="0066071B" w:rsidRPr="008D05F2" w:rsidTr="0066071B">
        <w:trPr>
          <w:cantSplit/>
          <w:trHeight w:val="326"/>
          <w:tblHeader/>
        </w:trPr>
        <w:tc>
          <w:tcPr>
            <w:tcW w:w="561" w:type="dxa"/>
            <w:vMerge/>
            <w:vAlign w:val="center"/>
          </w:tcPr>
          <w:p w:rsidR="0066071B" w:rsidRPr="008D05F2" w:rsidRDefault="0066071B" w:rsidP="00E540CD">
            <w:pPr>
              <w:jc w:val="center"/>
              <w:rPr>
                <w:rFonts w:ascii="Times New Roman" w:hAnsi="Times New Roman" w:cs="Times New Roman"/>
                <w:b/>
                <w:color w:val="000000" w:themeColor="text1"/>
              </w:rPr>
            </w:pPr>
          </w:p>
        </w:tc>
        <w:tc>
          <w:tcPr>
            <w:tcW w:w="2356" w:type="dxa"/>
            <w:vMerge/>
            <w:vAlign w:val="center"/>
          </w:tcPr>
          <w:p w:rsidR="0066071B" w:rsidRPr="008D05F2" w:rsidRDefault="0066071B" w:rsidP="00E540CD">
            <w:pPr>
              <w:jc w:val="center"/>
              <w:rPr>
                <w:rFonts w:ascii="Times New Roman" w:hAnsi="Times New Roman" w:cs="Times New Roman"/>
                <w:b/>
                <w:color w:val="000000" w:themeColor="text1"/>
              </w:rPr>
            </w:pPr>
          </w:p>
        </w:tc>
        <w:tc>
          <w:tcPr>
            <w:tcW w:w="2180" w:type="dxa"/>
            <w:vMerge/>
            <w:vAlign w:val="center"/>
          </w:tcPr>
          <w:p w:rsidR="0066071B" w:rsidRPr="008D05F2" w:rsidRDefault="0066071B" w:rsidP="00E540CD">
            <w:pPr>
              <w:jc w:val="center"/>
              <w:rPr>
                <w:rFonts w:ascii="Times New Roman" w:hAnsi="Times New Roman" w:cs="Times New Roman"/>
                <w:b/>
                <w:color w:val="000000" w:themeColor="text1"/>
              </w:rPr>
            </w:pPr>
          </w:p>
        </w:tc>
        <w:tc>
          <w:tcPr>
            <w:tcW w:w="1020" w:type="dxa"/>
            <w:vAlign w:val="center"/>
          </w:tcPr>
          <w:p w:rsidR="0066071B" w:rsidRPr="008D05F2" w:rsidRDefault="0066071B" w:rsidP="0066071B">
            <w:pPr>
              <w:jc w:val="center"/>
              <w:rPr>
                <w:rFonts w:ascii="Times New Roman" w:hAnsi="Times New Roman" w:cs="Times New Roman"/>
                <w:b/>
                <w:color w:val="000000" w:themeColor="text1"/>
              </w:rPr>
            </w:pPr>
            <w:r>
              <w:rPr>
                <w:rFonts w:ascii="Times New Roman" w:hAnsi="Times New Roman" w:cs="Times New Roman"/>
                <w:b/>
                <w:color w:val="000000" w:themeColor="text1"/>
              </w:rPr>
              <w:t>2018</w:t>
            </w:r>
          </w:p>
        </w:tc>
        <w:tc>
          <w:tcPr>
            <w:tcW w:w="1020" w:type="dxa"/>
            <w:vAlign w:val="center"/>
          </w:tcPr>
          <w:p w:rsidR="0066071B" w:rsidRPr="008D05F2" w:rsidRDefault="0066071B" w:rsidP="0066071B">
            <w:pPr>
              <w:jc w:val="center"/>
              <w:rPr>
                <w:rFonts w:ascii="Times New Roman" w:hAnsi="Times New Roman" w:cs="Times New Roman"/>
                <w:b/>
                <w:color w:val="000000" w:themeColor="text1"/>
              </w:rPr>
            </w:pPr>
            <w:r>
              <w:rPr>
                <w:rFonts w:ascii="Times New Roman" w:hAnsi="Times New Roman" w:cs="Times New Roman"/>
                <w:b/>
                <w:color w:val="000000" w:themeColor="text1"/>
              </w:rPr>
              <w:t>2019</w:t>
            </w:r>
          </w:p>
        </w:tc>
        <w:tc>
          <w:tcPr>
            <w:tcW w:w="1020" w:type="dxa"/>
            <w:vAlign w:val="center"/>
          </w:tcPr>
          <w:p w:rsidR="0066071B" w:rsidRPr="008D05F2" w:rsidRDefault="0066071B" w:rsidP="0066071B">
            <w:pPr>
              <w:jc w:val="center"/>
              <w:rPr>
                <w:rFonts w:ascii="Times New Roman" w:hAnsi="Times New Roman" w:cs="Times New Roman"/>
                <w:b/>
                <w:color w:val="000000" w:themeColor="text1"/>
              </w:rPr>
            </w:pPr>
            <w:r>
              <w:rPr>
                <w:rFonts w:ascii="Times New Roman" w:hAnsi="Times New Roman" w:cs="Times New Roman"/>
                <w:b/>
                <w:color w:val="000000" w:themeColor="text1"/>
              </w:rPr>
              <w:t>2020</w:t>
            </w:r>
          </w:p>
        </w:tc>
        <w:tc>
          <w:tcPr>
            <w:tcW w:w="1020" w:type="dxa"/>
            <w:vAlign w:val="center"/>
          </w:tcPr>
          <w:p w:rsidR="0066071B" w:rsidRPr="008D05F2" w:rsidRDefault="0066071B" w:rsidP="0066071B">
            <w:pPr>
              <w:jc w:val="center"/>
              <w:rPr>
                <w:rFonts w:ascii="Times New Roman" w:hAnsi="Times New Roman" w:cs="Times New Roman"/>
                <w:b/>
                <w:color w:val="000000" w:themeColor="text1"/>
              </w:rPr>
            </w:pPr>
            <w:r>
              <w:rPr>
                <w:rFonts w:ascii="Times New Roman" w:hAnsi="Times New Roman" w:cs="Times New Roman"/>
                <w:b/>
                <w:color w:val="000000" w:themeColor="text1"/>
              </w:rPr>
              <w:t>2021</w:t>
            </w:r>
          </w:p>
        </w:tc>
        <w:tc>
          <w:tcPr>
            <w:tcW w:w="1022" w:type="dxa"/>
            <w:vAlign w:val="center"/>
          </w:tcPr>
          <w:p w:rsidR="0066071B" w:rsidRPr="008D05F2" w:rsidRDefault="0066071B" w:rsidP="0066071B">
            <w:pPr>
              <w:jc w:val="center"/>
              <w:rPr>
                <w:rFonts w:ascii="Times New Roman" w:hAnsi="Times New Roman" w:cs="Times New Roman"/>
                <w:b/>
                <w:color w:val="000000" w:themeColor="text1"/>
              </w:rPr>
            </w:pPr>
            <w:r>
              <w:rPr>
                <w:rFonts w:ascii="Times New Roman" w:hAnsi="Times New Roman" w:cs="Times New Roman"/>
                <w:b/>
                <w:color w:val="000000" w:themeColor="text1"/>
              </w:rPr>
              <w:t>2022</w:t>
            </w:r>
          </w:p>
        </w:tc>
      </w:tr>
      <w:tr w:rsidR="0066071B" w:rsidRPr="008D05F2" w:rsidTr="0066071B">
        <w:trPr>
          <w:tblHeader/>
        </w:trPr>
        <w:tc>
          <w:tcPr>
            <w:tcW w:w="561" w:type="dxa"/>
            <w:vAlign w:val="center"/>
          </w:tcPr>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1</w:t>
            </w:r>
          </w:p>
        </w:tc>
        <w:tc>
          <w:tcPr>
            <w:tcW w:w="2356" w:type="dxa"/>
            <w:vAlign w:val="center"/>
          </w:tcPr>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2</w:t>
            </w:r>
          </w:p>
        </w:tc>
        <w:tc>
          <w:tcPr>
            <w:tcW w:w="2180" w:type="dxa"/>
            <w:vAlign w:val="center"/>
          </w:tcPr>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3</w:t>
            </w:r>
          </w:p>
        </w:tc>
        <w:tc>
          <w:tcPr>
            <w:tcW w:w="1020" w:type="dxa"/>
            <w:vAlign w:val="center"/>
          </w:tcPr>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4</w:t>
            </w:r>
          </w:p>
        </w:tc>
        <w:tc>
          <w:tcPr>
            <w:tcW w:w="1020" w:type="dxa"/>
            <w:vAlign w:val="center"/>
          </w:tcPr>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5</w:t>
            </w:r>
          </w:p>
        </w:tc>
        <w:tc>
          <w:tcPr>
            <w:tcW w:w="1020" w:type="dxa"/>
            <w:vAlign w:val="center"/>
          </w:tcPr>
          <w:p w:rsidR="0066071B" w:rsidRPr="008D05F2" w:rsidRDefault="0066071B" w:rsidP="00E540CD">
            <w:pPr>
              <w:jc w:val="center"/>
              <w:rPr>
                <w:rFonts w:ascii="Times New Roman" w:hAnsi="Times New Roman" w:cs="Times New Roman"/>
                <w:b/>
                <w:color w:val="000000" w:themeColor="text1"/>
              </w:rPr>
            </w:pPr>
            <w:r w:rsidRPr="008D05F2">
              <w:rPr>
                <w:rFonts w:ascii="Times New Roman" w:hAnsi="Times New Roman" w:cs="Times New Roman"/>
                <w:b/>
                <w:color w:val="000000" w:themeColor="text1"/>
              </w:rPr>
              <w:t>6</w:t>
            </w:r>
          </w:p>
        </w:tc>
        <w:tc>
          <w:tcPr>
            <w:tcW w:w="1020" w:type="dxa"/>
          </w:tcPr>
          <w:p w:rsidR="0066071B" w:rsidRPr="008D05F2" w:rsidRDefault="0066071B" w:rsidP="00E540CD">
            <w:pPr>
              <w:jc w:val="center"/>
              <w:rPr>
                <w:rFonts w:ascii="Times New Roman" w:hAnsi="Times New Roman" w:cs="Times New Roman"/>
                <w:b/>
                <w:color w:val="000000" w:themeColor="text1"/>
              </w:rPr>
            </w:pPr>
            <w:r>
              <w:rPr>
                <w:rFonts w:ascii="Times New Roman" w:hAnsi="Times New Roman" w:cs="Times New Roman"/>
                <w:b/>
                <w:color w:val="000000" w:themeColor="text1"/>
              </w:rPr>
              <w:t>7</w:t>
            </w:r>
          </w:p>
        </w:tc>
        <w:tc>
          <w:tcPr>
            <w:tcW w:w="1022" w:type="dxa"/>
            <w:vAlign w:val="center"/>
          </w:tcPr>
          <w:p w:rsidR="0066071B" w:rsidRPr="008D05F2" w:rsidRDefault="0066071B" w:rsidP="00E540CD">
            <w:pPr>
              <w:jc w:val="center"/>
              <w:rPr>
                <w:rFonts w:ascii="Times New Roman" w:hAnsi="Times New Roman" w:cs="Times New Roman"/>
                <w:b/>
                <w:color w:val="000000" w:themeColor="text1"/>
              </w:rPr>
            </w:pPr>
            <w:r>
              <w:rPr>
                <w:rFonts w:ascii="Times New Roman" w:hAnsi="Times New Roman" w:cs="Times New Roman"/>
                <w:b/>
                <w:color w:val="000000" w:themeColor="text1"/>
              </w:rPr>
              <w:t>8</w:t>
            </w:r>
          </w:p>
        </w:tc>
      </w:tr>
      <w:tr w:rsidR="008B2653" w:rsidRPr="008D05F2" w:rsidTr="006173EB">
        <w:trPr>
          <w:trHeight w:val="340"/>
        </w:trPr>
        <w:tc>
          <w:tcPr>
            <w:tcW w:w="561" w:type="dxa"/>
            <w:vAlign w:val="center"/>
          </w:tcPr>
          <w:p w:rsidR="008B2653" w:rsidRPr="008D05F2" w:rsidRDefault="008B2653" w:rsidP="008B2653">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8B2653" w:rsidRPr="008D05F2" w:rsidRDefault="008B2653" w:rsidP="008B2653">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ООО «</w:t>
            </w:r>
            <w:proofErr w:type="spellStart"/>
            <w:r w:rsidRPr="008D05F2">
              <w:rPr>
                <w:rFonts w:ascii="Times New Roman" w:hAnsi="Times New Roman" w:cs="Times New Roman"/>
                <w:color w:val="000000" w:themeColor="text1"/>
              </w:rPr>
              <w:t>Стройкомплекс</w:t>
            </w:r>
            <w:proofErr w:type="spellEnd"/>
            <w:r w:rsidRPr="008D05F2">
              <w:rPr>
                <w:rFonts w:ascii="Times New Roman" w:hAnsi="Times New Roman" w:cs="Times New Roman"/>
                <w:color w:val="000000" w:themeColor="text1"/>
              </w:rPr>
              <w:t>»</w:t>
            </w:r>
          </w:p>
        </w:tc>
        <w:tc>
          <w:tcPr>
            <w:tcW w:w="2180" w:type="dxa"/>
            <w:vAlign w:val="center"/>
          </w:tcPr>
          <w:p w:rsidR="008B2653" w:rsidRPr="008D05F2" w:rsidRDefault="008B2653" w:rsidP="008B2653">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1020" w:type="dxa"/>
            <w:vAlign w:val="center"/>
          </w:tcPr>
          <w:p w:rsidR="008B2653" w:rsidRPr="008D05F2" w:rsidRDefault="008B2653" w:rsidP="008B2653">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020" w:type="dxa"/>
            <w:vAlign w:val="center"/>
          </w:tcPr>
          <w:p w:rsidR="008B2653" w:rsidRPr="008D05F2" w:rsidRDefault="008B2653" w:rsidP="008B2653">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020" w:type="dxa"/>
            <w:vAlign w:val="center"/>
          </w:tcPr>
          <w:p w:rsidR="008B2653" w:rsidRPr="008D05F2" w:rsidRDefault="008B2653" w:rsidP="008B2653">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2042" w:type="dxa"/>
            <w:gridSpan w:val="2"/>
            <w:vAlign w:val="center"/>
          </w:tcPr>
          <w:p w:rsidR="008B2653" w:rsidRPr="008D05F2" w:rsidRDefault="008B2653" w:rsidP="008B2653">
            <w:pPr>
              <w:jc w:val="center"/>
              <w:rPr>
                <w:rFonts w:ascii="Times New Roman" w:hAnsi="Times New Roman" w:cs="Times New Roman"/>
                <w:b/>
                <w:color w:val="000000" w:themeColor="text1"/>
              </w:rPr>
            </w:pPr>
          </w:p>
        </w:tc>
      </w:tr>
      <w:tr w:rsidR="008B2653" w:rsidRPr="008D05F2" w:rsidTr="006173EB">
        <w:trPr>
          <w:trHeight w:val="340"/>
        </w:trPr>
        <w:tc>
          <w:tcPr>
            <w:tcW w:w="561" w:type="dxa"/>
            <w:vAlign w:val="center"/>
          </w:tcPr>
          <w:p w:rsidR="008B2653" w:rsidRPr="008D05F2" w:rsidRDefault="008B2653" w:rsidP="008B2653">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1</w:t>
            </w:r>
          </w:p>
        </w:tc>
        <w:tc>
          <w:tcPr>
            <w:tcW w:w="2356" w:type="dxa"/>
            <w:vAlign w:val="center"/>
          </w:tcPr>
          <w:p w:rsidR="008B2653" w:rsidRPr="008D05F2" w:rsidRDefault="008B2653" w:rsidP="008B2653">
            <w:pPr>
              <w:jc w:val="center"/>
              <w:rPr>
                <w:rFonts w:ascii="Times New Roman" w:hAnsi="Times New Roman" w:cs="Times New Roman"/>
                <w:color w:val="000000" w:themeColor="text1"/>
              </w:rPr>
            </w:pPr>
            <w:r w:rsidRPr="008D05F2">
              <w:rPr>
                <w:rFonts w:ascii="Times New Roman" w:hAnsi="Times New Roman" w:cs="Times New Roman"/>
                <w:color w:val="000000" w:themeColor="text1"/>
              </w:rPr>
              <w:t>АО «Челябоблко</w:t>
            </w:r>
            <w:r w:rsidRPr="008D05F2">
              <w:rPr>
                <w:rFonts w:ascii="Times New Roman" w:hAnsi="Times New Roman" w:cs="Times New Roman"/>
                <w:color w:val="000000" w:themeColor="text1"/>
              </w:rPr>
              <w:t>м</w:t>
            </w:r>
            <w:r w:rsidRPr="008D05F2">
              <w:rPr>
                <w:rFonts w:ascii="Times New Roman" w:hAnsi="Times New Roman" w:cs="Times New Roman"/>
                <w:color w:val="000000" w:themeColor="text1"/>
              </w:rPr>
              <w:t>мунэнерго»</w:t>
            </w:r>
          </w:p>
        </w:tc>
        <w:tc>
          <w:tcPr>
            <w:tcW w:w="2180" w:type="dxa"/>
            <w:vAlign w:val="center"/>
          </w:tcPr>
          <w:p w:rsidR="008B2653" w:rsidRPr="008D05F2" w:rsidRDefault="008B2653" w:rsidP="008B2653">
            <w:pPr>
              <w:jc w:val="center"/>
              <w:rPr>
                <w:rFonts w:ascii="Times New Roman" w:hAnsi="Times New Roman" w:cs="Times New Roman"/>
                <w:color w:val="000000" w:themeColor="text1"/>
              </w:rPr>
            </w:pPr>
            <w:r w:rsidRPr="008D05F2">
              <w:rPr>
                <w:rFonts w:ascii="Times New Roman" w:hAnsi="Times New Roman" w:cs="Times New Roman"/>
                <w:color w:val="000000" w:themeColor="text1"/>
                <w:szCs w:val="20"/>
              </w:rPr>
              <w:t xml:space="preserve">Котельная </w:t>
            </w:r>
            <w:r>
              <w:rPr>
                <w:rFonts w:ascii="Times New Roman" w:hAnsi="Times New Roman" w:cs="Times New Roman"/>
                <w:color w:val="000000" w:themeColor="text1"/>
                <w:szCs w:val="20"/>
              </w:rPr>
              <w:br/>
            </w:r>
            <w:r w:rsidRPr="008D05F2">
              <w:rPr>
                <w:rFonts w:ascii="Times New Roman" w:hAnsi="Times New Roman" w:cs="Times New Roman"/>
                <w:color w:val="000000" w:themeColor="text1"/>
                <w:szCs w:val="20"/>
              </w:rPr>
              <w:t>«Новый Урал»</w:t>
            </w:r>
          </w:p>
        </w:tc>
        <w:tc>
          <w:tcPr>
            <w:tcW w:w="3060" w:type="dxa"/>
            <w:gridSpan w:val="3"/>
            <w:vAlign w:val="center"/>
          </w:tcPr>
          <w:p w:rsidR="008B2653" w:rsidRPr="008D05F2" w:rsidRDefault="008B2653" w:rsidP="008B2653">
            <w:pPr>
              <w:jc w:val="center"/>
              <w:rPr>
                <w:rFonts w:ascii="Times New Roman" w:hAnsi="Times New Roman" w:cs="Times New Roman"/>
                <w:b/>
                <w:color w:val="000000" w:themeColor="text1"/>
              </w:rPr>
            </w:pPr>
          </w:p>
        </w:tc>
        <w:tc>
          <w:tcPr>
            <w:tcW w:w="1020" w:type="dxa"/>
            <w:vAlign w:val="center"/>
          </w:tcPr>
          <w:p w:rsidR="008B2653" w:rsidRPr="008D05F2" w:rsidRDefault="008B2653" w:rsidP="008B2653">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c>
          <w:tcPr>
            <w:tcW w:w="1022" w:type="dxa"/>
            <w:vAlign w:val="center"/>
          </w:tcPr>
          <w:p w:rsidR="008B2653" w:rsidRPr="008D05F2" w:rsidRDefault="008B2653" w:rsidP="008B2653">
            <w:pPr>
              <w:jc w:val="center"/>
              <w:rPr>
                <w:rFonts w:ascii="Times New Roman" w:hAnsi="Times New Roman" w:cs="Times New Roman"/>
                <w:b/>
                <w:color w:val="000000" w:themeColor="text1"/>
              </w:rPr>
            </w:pPr>
            <w:r>
              <w:rPr>
                <w:rFonts w:ascii="Times New Roman" w:hAnsi="Times New Roman" w:cs="Times New Roman"/>
                <w:b/>
                <w:color w:val="000000" w:themeColor="text1"/>
              </w:rPr>
              <w:t>–</w:t>
            </w:r>
          </w:p>
        </w:tc>
      </w:tr>
    </w:tbl>
    <w:p w:rsidR="00340F3A" w:rsidRDefault="00340F3A" w:rsidP="00340F3A">
      <w:pPr>
        <w:pStyle w:val="3"/>
        <w:spacing w:before="0"/>
        <w:jc w:val="center"/>
        <w:rPr>
          <w:rFonts w:ascii="Times New Roman" w:hAnsi="Times New Roman" w:cs="Times New Roman"/>
          <w:b w:val="0"/>
          <w:i/>
          <w:color w:val="000000" w:themeColor="text1"/>
          <w:sz w:val="24"/>
          <w:szCs w:val="24"/>
        </w:rPr>
      </w:pPr>
      <w:bookmarkStart w:id="716" w:name="_Toc131524466"/>
    </w:p>
    <w:p w:rsidR="0066071B" w:rsidRDefault="008449C1" w:rsidP="00340F3A">
      <w:pPr>
        <w:pStyle w:val="3"/>
        <w:spacing w:before="0"/>
        <w:jc w:val="center"/>
        <w:rPr>
          <w:rFonts w:ascii="Times New Roman" w:hAnsi="Times New Roman" w:cs="Times New Roman"/>
          <w:b w:val="0"/>
          <w:i/>
          <w:color w:val="000000" w:themeColor="text1"/>
          <w:sz w:val="24"/>
          <w:szCs w:val="24"/>
        </w:rPr>
      </w:pPr>
      <w:r w:rsidRPr="00070026">
        <w:rPr>
          <w:rFonts w:ascii="Times New Roman" w:hAnsi="Times New Roman" w:cs="Times New Roman"/>
          <w:b w:val="0"/>
          <w:i/>
          <w:color w:val="000000" w:themeColor="text1"/>
          <w:sz w:val="24"/>
          <w:szCs w:val="24"/>
        </w:rPr>
        <w:t>11</w:t>
      </w:r>
      <w:r w:rsidR="008810BD" w:rsidRPr="00070026">
        <w:rPr>
          <w:rFonts w:ascii="Times New Roman" w:hAnsi="Times New Roman" w:cs="Times New Roman"/>
          <w:b w:val="0"/>
          <w:i/>
          <w:color w:val="000000" w:themeColor="text1"/>
          <w:sz w:val="24"/>
          <w:szCs w:val="24"/>
        </w:rPr>
        <w:t>.</w:t>
      </w:r>
      <w:r w:rsidR="0066071B">
        <w:rPr>
          <w:rFonts w:ascii="Times New Roman" w:hAnsi="Times New Roman" w:cs="Times New Roman"/>
          <w:b w:val="0"/>
          <w:i/>
          <w:color w:val="000000" w:themeColor="text1"/>
          <w:sz w:val="24"/>
          <w:szCs w:val="24"/>
        </w:rPr>
        <w:t>6</w:t>
      </w:r>
      <w:r w:rsidR="008810BD" w:rsidRPr="00070026">
        <w:rPr>
          <w:rFonts w:ascii="Times New Roman" w:hAnsi="Times New Roman" w:cs="Times New Roman"/>
          <w:b w:val="0"/>
          <w:i/>
          <w:color w:val="000000" w:themeColor="text1"/>
          <w:sz w:val="24"/>
          <w:szCs w:val="24"/>
        </w:rPr>
        <w:t> </w:t>
      </w:r>
      <w:r w:rsidR="0066071B" w:rsidRPr="0066071B">
        <w:rPr>
          <w:rFonts w:ascii="Times New Roman" w:hAnsi="Times New Roman" w:cs="Times New Roman"/>
          <w:b w:val="0"/>
          <w:i/>
          <w:color w:val="000000" w:themeColor="text1"/>
          <w:sz w:val="24"/>
          <w:szCs w:val="24"/>
        </w:rPr>
        <w:t>Предложения, обеспечивающие надежность систем</w:t>
      </w:r>
      <w:r w:rsidR="0066071B">
        <w:rPr>
          <w:rFonts w:ascii="Times New Roman" w:hAnsi="Times New Roman" w:cs="Times New Roman"/>
          <w:b w:val="0"/>
          <w:i/>
          <w:color w:val="000000" w:themeColor="text1"/>
          <w:sz w:val="24"/>
          <w:szCs w:val="24"/>
        </w:rPr>
        <w:t xml:space="preserve"> т</w:t>
      </w:r>
      <w:r w:rsidR="0066071B" w:rsidRPr="0066071B">
        <w:rPr>
          <w:rFonts w:ascii="Times New Roman" w:hAnsi="Times New Roman" w:cs="Times New Roman"/>
          <w:b w:val="0"/>
          <w:i/>
          <w:color w:val="000000" w:themeColor="text1"/>
          <w:sz w:val="24"/>
          <w:szCs w:val="24"/>
        </w:rPr>
        <w:t>еплоснабжения</w:t>
      </w:r>
      <w:bookmarkEnd w:id="716"/>
    </w:p>
    <w:p w:rsidR="0066071B" w:rsidRDefault="0066071B" w:rsidP="0066071B">
      <w:pPr>
        <w:spacing w:after="0"/>
        <w:ind w:firstLine="709"/>
        <w:jc w:val="both"/>
        <w:rPr>
          <w:rFonts w:ascii="Times New Roman" w:hAnsi="Times New Roman" w:cs="Times New Roman"/>
          <w:color w:val="000000" w:themeColor="text1"/>
          <w:sz w:val="24"/>
          <w:szCs w:val="24"/>
        </w:rPr>
      </w:pPr>
    </w:p>
    <w:p w:rsidR="0066071B" w:rsidRPr="0066071B" w:rsidRDefault="0066071B" w:rsidP="0066071B">
      <w:pPr>
        <w:spacing w:after="0"/>
        <w:ind w:firstLine="709"/>
        <w:jc w:val="both"/>
        <w:rPr>
          <w:rFonts w:ascii="Times New Roman" w:hAnsi="Times New Roman" w:cs="Times New Roman"/>
          <w:i/>
          <w:color w:val="000000" w:themeColor="text1"/>
          <w:sz w:val="24"/>
          <w:szCs w:val="24"/>
          <w:u w:val="single"/>
        </w:rPr>
      </w:pPr>
      <w:r w:rsidRPr="0066071B">
        <w:rPr>
          <w:rFonts w:ascii="Times New Roman" w:hAnsi="Times New Roman" w:cs="Times New Roman"/>
          <w:i/>
          <w:color w:val="000000" w:themeColor="text1"/>
          <w:sz w:val="24"/>
          <w:szCs w:val="24"/>
          <w:u w:val="single"/>
        </w:rPr>
        <w:t>Применение на источниках тепловой энергии рациональных тепловых схем с дублирова</w:t>
      </w:r>
      <w:r w:rsidRPr="0066071B">
        <w:rPr>
          <w:rFonts w:ascii="Times New Roman" w:hAnsi="Times New Roman" w:cs="Times New Roman"/>
          <w:i/>
          <w:color w:val="000000" w:themeColor="text1"/>
          <w:sz w:val="24"/>
          <w:szCs w:val="24"/>
          <w:u w:val="single"/>
        </w:rPr>
        <w:t>н</w:t>
      </w:r>
      <w:r w:rsidRPr="0066071B">
        <w:rPr>
          <w:rFonts w:ascii="Times New Roman" w:hAnsi="Times New Roman" w:cs="Times New Roman"/>
          <w:i/>
          <w:color w:val="000000" w:themeColor="text1"/>
          <w:sz w:val="24"/>
          <w:szCs w:val="24"/>
          <w:u w:val="single"/>
        </w:rPr>
        <w:t>ными связями и новых технологий, обеспечивающих нормативную готовность энергетического оборудования</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Применение рациональных тепловых схем, с дублированными связями,</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обеспечивающих готовность энергетического оборудования источников теплоты,</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выполняется на этапе их проект</w:t>
      </w:r>
      <w:r w:rsidRPr="0066071B">
        <w:rPr>
          <w:rFonts w:ascii="Times New Roman" w:hAnsi="Times New Roman" w:cs="Times New Roman"/>
          <w:color w:val="000000" w:themeColor="text1"/>
          <w:sz w:val="24"/>
          <w:szCs w:val="24"/>
        </w:rPr>
        <w:t>и</w:t>
      </w:r>
      <w:r w:rsidRPr="0066071B">
        <w:rPr>
          <w:rFonts w:ascii="Times New Roman" w:hAnsi="Times New Roman" w:cs="Times New Roman"/>
          <w:color w:val="000000" w:themeColor="text1"/>
          <w:sz w:val="24"/>
          <w:szCs w:val="24"/>
        </w:rPr>
        <w:t>рования. При этом топлив</w:t>
      </w:r>
      <w:proofErr w:type="gramStart"/>
      <w:r w:rsidRPr="0066071B">
        <w:rPr>
          <w:rFonts w:ascii="Times New Roman" w:hAnsi="Times New Roman" w:cs="Times New Roman"/>
          <w:color w:val="000000" w:themeColor="text1"/>
          <w:sz w:val="24"/>
          <w:szCs w:val="24"/>
        </w:rPr>
        <w:t>о-</w:t>
      </w:r>
      <w:proofErr w:type="gramEnd"/>
      <w:r w:rsidRPr="0066071B">
        <w:rPr>
          <w:rFonts w:ascii="Times New Roman" w:hAnsi="Times New Roman" w:cs="Times New Roman"/>
          <w:color w:val="000000" w:themeColor="text1"/>
          <w:sz w:val="24"/>
          <w:szCs w:val="24"/>
        </w:rPr>
        <w:t>, электро- и водоснабжение</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источников теплоты, обеспечивающих теплоснабжение потребителей первой категории,</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предусматривается по двум независимым вводам от разных источников, а также</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использование запасов резервного топлива. Источники теплоты, обеспечивающие</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теплоснабжение потребителей второй и третей категории, обеспечиваются электро- и</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водоснабжением по двум независимым вводам от разных источников и запасами</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р</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зервного топлива. Кроме того, для теплоснабжения потребителей первой категории</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устанавлив</w:t>
      </w:r>
      <w:r w:rsidRPr="0066071B">
        <w:rPr>
          <w:rFonts w:ascii="Times New Roman" w:hAnsi="Times New Roman" w:cs="Times New Roman"/>
          <w:color w:val="000000" w:themeColor="text1"/>
          <w:sz w:val="24"/>
          <w:szCs w:val="24"/>
        </w:rPr>
        <w:t>а</w:t>
      </w:r>
      <w:r w:rsidRPr="0066071B">
        <w:rPr>
          <w:rFonts w:ascii="Times New Roman" w:hAnsi="Times New Roman" w:cs="Times New Roman"/>
          <w:color w:val="000000" w:themeColor="text1"/>
          <w:sz w:val="24"/>
          <w:szCs w:val="24"/>
        </w:rPr>
        <w:t>ются местные резервные (аварийные) источники теплоты (стационарные или</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передвижные). При этом допускается резервирование, обеспечивающее в аварийных</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ситуациях 100%-</w:t>
      </w:r>
      <w:proofErr w:type="spellStart"/>
      <w:r w:rsidRPr="0066071B">
        <w:rPr>
          <w:rFonts w:ascii="Times New Roman" w:hAnsi="Times New Roman" w:cs="Times New Roman"/>
          <w:color w:val="000000" w:themeColor="text1"/>
          <w:sz w:val="24"/>
          <w:szCs w:val="24"/>
        </w:rPr>
        <w:t>ную</w:t>
      </w:r>
      <w:proofErr w:type="spellEnd"/>
      <w:r w:rsidRPr="0066071B">
        <w:rPr>
          <w:rFonts w:ascii="Times New Roman" w:hAnsi="Times New Roman" w:cs="Times New Roman"/>
          <w:color w:val="000000" w:themeColor="text1"/>
          <w:sz w:val="24"/>
          <w:szCs w:val="24"/>
        </w:rPr>
        <w:t xml:space="preserve"> подачу те</w:t>
      </w:r>
      <w:r w:rsidRPr="0066071B">
        <w:rPr>
          <w:rFonts w:ascii="Times New Roman" w:hAnsi="Times New Roman" w:cs="Times New Roman"/>
          <w:color w:val="000000" w:themeColor="text1"/>
          <w:sz w:val="24"/>
          <w:szCs w:val="24"/>
        </w:rPr>
        <w:t>п</w:t>
      </w:r>
      <w:r w:rsidRPr="0066071B">
        <w:rPr>
          <w:rFonts w:ascii="Times New Roman" w:hAnsi="Times New Roman" w:cs="Times New Roman"/>
          <w:color w:val="000000" w:themeColor="text1"/>
          <w:sz w:val="24"/>
          <w:szCs w:val="24"/>
        </w:rPr>
        <w:t>лоты от других тепловых сетей. При резервировании</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теплоснабжения промышленных предпри</w:t>
      </w:r>
      <w:r w:rsidRPr="0066071B">
        <w:rPr>
          <w:rFonts w:ascii="Times New Roman" w:hAnsi="Times New Roman" w:cs="Times New Roman"/>
          <w:color w:val="000000" w:themeColor="text1"/>
          <w:sz w:val="24"/>
          <w:szCs w:val="24"/>
        </w:rPr>
        <w:t>я</w:t>
      </w:r>
      <w:r w:rsidRPr="0066071B">
        <w:rPr>
          <w:rFonts w:ascii="Times New Roman" w:hAnsi="Times New Roman" w:cs="Times New Roman"/>
          <w:color w:val="000000" w:themeColor="text1"/>
          <w:sz w:val="24"/>
          <w:szCs w:val="24"/>
        </w:rPr>
        <w:t>тий, как правило, используются местные</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резервные (аварийные) источники теплоты.</w:t>
      </w:r>
    </w:p>
    <w:p w:rsidR="0066071B" w:rsidRDefault="0066071B" w:rsidP="0066071B">
      <w:pPr>
        <w:spacing w:after="0"/>
        <w:ind w:firstLine="709"/>
        <w:jc w:val="both"/>
        <w:rPr>
          <w:rFonts w:ascii="Times New Roman" w:hAnsi="Times New Roman" w:cs="Times New Roman"/>
          <w:color w:val="000000" w:themeColor="text1"/>
          <w:sz w:val="24"/>
          <w:szCs w:val="24"/>
        </w:rPr>
      </w:pPr>
    </w:p>
    <w:p w:rsidR="0066071B" w:rsidRPr="0066071B" w:rsidRDefault="0066071B" w:rsidP="0066071B">
      <w:pPr>
        <w:spacing w:after="0"/>
        <w:ind w:firstLine="709"/>
        <w:jc w:val="both"/>
        <w:rPr>
          <w:rFonts w:ascii="Times New Roman" w:hAnsi="Times New Roman" w:cs="Times New Roman"/>
          <w:i/>
          <w:color w:val="000000" w:themeColor="text1"/>
          <w:sz w:val="24"/>
          <w:szCs w:val="24"/>
          <w:u w:val="single"/>
        </w:rPr>
      </w:pPr>
      <w:r w:rsidRPr="0066071B">
        <w:rPr>
          <w:rFonts w:ascii="Times New Roman" w:hAnsi="Times New Roman" w:cs="Times New Roman"/>
          <w:i/>
          <w:color w:val="000000" w:themeColor="text1"/>
          <w:sz w:val="24"/>
          <w:szCs w:val="24"/>
          <w:u w:val="single"/>
        </w:rPr>
        <w:t>Установка резервного оборудования</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Установка резервного оборудования значительно увеличивает надежность системы</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t>снабжения. В разработанной схеме теплоснабжения предусмотрен комплекс</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мероприятий по з</w:t>
      </w:r>
      <w:r w:rsidRPr="0066071B">
        <w:rPr>
          <w:rFonts w:ascii="Times New Roman" w:hAnsi="Times New Roman" w:cs="Times New Roman"/>
          <w:color w:val="000000" w:themeColor="text1"/>
          <w:sz w:val="24"/>
          <w:szCs w:val="24"/>
        </w:rPr>
        <w:t>а</w:t>
      </w:r>
      <w:r w:rsidRPr="0066071B">
        <w:rPr>
          <w:rFonts w:ascii="Times New Roman" w:hAnsi="Times New Roman" w:cs="Times New Roman"/>
          <w:color w:val="000000" w:themeColor="text1"/>
          <w:sz w:val="24"/>
          <w:szCs w:val="24"/>
        </w:rPr>
        <w:t>мене физически и морально устаревшего оборудования источников</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 xml:space="preserve">теплоснабжения. Подробное описание данных мероприятий приведено в Главе </w:t>
      </w:r>
      <w:r>
        <w:rPr>
          <w:rFonts w:ascii="Times New Roman" w:hAnsi="Times New Roman" w:cs="Times New Roman"/>
          <w:color w:val="000000" w:themeColor="text1"/>
          <w:sz w:val="24"/>
          <w:szCs w:val="24"/>
        </w:rPr>
        <w:t>7-8</w:t>
      </w:r>
      <w:r w:rsidRPr="0066071B">
        <w:rPr>
          <w:rFonts w:ascii="Times New Roman" w:hAnsi="Times New Roman" w:cs="Times New Roman"/>
          <w:color w:val="000000" w:themeColor="text1"/>
          <w:sz w:val="24"/>
          <w:szCs w:val="24"/>
        </w:rPr>
        <w:t>.</w:t>
      </w:r>
    </w:p>
    <w:p w:rsid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Установка резервного оборудования не требуется.</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p>
    <w:p w:rsidR="0066071B" w:rsidRPr="0066071B" w:rsidRDefault="0066071B" w:rsidP="0066071B">
      <w:pPr>
        <w:spacing w:after="0"/>
        <w:ind w:firstLine="709"/>
        <w:jc w:val="both"/>
        <w:rPr>
          <w:rFonts w:ascii="Times New Roman" w:hAnsi="Times New Roman" w:cs="Times New Roman"/>
          <w:i/>
          <w:color w:val="000000" w:themeColor="text1"/>
          <w:sz w:val="24"/>
          <w:szCs w:val="24"/>
          <w:u w:val="single"/>
        </w:rPr>
      </w:pPr>
      <w:r w:rsidRPr="0066071B">
        <w:rPr>
          <w:rFonts w:ascii="Times New Roman" w:hAnsi="Times New Roman" w:cs="Times New Roman"/>
          <w:i/>
          <w:color w:val="000000" w:themeColor="text1"/>
          <w:sz w:val="24"/>
          <w:szCs w:val="24"/>
          <w:u w:val="single"/>
        </w:rPr>
        <w:t>Организация совместной работы нескольких источников тепловой энергии на единую те</w:t>
      </w:r>
      <w:r w:rsidRPr="0066071B">
        <w:rPr>
          <w:rFonts w:ascii="Times New Roman" w:hAnsi="Times New Roman" w:cs="Times New Roman"/>
          <w:i/>
          <w:color w:val="000000" w:themeColor="text1"/>
          <w:sz w:val="24"/>
          <w:szCs w:val="24"/>
          <w:u w:val="single"/>
        </w:rPr>
        <w:t>п</w:t>
      </w:r>
      <w:r w:rsidRPr="0066071B">
        <w:rPr>
          <w:rFonts w:ascii="Times New Roman" w:hAnsi="Times New Roman" w:cs="Times New Roman"/>
          <w:i/>
          <w:color w:val="000000" w:themeColor="text1"/>
          <w:sz w:val="24"/>
          <w:szCs w:val="24"/>
          <w:u w:val="single"/>
        </w:rPr>
        <w:t>ловую сеть</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Организация совместной работы нескольких источников теплоты на единую</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тепловую сеть позволяет, в случае аварии на одном из источников, частично обеспечивать</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единые тепловые нагрузки за счет других источников теплоты. Прокладка резервных</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трубопроводных связей обе</w:t>
      </w:r>
      <w:r w:rsidRPr="0066071B">
        <w:rPr>
          <w:rFonts w:ascii="Times New Roman" w:hAnsi="Times New Roman" w:cs="Times New Roman"/>
          <w:color w:val="000000" w:themeColor="text1"/>
          <w:sz w:val="24"/>
          <w:szCs w:val="24"/>
        </w:rPr>
        <w:t>с</w:t>
      </w:r>
      <w:r w:rsidRPr="0066071B">
        <w:rPr>
          <w:rFonts w:ascii="Times New Roman" w:hAnsi="Times New Roman" w:cs="Times New Roman"/>
          <w:color w:val="000000" w:themeColor="text1"/>
          <w:sz w:val="24"/>
          <w:szCs w:val="24"/>
        </w:rPr>
        <w:t>печивает непрерывное теплоснабжение потребителей со</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 xml:space="preserve">значительным снижением </w:t>
      </w:r>
      <w:proofErr w:type="spellStart"/>
      <w:r w:rsidRPr="0066071B">
        <w:rPr>
          <w:rFonts w:ascii="Times New Roman" w:hAnsi="Times New Roman" w:cs="Times New Roman"/>
          <w:color w:val="000000" w:themeColor="text1"/>
          <w:sz w:val="24"/>
          <w:szCs w:val="24"/>
        </w:rPr>
        <w:t>недоотпуска</w:t>
      </w:r>
      <w:proofErr w:type="spellEnd"/>
      <w:r w:rsidRPr="0066071B">
        <w:rPr>
          <w:rFonts w:ascii="Times New Roman" w:hAnsi="Times New Roman" w:cs="Times New Roman"/>
          <w:color w:val="000000" w:themeColor="text1"/>
          <w:sz w:val="24"/>
          <w:szCs w:val="24"/>
        </w:rPr>
        <w:t xml:space="preserve"> теплоты во время аварий. Количество и диаметры</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перемычек определяются, исходя из нормал</w:t>
      </w:r>
      <w:r w:rsidRPr="0066071B">
        <w:rPr>
          <w:rFonts w:ascii="Times New Roman" w:hAnsi="Times New Roman" w:cs="Times New Roman"/>
          <w:color w:val="000000" w:themeColor="text1"/>
          <w:sz w:val="24"/>
          <w:szCs w:val="24"/>
        </w:rPr>
        <w:t>ь</w:t>
      </w:r>
      <w:r w:rsidRPr="0066071B">
        <w:rPr>
          <w:rFonts w:ascii="Times New Roman" w:hAnsi="Times New Roman" w:cs="Times New Roman"/>
          <w:color w:val="000000" w:themeColor="text1"/>
          <w:sz w:val="24"/>
          <w:szCs w:val="24"/>
        </w:rPr>
        <w:t>ных и аварийных режимов работы сети, с</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учетом снижения расхода теплоносителя. Места разм</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щения резервных трубопроводных</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соединений между смежными теплопроводами и их количество определяется расчетным</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путем с использованием в качестве критерия такого показателя надежн</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lastRenderedPageBreak/>
        <w:t>сти как вероятность</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безотказной работы. При обеспечении безотказности тепловых сетей опред</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ляются:</w:t>
      </w:r>
    </w:p>
    <w:p w:rsidR="0066071B" w:rsidRP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предельно допустимые длины нерезервированных участков теплопроводов</w:t>
      </w:r>
      <w:r w:rsidR="004E01CB" w:rsidRP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(тупиковых, радиальных, транзитных) до каждого потребителя или теплового</w:t>
      </w:r>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пункта;</w:t>
      </w:r>
    </w:p>
    <w:p w:rsidR="0066071B" w:rsidRP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места размещения резервных трубопроводных связей между радиальными</w:t>
      </w:r>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теплопров</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дами;</w:t>
      </w:r>
    </w:p>
    <w:p w:rsidR="0066071B" w:rsidRP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достаточность диаметров, выбираемых при проектировании новых или</w:t>
      </w:r>
      <w:r w:rsidR="004E01CB" w:rsidRP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реконструиру</w:t>
      </w:r>
      <w:r w:rsidRPr="004E01CB">
        <w:rPr>
          <w:rFonts w:ascii="Times New Roman" w:hAnsi="Times New Roman" w:cs="Times New Roman"/>
          <w:color w:val="000000" w:themeColor="text1"/>
          <w:sz w:val="24"/>
          <w:szCs w:val="24"/>
        </w:rPr>
        <w:t>е</w:t>
      </w:r>
      <w:r w:rsidRPr="004E01CB">
        <w:rPr>
          <w:rFonts w:ascii="Times New Roman" w:hAnsi="Times New Roman" w:cs="Times New Roman"/>
          <w:color w:val="000000" w:themeColor="text1"/>
          <w:sz w:val="24"/>
          <w:szCs w:val="24"/>
        </w:rPr>
        <w:t>мых существующих теплопроводов, для обеспечения резервной</w:t>
      </w:r>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подачи теплоты потр</w:t>
      </w:r>
      <w:r w:rsidRPr="004E01CB">
        <w:rPr>
          <w:rFonts w:ascii="Times New Roman" w:hAnsi="Times New Roman" w:cs="Times New Roman"/>
          <w:color w:val="000000" w:themeColor="text1"/>
          <w:sz w:val="24"/>
          <w:szCs w:val="24"/>
        </w:rPr>
        <w:t>е</w:t>
      </w:r>
      <w:r w:rsidRPr="004E01CB">
        <w:rPr>
          <w:rFonts w:ascii="Times New Roman" w:hAnsi="Times New Roman" w:cs="Times New Roman"/>
          <w:color w:val="000000" w:themeColor="text1"/>
          <w:sz w:val="24"/>
          <w:szCs w:val="24"/>
        </w:rPr>
        <w:t>бителям при отказах.</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Наличие автоматизированных тепловых пунктов, подключенных к тепловой сети по</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нез</w:t>
      </w:r>
      <w:r w:rsidRPr="0066071B">
        <w:rPr>
          <w:rFonts w:ascii="Times New Roman" w:hAnsi="Times New Roman" w:cs="Times New Roman"/>
          <w:color w:val="000000" w:themeColor="text1"/>
          <w:sz w:val="24"/>
          <w:szCs w:val="24"/>
        </w:rPr>
        <w:t>а</w:t>
      </w:r>
      <w:r w:rsidRPr="0066071B">
        <w:rPr>
          <w:rFonts w:ascii="Times New Roman" w:hAnsi="Times New Roman" w:cs="Times New Roman"/>
          <w:color w:val="000000" w:themeColor="text1"/>
          <w:sz w:val="24"/>
          <w:szCs w:val="24"/>
        </w:rPr>
        <w:t>висимой схеме или с помощью смесительных насосов, позволяет почти в течение всего</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отоп</w:t>
      </w:r>
      <w:r w:rsidRPr="0066071B">
        <w:rPr>
          <w:rFonts w:ascii="Times New Roman" w:hAnsi="Times New Roman" w:cs="Times New Roman"/>
          <w:color w:val="000000" w:themeColor="text1"/>
          <w:sz w:val="24"/>
          <w:szCs w:val="24"/>
        </w:rPr>
        <w:t>и</w:t>
      </w:r>
      <w:r w:rsidRPr="0066071B">
        <w:rPr>
          <w:rFonts w:ascii="Times New Roman" w:hAnsi="Times New Roman" w:cs="Times New Roman"/>
          <w:color w:val="000000" w:themeColor="text1"/>
          <w:sz w:val="24"/>
          <w:szCs w:val="24"/>
        </w:rPr>
        <w:t>тельного сезона компенсировать снижение расхода в тепловой сети повышением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температуры с</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тевой воды, обеспечивая необходимую подачу тепла. В системах</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теплоснабжения от источников теплоты устраиваются узлы распределения с</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двухсторонним присоединением к тепловой сети, обеспечивающим в случае аварии подачу</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тепла через перемычки между магистралями, а в идеал</w:t>
      </w:r>
      <w:r w:rsidRPr="0066071B">
        <w:rPr>
          <w:rFonts w:ascii="Times New Roman" w:hAnsi="Times New Roman" w:cs="Times New Roman"/>
          <w:color w:val="000000" w:themeColor="text1"/>
          <w:sz w:val="24"/>
          <w:szCs w:val="24"/>
        </w:rPr>
        <w:t>ь</w:t>
      </w:r>
      <w:r w:rsidRPr="0066071B">
        <w:rPr>
          <w:rFonts w:ascii="Times New Roman" w:hAnsi="Times New Roman" w:cs="Times New Roman"/>
          <w:color w:val="000000" w:themeColor="text1"/>
          <w:sz w:val="24"/>
          <w:szCs w:val="24"/>
        </w:rPr>
        <w:t>ном случае - путем подключения к</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двум магистралям. Наличие в тепловой сети узлов распредел</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ния позволяет получить</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управляемую систему теплоснабжения, т.е. обеспечить возможность то</w:t>
      </w:r>
      <w:r w:rsidRPr="0066071B">
        <w:rPr>
          <w:rFonts w:ascii="Times New Roman" w:hAnsi="Times New Roman" w:cs="Times New Roman"/>
          <w:color w:val="000000" w:themeColor="text1"/>
          <w:sz w:val="24"/>
          <w:szCs w:val="24"/>
        </w:rPr>
        <w:t>ч</w:t>
      </w:r>
      <w:r w:rsidRPr="0066071B">
        <w:rPr>
          <w:rFonts w:ascii="Times New Roman" w:hAnsi="Times New Roman" w:cs="Times New Roman"/>
          <w:color w:val="000000" w:themeColor="text1"/>
          <w:sz w:val="24"/>
          <w:szCs w:val="24"/>
        </w:rPr>
        <w:t>ного</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распределения циркулирующей воды в нормальном и аварийном режимах, а при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совместной работе теплоисточников - возможность изменения режима работы сети в</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широких пределах. По</w:t>
      </w:r>
      <w:r w:rsidRPr="0066071B">
        <w:rPr>
          <w:rFonts w:ascii="Times New Roman" w:hAnsi="Times New Roman" w:cs="Times New Roman"/>
          <w:color w:val="000000" w:themeColor="text1"/>
          <w:sz w:val="24"/>
          <w:szCs w:val="24"/>
        </w:rPr>
        <w:t>д</w:t>
      </w:r>
      <w:r w:rsidRPr="0066071B">
        <w:rPr>
          <w:rFonts w:ascii="Times New Roman" w:hAnsi="Times New Roman" w:cs="Times New Roman"/>
          <w:color w:val="000000" w:themeColor="text1"/>
          <w:sz w:val="24"/>
          <w:szCs w:val="24"/>
        </w:rPr>
        <w:t>ключение центральных тепловых пунктов к распределительным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тепловым сетям может выпо</w:t>
      </w:r>
      <w:r w:rsidRPr="0066071B">
        <w:rPr>
          <w:rFonts w:ascii="Times New Roman" w:hAnsi="Times New Roman" w:cs="Times New Roman"/>
          <w:color w:val="000000" w:themeColor="text1"/>
          <w:sz w:val="24"/>
          <w:szCs w:val="24"/>
        </w:rPr>
        <w:t>л</w:t>
      </w:r>
      <w:r w:rsidRPr="0066071B">
        <w:rPr>
          <w:rFonts w:ascii="Times New Roman" w:hAnsi="Times New Roman" w:cs="Times New Roman"/>
          <w:color w:val="000000" w:themeColor="text1"/>
          <w:sz w:val="24"/>
          <w:szCs w:val="24"/>
        </w:rPr>
        <w:t>няться аналогичным образом, то есть с двухсторонним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подключением ЦТП и устройством соо</w:t>
      </w:r>
      <w:r w:rsidRPr="0066071B">
        <w:rPr>
          <w:rFonts w:ascii="Times New Roman" w:hAnsi="Times New Roman" w:cs="Times New Roman"/>
          <w:color w:val="000000" w:themeColor="text1"/>
          <w:sz w:val="24"/>
          <w:szCs w:val="24"/>
        </w:rPr>
        <w:t>т</w:t>
      </w:r>
      <w:r w:rsidRPr="0066071B">
        <w:rPr>
          <w:rFonts w:ascii="Times New Roman" w:hAnsi="Times New Roman" w:cs="Times New Roman"/>
          <w:color w:val="000000" w:themeColor="text1"/>
          <w:sz w:val="24"/>
          <w:szCs w:val="24"/>
        </w:rPr>
        <w:t>ветствующих перемычек.</w:t>
      </w:r>
    </w:p>
    <w:p w:rsidR="004E01CB" w:rsidRDefault="004E01CB" w:rsidP="0066071B">
      <w:pPr>
        <w:spacing w:after="0"/>
        <w:ind w:firstLine="709"/>
        <w:jc w:val="both"/>
        <w:rPr>
          <w:rFonts w:ascii="Times New Roman" w:hAnsi="Times New Roman" w:cs="Times New Roman"/>
          <w:color w:val="000000" w:themeColor="text1"/>
          <w:sz w:val="24"/>
          <w:szCs w:val="24"/>
        </w:rPr>
      </w:pPr>
    </w:p>
    <w:p w:rsidR="0066071B" w:rsidRPr="004E01CB" w:rsidRDefault="0066071B" w:rsidP="0066071B">
      <w:pPr>
        <w:spacing w:after="0"/>
        <w:ind w:firstLine="709"/>
        <w:jc w:val="both"/>
        <w:rPr>
          <w:rFonts w:ascii="Times New Roman" w:hAnsi="Times New Roman" w:cs="Times New Roman"/>
          <w:i/>
          <w:color w:val="000000" w:themeColor="text1"/>
          <w:sz w:val="24"/>
          <w:szCs w:val="24"/>
          <w:u w:val="single"/>
        </w:rPr>
      </w:pPr>
      <w:r w:rsidRPr="004E01CB">
        <w:rPr>
          <w:rFonts w:ascii="Times New Roman" w:hAnsi="Times New Roman" w:cs="Times New Roman"/>
          <w:i/>
          <w:color w:val="000000" w:themeColor="text1"/>
          <w:sz w:val="24"/>
          <w:szCs w:val="24"/>
          <w:u w:val="single"/>
        </w:rPr>
        <w:t>Резервирование тепловых сетей смежных районов города</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В соответствии со СП 41-02-2003 «Тепловые сети» в системах теплоснабжения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использ</w:t>
      </w:r>
      <w:r w:rsidRPr="0066071B">
        <w:rPr>
          <w:rFonts w:ascii="Times New Roman" w:hAnsi="Times New Roman" w:cs="Times New Roman"/>
          <w:color w:val="000000" w:themeColor="text1"/>
          <w:sz w:val="24"/>
          <w:szCs w:val="24"/>
        </w:rPr>
        <w:t>у</w:t>
      </w:r>
      <w:r w:rsidRPr="0066071B">
        <w:rPr>
          <w:rFonts w:ascii="Times New Roman" w:hAnsi="Times New Roman" w:cs="Times New Roman"/>
          <w:color w:val="000000" w:themeColor="text1"/>
          <w:sz w:val="24"/>
          <w:szCs w:val="24"/>
        </w:rPr>
        <w:t>ются следующие способы резервирования:</w:t>
      </w:r>
    </w:p>
    <w:p w:rsidR="0066071B" w:rsidRP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на источниках теплоты применяются рациональные тепловые схем,</w:t>
      </w:r>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обеспечивающие з</w:t>
      </w:r>
      <w:r w:rsidRPr="004E01CB">
        <w:rPr>
          <w:rFonts w:ascii="Times New Roman" w:hAnsi="Times New Roman" w:cs="Times New Roman"/>
          <w:color w:val="000000" w:themeColor="text1"/>
          <w:sz w:val="24"/>
          <w:szCs w:val="24"/>
        </w:rPr>
        <w:t>а</w:t>
      </w:r>
      <w:r w:rsidRPr="004E01CB">
        <w:rPr>
          <w:rFonts w:ascii="Times New Roman" w:hAnsi="Times New Roman" w:cs="Times New Roman"/>
          <w:color w:val="000000" w:themeColor="text1"/>
          <w:sz w:val="24"/>
          <w:szCs w:val="24"/>
        </w:rPr>
        <w:t>данный уровень готовности энергетического оборудования;</w:t>
      </w:r>
    </w:p>
    <w:p w:rsidR="0066071B" w:rsidRPr="0066071B" w:rsidRDefault="0066071B" w:rsidP="004E01CB">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на источниках теплоты устанавливается необходимое резервное оборудование;</w:t>
      </w:r>
    </w:p>
    <w:p w:rsidR="0066071B" w:rsidRP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организуется совместная работа нескольких источников теплоты в единой</w:t>
      </w:r>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системе транспортирования теплоты;</w:t>
      </w:r>
    </w:p>
    <w:p w:rsid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прокладываются резервные трубопроводные связи, как в тепловых сетях одного</w:t>
      </w:r>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 xml:space="preserve">района теплоснабжения, так и смежных теплосетевых районов города; </w:t>
      </w:r>
    </w:p>
    <w:p w:rsidR="0066071B" w:rsidRP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устанавливаются резервные насосы и насосные станции;</w:t>
      </w:r>
    </w:p>
    <w:p w:rsidR="0066071B" w:rsidRPr="0066071B" w:rsidRDefault="0066071B" w:rsidP="004E01CB">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устанавливаются баки-аккумуляторы.</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Применение рациональных тепловых схем, обеспечивающих заданный уровень</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готовности энергетического оборудования источников теплоты, выполняется на этапе их</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проектирования. При этом топлив</w:t>
      </w:r>
      <w:proofErr w:type="gramStart"/>
      <w:r w:rsidRPr="0066071B">
        <w:rPr>
          <w:rFonts w:ascii="Times New Roman" w:hAnsi="Times New Roman" w:cs="Times New Roman"/>
          <w:color w:val="000000" w:themeColor="text1"/>
          <w:sz w:val="24"/>
          <w:szCs w:val="24"/>
        </w:rPr>
        <w:t>о-</w:t>
      </w:r>
      <w:proofErr w:type="gramEnd"/>
      <w:r w:rsidRPr="0066071B">
        <w:rPr>
          <w:rFonts w:ascii="Times New Roman" w:hAnsi="Times New Roman" w:cs="Times New Roman"/>
          <w:color w:val="000000" w:themeColor="text1"/>
          <w:sz w:val="24"/>
          <w:szCs w:val="24"/>
        </w:rPr>
        <w:t>, электро- и водоснабжение источников теплоты,</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обеспечивающих теплосна</w:t>
      </w:r>
      <w:r w:rsidRPr="0066071B">
        <w:rPr>
          <w:rFonts w:ascii="Times New Roman" w:hAnsi="Times New Roman" w:cs="Times New Roman"/>
          <w:color w:val="000000" w:themeColor="text1"/>
          <w:sz w:val="24"/>
          <w:szCs w:val="24"/>
        </w:rPr>
        <w:t>б</w:t>
      </w:r>
      <w:r w:rsidRPr="0066071B">
        <w:rPr>
          <w:rFonts w:ascii="Times New Roman" w:hAnsi="Times New Roman" w:cs="Times New Roman"/>
          <w:color w:val="000000" w:themeColor="text1"/>
          <w:sz w:val="24"/>
          <w:szCs w:val="24"/>
        </w:rPr>
        <w:t>жение потребителей первой категории, предусматривается по</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двум независимым вводам от ра</w:t>
      </w:r>
      <w:r w:rsidRPr="0066071B">
        <w:rPr>
          <w:rFonts w:ascii="Times New Roman" w:hAnsi="Times New Roman" w:cs="Times New Roman"/>
          <w:color w:val="000000" w:themeColor="text1"/>
          <w:sz w:val="24"/>
          <w:szCs w:val="24"/>
        </w:rPr>
        <w:t>з</w:t>
      </w:r>
      <w:r w:rsidRPr="0066071B">
        <w:rPr>
          <w:rFonts w:ascii="Times New Roman" w:hAnsi="Times New Roman" w:cs="Times New Roman"/>
          <w:color w:val="000000" w:themeColor="text1"/>
          <w:sz w:val="24"/>
          <w:szCs w:val="24"/>
        </w:rPr>
        <w:t>ных источников, а также использование запасов</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резервного топлива. Источники теплоты, обесп</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чивающие теплоснабжение потребителей</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второй и третей категории, обеспечиваются электро- и водоснабжением по двум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независимым вводам от разных источников и запасами резервного то</w:t>
      </w:r>
      <w:r w:rsidRPr="0066071B">
        <w:rPr>
          <w:rFonts w:ascii="Times New Roman" w:hAnsi="Times New Roman" w:cs="Times New Roman"/>
          <w:color w:val="000000" w:themeColor="text1"/>
          <w:sz w:val="24"/>
          <w:szCs w:val="24"/>
        </w:rPr>
        <w:t>п</w:t>
      </w:r>
      <w:r w:rsidRPr="0066071B">
        <w:rPr>
          <w:rFonts w:ascii="Times New Roman" w:hAnsi="Times New Roman" w:cs="Times New Roman"/>
          <w:color w:val="000000" w:themeColor="text1"/>
          <w:sz w:val="24"/>
          <w:szCs w:val="24"/>
        </w:rPr>
        <w:t>лива. Кроме того, для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теплоснабжения потребителей первой категории устанавливаются местные резервные</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(аварийные) источники теплоты (стационарные или передвижные). При этом допуск</w:t>
      </w:r>
      <w:r w:rsidRPr="0066071B">
        <w:rPr>
          <w:rFonts w:ascii="Times New Roman" w:hAnsi="Times New Roman" w:cs="Times New Roman"/>
          <w:color w:val="000000" w:themeColor="text1"/>
          <w:sz w:val="24"/>
          <w:szCs w:val="24"/>
        </w:rPr>
        <w:t>а</w:t>
      </w:r>
      <w:r w:rsidRPr="0066071B">
        <w:rPr>
          <w:rFonts w:ascii="Times New Roman" w:hAnsi="Times New Roman" w:cs="Times New Roman"/>
          <w:color w:val="000000" w:themeColor="text1"/>
          <w:sz w:val="24"/>
          <w:szCs w:val="24"/>
        </w:rPr>
        <w:lastRenderedPageBreak/>
        <w:t>ется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резервирование, обеспечивающее в аварийных ситуациях 100%-</w:t>
      </w:r>
      <w:proofErr w:type="spellStart"/>
      <w:r w:rsidRPr="0066071B">
        <w:rPr>
          <w:rFonts w:ascii="Times New Roman" w:hAnsi="Times New Roman" w:cs="Times New Roman"/>
          <w:color w:val="000000" w:themeColor="text1"/>
          <w:sz w:val="24"/>
          <w:szCs w:val="24"/>
        </w:rPr>
        <w:t>ную</w:t>
      </w:r>
      <w:proofErr w:type="spellEnd"/>
      <w:r w:rsidRPr="0066071B">
        <w:rPr>
          <w:rFonts w:ascii="Times New Roman" w:hAnsi="Times New Roman" w:cs="Times New Roman"/>
          <w:color w:val="000000" w:themeColor="text1"/>
          <w:sz w:val="24"/>
          <w:szCs w:val="24"/>
        </w:rPr>
        <w:t xml:space="preserve"> подачу теплоты от</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др</w:t>
      </w:r>
      <w:r w:rsidRPr="0066071B">
        <w:rPr>
          <w:rFonts w:ascii="Times New Roman" w:hAnsi="Times New Roman" w:cs="Times New Roman"/>
          <w:color w:val="000000" w:themeColor="text1"/>
          <w:sz w:val="24"/>
          <w:szCs w:val="24"/>
        </w:rPr>
        <w:t>у</w:t>
      </w:r>
      <w:r w:rsidRPr="0066071B">
        <w:rPr>
          <w:rFonts w:ascii="Times New Roman" w:hAnsi="Times New Roman" w:cs="Times New Roman"/>
          <w:color w:val="000000" w:themeColor="text1"/>
          <w:sz w:val="24"/>
          <w:szCs w:val="24"/>
        </w:rPr>
        <w:t>гих тепловых сетей. При резервировании теплоснабжения промышленных</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предприятий, как пр</w:t>
      </w:r>
      <w:r w:rsidRPr="0066071B">
        <w:rPr>
          <w:rFonts w:ascii="Times New Roman" w:hAnsi="Times New Roman" w:cs="Times New Roman"/>
          <w:color w:val="000000" w:themeColor="text1"/>
          <w:sz w:val="24"/>
          <w:szCs w:val="24"/>
        </w:rPr>
        <w:t>а</w:t>
      </w:r>
      <w:r w:rsidRPr="0066071B">
        <w:rPr>
          <w:rFonts w:ascii="Times New Roman" w:hAnsi="Times New Roman" w:cs="Times New Roman"/>
          <w:color w:val="000000" w:themeColor="text1"/>
          <w:sz w:val="24"/>
          <w:szCs w:val="24"/>
        </w:rPr>
        <w:t>вило, используются местные резервные (аварийные) источники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теплоты.</w:t>
      </w:r>
    </w:p>
    <w:p w:rsidR="004E01C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При реализации плана ликвидации мелких котельных, замене их крупными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источниками теплоты мелкие котельные, находящиеся в технически исправном состоянии,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как правило, оста</w:t>
      </w:r>
      <w:r w:rsidRPr="0066071B">
        <w:rPr>
          <w:rFonts w:ascii="Times New Roman" w:hAnsi="Times New Roman" w:cs="Times New Roman"/>
          <w:color w:val="000000" w:themeColor="text1"/>
          <w:sz w:val="24"/>
          <w:szCs w:val="24"/>
        </w:rPr>
        <w:t>в</w:t>
      </w:r>
      <w:r w:rsidRPr="0066071B">
        <w:rPr>
          <w:rFonts w:ascii="Times New Roman" w:hAnsi="Times New Roman" w:cs="Times New Roman"/>
          <w:color w:val="000000" w:themeColor="text1"/>
          <w:sz w:val="24"/>
          <w:szCs w:val="24"/>
        </w:rPr>
        <w:t>ляются в резерве.</w:t>
      </w:r>
      <w:r w:rsidR="004E01CB">
        <w:rPr>
          <w:rFonts w:ascii="Times New Roman" w:hAnsi="Times New Roman" w:cs="Times New Roman"/>
          <w:color w:val="000000" w:themeColor="text1"/>
          <w:sz w:val="24"/>
          <w:szCs w:val="24"/>
        </w:rPr>
        <w:t xml:space="preserve"> </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Повышение надежности систем теплоснабжения может быть достигнуто путем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использов</w:t>
      </w:r>
      <w:r w:rsidRPr="0066071B">
        <w:rPr>
          <w:rFonts w:ascii="Times New Roman" w:hAnsi="Times New Roman" w:cs="Times New Roman"/>
          <w:color w:val="000000" w:themeColor="text1"/>
          <w:sz w:val="24"/>
          <w:szCs w:val="24"/>
        </w:rPr>
        <w:t>а</w:t>
      </w:r>
      <w:r w:rsidRPr="0066071B">
        <w:rPr>
          <w:rFonts w:ascii="Times New Roman" w:hAnsi="Times New Roman" w:cs="Times New Roman"/>
          <w:color w:val="000000" w:themeColor="text1"/>
          <w:sz w:val="24"/>
          <w:szCs w:val="24"/>
        </w:rPr>
        <w:t>ния передвижных котельных, которые при аварии на тепловой сети должны</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применяться в кач</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стве резервных (аварийных) источников теплоты, обеспечивая подачу</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тепла как целым кварталам (через центральные тепловые пункты), так и отдельным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зданиям, в первую очередь потребителям первой категории. Для целей аварийного</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теплоснабжения каждая теплоснабжающая организация должна иметь как минимум одну</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передвижную котельную. Подключение передвижной котельной к центральному</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тепловому пункту или тепловому пункту здания (потребителя первой категории)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осуществляется через специальные вводы с фланцами, выведенными за пределы здания 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откл</w:t>
      </w:r>
      <w:r w:rsidRPr="0066071B">
        <w:rPr>
          <w:rFonts w:ascii="Times New Roman" w:hAnsi="Times New Roman" w:cs="Times New Roman"/>
          <w:color w:val="000000" w:themeColor="text1"/>
          <w:sz w:val="24"/>
          <w:szCs w:val="24"/>
        </w:rPr>
        <w:t>ю</w:t>
      </w:r>
      <w:r w:rsidRPr="0066071B">
        <w:rPr>
          <w:rFonts w:ascii="Times New Roman" w:hAnsi="Times New Roman" w:cs="Times New Roman"/>
          <w:color w:val="000000" w:themeColor="text1"/>
          <w:sz w:val="24"/>
          <w:szCs w:val="24"/>
        </w:rPr>
        <w:t>чаемыми от основной системы теплоснабжения задвижками, установленными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внутри здания.</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Кроме этого, указанные объекты оборудуются вводами для подключения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передвижных к</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t>тельных к источнику электроэнергии мощностью 10-50 кВт (в зависимости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от типа котельной).</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При авариях в системе электроснабжения надежность теплоснабжения потребителей</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знач</w:t>
      </w:r>
      <w:r w:rsidRPr="0066071B">
        <w:rPr>
          <w:rFonts w:ascii="Times New Roman" w:hAnsi="Times New Roman" w:cs="Times New Roman"/>
          <w:color w:val="000000" w:themeColor="text1"/>
          <w:sz w:val="24"/>
          <w:szCs w:val="24"/>
        </w:rPr>
        <w:t>и</w:t>
      </w:r>
      <w:r w:rsidRPr="0066071B">
        <w:rPr>
          <w:rFonts w:ascii="Times New Roman" w:hAnsi="Times New Roman" w:cs="Times New Roman"/>
          <w:color w:val="000000" w:themeColor="text1"/>
          <w:sz w:val="24"/>
          <w:szCs w:val="24"/>
        </w:rPr>
        <w:t>тельно повышается при использовании в качестве резервных и аварийных источников передви</w:t>
      </w:r>
      <w:r w:rsidRPr="0066071B">
        <w:rPr>
          <w:rFonts w:ascii="Times New Roman" w:hAnsi="Times New Roman" w:cs="Times New Roman"/>
          <w:color w:val="000000" w:themeColor="text1"/>
          <w:sz w:val="24"/>
          <w:szCs w:val="24"/>
        </w:rPr>
        <w:t>ж</w:t>
      </w:r>
      <w:r w:rsidRPr="0066071B">
        <w:rPr>
          <w:rFonts w:ascii="Times New Roman" w:hAnsi="Times New Roman" w:cs="Times New Roman"/>
          <w:color w:val="000000" w:themeColor="text1"/>
          <w:sz w:val="24"/>
          <w:szCs w:val="24"/>
        </w:rPr>
        <w:t>ных электрических станций. Электрическая мощность станций соответствует</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мощности электр</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t>оборудования, включенного для обеспечения рабочего режима</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котельной и тепловой сети.</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Основным преимуществом передвижных котельных при ликвидации аварий</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является быс</w:t>
      </w:r>
      <w:r w:rsidRPr="0066071B">
        <w:rPr>
          <w:rFonts w:ascii="Times New Roman" w:hAnsi="Times New Roman" w:cs="Times New Roman"/>
          <w:color w:val="000000" w:themeColor="text1"/>
          <w:sz w:val="24"/>
          <w:szCs w:val="24"/>
        </w:rPr>
        <w:t>т</w:t>
      </w:r>
      <w:r w:rsidRPr="0066071B">
        <w:rPr>
          <w:rFonts w:ascii="Times New Roman" w:hAnsi="Times New Roman" w:cs="Times New Roman"/>
          <w:color w:val="000000" w:themeColor="text1"/>
          <w:sz w:val="24"/>
          <w:szCs w:val="24"/>
        </w:rPr>
        <w:t>рота ввода установок в работу, что в зимний период является решающим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фактором. Время прис</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t>единения передвижной котельной к системе отопления и топливно-энергетическим коммуникац</w:t>
      </w:r>
      <w:r w:rsidRPr="0066071B">
        <w:rPr>
          <w:rFonts w:ascii="Times New Roman" w:hAnsi="Times New Roman" w:cs="Times New Roman"/>
          <w:color w:val="000000" w:themeColor="text1"/>
          <w:sz w:val="24"/>
          <w:szCs w:val="24"/>
        </w:rPr>
        <w:t>и</w:t>
      </w:r>
      <w:r w:rsidRPr="0066071B">
        <w:rPr>
          <w:rFonts w:ascii="Times New Roman" w:hAnsi="Times New Roman" w:cs="Times New Roman"/>
          <w:color w:val="000000" w:themeColor="text1"/>
          <w:sz w:val="24"/>
          <w:szCs w:val="24"/>
        </w:rPr>
        <w:t>ям бригадой из 4 человек (два слесаря, электрик, сварщик)</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составляет примерно 4-8 ч.</w:t>
      </w:r>
    </w:p>
    <w:p w:rsidR="004E01C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 xml:space="preserve">Гидродинамические давления, </w:t>
      </w:r>
      <w:proofErr w:type="gramStart"/>
      <w:r w:rsidRPr="0066071B">
        <w:rPr>
          <w:rFonts w:ascii="Times New Roman" w:hAnsi="Times New Roman" w:cs="Times New Roman"/>
          <w:color w:val="000000" w:themeColor="text1"/>
          <w:sz w:val="24"/>
          <w:szCs w:val="24"/>
        </w:rPr>
        <w:t>создаваемое</w:t>
      </w:r>
      <w:proofErr w:type="gramEnd"/>
      <w:r w:rsidRPr="0066071B">
        <w:rPr>
          <w:rFonts w:ascii="Times New Roman" w:hAnsi="Times New Roman" w:cs="Times New Roman"/>
          <w:color w:val="000000" w:themeColor="text1"/>
          <w:sz w:val="24"/>
          <w:szCs w:val="24"/>
        </w:rPr>
        <w:t xml:space="preserve"> насосами мобильных котельных, не</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должны превышать допустимых значений давлений в системе отопления (не более 0,6 М</w:t>
      </w:r>
      <w:r w:rsidR="004E01CB" w:rsidRPr="0066071B">
        <w:rPr>
          <w:rFonts w:ascii="Times New Roman" w:hAnsi="Times New Roman" w:cs="Times New Roman"/>
          <w:color w:val="000000" w:themeColor="text1"/>
          <w:sz w:val="24"/>
          <w:szCs w:val="24"/>
        </w:rPr>
        <w:t>п</w:t>
      </w:r>
      <w:r w:rsidRPr="0066071B">
        <w:rPr>
          <w:rFonts w:ascii="Times New Roman" w:hAnsi="Times New Roman" w:cs="Times New Roman"/>
          <w:color w:val="000000" w:themeColor="text1"/>
          <w:sz w:val="24"/>
          <w:szCs w:val="24"/>
        </w:rPr>
        <w:t>а</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по условиям сохранности отопительных приборов).</w:t>
      </w:r>
      <w:r w:rsidR="004E01CB">
        <w:rPr>
          <w:rFonts w:ascii="Times New Roman" w:hAnsi="Times New Roman" w:cs="Times New Roman"/>
          <w:color w:val="000000" w:themeColor="text1"/>
          <w:sz w:val="24"/>
          <w:szCs w:val="24"/>
        </w:rPr>
        <w:t xml:space="preserve"> </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Мобильную котельную целесообразно подключать непосредственно к системе</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отопления здания (к патрубкам подающего и обратного трубопроводов после элеватора или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подогревателя).</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Для обеспечения требуемых температурных условий в зданиях при недостаточной</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подаче тепла от внешней сети либо при перерывах в подаче, вызванных аварийными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ситуациями или плановой остановкой сети на профилактический ремонт, в тепловых</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 xml:space="preserve">пунктах </w:t>
      </w:r>
      <w:proofErr w:type="gramStart"/>
      <w:r w:rsidRPr="0066071B">
        <w:rPr>
          <w:rFonts w:ascii="Times New Roman" w:hAnsi="Times New Roman" w:cs="Times New Roman"/>
          <w:color w:val="000000" w:themeColor="text1"/>
          <w:sz w:val="24"/>
          <w:szCs w:val="24"/>
        </w:rPr>
        <w:t>могут устанавл</w:t>
      </w:r>
      <w:r w:rsidRPr="0066071B">
        <w:rPr>
          <w:rFonts w:ascii="Times New Roman" w:hAnsi="Times New Roman" w:cs="Times New Roman"/>
          <w:color w:val="000000" w:themeColor="text1"/>
          <w:sz w:val="24"/>
          <w:szCs w:val="24"/>
        </w:rPr>
        <w:t>и</w:t>
      </w:r>
      <w:r w:rsidRPr="0066071B">
        <w:rPr>
          <w:rFonts w:ascii="Times New Roman" w:hAnsi="Times New Roman" w:cs="Times New Roman"/>
          <w:color w:val="000000" w:themeColor="text1"/>
          <w:sz w:val="24"/>
          <w:szCs w:val="24"/>
        </w:rPr>
        <w:t xml:space="preserve">ваться пиковые теплоисточники </w:t>
      </w:r>
      <w:r w:rsidR="004E01CB" w:rsidRPr="0066071B">
        <w:rPr>
          <w:rFonts w:ascii="Times New Roman" w:hAnsi="Times New Roman" w:cs="Times New Roman"/>
          <w:color w:val="000000" w:themeColor="text1"/>
          <w:sz w:val="24"/>
          <w:szCs w:val="24"/>
        </w:rPr>
        <w:t>используются</w:t>
      </w:r>
      <w:proofErr w:type="gramEnd"/>
      <w:r w:rsidRPr="0066071B">
        <w:rPr>
          <w:rFonts w:ascii="Times New Roman" w:hAnsi="Times New Roman" w:cs="Times New Roman"/>
          <w:color w:val="000000" w:themeColor="text1"/>
          <w:sz w:val="24"/>
          <w:szCs w:val="24"/>
        </w:rPr>
        <w:t>, следующие</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способы их подключения:</w:t>
      </w:r>
    </w:p>
    <w:p w:rsid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 xml:space="preserve">подключение в тепловых пунктах зданий пиковых газовых котлов, </w:t>
      </w:r>
      <w:proofErr w:type="spellStart"/>
      <w:r w:rsidRPr="004E01CB">
        <w:rPr>
          <w:rFonts w:ascii="Times New Roman" w:hAnsi="Times New Roman" w:cs="Times New Roman"/>
          <w:color w:val="000000" w:themeColor="text1"/>
          <w:sz w:val="24"/>
          <w:szCs w:val="24"/>
        </w:rPr>
        <w:t>догревающих</w:t>
      </w:r>
      <w:proofErr w:type="spellEnd"/>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 xml:space="preserve">воду, подаваемую в систему отопления, </w:t>
      </w:r>
    </w:p>
    <w:p w:rsidR="0066071B" w:rsidRP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установка в тепловых пунктах зданий пиковых электрических емкостных</w:t>
      </w:r>
      <w:r w:rsidR="004E01CB" w:rsidRP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(теплоаккум</w:t>
      </w:r>
      <w:r w:rsidRPr="004E01CB">
        <w:rPr>
          <w:rFonts w:ascii="Times New Roman" w:hAnsi="Times New Roman" w:cs="Times New Roman"/>
          <w:color w:val="000000" w:themeColor="text1"/>
          <w:sz w:val="24"/>
          <w:szCs w:val="24"/>
        </w:rPr>
        <w:t>у</w:t>
      </w:r>
      <w:r w:rsidRPr="004E01CB">
        <w:rPr>
          <w:rFonts w:ascii="Times New Roman" w:hAnsi="Times New Roman" w:cs="Times New Roman"/>
          <w:color w:val="000000" w:themeColor="text1"/>
          <w:sz w:val="24"/>
          <w:szCs w:val="24"/>
        </w:rPr>
        <w:t xml:space="preserve">лирующих) </w:t>
      </w:r>
      <w:proofErr w:type="spellStart"/>
      <w:r w:rsidRPr="004E01CB">
        <w:rPr>
          <w:rFonts w:ascii="Times New Roman" w:hAnsi="Times New Roman" w:cs="Times New Roman"/>
          <w:color w:val="000000" w:themeColor="text1"/>
          <w:sz w:val="24"/>
          <w:szCs w:val="24"/>
        </w:rPr>
        <w:t>водоподогревателей</w:t>
      </w:r>
      <w:proofErr w:type="spellEnd"/>
      <w:r w:rsidRPr="004E01CB">
        <w:rPr>
          <w:rFonts w:ascii="Times New Roman" w:hAnsi="Times New Roman" w:cs="Times New Roman"/>
          <w:color w:val="000000" w:themeColor="text1"/>
          <w:sz w:val="24"/>
          <w:szCs w:val="24"/>
        </w:rPr>
        <w:t>. потребляющих электроэнергию в</w:t>
      </w:r>
      <w:r w:rsidR="004E01CB" w:rsidRP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ночные часы (при сниженном тарифе на электроэнергию). Тепловая энергия,</w:t>
      </w:r>
      <w:r w:rsidR="004E01CB" w:rsidRP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накапливаемая в аккумулят</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ре, выдается в систему отопления в нужное время,</w:t>
      </w:r>
      <w:r w:rsidR="004E01CB" w:rsidRP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обеспечивая дополнительный нагрев теплоносителя. Такое включение</w:t>
      </w:r>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способствует выравниванию суточного режима эле</w:t>
      </w:r>
      <w:r w:rsidRPr="004E01CB">
        <w:rPr>
          <w:rFonts w:ascii="Times New Roman" w:hAnsi="Times New Roman" w:cs="Times New Roman"/>
          <w:color w:val="000000" w:themeColor="text1"/>
          <w:sz w:val="24"/>
          <w:szCs w:val="24"/>
        </w:rPr>
        <w:t>к</w:t>
      </w:r>
      <w:r w:rsidRPr="004E01CB">
        <w:rPr>
          <w:rFonts w:ascii="Times New Roman" w:hAnsi="Times New Roman" w:cs="Times New Roman"/>
          <w:color w:val="000000" w:themeColor="text1"/>
          <w:sz w:val="24"/>
          <w:szCs w:val="24"/>
        </w:rPr>
        <w:t>тропотребления;</w:t>
      </w:r>
    </w:p>
    <w:p w:rsidR="0066071B" w:rsidRP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lastRenderedPageBreak/>
        <w:t>установка непосредственно в отапливаемых помещениях электрических</w:t>
      </w:r>
      <w:r w:rsidR="004E01CB" w:rsidRPr="004E01CB">
        <w:rPr>
          <w:rFonts w:ascii="Times New Roman" w:hAnsi="Times New Roman" w:cs="Times New Roman"/>
          <w:color w:val="000000" w:themeColor="text1"/>
          <w:sz w:val="24"/>
          <w:szCs w:val="24"/>
        </w:rPr>
        <w:t xml:space="preserve"> </w:t>
      </w:r>
      <w:proofErr w:type="spellStart"/>
      <w:r w:rsidRPr="004E01CB">
        <w:rPr>
          <w:rFonts w:ascii="Times New Roman" w:hAnsi="Times New Roman" w:cs="Times New Roman"/>
          <w:color w:val="000000" w:themeColor="text1"/>
          <w:sz w:val="24"/>
          <w:szCs w:val="24"/>
        </w:rPr>
        <w:t>теплоинерцио</w:t>
      </w:r>
      <w:r w:rsidRPr="004E01CB">
        <w:rPr>
          <w:rFonts w:ascii="Times New Roman" w:hAnsi="Times New Roman" w:cs="Times New Roman"/>
          <w:color w:val="000000" w:themeColor="text1"/>
          <w:sz w:val="24"/>
          <w:szCs w:val="24"/>
        </w:rPr>
        <w:t>н</w:t>
      </w:r>
      <w:r w:rsidRPr="004E01CB">
        <w:rPr>
          <w:rFonts w:ascii="Times New Roman" w:hAnsi="Times New Roman" w:cs="Times New Roman"/>
          <w:color w:val="000000" w:themeColor="text1"/>
          <w:sz w:val="24"/>
          <w:szCs w:val="24"/>
        </w:rPr>
        <w:t>ных</w:t>
      </w:r>
      <w:proofErr w:type="spellEnd"/>
      <w:r w:rsidRPr="004E01CB">
        <w:rPr>
          <w:rFonts w:ascii="Times New Roman" w:hAnsi="Times New Roman" w:cs="Times New Roman"/>
          <w:color w:val="000000" w:themeColor="text1"/>
          <w:sz w:val="24"/>
          <w:szCs w:val="24"/>
        </w:rPr>
        <w:t xml:space="preserve"> доводчиков, потребляющих электроэнергию в ночные часы</w:t>
      </w:r>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(при сниженном тарифе на электроэнергию);</w:t>
      </w:r>
    </w:p>
    <w:p w:rsidR="0066071B" w:rsidRPr="004E01CB" w:rsidRDefault="0066071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установка в тепловых пунктах тепловых насосов, повышающих температуру</w:t>
      </w:r>
      <w:r w:rsidR="004E01CB" w:rsidRP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подаваем</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го теплоносителя за счет охлаждения теплоносителя, возвращаемого</w:t>
      </w:r>
      <w:r w:rsidR="004E01CB">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из абонентской установки.</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Однако</w:t>
      </w:r>
      <w:proofErr w:type="gramStart"/>
      <w:r w:rsidRPr="0066071B">
        <w:rPr>
          <w:rFonts w:ascii="Times New Roman" w:hAnsi="Times New Roman" w:cs="Times New Roman"/>
          <w:color w:val="000000" w:themeColor="text1"/>
          <w:sz w:val="24"/>
          <w:szCs w:val="24"/>
        </w:rPr>
        <w:t>,</w:t>
      </w:r>
      <w:proofErr w:type="gramEnd"/>
      <w:r w:rsidRPr="0066071B">
        <w:rPr>
          <w:rFonts w:ascii="Times New Roman" w:hAnsi="Times New Roman" w:cs="Times New Roman"/>
          <w:color w:val="000000" w:themeColor="text1"/>
          <w:sz w:val="24"/>
          <w:szCs w:val="24"/>
        </w:rPr>
        <w:t xml:space="preserve"> возникают сложности с размещением газовых котлов в существующих</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зданиях. Наиболее приемлемый вариант технического решения - крышные котельные,</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меняющие архите</w:t>
      </w:r>
      <w:r w:rsidRPr="0066071B">
        <w:rPr>
          <w:rFonts w:ascii="Times New Roman" w:hAnsi="Times New Roman" w:cs="Times New Roman"/>
          <w:color w:val="000000" w:themeColor="text1"/>
          <w:sz w:val="24"/>
          <w:szCs w:val="24"/>
        </w:rPr>
        <w:t>к</w:t>
      </w:r>
      <w:r w:rsidRPr="0066071B">
        <w:rPr>
          <w:rFonts w:ascii="Times New Roman" w:hAnsi="Times New Roman" w:cs="Times New Roman"/>
          <w:color w:val="000000" w:themeColor="text1"/>
          <w:sz w:val="24"/>
          <w:szCs w:val="24"/>
        </w:rPr>
        <w:t>турный облик здания. Массовое внедрение данной схемы</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ограничивается лимитом пропускной возможности газовых сетей.</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 xml:space="preserve">Использование проточных </w:t>
      </w:r>
      <w:proofErr w:type="spellStart"/>
      <w:r w:rsidRPr="0066071B">
        <w:rPr>
          <w:rFonts w:ascii="Times New Roman" w:hAnsi="Times New Roman" w:cs="Times New Roman"/>
          <w:color w:val="000000" w:themeColor="text1"/>
          <w:sz w:val="24"/>
          <w:szCs w:val="24"/>
        </w:rPr>
        <w:t>водоподогревательных</w:t>
      </w:r>
      <w:proofErr w:type="spellEnd"/>
      <w:r w:rsidRPr="0066071B">
        <w:rPr>
          <w:rFonts w:ascii="Times New Roman" w:hAnsi="Times New Roman" w:cs="Times New Roman"/>
          <w:color w:val="000000" w:themeColor="text1"/>
          <w:sz w:val="24"/>
          <w:szCs w:val="24"/>
        </w:rPr>
        <w:t xml:space="preserve"> установок сдерж</w:t>
      </w:r>
      <w:r w:rsidRPr="0066071B">
        <w:rPr>
          <w:rFonts w:ascii="Times New Roman" w:hAnsi="Times New Roman" w:cs="Times New Roman"/>
          <w:color w:val="000000" w:themeColor="text1"/>
          <w:sz w:val="24"/>
          <w:szCs w:val="24"/>
        </w:rPr>
        <w:t>и</w:t>
      </w:r>
      <w:r w:rsidRPr="0066071B">
        <w:rPr>
          <w:rFonts w:ascii="Times New Roman" w:hAnsi="Times New Roman" w:cs="Times New Roman"/>
          <w:color w:val="000000" w:themeColor="text1"/>
          <w:sz w:val="24"/>
          <w:szCs w:val="24"/>
        </w:rPr>
        <w:t>вается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отсутствием резервных мощностей электроэнергии. Применение емкостных</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электрооб</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t>гревателей влечет за собой увеличение потребления электроэнергии на 5÷10%</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 xml:space="preserve">за счёт увеличения </w:t>
      </w:r>
      <w:proofErr w:type="spellStart"/>
      <w:r w:rsidRPr="0066071B">
        <w:rPr>
          <w:rFonts w:ascii="Times New Roman" w:hAnsi="Times New Roman" w:cs="Times New Roman"/>
          <w:color w:val="000000" w:themeColor="text1"/>
          <w:sz w:val="24"/>
          <w:szCs w:val="24"/>
        </w:rPr>
        <w:t>теплопотерь</w:t>
      </w:r>
      <w:proofErr w:type="spellEnd"/>
      <w:r w:rsidRPr="0066071B">
        <w:rPr>
          <w:rFonts w:ascii="Times New Roman" w:hAnsi="Times New Roman" w:cs="Times New Roman"/>
          <w:color w:val="000000" w:themeColor="text1"/>
          <w:sz w:val="24"/>
          <w:szCs w:val="24"/>
        </w:rPr>
        <w:t>. Также резервы аккумулирования тепла ограничены</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 xml:space="preserve">размерами самого аккумулятора. </w:t>
      </w:r>
      <w:proofErr w:type="gramStart"/>
      <w:r w:rsidRPr="0066071B">
        <w:rPr>
          <w:rFonts w:ascii="Times New Roman" w:hAnsi="Times New Roman" w:cs="Times New Roman"/>
          <w:color w:val="000000" w:themeColor="text1"/>
          <w:sz w:val="24"/>
          <w:szCs w:val="24"/>
        </w:rPr>
        <w:t>Применение схем с тепловыми насосами (по сравнению с</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 xml:space="preserve">прямым </w:t>
      </w:r>
      <w:proofErr w:type="spellStart"/>
      <w:r w:rsidRPr="0066071B">
        <w:rPr>
          <w:rFonts w:ascii="Times New Roman" w:hAnsi="Times New Roman" w:cs="Times New Roman"/>
          <w:color w:val="000000" w:themeColor="text1"/>
          <w:sz w:val="24"/>
          <w:szCs w:val="24"/>
        </w:rPr>
        <w:t>электроподогревом</w:t>
      </w:r>
      <w:proofErr w:type="spellEnd"/>
      <w:r w:rsidRPr="0066071B">
        <w:rPr>
          <w:rFonts w:ascii="Times New Roman" w:hAnsi="Times New Roman" w:cs="Times New Roman"/>
          <w:color w:val="000000" w:themeColor="text1"/>
          <w:sz w:val="24"/>
          <w:szCs w:val="24"/>
        </w:rPr>
        <w:t>) снижает потребление электроэнергии, но в этом случае</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наступает ограничение по теплосъему (температуре обратной воды тепловой сети) и по</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режимам работы тепловых насосов.</w:t>
      </w:r>
      <w:proofErr w:type="gramEnd"/>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Нарушения в снабжении энергоносителями или нарушение работоспособности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технолог</w:t>
      </w:r>
      <w:r w:rsidRPr="0066071B">
        <w:rPr>
          <w:rFonts w:ascii="Times New Roman" w:hAnsi="Times New Roman" w:cs="Times New Roman"/>
          <w:color w:val="000000" w:themeColor="text1"/>
          <w:sz w:val="24"/>
          <w:szCs w:val="24"/>
        </w:rPr>
        <w:t>и</w:t>
      </w:r>
      <w:r w:rsidRPr="0066071B">
        <w:rPr>
          <w:rFonts w:ascii="Times New Roman" w:hAnsi="Times New Roman" w:cs="Times New Roman"/>
          <w:color w:val="000000" w:themeColor="text1"/>
          <w:sz w:val="24"/>
          <w:szCs w:val="24"/>
        </w:rPr>
        <w:t>ческого оборудования приводят, как правило, только к частичным отказам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источников теплоты, которые проявляются в виде снижения температуры или расхода</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теплоносителя. В случае сниж</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ния температуры теплоносителя гидравлические режимы</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тепловых сетей не изменяются (при условии отсутствия управляющих воздействий со</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стороны обслуживающего персонала и отсу</w:t>
      </w:r>
      <w:r w:rsidRPr="0066071B">
        <w:rPr>
          <w:rFonts w:ascii="Times New Roman" w:hAnsi="Times New Roman" w:cs="Times New Roman"/>
          <w:color w:val="000000" w:themeColor="text1"/>
          <w:sz w:val="24"/>
          <w:szCs w:val="24"/>
        </w:rPr>
        <w:t>т</w:t>
      </w:r>
      <w:r w:rsidRPr="0066071B">
        <w:rPr>
          <w:rFonts w:ascii="Times New Roman" w:hAnsi="Times New Roman" w:cs="Times New Roman"/>
          <w:color w:val="000000" w:themeColor="text1"/>
          <w:sz w:val="24"/>
          <w:szCs w:val="24"/>
        </w:rPr>
        <w:t>ствии внешних возмущающих воздействий на</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систему со стороны населения). При этом пропо</w:t>
      </w:r>
      <w:r w:rsidRPr="0066071B">
        <w:rPr>
          <w:rFonts w:ascii="Times New Roman" w:hAnsi="Times New Roman" w:cs="Times New Roman"/>
          <w:color w:val="000000" w:themeColor="text1"/>
          <w:sz w:val="24"/>
          <w:szCs w:val="24"/>
        </w:rPr>
        <w:t>р</w:t>
      </w:r>
      <w:r w:rsidRPr="0066071B">
        <w:rPr>
          <w:rFonts w:ascii="Times New Roman" w:hAnsi="Times New Roman" w:cs="Times New Roman"/>
          <w:color w:val="000000" w:themeColor="text1"/>
          <w:sz w:val="24"/>
          <w:szCs w:val="24"/>
        </w:rPr>
        <w:t xml:space="preserve">ционально </w:t>
      </w:r>
      <w:proofErr w:type="spellStart"/>
      <w:r w:rsidRPr="0066071B">
        <w:rPr>
          <w:rFonts w:ascii="Times New Roman" w:hAnsi="Times New Roman" w:cs="Times New Roman"/>
          <w:color w:val="000000" w:themeColor="text1"/>
          <w:sz w:val="24"/>
          <w:szCs w:val="24"/>
        </w:rPr>
        <w:t>недоотпуску</w:t>
      </w:r>
      <w:proofErr w:type="spellEnd"/>
      <w:r w:rsidRPr="0066071B">
        <w:rPr>
          <w:rFonts w:ascii="Times New Roman" w:hAnsi="Times New Roman" w:cs="Times New Roman"/>
          <w:color w:val="000000" w:themeColor="text1"/>
          <w:sz w:val="24"/>
          <w:szCs w:val="24"/>
        </w:rPr>
        <w:t xml:space="preserve"> тепла снижается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температура в отапливаемых помещениях всех потреб</w:t>
      </w:r>
      <w:r w:rsidRPr="0066071B">
        <w:rPr>
          <w:rFonts w:ascii="Times New Roman" w:hAnsi="Times New Roman" w:cs="Times New Roman"/>
          <w:color w:val="000000" w:themeColor="text1"/>
          <w:sz w:val="24"/>
          <w:szCs w:val="24"/>
        </w:rPr>
        <w:t>и</w:t>
      </w:r>
      <w:r w:rsidRPr="0066071B">
        <w:rPr>
          <w:rFonts w:ascii="Times New Roman" w:hAnsi="Times New Roman" w:cs="Times New Roman"/>
          <w:color w:val="000000" w:themeColor="text1"/>
          <w:sz w:val="24"/>
          <w:szCs w:val="24"/>
        </w:rPr>
        <w:t>телей. Уменьшение же расхода</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теплоносителя приводит к разрегулировке тепловой сети.</w:t>
      </w:r>
    </w:p>
    <w:p w:rsidR="0066071B" w:rsidRP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 xml:space="preserve">Для предотвращения </w:t>
      </w:r>
      <w:proofErr w:type="spellStart"/>
      <w:r w:rsidRPr="0066071B">
        <w:rPr>
          <w:rFonts w:ascii="Times New Roman" w:hAnsi="Times New Roman" w:cs="Times New Roman"/>
          <w:color w:val="000000" w:themeColor="text1"/>
          <w:sz w:val="24"/>
          <w:szCs w:val="24"/>
        </w:rPr>
        <w:t>разрегулировки</w:t>
      </w:r>
      <w:proofErr w:type="spellEnd"/>
      <w:r w:rsidRPr="0066071B">
        <w:rPr>
          <w:rFonts w:ascii="Times New Roman" w:hAnsi="Times New Roman" w:cs="Times New Roman"/>
          <w:color w:val="000000" w:themeColor="text1"/>
          <w:sz w:val="24"/>
          <w:szCs w:val="24"/>
        </w:rPr>
        <w:t xml:space="preserve"> тепловой сети в аварийных ситуациях</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устанавливае</w:t>
      </w:r>
      <w:r w:rsidRPr="0066071B">
        <w:rPr>
          <w:rFonts w:ascii="Times New Roman" w:hAnsi="Times New Roman" w:cs="Times New Roman"/>
          <w:color w:val="000000" w:themeColor="text1"/>
          <w:sz w:val="24"/>
          <w:szCs w:val="24"/>
        </w:rPr>
        <w:t>т</w:t>
      </w:r>
      <w:r w:rsidRPr="0066071B">
        <w:rPr>
          <w:rFonts w:ascii="Times New Roman" w:hAnsi="Times New Roman" w:cs="Times New Roman"/>
          <w:color w:val="000000" w:themeColor="text1"/>
          <w:sz w:val="24"/>
          <w:szCs w:val="24"/>
        </w:rPr>
        <w:t>ся лимитированная подача теплоносителя всем взаимно резервируемым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потребителям. Лимиты подачи теплоносителя определяются по результатам сопоставления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трех параметров: времени остывания представительного помещения здания до допустимой</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температуры, величины доп</w:t>
      </w:r>
      <w:r w:rsidRPr="0066071B">
        <w:rPr>
          <w:rFonts w:ascii="Times New Roman" w:hAnsi="Times New Roman" w:cs="Times New Roman"/>
          <w:color w:val="000000" w:themeColor="text1"/>
          <w:sz w:val="24"/>
          <w:szCs w:val="24"/>
        </w:rPr>
        <w:t>у</w:t>
      </w:r>
      <w:r w:rsidRPr="0066071B">
        <w:rPr>
          <w:rFonts w:ascii="Times New Roman" w:hAnsi="Times New Roman" w:cs="Times New Roman"/>
          <w:color w:val="000000" w:themeColor="text1"/>
          <w:sz w:val="24"/>
          <w:szCs w:val="24"/>
        </w:rPr>
        <w:t>стимого снижения температуры и длительности ремонта</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головного элемента тепловой сети - те</w:t>
      </w:r>
      <w:r w:rsidRPr="0066071B">
        <w:rPr>
          <w:rFonts w:ascii="Times New Roman" w:hAnsi="Times New Roman" w:cs="Times New Roman"/>
          <w:color w:val="000000" w:themeColor="text1"/>
          <w:sz w:val="24"/>
          <w:szCs w:val="24"/>
        </w:rPr>
        <w:t>п</w:t>
      </w:r>
      <w:r w:rsidRPr="0066071B">
        <w:rPr>
          <w:rFonts w:ascii="Times New Roman" w:hAnsi="Times New Roman" w:cs="Times New Roman"/>
          <w:color w:val="000000" w:themeColor="text1"/>
          <w:sz w:val="24"/>
          <w:szCs w:val="24"/>
        </w:rPr>
        <w:t>лопровода, поскольку он имеет наибольшую</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длительность восстановления. При отказе элемента магистральной сети на всех ЦТП,</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гидравлически связанных с аварийным участком, автоматич</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ские регуляторы расхода,</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 xml:space="preserve">установленные на входных </w:t>
      </w:r>
      <w:proofErr w:type="spellStart"/>
      <w:r w:rsidRPr="0066071B">
        <w:rPr>
          <w:rFonts w:ascii="Times New Roman" w:hAnsi="Times New Roman" w:cs="Times New Roman"/>
          <w:color w:val="000000" w:themeColor="text1"/>
          <w:sz w:val="24"/>
          <w:szCs w:val="24"/>
        </w:rPr>
        <w:t>тепломагистралях</w:t>
      </w:r>
      <w:proofErr w:type="spellEnd"/>
      <w:r w:rsidRPr="0066071B">
        <w:rPr>
          <w:rFonts w:ascii="Times New Roman" w:hAnsi="Times New Roman" w:cs="Times New Roman"/>
          <w:color w:val="000000" w:themeColor="text1"/>
          <w:sz w:val="24"/>
          <w:szCs w:val="24"/>
        </w:rPr>
        <w:t>, перестраивают подачу теплоносителя в сеть</w:t>
      </w:r>
      <w:r w:rsidR="004E01CB">
        <w:rPr>
          <w:rFonts w:ascii="Times New Roman" w:hAnsi="Times New Roman" w:cs="Times New Roman"/>
          <w:color w:val="000000" w:themeColor="text1"/>
          <w:sz w:val="24"/>
          <w:szCs w:val="24"/>
        </w:rPr>
        <w:t xml:space="preserve"> </w:t>
      </w:r>
      <w:proofErr w:type="gramStart"/>
      <w:r w:rsidRPr="0066071B">
        <w:rPr>
          <w:rFonts w:ascii="Times New Roman" w:hAnsi="Times New Roman" w:cs="Times New Roman"/>
          <w:color w:val="000000" w:themeColor="text1"/>
          <w:sz w:val="24"/>
          <w:szCs w:val="24"/>
        </w:rPr>
        <w:t>на</w:t>
      </w:r>
      <w:proofErr w:type="gramEnd"/>
      <w:r w:rsidRPr="0066071B">
        <w:rPr>
          <w:rFonts w:ascii="Times New Roman" w:hAnsi="Times New Roman" w:cs="Times New Roman"/>
          <w:color w:val="000000" w:themeColor="text1"/>
          <w:sz w:val="24"/>
          <w:szCs w:val="24"/>
        </w:rPr>
        <w:t xml:space="preserve"> лимитированную. Кроме того, для предотвращения гидравлической </w:t>
      </w:r>
      <w:proofErr w:type="spellStart"/>
      <w:r w:rsidRPr="0066071B">
        <w:rPr>
          <w:rFonts w:ascii="Times New Roman" w:hAnsi="Times New Roman" w:cs="Times New Roman"/>
          <w:color w:val="000000" w:themeColor="text1"/>
          <w:sz w:val="24"/>
          <w:szCs w:val="24"/>
        </w:rPr>
        <w:t>ра</w:t>
      </w:r>
      <w:r w:rsidRPr="0066071B">
        <w:rPr>
          <w:rFonts w:ascii="Times New Roman" w:hAnsi="Times New Roman" w:cs="Times New Roman"/>
          <w:color w:val="000000" w:themeColor="text1"/>
          <w:sz w:val="24"/>
          <w:szCs w:val="24"/>
        </w:rPr>
        <w:t>з</w:t>
      </w:r>
      <w:r w:rsidRPr="0066071B">
        <w:rPr>
          <w:rFonts w:ascii="Times New Roman" w:hAnsi="Times New Roman" w:cs="Times New Roman"/>
          <w:color w:val="000000" w:themeColor="text1"/>
          <w:sz w:val="24"/>
          <w:szCs w:val="24"/>
        </w:rPr>
        <w:t>регулировки</w:t>
      </w:r>
      <w:proofErr w:type="spellEnd"/>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распределительных тепловых сетей и систем отопления на ЦТП включаются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подм</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t>шивающие насосы, которые при снижении температуры теплоносителя доводят его</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расход в этих сетях до расчетного значения. В этот период отключение нагрузки горячего</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водоснабжения в ЦТП может поддерживать температуру теплоносителя на расчетном или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близком к нему уровне. Для потребителей первой категории предусматривается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индивидуальная регулировка в их местных тепловых пунктах. Организация совместной</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работы нескольких источников теплоты на единую тепловую сеть позволяет в случае</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аварии на одном из источников частично обеспечивать единые тепловые нагрузки за счет</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других источников теплоты. Расчет тепловых и гидравлических ав</w:t>
      </w:r>
      <w:r w:rsidRPr="0066071B">
        <w:rPr>
          <w:rFonts w:ascii="Times New Roman" w:hAnsi="Times New Roman" w:cs="Times New Roman"/>
          <w:color w:val="000000" w:themeColor="text1"/>
          <w:sz w:val="24"/>
          <w:szCs w:val="24"/>
        </w:rPr>
        <w:t>а</w:t>
      </w:r>
      <w:r w:rsidRPr="0066071B">
        <w:rPr>
          <w:rFonts w:ascii="Times New Roman" w:hAnsi="Times New Roman" w:cs="Times New Roman"/>
          <w:color w:val="000000" w:themeColor="text1"/>
          <w:sz w:val="24"/>
          <w:szCs w:val="24"/>
        </w:rPr>
        <w:t>рийных режимов</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тепловой сети выполняется разработчиком Схемы теплоснабжения, а их реал</w:t>
      </w:r>
      <w:r w:rsidRPr="0066071B">
        <w:rPr>
          <w:rFonts w:ascii="Times New Roman" w:hAnsi="Times New Roman" w:cs="Times New Roman"/>
          <w:color w:val="000000" w:themeColor="text1"/>
          <w:sz w:val="24"/>
          <w:szCs w:val="24"/>
        </w:rPr>
        <w:t>и</w:t>
      </w:r>
      <w:r w:rsidRPr="0066071B">
        <w:rPr>
          <w:rFonts w:ascii="Times New Roman" w:hAnsi="Times New Roman" w:cs="Times New Roman"/>
          <w:color w:val="000000" w:themeColor="text1"/>
          <w:sz w:val="24"/>
          <w:szCs w:val="24"/>
        </w:rPr>
        <w:t>зация -</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теплоснабжающими организациями.</w:t>
      </w:r>
    </w:p>
    <w:p w:rsidR="0066071B" w:rsidRDefault="0066071B" w:rsidP="0066071B">
      <w:pPr>
        <w:spacing w:after="0"/>
        <w:ind w:firstLine="709"/>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Прокладка резервных трубопроводных связей как в тепловых сетях одного района</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t>снабжения, так и смежных теплосетевых районов города обеспечивает непрерывное</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теплоснабж</w:t>
      </w:r>
      <w:r w:rsidRPr="0066071B">
        <w:rPr>
          <w:rFonts w:ascii="Times New Roman" w:hAnsi="Times New Roman" w:cs="Times New Roman"/>
          <w:color w:val="000000" w:themeColor="text1"/>
          <w:sz w:val="24"/>
          <w:szCs w:val="24"/>
        </w:rPr>
        <w:t>е</w:t>
      </w:r>
      <w:r w:rsidRPr="0066071B">
        <w:rPr>
          <w:rFonts w:ascii="Times New Roman" w:hAnsi="Times New Roman" w:cs="Times New Roman"/>
          <w:color w:val="000000" w:themeColor="text1"/>
          <w:sz w:val="24"/>
          <w:szCs w:val="24"/>
        </w:rPr>
        <w:lastRenderedPageBreak/>
        <w:t xml:space="preserve">ние потребителей со значительным снижением </w:t>
      </w:r>
      <w:proofErr w:type="spellStart"/>
      <w:r w:rsidRPr="0066071B">
        <w:rPr>
          <w:rFonts w:ascii="Times New Roman" w:hAnsi="Times New Roman" w:cs="Times New Roman"/>
          <w:color w:val="000000" w:themeColor="text1"/>
          <w:sz w:val="24"/>
          <w:szCs w:val="24"/>
        </w:rPr>
        <w:t>недоотпуска</w:t>
      </w:r>
      <w:proofErr w:type="spellEnd"/>
      <w:r w:rsidRPr="0066071B">
        <w:rPr>
          <w:rFonts w:ascii="Times New Roman" w:hAnsi="Times New Roman" w:cs="Times New Roman"/>
          <w:color w:val="000000" w:themeColor="text1"/>
          <w:sz w:val="24"/>
          <w:szCs w:val="24"/>
        </w:rPr>
        <w:t xml:space="preserve"> теплоты во время</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аварий. Количество и диаметры перемычек определяются, исходя из нормальных 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аварийных режимов работы сети, с учетом снижения расхода теплоносителя в соответствии</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 xml:space="preserve">с данными, представленными в таблице </w:t>
      </w:r>
      <w:r w:rsidR="004E01CB">
        <w:rPr>
          <w:rFonts w:ascii="Times New Roman" w:hAnsi="Times New Roman" w:cs="Times New Roman"/>
          <w:color w:val="000000" w:themeColor="text1"/>
          <w:sz w:val="24"/>
          <w:szCs w:val="24"/>
        </w:rPr>
        <w:t>ниже</w:t>
      </w:r>
      <w:r w:rsidRPr="0066071B">
        <w:rPr>
          <w:rFonts w:ascii="Times New Roman" w:hAnsi="Times New Roman" w:cs="Times New Roman"/>
          <w:color w:val="000000" w:themeColor="text1"/>
          <w:sz w:val="24"/>
          <w:szCs w:val="24"/>
        </w:rPr>
        <w:t>. Места размещения резервных трубопроводных</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соединений между смежными теплопров</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t>дами и их количество определяется расчетным</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путем с использованием в качестве критерия так</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t>го показателя надежности как вероятность</w:t>
      </w:r>
      <w:r w:rsidR="004E01CB">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безотказной работы.</w:t>
      </w:r>
    </w:p>
    <w:p w:rsidR="004E01CB" w:rsidRPr="0066071B" w:rsidRDefault="004E01CB" w:rsidP="0066071B">
      <w:pPr>
        <w:spacing w:after="0"/>
        <w:ind w:firstLine="709"/>
        <w:jc w:val="both"/>
        <w:rPr>
          <w:rFonts w:ascii="Times New Roman" w:hAnsi="Times New Roman" w:cs="Times New Roman"/>
          <w:color w:val="000000" w:themeColor="text1"/>
          <w:sz w:val="24"/>
          <w:szCs w:val="24"/>
        </w:rPr>
      </w:pPr>
    </w:p>
    <w:p w:rsidR="0066071B" w:rsidRPr="0066071B" w:rsidRDefault="0066071B" w:rsidP="00E540CD">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66071B">
        <w:rPr>
          <w:rFonts w:ascii="Times New Roman" w:hAnsi="Times New Roman" w:cs="Times New Roman"/>
          <w:color w:val="000000" w:themeColor="text1"/>
          <w:sz w:val="24"/>
          <w:szCs w:val="24"/>
        </w:rPr>
        <w:t>Допустимое снижение подачи теплоты для потребителей второй и</w:t>
      </w:r>
      <w:r>
        <w:rPr>
          <w:rFonts w:ascii="Times New Roman" w:hAnsi="Times New Roman" w:cs="Times New Roman"/>
          <w:color w:val="000000" w:themeColor="text1"/>
          <w:sz w:val="24"/>
          <w:szCs w:val="24"/>
        </w:rPr>
        <w:t xml:space="preserve"> </w:t>
      </w:r>
      <w:r w:rsidRPr="0066071B">
        <w:rPr>
          <w:rFonts w:ascii="Times New Roman" w:hAnsi="Times New Roman" w:cs="Times New Roman"/>
          <w:color w:val="000000" w:themeColor="text1"/>
          <w:sz w:val="24"/>
          <w:szCs w:val="24"/>
        </w:rPr>
        <w:t>третьей катег</w:t>
      </w:r>
      <w:r w:rsidRPr="0066071B">
        <w:rPr>
          <w:rFonts w:ascii="Times New Roman" w:hAnsi="Times New Roman" w:cs="Times New Roman"/>
          <w:color w:val="000000" w:themeColor="text1"/>
          <w:sz w:val="24"/>
          <w:szCs w:val="24"/>
        </w:rPr>
        <w:t>о</w:t>
      </w:r>
      <w:r w:rsidRPr="0066071B">
        <w:rPr>
          <w:rFonts w:ascii="Times New Roman" w:hAnsi="Times New Roman" w:cs="Times New Roman"/>
          <w:color w:val="000000" w:themeColor="text1"/>
          <w:sz w:val="24"/>
          <w:szCs w:val="24"/>
        </w:rPr>
        <w:t xml:space="preserve">рий </w:t>
      </w:r>
      <w:proofErr w:type="gramStart"/>
      <w:r w:rsidRPr="0066071B">
        <w:rPr>
          <w:rFonts w:ascii="Times New Roman" w:hAnsi="Times New Roman" w:cs="Times New Roman"/>
          <w:color w:val="000000" w:themeColor="text1"/>
          <w:sz w:val="24"/>
          <w:szCs w:val="24"/>
        </w:rPr>
        <w:t>в</w:t>
      </w:r>
      <w:proofErr w:type="gramEnd"/>
      <w:r w:rsidRPr="0066071B">
        <w:rPr>
          <w:rFonts w:ascii="Times New Roman" w:hAnsi="Times New Roman" w:cs="Times New Roman"/>
          <w:color w:val="000000" w:themeColor="text1"/>
          <w:sz w:val="24"/>
          <w:szCs w:val="24"/>
        </w:rPr>
        <w:t xml:space="preserve"> % </w:t>
      </w:r>
      <w:proofErr w:type="gramStart"/>
      <w:r w:rsidRPr="0066071B">
        <w:rPr>
          <w:rFonts w:ascii="Times New Roman" w:hAnsi="Times New Roman" w:cs="Times New Roman"/>
          <w:color w:val="000000" w:themeColor="text1"/>
          <w:sz w:val="24"/>
          <w:szCs w:val="24"/>
        </w:rPr>
        <w:t>нормативной</w:t>
      </w:r>
      <w:proofErr w:type="gramEnd"/>
      <w:r w:rsidRPr="0066071B">
        <w:rPr>
          <w:rFonts w:ascii="Times New Roman" w:hAnsi="Times New Roman" w:cs="Times New Roman"/>
          <w:color w:val="000000" w:themeColor="text1"/>
          <w:sz w:val="24"/>
          <w:szCs w:val="24"/>
        </w:rPr>
        <w:t xml:space="preserve"> величины при аварийных режимах теплоснабжения</w:t>
      </w:r>
    </w:p>
    <w:tbl>
      <w:tblPr>
        <w:tblStyle w:val="aa"/>
        <w:tblW w:w="10199" w:type="dxa"/>
        <w:tblLook w:val="04A0" w:firstRow="1" w:lastRow="0" w:firstColumn="1" w:lastColumn="0" w:noHBand="0" w:noVBand="1"/>
      </w:tblPr>
      <w:tblGrid>
        <w:gridCol w:w="4535"/>
        <w:gridCol w:w="1132"/>
        <w:gridCol w:w="1133"/>
        <w:gridCol w:w="1133"/>
        <w:gridCol w:w="1133"/>
        <w:gridCol w:w="1133"/>
      </w:tblGrid>
      <w:tr w:rsidR="0066071B" w:rsidRPr="0066071B" w:rsidTr="0066071B">
        <w:trPr>
          <w:trHeight w:val="340"/>
        </w:trPr>
        <w:tc>
          <w:tcPr>
            <w:tcW w:w="4535" w:type="dxa"/>
            <w:vMerge w:val="restart"/>
            <w:vAlign w:val="center"/>
          </w:tcPr>
          <w:p w:rsidR="0066071B" w:rsidRPr="0066071B" w:rsidRDefault="0066071B" w:rsidP="0066071B">
            <w:pPr>
              <w:jc w:val="center"/>
              <w:rPr>
                <w:rFonts w:ascii="Times New Roman" w:hAnsi="Times New Roman" w:cs="Times New Roman"/>
                <w:b/>
              </w:rPr>
            </w:pPr>
            <w:r w:rsidRPr="0066071B">
              <w:rPr>
                <w:rFonts w:ascii="Times New Roman" w:hAnsi="Times New Roman" w:cs="Times New Roman"/>
                <w:b/>
              </w:rPr>
              <w:t>Показатель</w:t>
            </w:r>
          </w:p>
        </w:tc>
        <w:tc>
          <w:tcPr>
            <w:tcW w:w="5664" w:type="dxa"/>
            <w:gridSpan w:val="5"/>
            <w:vAlign w:val="center"/>
          </w:tcPr>
          <w:p w:rsidR="0066071B" w:rsidRPr="0066071B" w:rsidRDefault="0066071B" w:rsidP="0066071B">
            <w:pPr>
              <w:jc w:val="center"/>
              <w:rPr>
                <w:rFonts w:ascii="Times New Roman" w:hAnsi="Times New Roman" w:cs="Times New Roman"/>
                <w:b/>
              </w:rPr>
            </w:pPr>
            <w:r w:rsidRPr="0066071B">
              <w:rPr>
                <w:rFonts w:ascii="Times New Roman" w:hAnsi="Times New Roman" w:cs="Times New Roman"/>
                <w:b/>
              </w:rPr>
              <w:t>Расчетная температура наружного воздуха</w:t>
            </w:r>
          </w:p>
          <w:p w:rsidR="0066071B" w:rsidRPr="0066071B" w:rsidRDefault="0066071B" w:rsidP="0066071B">
            <w:pPr>
              <w:jc w:val="center"/>
              <w:rPr>
                <w:rFonts w:ascii="Times New Roman" w:hAnsi="Times New Roman" w:cs="Times New Roman"/>
                <w:b/>
              </w:rPr>
            </w:pPr>
            <w:r w:rsidRPr="0066071B">
              <w:rPr>
                <w:rFonts w:ascii="Times New Roman" w:hAnsi="Times New Roman" w:cs="Times New Roman"/>
                <w:b/>
              </w:rPr>
              <w:t>для проектирования отопления*, °</w:t>
            </w:r>
            <w:proofErr w:type="gramStart"/>
            <w:r w:rsidRPr="0066071B">
              <w:rPr>
                <w:rFonts w:ascii="Times New Roman" w:hAnsi="Times New Roman" w:cs="Times New Roman"/>
                <w:b/>
              </w:rPr>
              <w:t>С</w:t>
            </w:r>
            <w:proofErr w:type="gramEnd"/>
          </w:p>
        </w:tc>
      </w:tr>
      <w:tr w:rsidR="0066071B" w:rsidRPr="0066071B" w:rsidTr="0066071B">
        <w:trPr>
          <w:trHeight w:val="340"/>
        </w:trPr>
        <w:tc>
          <w:tcPr>
            <w:tcW w:w="4535" w:type="dxa"/>
            <w:vMerge/>
            <w:vAlign w:val="center"/>
          </w:tcPr>
          <w:p w:rsidR="0066071B" w:rsidRPr="0066071B" w:rsidRDefault="0066071B" w:rsidP="0066071B">
            <w:pPr>
              <w:jc w:val="center"/>
              <w:rPr>
                <w:rFonts w:ascii="Times New Roman" w:hAnsi="Times New Roman" w:cs="Times New Roman"/>
                <w:b/>
              </w:rPr>
            </w:pPr>
          </w:p>
        </w:tc>
        <w:tc>
          <w:tcPr>
            <w:tcW w:w="1132" w:type="dxa"/>
            <w:vAlign w:val="center"/>
          </w:tcPr>
          <w:p w:rsidR="0066071B" w:rsidRPr="0066071B" w:rsidRDefault="0066071B" w:rsidP="0066071B">
            <w:pPr>
              <w:jc w:val="center"/>
              <w:rPr>
                <w:rFonts w:ascii="Times New Roman" w:hAnsi="Times New Roman" w:cs="Times New Roman"/>
                <w:b/>
              </w:rPr>
            </w:pPr>
            <w:r w:rsidRPr="0066071B">
              <w:rPr>
                <w:rFonts w:ascii="Times New Roman" w:hAnsi="Times New Roman" w:cs="Times New Roman"/>
                <w:b/>
              </w:rPr>
              <w:t>-10</w:t>
            </w:r>
          </w:p>
        </w:tc>
        <w:tc>
          <w:tcPr>
            <w:tcW w:w="1133" w:type="dxa"/>
            <w:vAlign w:val="center"/>
          </w:tcPr>
          <w:p w:rsidR="0066071B" w:rsidRPr="0066071B" w:rsidRDefault="0066071B" w:rsidP="0066071B">
            <w:pPr>
              <w:jc w:val="center"/>
              <w:rPr>
                <w:rFonts w:ascii="Times New Roman" w:hAnsi="Times New Roman" w:cs="Times New Roman"/>
                <w:b/>
              </w:rPr>
            </w:pPr>
            <w:r w:rsidRPr="0066071B">
              <w:rPr>
                <w:rFonts w:ascii="Times New Roman" w:hAnsi="Times New Roman" w:cs="Times New Roman"/>
                <w:b/>
              </w:rPr>
              <w:t>-20</w:t>
            </w:r>
          </w:p>
        </w:tc>
        <w:tc>
          <w:tcPr>
            <w:tcW w:w="1133" w:type="dxa"/>
            <w:vAlign w:val="center"/>
          </w:tcPr>
          <w:p w:rsidR="0066071B" w:rsidRPr="0066071B" w:rsidRDefault="0066071B" w:rsidP="0066071B">
            <w:pPr>
              <w:jc w:val="center"/>
              <w:rPr>
                <w:rFonts w:ascii="Times New Roman" w:hAnsi="Times New Roman" w:cs="Times New Roman"/>
                <w:b/>
              </w:rPr>
            </w:pPr>
            <w:r w:rsidRPr="0066071B">
              <w:rPr>
                <w:rFonts w:ascii="Times New Roman" w:hAnsi="Times New Roman" w:cs="Times New Roman"/>
                <w:b/>
              </w:rPr>
              <w:t>-30</w:t>
            </w:r>
          </w:p>
        </w:tc>
        <w:tc>
          <w:tcPr>
            <w:tcW w:w="1133" w:type="dxa"/>
            <w:vAlign w:val="center"/>
          </w:tcPr>
          <w:p w:rsidR="0066071B" w:rsidRPr="0066071B" w:rsidRDefault="0066071B" w:rsidP="0066071B">
            <w:pPr>
              <w:jc w:val="center"/>
              <w:rPr>
                <w:rFonts w:ascii="Times New Roman" w:hAnsi="Times New Roman" w:cs="Times New Roman"/>
                <w:b/>
              </w:rPr>
            </w:pPr>
            <w:r w:rsidRPr="0066071B">
              <w:rPr>
                <w:rFonts w:ascii="Times New Roman" w:hAnsi="Times New Roman" w:cs="Times New Roman"/>
                <w:b/>
              </w:rPr>
              <w:t>-40</w:t>
            </w:r>
          </w:p>
        </w:tc>
        <w:tc>
          <w:tcPr>
            <w:tcW w:w="1133" w:type="dxa"/>
            <w:vAlign w:val="center"/>
          </w:tcPr>
          <w:p w:rsidR="0066071B" w:rsidRPr="0066071B" w:rsidRDefault="0066071B" w:rsidP="0066071B">
            <w:pPr>
              <w:jc w:val="center"/>
              <w:rPr>
                <w:rFonts w:ascii="Times New Roman" w:hAnsi="Times New Roman" w:cs="Times New Roman"/>
                <w:b/>
              </w:rPr>
            </w:pPr>
            <w:r w:rsidRPr="0066071B">
              <w:rPr>
                <w:rFonts w:ascii="Times New Roman" w:hAnsi="Times New Roman" w:cs="Times New Roman"/>
                <w:b/>
              </w:rPr>
              <w:t>-50</w:t>
            </w:r>
          </w:p>
        </w:tc>
      </w:tr>
      <w:tr w:rsidR="0066071B" w:rsidRPr="0066071B" w:rsidTr="0066071B">
        <w:trPr>
          <w:trHeight w:val="340"/>
        </w:trPr>
        <w:tc>
          <w:tcPr>
            <w:tcW w:w="4535" w:type="dxa"/>
            <w:vAlign w:val="center"/>
          </w:tcPr>
          <w:p w:rsidR="0066071B" w:rsidRPr="0066071B" w:rsidRDefault="0066071B" w:rsidP="0066071B">
            <w:pPr>
              <w:jc w:val="center"/>
              <w:rPr>
                <w:rFonts w:ascii="Times New Roman" w:hAnsi="Times New Roman" w:cs="Times New Roman"/>
              </w:rPr>
            </w:pPr>
            <w:r w:rsidRPr="0066071B">
              <w:rPr>
                <w:rFonts w:ascii="Times New Roman" w:hAnsi="Times New Roman" w:cs="Times New Roman"/>
              </w:rPr>
              <w:t xml:space="preserve">Допустимое снижение подачи теплоты, %, </w:t>
            </w:r>
            <w:proofErr w:type="gramStart"/>
            <w:r w:rsidRPr="0066071B">
              <w:rPr>
                <w:rFonts w:ascii="Times New Roman" w:hAnsi="Times New Roman" w:cs="Times New Roman"/>
              </w:rPr>
              <w:t>до</w:t>
            </w:r>
            <w:proofErr w:type="gramEnd"/>
          </w:p>
        </w:tc>
        <w:tc>
          <w:tcPr>
            <w:tcW w:w="1132" w:type="dxa"/>
            <w:vAlign w:val="center"/>
          </w:tcPr>
          <w:p w:rsidR="0066071B" w:rsidRPr="0066071B" w:rsidRDefault="0066071B" w:rsidP="0066071B">
            <w:pPr>
              <w:jc w:val="center"/>
              <w:rPr>
                <w:rFonts w:ascii="Times New Roman" w:hAnsi="Times New Roman" w:cs="Times New Roman"/>
              </w:rPr>
            </w:pPr>
            <w:r w:rsidRPr="0066071B">
              <w:rPr>
                <w:rFonts w:ascii="Times New Roman" w:hAnsi="Times New Roman" w:cs="Times New Roman"/>
              </w:rPr>
              <w:t>78</w:t>
            </w:r>
          </w:p>
        </w:tc>
        <w:tc>
          <w:tcPr>
            <w:tcW w:w="1133" w:type="dxa"/>
            <w:vAlign w:val="center"/>
          </w:tcPr>
          <w:p w:rsidR="0066071B" w:rsidRPr="0066071B" w:rsidRDefault="0066071B" w:rsidP="0066071B">
            <w:pPr>
              <w:jc w:val="center"/>
              <w:rPr>
                <w:rFonts w:ascii="Times New Roman" w:hAnsi="Times New Roman" w:cs="Times New Roman"/>
              </w:rPr>
            </w:pPr>
            <w:r w:rsidRPr="0066071B">
              <w:rPr>
                <w:rFonts w:ascii="Times New Roman" w:hAnsi="Times New Roman" w:cs="Times New Roman"/>
              </w:rPr>
              <w:t>84</w:t>
            </w:r>
          </w:p>
        </w:tc>
        <w:tc>
          <w:tcPr>
            <w:tcW w:w="1133" w:type="dxa"/>
            <w:vAlign w:val="center"/>
          </w:tcPr>
          <w:p w:rsidR="0066071B" w:rsidRPr="0066071B" w:rsidRDefault="0066071B" w:rsidP="0066071B">
            <w:pPr>
              <w:jc w:val="center"/>
              <w:rPr>
                <w:rFonts w:ascii="Times New Roman" w:hAnsi="Times New Roman" w:cs="Times New Roman"/>
              </w:rPr>
            </w:pPr>
            <w:r w:rsidRPr="0066071B">
              <w:rPr>
                <w:rFonts w:ascii="Times New Roman" w:hAnsi="Times New Roman" w:cs="Times New Roman"/>
              </w:rPr>
              <w:t>87</w:t>
            </w:r>
          </w:p>
        </w:tc>
        <w:tc>
          <w:tcPr>
            <w:tcW w:w="1133" w:type="dxa"/>
            <w:vAlign w:val="center"/>
          </w:tcPr>
          <w:p w:rsidR="0066071B" w:rsidRPr="0066071B" w:rsidRDefault="0066071B" w:rsidP="0066071B">
            <w:pPr>
              <w:jc w:val="center"/>
              <w:rPr>
                <w:rFonts w:ascii="Times New Roman" w:hAnsi="Times New Roman" w:cs="Times New Roman"/>
              </w:rPr>
            </w:pPr>
            <w:r w:rsidRPr="0066071B">
              <w:rPr>
                <w:rFonts w:ascii="Times New Roman" w:hAnsi="Times New Roman" w:cs="Times New Roman"/>
              </w:rPr>
              <w:t>89</w:t>
            </w:r>
          </w:p>
        </w:tc>
        <w:tc>
          <w:tcPr>
            <w:tcW w:w="1133" w:type="dxa"/>
            <w:vAlign w:val="center"/>
          </w:tcPr>
          <w:p w:rsidR="0066071B" w:rsidRPr="0066071B" w:rsidRDefault="0066071B" w:rsidP="0066071B">
            <w:pPr>
              <w:jc w:val="center"/>
              <w:rPr>
                <w:rFonts w:ascii="Times New Roman" w:hAnsi="Times New Roman" w:cs="Times New Roman"/>
              </w:rPr>
            </w:pPr>
            <w:r w:rsidRPr="0066071B">
              <w:rPr>
                <w:rFonts w:ascii="Times New Roman" w:hAnsi="Times New Roman" w:cs="Times New Roman"/>
              </w:rPr>
              <w:t>91</w:t>
            </w:r>
          </w:p>
        </w:tc>
      </w:tr>
    </w:tbl>
    <w:p w:rsidR="0066071B" w:rsidRPr="004E01CB" w:rsidRDefault="0066071B" w:rsidP="004E01CB">
      <w:pPr>
        <w:spacing w:after="0"/>
        <w:ind w:firstLine="709"/>
        <w:jc w:val="both"/>
        <w:rPr>
          <w:rFonts w:ascii="Times New Roman" w:hAnsi="Times New Roman" w:cs="Times New Roman"/>
          <w:color w:val="000000" w:themeColor="text1"/>
          <w:sz w:val="24"/>
          <w:szCs w:val="24"/>
        </w:rPr>
      </w:pPr>
    </w:p>
    <w:p w:rsid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 xml:space="preserve">При обеспечении безотказности тепловых сетей определяются: </w:t>
      </w:r>
    </w:p>
    <w:p w:rsidR="004E01CB" w:rsidRPr="004E01CB" w:rsidRDefault="004E01C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предельно допустимые длины нерезервированных участков теплопроводов (тупиковых, радиальных, транзитных) до каждого потребителя или теплового</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пункта;</w:t>
      </w:r>
    </w:p>
    <w:p w:rsidR="004E01CB" w:rsidRPr="004E01CB" w:rsidRDefault="004E01C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места размещения резервных трубопроводных связей между радиальными</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теплопров</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дами;</w:t>
      </w:r>
    </w:p>
    <w:p w:rsidR="004E01CB" w:rsidRPr="004E01CB" w:rsidRDefault="004E01CB" w:rsidP="00E540CD">
      <w:pPr>
        <w:pStyle w:val="ad"/>
        <w:numPr>
          <w:ilvl w:val="0"/>
          <w:numId w:val="7"/>
        </w:numPr>
        <w:tabs>
          <w:tab w:val="left" w:pos="993"/>
        </w:tabs>
        <w:spacing w:after="0"/>
        <w:ind w:left="993" w:hanging="284"/>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достаточность диаметров, выбираемых при проектировании новых или реконструиру</w:t>
      </w:r>
      <w:r w:rsidRPr="004E01CB">
        <w:rPr>
          <w:rFonts w:ascii="Times New Roman" w:hAnsi="Times New Roman" w:cs="Times New Roman"/>
          <w:color w:val="000000" w:themeColor="text1"/>
          <w:sz w:val="24"/>
          <w:szCs w:val="24"/>
        </w:rPr>
        <w:t>е</w:t>
      </w:r>
      <w:r w:rsidRPr="004E01CB">
        <w:rPr>
          <w:rFonts w:ascii="Times New Roman" w:hAnsi="Times New Roman" w:cs="Times New Roman"/>
          <w:color w:val="000000" w:themeColor="text1"/>
          <w:sz w:val="24"/>
          <w:szCs w:val="24"/>
        </w:rPr>
        <w:t>мых существующих теплопроводов, для обеспечения резервной</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подачи теплоты потр</w:t>
      </w:r>
      <w:r w:rsidRPr="004E01CB">
        <w:rPr>
          <w:rFonts w:ascii="Times New Roman" w:hAnsi="Times New Roman" w:cs="Times New Roman"/>
          <w:color w:val="000000" w:themeColor="text1"/>
          <w:sz w:val="24"/>
          <w:szCs w:val="24"/>
        </w:rPr>
        <w:t>е</w:t>
      </w:r>
      <w:r w:rsidRPr="004E01CB">
        <w:rPr>
          <w:rFonts w:ascii="Times New Roman" w:hAnsi="Times New Roman" w:cs="Times New Roman"/>
          <w:color w:val="000000" w:themeColor="text1"/>
          <w:sz w:val="24"/>
          <w:szCs w:val="24"/>
        </w:rPr>
        <w:t>бителям при отказах.</w:t>
      </w:r>
    </w:p>
    <w:p w:rsidR="004E01CB" w:rsidRP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Наличие автоматизированных тепловых пунктов, подключенных к тепловой сети по</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нез</w:t>
      </w:r>
      <w:r w:rsidRPr="004E01CB">
        <w:rPr>
          <w:rFonts w:ascii="Times New Roman" w:hAnsi="Times New Roman" w:cs="Times New Roman"/>
          <w:color w:val="000000" w:themeColor="text1"/>
          <w:sz w:val="24"/>
          <w:szCs w:val="24"/>
        </w:rPr>
        <w:t>а</w:t>
      </w:r>
      <w:r w:rsidRPr="004E01CB">
        <w:rPr>
          <w:rFonts w:ascii="Times New Roman" w:hAnsi="Times New Roman" w:cs="Times New Roman"/>
          <w:color w:val="000000" w:themeColor="text1"/>
          <w:sz w:val="24"/>
          <w:szCs w:val="24"/>
        </w:rPr>
        <w:t>висимой схеме или с помощью смесительных насосов, позволяет почти в течение всего</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отоп</w:t>
      </w:r>
      <w:r w:rsidRPr="004E01CB">
        <w:rPr>
          <w:rFonts w:ascii="Times New Roman" w:hAnsi="Times New Roman" w:cs="Times New Roman"/>
          <w:color w:val="000000" w:themeColor="text1"/>
          <w:sz w:val="24"/>
          <w:szCs w:val="24"/>
        </w:rPr>
        <w:t>и</w:t>
      </w:r>
      <w:r w:rsidRPr="004E01CB">
        <w:rPr>
          <w:rFonts w:ascii="Times New Roman" w:hAnsi="Times New Roman" w:cs="Times New Roman"/>
          <w:color w:val="000000" w:themeColor="text1"/>
          <w:sz w:val="24"/>
          <w:szCs w:val="24"/>
        </w:rPr>
        <w:t>тельного сезона компенсировать снижение расхода в тепловой сети повышением</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температуры с</w:t>
      </w:r>
      <w:r w:rsidRPr="004E01CB">
        <w:rPr>
          <w:rFonts w:ascii="Times New Roman" w:hAnsi="Times New Roman" w:cs="Times New Roman"/>
          <w:color w:val="000000" w:themeColor="text1"/>
          <w:sz w:val="24"/>
          <w:szCs w:val="24"/>
        </w:rPr>
        <w:t>е</w:t>
      </w:r>
      <w:r w:rsidRPr="004E01CB">
        <w:rPr>
          <w:rFonts w:ascii="Times New Roman" w:hAnsi="Times New Roman" w:cs="Times New Roman"/>
          <w:color w:val="000000" w:themeColor="text1"/>
          <w:sz w:val="24"/>
          <w:szCs w:val="24"/>
        </w:rPr>
        <w:t>тевой воды, обеспечивая необходимую подачу тепла.</w:t>
      </w:r>
    </w:p>
    <w:p w:rsid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В системах теплоснабжения от крупных источников теплоты (мощностью 300</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Гкал/</w:t>
      </w:r>
      <w:proofErr w:type="gramStart"/>
      <w:r w:rsidRPr="004E01CB">
        <w:rPr>
          <w:rFonts w:ascii="Times New Roman" w:hAnsi="Times New Roman" w:cs="Times New Roman"/>
          <w:color w:val="000000" w:themeColor="text1"/>
          <w:sz w:val="24"/>
          <w:szCs w:val="24"/>
        </w:rPr>
        <w:t>ч</w:t>
      </w:r>
      <w:proofErr w:type="gramEnd"/>
      <w:r w:rsidRPr="004E01CB">
        <w:rPr>
          <w:rFonts w:ascii="Times New Roman" w:hAnsi="Times New Roman" w:cs="Times New Roman"/>
          <w:color w:val="000000" w:themeColor="text1"/>
          <w:sz w:val="24"/>
          <w:szCs w:val="24"/>
        </w:rPr>
        <w:t xml:space="preserve"> и б</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лее) устраиваются узлы распределения с двухсторонним присоединением к</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тепловой сети, обесп</w:t>
      </w:r>
      <w:r w:rsidRPr="004E01CB">
        <w:rPr>
          <w:rFonts w:ascii="Times New Roman" w:hAnsi="Times New Roman" w:cs="Times New Roman"/>
          <w:color w:val="000000" w:themeColor="text1"/>
          <w:sz w:val="24"/>
          <w:szCs w:val="24"/>
        </w:rPr>
        <w:t>е</w:t>
      </w:r>
      <w:r w:rsidRPr="004E01CB">
        <w:rPr>
          <w:rFonts w:ascii="Times New Roman" w:hAnsi="Times New Roman" w:cs="Times New Roman"/>
          <w:color w:val="000000" w:themeColor="text1"/>
          <w:sz w:val="24"/>
          <w:szCs w:val="24"/>
        </w:rPr>
        <w:t>чивающим в случае аварии подачу тепла через перемычки между</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магистралями, а в идеальном случае - путем подключения к двум магистралям. Наличие в</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тепловой сети узлов распределения позволяет получить управляемую систему</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теплоснабжения, т.е. обеспечить возможность точного распределения циркулирующей</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воды в нормальном и аварийном режимах, а при совместной раб</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те теплоисточников –</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возможность изменения режима работы сети в широких пределах. Подкл</w:t>
      </w:r>
      <w:r w:rsidRPr="004E01CB">
        <w:rPr>
          <w:rFonts w:ascii="Times New Roman" w:hAnsi="Times New Roman" w:cs="Times New Roman"/>
          <w:color w:val="000000" w:themeColor="text1"/>
          <w:sz w:val="24"/>
          <w:szCs w:val="24"/>
        </w:rPr>
        <w:t>ю</w:t>
      </w:r>
      <w:r w:rsidRPr="004E01CB">
        <w:rPr>
          <w:rFonts w:ascii="Times New Roman" w:hAnsi="Times New Roman" w:cs="Times New Roman"/>
          <w:color w:val="000000" w:themeColor="text1"/>
          <w:sz w:val="24"/>
          <w:szCs w:val="24"/>
        </w:rPr>
        <w:t>чение</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центральных тепловых пунктов к распределительным тепловым сетям может выполняться</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аналогичным образом, то есть с двухсторонним подключением ЦТП и устройством</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соответств</w:t>
      </w:r>
      <w:r w:rsidRPr="004E01CB">
        <w:rPr>
          <w:rFonts w:ascii="Times New Roman" w:hAnsi="Times New Roman" w:cs="Times New Roman"/>
          <w:color w:val="000000" w:themeColor="text1"/>
          <w:sz w:val="24"/>
          <w:szCs w:val="24"/>
        </w:rPr>
        <w:t>у</w:t>
      </w:r>
      <w:r w:rsidRPr="004E01CB">
        <w:rPr>
          <w:rFonts w:ascii="Times New Roman" w:hAnsi="Times New Roman" w:cs="Times New Roman"/>
          <w:color w:val="000000" w:themeColor="text1"/>
          <w:sz w:val="24"/>
          <w:szCs w:val="24"/>
        </w:rPr>
        <w:t>ющих перемычек.</w:t>
      </w:r>
      <w:r>
        <w:rPr>
          <w:rFonts w:ascii="Times New Roman" w:hAnsi="Times New Roman" w:cs="Times New Roman"/>
          <w:color w:val="000000" w:themeColor="text1"/>
          <w:sz w:val="24"/>
          <w:szCs w:val="24"/>
        </w:rPr>
        <w:t xml:space="preserve"> </w:t>
      </w:r>
    </w:p>
    <w:p w:rsid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Структурное резервирование разветвленных тупиковых тепловых сетей</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осуществляется д</w:t>
      </w:r>
      <w:r w:rsidRPr="004E01CB">
        <w:rPr>
          <w:rFonts w:ascii="Times New Roman" w:hAnsi="Times New Roman" w:cs="Times New Roman"/>
          <w:color w:val="000000" w:themeColor="text1"/>
          <w:sz w:val="24"/>
          <w:szCs w:val="24"/>
        </w:rPr>
        <w:t>е</w:t>
      </w:r>
      <w:r w:rsidRPr="004E01CB">
        <w:rPr>
          <w:rFonts w:ascii="Times New Roman" w:hAnsi="Times New Roman" w:cs="Times New Roman"/>
          <w:color w:val="000000" w:themeColor="text1"/>
          <w:sz w:val="24"/>
          <w:szCs w:val="24"/>
        </w:rPr>
        <w:t>лением последовательно соединенных участков теплопроводов</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секционирующими задвижками. К полному отказу тупиковой тепловой сети приводят лишь</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отказы головного участка и головной з</w:t>
      </w:r>
      <w:r w:rsidRPr="004E01CB">
        <w:rPr>
          <w:rFonts w:ascii="Times New Roman" w:hAnsi="Times New Roman" w:cs="Times New Roman"/>
          <w:color w:val="000000" w:themeColor="text1"/>
          <w:sz w:val="24"/>
          <w:szCs w:val="24"/>
        </w:rPr>
        <w:t>а</w:t>
      </w:r>
      <w:r w:rsidRPr="004E01CB">
        <w:rPr>
          <w:rFonts w:ascii="Times New Roman" w:hAnsi="Times New Roman" w:cs="Times New Roman"/>
          <w:color w:val="000000" w:themeColor="text1"/>
          <w:sz w:val="24"/>
          <w:szCs w:val="24"/>
        </w:rPr>
        <w:t>движки теплосети. Отказы других элементов</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основного ствола и головных элементов основных ответвлений теплосети приводят к</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существенным нарушениям ее работы, но при этом остальная часть потребителей получает</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тепло в необходимых количествах. Отказы на участках небольших ответвлений приводят</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только к незначительным нарушениям теплоснабжения, и отражается на обеспечении</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 xml:space="preserve">теплом небольшого количества потребителей. Возможность подачи тепла </w:t>
      </w:r>
      <w:proofErr w:type="spellStart"/>
      <w:r w:rsidRPr="004E01CB">
        <w:rPr>
          <w:rFonts w:ascii="Times New Roman" w:hAnsi="Times New Roman" w:cs="Times New Roman"/>
          <w:color w:val="000000" w:themeColor="text1"/>
          <w:sz w:val="24"/>
          <w:szCs w:val="24"/>
        </w:rPr>
        <w:t>неоткл</w:t>
      </w:r>
      <w:r w:rsidRPr="004E01CB">
        <w:rPr>
          <w:rFonts w:ascii="Times New Roman" w:hAnsi="Times New Roman" w:cs="Times New Roman"/>
          <w:color w:val="000000" w:themeColor="text1"/>
          <w:sz w:val="24"/>
          <w:szCs w:val="24"/>
        </w:rPr>
        <w:t>ю</w:t>
      </w:r>
      <w:r w:rsidRPr="004E01CB">
        <w:rPr>
          <w:rFonts w:ascii="Times New Roman" w:hAnsi="Times New Roman" w:cs="Times New Roman"/>
          <w:color w:val="000000" w:themeColor="text1"/>
          <w:sz w:val="24"/>
          <w:szCs w:val="24"/>
        </w:rPr>
        <w:t>ченным</w:t>
      </w:r>
      <w:proofErr w:type="spellEnd"/>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потребителям в аварийных ситуациях обеспечивается использованием секционирующих</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lastRenderedPageBreak/>
        <w:t xml:space="preserve">задвижек. Задвижки устанавливаются по ходу теплоносителя в начале участка </w:t>
      </w:r>
      <w:proofErr w:type="spellStart"/>
      <w:r w:rsidRPr="004E01CB">
        <w:rPr>
          <w:rFonts w:ascii="Times New Roman" w:hAnsi="Times New Roman" w:cs="Times New Roman"/>
          <w:color w:val="000000" w:themeColor="text1"/>
          <w:sz w:val="24"/>
          <w:szCs w:val="24"/>
        </w:rPr>
        <w:t>послеответвления</w:t>
      </w:r>
      <w:proofErr w:type="spellEnd"/>
      <w:r w:rsidRPr="004E01CB">
        <w:rPr>
          <w:rFonts w:ascii="Times New Roman" w:hAnsi="Times New Roman" w:cs="Times New Roman"/>
          <w:color w:val="000000" w:themeColor="text1"/>
          <w:sz w:val="24"/>
          <w:szCs w:val="24"/>
        </w:rPr>
        <w:t xml:space="preserve"> к потребителю. Такое расположение позволяет подавать теплоноситель</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потребителю по этому о</w:t>
      </w:r>
      <w:r w:rsidRPr="004E01CB">
        <w:rPr>
          <w:rFonts w:ascii="Times New Roman" w:hAnsi="Times New Roman" w:cs="Times New Roman"/>
          <w:color w:val="000000" w:themeColor="text1"/>
          <w:sz w:val="24"/>
          <w:szCs w:val="24"/>
        </w:rPr>
        <w:t>т</w:t>
      </w:r>
      <w:r w:rsidRPr="004E01CB">
        <w:rPr>
          <w:rFonts w:ascii="Times New Roman" w:hAnsi="Times New Roman" w:cs="Times New Roman"/>
          <w:color w:val="000000" w:themeColor="text1"/>
          <w:sz w:val="24"/>
          <w:szCs w:val="24"/>
        </w:rPr>
        <w:t>ветвлению при отказе последующего участка теплопровода.</w:t>
      </w:r>
    </w:p>
    <w:p w:rsidR="007B6857" w:rsidRPr="004E01CB" w:rsidRDefault="007B6857" w:rsidP="004E01CB">
      <w:pPr>
        <w:spacing w:after="0"/>
        <w:ind w:firstLine="709"/>
        <w:jc w:val="both"/>
        <w:rPr>
          <w:rFonts w:ascii="Times New Roman" w:hAnsi="Times New Roman" w:cs="Times New Roman"/>
          <w:color w:val="000000" w:themeColor="text1"/>
          <w:sz w:val="24"/>
          <w:szCs w:val="24"/>
        </w:rPr>
      </w:pPr>
    </w:p>
    <w:p w:rsidR="004E01CB" w:rsidRPr="004E01CB" w:rsidRDefault="004E01CB" w:rsidP="004E01CB">
      <w:pPr>
        <w:spacing w:after="0"/>
        <w:ind w:firstLine="709"/>
        <w:jc w:val="both"/>
        <w:rPr>
          <w:rFonts w:ascii="Times New Roman" w:hAnsi="Times New Roman" w:cs="Times New Roman"/>
          <w:i/>
          <w:color w:val="000000" w:themeColor="text1"/>
          <w:sz w:val="24"/>
          <w:szCs w:val="24"/>
          <w:u w:val="single"/>
        </w:rPr>
      </w:pPr>
      <w:r w:rsidRPr="004E01CB">
        <w:rPr>
          <w:rFonts w:ascii="Times New Roman" w:hAnsi="Times New Roman" w:cs="Times New Roman"/>
          <w:i/>
          <w:color w:val="000000" w:themeColor="text1"/>
          <w:sz w:val="24"/>
          <w:szCs w:val="24"/>
          <w:u w:val="single"/>
        </w:rPr>
        <w:t>Устройство резервных насосных станций</w:t>
      </w:r>
    </w:p>
    <w:p w:rsidR="004E01CB" w:rsidRP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Установка резервных насосных станций не требуется.</w:t>
      </w:r>
    </w:p>
    <w:p w:rsidR="007B6857" w:rsidRDefault="007B6857" w:rsidP="004E01CB">
      <w:pPr>
        <w:spacing w:after="0"/>
        <w:ind w:firstLine="709"/>
        <w:jc w:val="both"/>
        <w:rPr>
          <w:rFonts w:ascii="Times New Roman" w:hAnsi="Times New Roman" w:cs="Times New Roman"/>
          <w:i/>
          <w:color w:val="000000" w:themeColor="text1"/>
          <w:sz w:val="24"/>
          <w:szCs w:val="24"/>
          <w:u w:val="single"/>
        </w:rPr>
      </w:pPr>
    </w:p>
    <w:p w:rsidR="004E01CB" w:rsidRPr="004E01CB" w:rsidRDefault="004E01CB" w:rsidP="004E01CB">
      <w:pPr>
        <w:spacing w:after="0"/>
        <w:ind w:firstLine="709"/>
        <w:jc w:val="both"/>
        <w:rPr>
          <w:rFonts w:ascii="Times New Roman" w:hAnsi="Times New Roman" w:cs="Times New Roman"/>
          <w:i/>
          <w:color w:val="000000" w:themeColor="text1"/>
          <w:sz w:val="24"/>
          <w:szCs w:val="24"/>
          <w:u w:val="single"/>
        </w:rPr>
      </w:pPr>
      <w:r w:rsidRPr="004E01CB">
        <w:rPr>
          <w:rFonts w:ascii="Times New Roman" w:hAnsi="Times New Roman" w:cs="Times New Roman"/>
          <w:i/>
          <w:color w:val="000000" w:themeColor="text1"/>
          <w:sz w:val="24"/>
          <w:szCs w:val="24"/>
          <w:u w:val="single"/>
        </w:rPr>
        <w:t xml:space="preserve"> Установка баков-аккумуляторов</w:t>
      </w:r>
    </w:p>
    <w:p w:rsidR="004E01CB" w:rsidRP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Повышению надежности функционирования систем теплоснабжения в</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 xml:space="preserve">определенной мере способствует применение </w:t>
      </w:r>
      <w:proofErr w:type="spellStart"/>
      <w:r w:rsidRPr="004E01CB">
        <w:rPr>
          <w:rFonts w:ascii="Times New Roman" w:hAnsi="Times New Roman" w:cs="Times New Roman"/>
          <w:color w:val="000000" w:themeColor="text1"/>
          <w:sz w:val="24"/>
          <w:szCs w:val="24"/>
        </w:rPr>
        <w:t>теплогидроаккумулирующих</w:t>
      </w:r>
      <w:proofErr w:type="spellEnd"/>
      <w:r w:rsidRPr="004E01CB">
        <w:rPr>
          <w:rFonts w:ascii="Times New Roman" w:hAnsi="Times New Roman" w:cs="Times New Roman"/>
          <w:color w:val="000000" w:themeColor="text1"/>
          <w:sz w:val="24"/>
          <w:szCs w:val="24"/>
        </w:rPr>
        <w:t xml:space="preserve"> установок,</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наличие которых позволяет о</w:t>
      </w:r>
      <w:r w:rsidRPr="004E01CB">
        <w:rPr>
          <w:rFonts w:ascii="Times New Roman" w:hAnsi="Times New Roman" w:cs="Times New Roman"/>
          <w:color w:val="000000" w:themeColor="text1"/>
          <w:sz w:val="24"/>
          <w:szCs w:val="24"/>
        </w:rPr>
        <w:t>п</w:t>
      </w:r>
      <w:r w:rsidRPr="004E01CB">
        <w:rPr>
          <w:rFonts w:ascii="Times New Roman" w:hAnsi="Times New Roman" w:cs="Times New Roman"/>
          <w:color w:val="000000" w:themeColor="text1"/>
          <w:sz w:val="24"/>
          <w:szCs w:val="24"/>
        </w:rPr>
        <w:t>тимизировать тепловые и гидравлические режимы тепловых</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сетей, а также использовать аккум</w:t>
      </w:r>
      <w:r w:rsidRPr="004E01CB">
        <w:rPr>
          <w:rFonts w:ascii="Times New Roman" w:hAnsi="Times New Roman" w:cs="Times New Roman"/>
          <w:color w:val="000000" w:themeColor="text1"/>
          <w:sz w:val="24"/>
          <w:szCs w:val="24"/>
        </w:rPr>
        <w:t>у</w:t>
      </w:r>
      <w:r w:rsidRPr="004E01CB">
        <w:rPr>
          <w:rFonts w:ascii="Times New Roman" w:hAnsi="Times New Roman" w:cs="Times New Roman"/>
          <w:color w:val="000000" w:themeColor="text1"/>
          <w:sz w:val="24"/>
          <w:szCs w:val="24"/>
        </w:rPr>
        <w:t>лирующие свойства отапливаемых зданий.</w:t>
      </w:r>
      <w:r>
        <w:rPr>
          <w:rFonts w:ascii="Times New Roman" w:hAnsi="Times New Roman" w:cs="Times New Roman"/>
          <w:color w:val="000000" w:themeColor="text1"/>
          <w:sz w:val="24"/>
          <w:szCs w:val="24"/>
        </w:rPr>
        <w:t xml:space="preserve"> </w:t>
      </w:r>
      <w:proofErr w:type="spellStart"/>
      <w:r w:rsidRPr="004E01CB">
        <w:rPr>
          <w:rFonts w:ascii="Times New Roman" w:hAnsi="Times New Roman" w:cs="Times New Roman"/>
          <w:color w:val="000000" w:themeColor="text1"/>
          <w:sz w:val="24"/>
          <w:szCs w:val="24"/>
        </w:rPr>
        <w:t>Теплоинерционные</w:t>
      </w:r>
      <w:proofErr w:type="spellEnd"/>
      <w:r w:rsidRPr="004E01CB">
        <w:rPr>
          <w:rFonts w:ascii="Times New Roman" w:hAnsi="Times New Roman" w:cs="Times New Roman"/>
          <w:color w:val="000000" w:themeColor="text1"/>
          <w:sz w:val="24"/>
          <w:szCs w:val="24"/>
        </w:rPr>
        <w:t xml:space="preserve"> свойства зданий учитываются МДС 41-6.2000 «Организационно-методические рекомендации по подготовке к проведению от</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пительного периода и</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повышению надежности систем коммунального теплоснабжения в городах и населенных</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пунктах РФ» при определении расчетных расходов на горячее водоснабжение при</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проектировании систем теплоснабжения из условий темпов остывания зданий при авариях.</w:t>
      </w:r>
    </w:p>
    <w:p w:rsidR="004E01CB" w:rsidRP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Размещение баков-аккумуляторов горячей воды возможно, как на источнике</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теплоты, так и в районах теплопотребления. При этом на источнике теплоты</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предусматриваются баки-аккумуляторы вместимостью не менее 25 % общей расчетной</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вместимости системы. Внутренняя поверхность баков защищается от коррозии, а вода в них</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 от аэрации, при этом предусматривае</w:t>
      </w:r>
      <w:r w:rsidRPr="004E01CB">
        <w:rPr>
          <w:rFonts w:ascii="Times New Roman" w:hAnsi="Times New Roman" w:cs="Times New Roman"/>
          <w:color w:val="000000" w:themeColor="text1"/>
          <w:sz w:val="24"/>
          <w:szCs w:val="24"/>
        </w:rPr>
        <w:t>т</w:t>
      </w:r>
      <w:r w:rsidRPr="004E01CB">
        <w:rPr>
          <w:rFonts w:ascii="Times New Roman" w:hAnsi="Times New Roman" w:cs="Times New Roman"/>
          <w:color w:val="000000" w:themeColor="text1"/>
          <w:sz w:val="24"/>
          <w:szCs w:val="24"/>
        </w:rPr>
        <w:t>ся непрерывное обновление воды в баках.</w:t>
      </w:r>
    </w:p>
    <w:p w:rsidR="004E01CB" w:rsidRP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Для открытых систем теплоснабжения, а также при отдельных тепловых сетях на</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горячее водоснабжение предусматриваются баки-аккумуляторы химически обработанной</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и деаэрирова</w:t>
      </w:r>
      <w:r w:rsidRPr="004E01CB">
        <w:rPr>
          <w:rFonts w:ascii="Times New Roman" w:hAnsi="Times New Roman" w:cs="Times New Roman"/>
          <w:color w:val="000000" w:themeColor="text1"/>
          <w:sz w:val="24"/>
          <w:szCs w:val="24"/>
        </w:rPr>
        <w:t>н</w:t>
      </w:r>
      <w:r w:rsidRPr="004E01CB">
        <w:rPr>
          <w:rFonts w:ascii="Times New Roman" w:hAnsi="Times New Roman" w:cs="Times New Roman"/>
          <w:color w:val="000000" w:themeColor="text1"/>
          <w:sz w:val="24"/>
          <w:szCs w:val="24"/>
        </w:rPr>
        <w:t>ной подпиточной воды расчетной вместимостью, равной десятикратной</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величине среднечасового расхода воды на горячее водоснабжение.</w:t>
      </w:r>
    </w:p>
    <w:p w:rsidR="004E01CB" w:rsidRP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В закрытых системах теплоснабжения на источниках теплоты мощностью 100 МВт</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и более предусматривается установка баков запаса химически обработанной и</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деаэрированной подпито</w:t>
      </w:r>
      <w:r w:rsidRPr="004E01CB">
        <w:rPr>
          <w:rFonts w:ascii="Times New Roman" w:hAnsi="Times New Roman" w:cs="Times New Roman"/>
          <w:color w:val="000000" w:themeColor="text1"/>
          <w:sz w:val="24"/>
          <w:szCs w:val="24"/>
        </w:rPr>
        <w:t>ч</w:t>
      </w:r>
      <w:r w:rsidRPr="004E01CB">
        <w:rPr>
          <w:rFonts w:ascii="Times New Roman" w:hAnsi="Times New Roman" w:cs="Times New Roman"/>
          <w:color w:val="000000" w:themeColor="text1"/>
          <w:sz w:val="24"/>
          <w:szCs w:val="24"/>
        </w:rPr>
        <w:t>ной воды вместимостью 3 % объема воды в системе</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теплоснабжения, при этом обеспечивается обновление воды в баках.</w:t>
      </w:r>
    </w:p>
    <w:p w:rsidR="004E01CB" w:rsidRP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Число баков независимо от системы теплоснабжения принимается не менее двух по</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50 % рабочего объема.</w:t>
      </w:r>
    </w:p>
    <w:p w:rsidR="004E01CB" w:rsidRDefault="004E01CB" w:rsidP="004E01CB">
      <w:pPr>
        <w:spacing w:after="0"/>
        <w:ind w:firstLine="709"/>
        <w:jc w:val="both"/>
        <w:rPr>
          <w:rFonts w:ascii="Times New Roman" w:hAnsi="Times New Roman" w:cs="Times New Roman"/>
          <w:color w:val="000000" w:themeColor="text1"/>
          <w:sz w:val="24"/>
          <w:szCs w:val="24"/>
        </w:rPr>
      </w:pPr>
      <w:r w:rsidRPr="004E01CB">
        <w:rPr>
          <w:rFonts w:ascii="Times New Roman" w:hAnsi="Times New Roman" w:cs="Times New Roman"/>
          <w:color w:val="000000" w:themeColor="text1"/>
          <w:sz w:val="24"/>
          <w:szCs w:val="24"/>
        </w:rPr>
        <w:t>В системах центрального теплоснабжения (СЦТ) с теплопроводами любой</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протяженности от источника теплоты до районов теплопотребления допускается</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использование теплопроводов в качестве аккумулирующих емкостей.</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Таким образом, структура систем теплоснабжения должна соответствовать их</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масштабности и сложности. Если надежность небольших систем обеспечив</w:t>
      </w:r>
      <w:r w:rsidRPr="004E01CB">
        <w:rPr>
          <w:rFonts w:ascii="Times New Roman" w:hAnsi="Times New Roman" w:cs="Times New Roman"/>
          <w:color w:val="000000" w:themeColor="text1"/>
          <w:sz w:val="24"/>
          <w:szCs w:val="24"/>
        </w:rPr>
        <w:t>а</w:t>
      </w:r>
      <w:r w:rsidRPr="004E01CB">
        <w:rPr>
          <w:rFonts w:ascii="Times New Roman" w:hAnsi="Times New Roman" w:cs="Times New Roman"/>
          <w:color w:val="000000" w:themeColor="text1"/>
          <w:sz w:val="24"/>
          <w:szCs w:val="24"/>
        </w:rPr>
        <w:t>ется при</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 xml:space="preserve">радиальных схемах тепловых сетей, не имеющих резервирования и узлов управления, </w:t>
      </w:r>
      <w:proofErr w:type="spellStart"/>
      <w:r w:rsidRPr="004E01CB">
        <w:rPr>
          <w:rFonts w:ascii="Times New Roman" w:hAnsi="Times New Roman" w:cs="Times New Roman"/>
          <w:color w:val="000000" w:themeColor="text1"/>
          <w:sz w:val="24"/>
          <w:szCs w:val="24"/>
        </w:rPr>
        <w:t>т</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тепловые</w:t>
      </w:r>
      <w:proofErr w:type="spellEnd"/>
      <w:r w:rsidRPr="004E01CB">
        <w:rPr>
          <w:rFonts w:ascii="Times New Roman" w:hAnsi="Times New Roman" w:cs="Times New Roman"/>
          <w:color w:val="000000" w:themeColor="text1"/>
          <w:sz w:val="24"/>
          <w:szCs w:val="24"/>
        </w:rPr>
        <w:t xml:space="preserve"> сети крупных систем теплоснабжения должны быть резервированными, а в</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местах с</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 xml:space="preserve">пряжения резервируемой и </w:t>
      </w:r>
      <w:proofErr w:type="spellStart"/>
      <w:r w:rsidRPr="004E01CB">
        <w:rPr>
          <w:rFonts w:ascii="Times New Roman" w:hAnsi="Times New Roman" w:cs="Times New Roman"/>
          <w:color w:val="000000" w:themeColor="text1"/>
          <w:sz w:val="24"/>
          <w:szCs w:val="24"/>
        </w:rPr>
        <w:t>нерезервируемой</w:t>
      </w:r>
      <w:proofErr w:type="spellEnd"/>
      <w:r w:rsidRPr="004E01CB">
        <w:rPr>
          <w:rFonts w:ascii="Times New Roman" w:hAnsi="Times New Roman" w:cs="Times New Roman"/>
          <w:color w:val="000000" w:themeColor="text1"/>
          <w:sz w:val="24"/>
          <w:szCs w:val="24"/>
        </w:rPr>
        <w:t xml:space="preserve"> частей тепловых сетей должны</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иметь автоматизир</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ванные узлы управления. Это позволяет преодолеть противоречие</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между «ненадежной» структ</w:t>
      </w:r>
      <w:r w:rsidRPr="004E01CB">
        <w:rPr>
          <w:rFonts w:ascii="Times New Roman" w:hAnsi="Times New Roman" w:cs="Times New Roman"/>
          <w:color w:val="000000" w:themeColor="text1"/>
          <w:sz w:val="24"/>
          <w:szCs w:val="24"/>
        </w:rPr>
        <w:t>у</w:t>
      </w:r>
      <w:r w:rsidRPr="004E01CB">
        <w:rPr>
          <w:rFonts w:ascii="Times New Roman" w:hAnsi="Times New Roman" w:cs="Times New Roman"/>
          <w:color w:val="000000" w:themeColor="text1"/>
          <w:sz w:val="24"/>
          <w:szCs w:val="24"/>
        </w:rPr>
        <w:t>рой тепловых сетей и требованиями к их надежности и</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обеспечить управляемость системы в но</w:t>
      </w:r>
      <w:r w:rsidRPr="004E01CB">
        <w:rPr>
          <w:rFonts w:ascii="Times New Roman" w:hAnsi="Times New Roman" w:cs="Times New Roman"/>
          <w:color w:val="000000" w:themeColor="text1"/>
          <w:sz w:val="24"/>
          <w:szCs w:val="24"/>
        </w:rPr>
        <w:t>р</w:t>
      </w:r>
      <w:r w:rsidRPr="004E01CB">
        <w:rPr>
          <w:rFonts w:ascii="Times New Roman" w:hAnsi="Times New Roman" w:cs="Times New Roman"/>
          <w:color w:val="000000" w:themeColor="text1"/>
          <w:sz w:val="24"/>
          <w:szCs w:val="24"/>
        </w:rPr>
        <w:t>мальных, аварийных и послеаварийных режимах,</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а также подачу потребителям необходимых к</w:t>
      </w:r>
      <w:r w:rsidRPr="004E01CB">
        <w:rPr>
          <w:rFonts w:ascii="Times New Roman" w:hAnsi="Times New Roman" w:cs="Times New Roman"/>
          <w:color w:val="000000" w:themeColor="text1"/>
          <w:sz w:val="24"/>
          <w:szCs w:val="24"/>
        </w:rPr>
        <w:t>о</w:t>
      </w:r>
      <w:r w:rsidRPr="004E01CB">
        <w:rPr>
          <w:rFonts w:ascii="Times New Roman" w:hAnsi="Times New Roman" w:cs="Times New Roman"/>
          <w:color w:val="000000" w:themeColor="text1"/>
          <w:sz w:val="24"/>
          <w:szCs w:val="24"/>
        </w:rPr>
        <w:t>личеств тепловой энергии во время</w:t>
      </w:r>
      <w:r w:rsidR="0002467E">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аварийных ситуаций.</w:t>
      </w:r>
    </w:p>
    <w:p w:rsidR="0002467E" w:rsidRDefault="0002467E" w:rsidP="004E01CB">
      <w:pPr>
        <w:spacing w:after="0"/>
        <w:ind w:firstLine="709"/>
        <w:jc w:val="both"/>
        <w:rPr>
          <w:rFonts w:ascii="Times New Roman" w:hAnsi="Times New Roman" w:cs="Times New Roman"/>
          <w:color w:val="000000" w:themeColor="text1"/>
          <w:sz w:val="24"/>
          <w:szCs w:val="24"/>
        </w:rPr>
      </w:pPr>
    </w:p>
    <w:p w:rsidR="0002467E" w:rsidRDefault="0002467E" w:rsidP="004E01CB">
      <w:pPr>
        <w:spacing w:after="0"/>
        <w:ind w:firstLine="709"/>
        <w:jc w:val="both"/>
        <w:rPr>
          <w:rFonts w:ascii="Times New Roman" w:hAnsi="Times New Roman" w:cs="Times New Roman"/>
          <w:color w:val="000000" w:themeColor="text1"/>
          <w:sz w:val="24"/>
          <w:szCs w:val="24"/>
        </w:rPr>
      </w:pPr>
    </w:p>
    <w:p w:rsidR="0002467E" w:rsidRDefault="0002467E" w:rsidP="004E01CB">
      <w:pPr>
        <w:spacing w:after="0"/>
        <w:ind w:firstLine="709"/>
        <w:jc w:val="both"/>
        <w:rPr>
          <w:rFonts w:ascii="Times New Roman" w:hAnsi="Times New Roman" w:cs="Times New Roman"/>
          <w:color w:val="000000" w:themeColor="text1"/>
          <w:sz w:val="24"/>
          <w:szCs w:val="24"/>
        </w:rPr>
      </w:pPr>
    </w:p>
    <w:p w:rsidR="0002467E" w:rsidRDefault="0002467E" w:rsidP="004E01CB">
      <w:pPr>
        <w:spacing w:after="0"/>
        <w:ind w:firstLine="709"/>
        <w:jc w:val="both"/>
        <w:rPr>
          <w:rFonts w:ascii="Times New Roman" w:hAnsi="Times New Roman" w:cs="Times New Roman"/>
          <w:color w:val="000000" w:themeColor="text1"/>
          <w:sz w:val="24"/>
          <w:szCs w:val="24"/>
        </w:rPr>
      </w:pPr>
    </w:p>
    <w:p w:rsidR="004E01CB" w:rsidRPr="004E01CB" w:rsidRDefault="004E01CB" w:rsidP="004E01CB">
      <w:pPr>
        <w:pStyle w:val="3"/>
        <w:spacing w:before="0"/>
        <w:jc w:val="center"/>
        <w:rPr>
          <w:rFonts w:ascii="Times New Roman" w:hAnsi="Times New Roman" w:cs="Times New Roman"/>
          <w:b w:val="0"/>
          <w:i/>
          <w:color w:val="000000" w:themeColor="text1"/>
          <w:sz w:val="24"/>
          <w:szCs w:val="24"/>
        </w:rPr>
      </w:pPr>
      <w:bookmarkStart w:id="717" w:name="_Toc131524467"/>
      <w:r>
        <w:rPr>
          <w:rFonts w:ascii="Times New Roman" w:hAnsi="Times New Roman" w:cs="Times New Roman"/>
          <w:b w:val="0"/>
          <w:i/>
          <w:color w:val="000000" w:themeColor="text1"/>
          <w:sz w:val="24"/>
          <w:szCs w:val="24"/>
        </w:rPr>
        <w:t>11.</w:t>
      </w:r>
      <w:r w:rsidRPr="004E01CB">
        <w:rPr>
          <w:rFonts w:ascii="Times New Roman" w:hAnsi="Times New Roman" w:cs="Times New Roman"/>
          <w:b w:val="0"/>
          <w:i/>
          <w:color w:val="000000" w:themeColor="text1"/>
          <w:sz w:val="24"/>
          <w:szCs w:val="24"/>
        </w:rPr>
        <w:t>7. Описание изменений в показателях надежности</w:t>
      </w:r>
      <w:r>
        <w:rPr>
          <w:rFonts w:ascii="Times New Roman" w:hAnsi="Times New Roman" w:cs="Times New Roman"/>
          <w:b w:val="0"/>
          <w:i/>
          <w:color w:val="000000" w:themeColor="text1"/>
          <w:sz w:val="24"/>
          <w:szCs w:val="24"/>
        </w:rPr>
        <w:t xml:space="preserve"> </w:t>
      </w:r>
      <w:r w:rsidRPr="004E01CB">
        <w:rPr>
          <w:rFonts w:ascii="Times New Roman" w:hAnsi="Times New Roman" w:cs="Times New Roman"/>
          <w:b w:val="0"/>
          <w:i/>
          <w:color w:val="000000" w:themeColor="text1"/>
          <w:sz w:val="24"/>
          <w:szCs w:val="24"/>
        </w:rPr>
        <w:t xml:space="preserve">теплоснабжения за период, </w:t>
      </w:r>
      <w:r>
        <w:rPr>
          <w:rFonts w:ascii="Times New Roman" w:hAnsi="Times New Roman" w:cs="Times New Roman"/>
          <w:b w:val="0"/>
          <w:i/>
          <w:color w:val="000000" w:themeColor="text1"/>
          <w:sz w:val="24"/>
          <w:szCs w:val="24"/>
        </w:rPr>
        <w:br/>
      </w:r>
      <w:r w:rsidRPr="004E01CB">
        <w:rPr>
          <w:rFonts w:ascii="Times New Roman" w:hAnsi="Times New Roman" w:cs="Times New Roman"/>
          <w:b w:val="0"/>
          <w:i/>
          <w:color w:val="000000" w:themeColor="text1"/>
          <w:sz w:val="24"/>
          <w:szCs w:val="24"/>
        </w:rPr>
        <w:t>предшествующий разработке</w:t>
      </w:r>
      <w:r>
        <w:rPr>
          <w:rFonts w:ascii="Times New Roman" w:hAnsi="Times New Roman" w:cs="Times New Roman"/>
          <w:b w:val="0"/>
          <w:i/>
          <w:color w:val="000000" w:themeColor="text1"/>
          <w:sz w:val="24"/>
          <w:szCs w:val="24"/>
        </w:rPr>
        <w:t xml:space="preserve"> </w:t>
      </w:r>
      <w:r w:rsidRPr="004E01CB">
        <w:rPr>
          <w:rFonts w:ascii="Times New Roman" w:hAnsi="Times New Roman" w:cs="Times New Roman"/>
          <w:b w:val="0"/>
          <w:i/>
          <w:color w:val="000000" w:themeColor="text1"/>
          <w:sz w:val="24"/>
          <w:szCs w:val="24"/>
        </w:rPr>
        <w:t>схемы теплоснабжения, с учетом введенных в эксплуатацию</w:t>
      </w:r>
      <w:bookmarkEnd w:id="717"/>
    </w:p>
    <w:p w:rsidR="004E01CB" w:rsidRPr="004E01CB" w:rsidRDefault="004E01CB" w:rsidP="004E01CB">
      <w:pPr>
        <w:pStyle w:val="3"/>
        <w:spacing w:before="0"/>
        <w:jc w:val="center"/>
        <w:rPr>
          <w:rFonts w:ascii="Times New Roman" w:hAnsi="Times New Roman" w:cs="Times New Roman"/>
          <w:b w:val="0"/>
          <w:i/>
          <w:color w:val="000000" w:themeColor="text1"/>
          <w:sz w:val="24"/>
          <w:szCs w:val="24"/>
        </w:rPr>
      </w:pPr>
      <w:bookmarkStart w:id="718" w:name="_Toc131524468"/>
      <w:r w:rsidRPr="004E01CB">
        <w:rPr>
          <w:rFonts w:ascii="Times New Roman" w:hAnsi="Times New Roman" w:cs="Times New Roman"/>
          <w:b w:val="0"/>
          <w:i/>
          <w:color w:val="000000" w:themeColor="text1"/>
          <w:sz w:val="24"/>
          <w:szCs w:val="24"/>
        </w:rPr>
        <w:t xml:space="preserve">новых и </w:t>
      </w:r>
      <w:r w:rsidR="0002467E" w:rsidRPr="004E01CB">
        <w:rPr>
          <w:rFonts w:ascii="Times New Roman" w:hAnsi="Times New Roman" w:cs="Times New Roman"/>
          <w:b w:val="0"/>
          <w:i/>
          <w:color w:val="000000" w:themeColor="text1"/>
          <w:sz w:val="24"/>
          <w:szCs w:val="24"/>
        </w:rPr>
        <w:t>реконструированных тепловых сетей,</w:t>
      </w:r>
      <w:r w:rsidRPr="004E01CB">
        <w:rPr>
          <w:rFonts w:ascii="Times New Roman" w:hAnsi="Times New Roman" w:cs="Times New Roman"/>
          <w:b w:val="0"/>
          <w:i/>
          <w:color w:val="000000" w:themeColor="text1"/>
          <w:sz w:val="24"/>
          <w:szCs w:val="24"/>
        </w:rPr>
        <w:t xml:space="preserve"> и сооружений</w:t>
      </w:r>
      <w:r>
        <w:rPr>
          <w:rFonts w:ascii="Times New Roman" w:hAnsi="Times New Roman" w:cs="Times New Roman"/>
          <w:b w:val="0"/>
          <w:i/>
          <w:color w:val="000000" w:themeColor="text1"/>
          <w:sz w:val="24"/>
          <w:szCs w:val="24"/>
        </w:rPr>
        <w:t xml:space="preserve"> </w:t>
      </w:r>
      <w:r w:rsidRPr="004E01CB">
        <w:rPr>
          <w:rFonts w:ascii="Times New Roman" w:hAnsi="Times New Roman" w:cs="Times New Roman"/>
          <w:b w:val="0"/>
          <w:i/>
          <w:color w:val="000000" w:themeColor="text1"/>
          <w:sz w:val="24"/>
          <w:szCs w:val="24"/>
        </w:rPr>
        <w:t>на них</w:t>
      </w:r>
      <w:bookmarkEnd w:id="718"/>
    </w:p>
    <w:p w:rsidR="004E01CB" w:rsidRDefault="004E01CB" w:rsidP="004E01CB">
      <w:pPr>
        <w:spacing w:after="0"/>
        <w:ind w:firstLine="709"/>
        <w:jc w:val="both"/>
        <w:rPr>
          <w:rFonts w:ascii="Times New Roman" w:hAnsi="Times New Roman" w:cs="Times New Roman"/>
          <w:color w:val="000000" w:themeColor="text1"/>
          <w:sz w:val="24"/>
          <w:szCs w:val="24"/>
        </w:rPr>
      </w:pPr>
    </w:p>
    <w:p w:rsidR="004E01CB" w:rsidRPr="004E01CB" w:rsidRDefault="004E01CB" w:rsidP="004E01CB">
      <w:pPr>
        <w:spacing w:after="0"/>
        <w:ind w:firstLine="709"/>
        <w:jc w:val="both"/>
        <w:rPr>
          <w:rFonts w:ascii="Times New Roman" w:hAnsi="Times New Roman" w:cs="Times New Roman"/>
          <w:color w:val="000000" w:themeColor="text1"/>
          <w:sz w:val="24"/>
          <w:szCs w:val="24"/>
        </w:rPr>
      </w:pPr>
      <w:proofErr w:type="gramStart"/>
      <w:r w:rsidRPr="004E01CB">
        <w:rPr>
          <w:rFonts w:ascii="Times New Roman" w:hAnsi="Times New Roman" w:cs="Times New Roman"/>
          <w:color w:val="000000" w:themeColor="text1"/>
          <w:sz w:val="24"/>
          <w:szCs w:val="24"/>
        </w:rPr>
        <w:t>Описание изменений в показателях надежности теплоснабжения за период,</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предшеству</w:t>
      </w:r>
      <w:r w:rsidRPr="004E01CB">
        <w:rPr>
          <w:rFonts w:ascii="Times New Roman" w:hAnsi="Times New Roman" w:cs="Times New Roman"/>
          <w:color w:val="000000" w:themeColor="text1"/>
          <w:sz w:val="24"/>
          <w:szCs w:val="24"/>
        </w:rPr>
        <w:t>ю</w:t>
      </w:r>
      <w:r w:rsidRPr="004E01CB">
        <w:rPr>
          <w:rFonts w:ascii="Times New Roman" w:hAnsi="Times New Roman" w:cs="Times New Roman"/>
          <w:color w:val="000000" w:themeColor="text1"/>
          <w:sz w:val="24"/>
          <w:szCs w:val="24"/>
        </w:rPr>
        <w:t>щий разработке схемы теплоснабжения, с учетом введенных в эксплуатацию</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новых и реконстру</w:t>
      </w:r>
      <w:r w:rsidRPr="004E01CB">
        <w:rPr>
          <w:rFonts w:ascii="Times New Roman" w:hAnsi="Times New Roman" w:cs="Times New Roman"/>
          <w:color w:val="000000" w:themeColor="text1"/>
          <w:sz w:val="24"/>
          <w:szCs w:val="24"/>
        </w:rPr>
        <w:t>и</w:t>
      </w:r>
      <w:r w:rsidRPr="004E01CB">
        <w:rPr>
          <w:rFonts w:ascii="Times New Roman" w:hAnsi="Times New Roman" w:cs="Times New Roman"/>
          <w:color w:val="000000" w:themeColor="text1"/>
          <w:sz w:val="24"/>
          <w:szCs w:val="24"/>
        </w:rPr>
        <w:t>рованных тепловых сетей и сооружений на них не предоставляется</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возможным, поскольку расчет показателей надежности, в том числе вероятность</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безотказной работы и коэффициент готовности у потребителей тепловой сети как конечных</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элементов тепловой сети, выполнялся во второй раз, и существенных изменений, по</w:t>
      </w:r>
      <w:r>
        <w:rPr>
          <w:rFonts w:ascii="Times New Roman" w:hAnsi="Times New Roman" w:cs="Times New Roman"/>
          <w:color w:val="000000" w:themeColor="text1"/>
          <w:sz w:val="24"/>
          <w:szCs w:val="24"/>
        </w:rPr>
        <w:t xml:space="preserve"> </w:t>
      </w:r>
      <w:r w:rsidRPr="004E01CB">
        <w:rPr>
          <w:rFonts w:ascii="Times New Roman" w:hAnsi="Times New Roman" w:cs="Times New Roman"/>
          <w:color w:val="000000" w:themeColor="text1"/>
          <w:sz w:val="24"/>
          <w:szCs w:val="24"/>
        </w:rPr>
        <w:t>сравнению</w:t>
      </w:r>
      <w:proofErr w:type="gramEnd"/>
      <w:r w:rsidRPr="004E01CB">
        <w:rPr>
          <w:rFonts w:ascii="Times New Roman" w:hAnsi="Times New Roman" w:cs="Times New Roman"/>
          <w:color w:val="000000" w:themeColor="text1"/>
          <w:sz w:val="24"/>
          <w:szCs w:val="24"/>
        </w:rPr>
        <w:t xml:space="preserve"> с прошлым годом, не происходило.</w:t>
      </w:r>
    </w:p>
    <w:p w:rsidR="004B6802" w:rsidRPr="00AD2A5B" w:rsidRDefault="004B6802" w:rsidP="00215BB4">
      <w:pPr>
        <w:spacing w:after="0"/>
        <w:rPr>
          <w:rFonts w:ascii="Times New Roman" w:eastAsiaTheme="majorEastAsia" w:hAnsi="Times New Roman" w:cs="Times New Roman"/>
          <w:b/>
          <w:bCs/>
          <w:color w:val="000000" w:themeColor="text1"/>
          <w:sz w:val="24"/>
          <w:szCs w:val="24"/>
        </w:rPr>
      </w:pPr>
      <w:bookmarkStart w:id="719" w:name="_Toc391732491"/>
      <w:bookmarkStart w:id="720" w:name="_Toc435791361"/>
      <w:bookmarkEnd w:id="711"/>
      <w:r w:rsidRPr="00AD2A5B">
        <w:rPr>
          <w:rFonts w:ascii="Times New Roman" w:hAnsi="Times New Roman" w:cs="Times New Roman"/>
          <w:color w:val="000000" w:themeColor="text1"/>
          <w:sz w:val="24"/>
          <w:szCs w:val="24"/>
        </w:rPr>
        <w:br w:type="page"/>
      </w:r>
    </w:p>
    <w:p w:rsidR="0038476C" w:rsidRPr="00324E77" w:rsidRDefault="0038476C" w:rsidP="00215BB4">
      <w:pPr>
        <w:pStyle w:val="2"/>
        <w:spacing w:before="0"/>
        <w:ind w:firstLine="709"/>
        <w:jc w:val="both"/>
        <w:rPr>
          <w:rFonts w:ascii="Times New Roman" w:hAnsi="Times New Roman" w:cs="Times New Roman"/>
          <w:color w:val="000000" w:themeColor="text1"/>
          <w:sz w:val="24"/>
          <w:szCs w:val="24"/>
        </w:rPr>
      </w:pPr>
      <w:bookmarkStart w:id="721" w:name="_Toc391732490"/>
      <w:bookmarkStart w:id="722" w:name="_Toc435791356"/>
      <w:bookmarkStart w:id="723" w:name="_Toc131524469"/>
      <w:r w:rsidRPr="002249F5">
        <w:rPr>
          <w:rFonts w:ascii="Times New Roman" w:hAnsi="Times New Roman" w:cs="Times New Roman"/>
          <w:color w:val="000000" w:themeColor="text1"/>
          <w:sz w:val="24"/>
          <w:szCs w:val="24"/>
        </w:rPr>
        <w:lastRenderedPageBreak/>
        <w:t>ГЛАВА 1</w:t>
      </w:r>
      <w:r w:rsidR="008449C1" w:rsidRPr="002249F5">
        <w:rPr>
          <w:rFonts w:ascii="Times New Roman" w:hAnsi="Times New Roman" w:cs="Times New Roman"/>
          <w:color w:val="000000" w:themeColor="text1"/>
          <w:sz w:val="24"/>
          <w:szCs w:val="24"/>
        </w:rPr>
        <w:t>2</w:t>
      </w:r>
      <w:r w:rsidRPr="002249F5">
        <w:rPr>
          <w:rFonts w:ascii="Times New Roman" w:hAnsi="Times New Roman" w:cs="Times New Roman"/>
          <w:color w:val="000000" w:themeColor="text1"/>
          <w:sz w:val="24"/>
          <w:szCs w:val="24"/>
        </w:rPr>
        <w:t>. </w:t>
      </w:r>
      <w:r w:rsidRPr="00324E77">
        <w:rPr>
          <w:rFonts w:ascii="Times New Roman" w:hAnsi="Times New Roman" w:cs="Times New Roman"/>
          <w:color w:val="000000" w:themeColor="text1"/>
          <w:sz w:val="24"/>
          <w:szCs w:val="24"/>
        </w:rPr>
        <w:t>Обоснование инвестиций в строительство, реконструкцию и техническое перевооружение</w:t>
      </w:r>
      <w:bookmarkEnd w:id="721"/>
      <w:bookmarkEnd w:id="722"/>
      <w:bookmarkEnd w:id="723"/>
    </w:p>
    <w:p w:rsidR="005D1425" w:rsidRPr="00324E77" w:rsidRDefault="005D1425" w:rsidP="00E46314">
      <w:pPr>
        <w:spacing w:after="0"/>
        <w:rPr>
          <w:rFonts w:ascii="Times New Roman" w:hAnsi="Times New Roman" w:cs="Times New Roman"/>
          <w:color w:val="000000" w:themeColor="text1"/>
          <w:sz w:val="24"/>
          <w:szCs w:val="24"/>
        </w:rPr>
      </w:pPr>
    </w:p>
    <w:p w:rsidR="0038476C" w:rsidRPr="00324E77" w:rsidRDefault="0038476C" w:rsidP="00215BB4">
      <w:pPr>
        <w:pStyle w:val="3"/>
        <w:spacing w:before="0"/>
        <w:jc w:val="center"/>
        <w:rPr>
          <w:rFonts w:ascii="Times New Roman" w:hAnsi="Times New Roman" w:cs="Times New Roman"/>
          <w:b w:val="0"/>
          <w:i/>
          <w:color w:val="000000" w:themeColor="text1"/>
          <w:sz w:val="24"/>
          <w:szCs w:val="24"/>
        </w:rPr>
      </w:pPr>
      <w:bookmarkStart w:id="724" w:name="_Toc435791357"/>
      <w:bookmarkStart w:id="725" w:name="_Toc131524470"/>
      <w:r w:rsidRPr="00324E77">
        <w:rPr>
          <w:rFonts w:ascii="Times New Roman" w:hAnsi="Times New Roman" w:cs="Times New Roman"/>
          <w:b w:val="0"/>
          <w:i/>
          <w:color w:val="000000" w:themeColor="text1"/>
          <w:sz w:val="24"/>
          <w:szCs w:val="24"/>
        </w:rPr>
        <w:t>1</w:t>
      </w:r>
      <w:r w:rsidR="008449C1" w:rsidRPr="00324E77">
        <w:rPr>
          <w:rFonts w:ascii="Times New Roman" w:hAnsi="Times New Roman" w:cs="Times New Roman"/>
          <w:b w:val="0"/>
          <w:i/>
          <w:color w:val="000000" w:themeColor="text1"/>
          <w:sz w:val="24"/>
          <w:szCs w:val="24"/>
        </w:rPr>
        <w:t>2</w:t>
      </w:r>
      <w:r w:rsidRPr="00324E77">
        <w:rPr>
          <w:rFonts w:ascii="Times New Roman" w:hAnsi="Times New Roman" w:cs="Times New Roman"/>
          <w:b w:val="0"/>
          <w:i/>
          <w:color w:val="000000" w:themeColor="text1"/>
          <w:sz w:val="24"/>
          <w:szCs w:val="24"/>
        </w:rPr>
        <w:t>.1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724"/>
      <w:bookmarkEnd w:id="725"/>
    </w:p>
    <w:p w:rsidR="005D1425" w:rsidRPr="00324E77" w:rsidRDefault="005D1425" w:rsidP="00215BB4">
      <w:pPr>
        <w:spacing w:after="0"/>
        <w:ind w:firstLine="709"/>
        <w:jc w:val="both"/>
        <w:rPr>
          <w:rFonts w:ascii="Times New Roman" w:hAnsi="Times New Roman" w:cs="Times New Roman"/>
          <w:color w:val="000000" w:themeColor="text1"/>
          <w:sz w:val="24"/>
          <w:szCs w:val="24"/>
        </w:rPr>
      </w:pPr>
      <w:bookmarkStart w:id="726" w:name="bookmark239"/>
    </w:p>
    <w:bookmarkEnd w:id="726"/>
    <w:p w:rsidR="00933CF6" w:rsidRPr="00324E77" w:rsidRDefault="00933CF6" w:rsidP="00933CF6">
      <w:pPr>
        <w:spacing w:after="0"/>
        <w:ind w:firstLine="709"/>
        <w:jc w:val="both"/>
        <w:rPr>
          <w:rFonts w:ascii="Times New Roman" w:hAnsi="Times New Roman" w:cs="Times New Roman"/>
          <w:color w:val="000000" w:themeColor="text1"/>
          <w:sz w:val="24"/>
          <w:szCs w:val="24"/>
        </w:rPr>
      </w:pPr>
      <w:r w:rsidRPr="00324E77">
        <w:rPr>
          <w:rFonts w:ascii="Times New Roman" w:hAnsi="Times New Roman" w:cs="Times New Roman"/>
          <w:color w:val="000000" w:themeColor="text1"/>
          <w:sz w:val="24"/>
          <w:szCs w:val="24"/>
        </w:rPr>
        <w:t>Величина необходимых инвестиций на техническое перевооружение источников тепловой энергии и реконструкцию тепловых сетей представлена в таблице</w:t>
      </w:r>
      <w:r w:rsidR="00437205" w:rsidRPr="00324E77">
        <w:rPr>
          <w:rFonts w:ascii="Times New Roman" w:hAnsi="Times New Roman" w:cs="Times New Roman"/>
          <w:color w:val="000000" w:themeColor="text1"/>
          <w:sz w:val="24"/>
          <w:szCs w:val="24"/>
        </w:rPr>
        <w:t xml:space="preserve"> </w:t>
      </w:r>
      <w:r w:rsidR="00437205" w:rsidRPr="00324E77">
        <w:rPr>
          <w:rFonts w:ascii="Times New Roman" w:hAnsi="Times New Roman" w:cs="Times New Roman"/>
          <w:i/>
          <w:color w:val="000000" w:themeColor="text1"/>
          <w:sz w:val="24"/>
          <w:szCs w:val="24"/>
          <w:u w:val="single"/>
        </w:rPr>
        <w:t>«Оценка стоимости основных мероприятий и величины необходимых капитальных вложений в строительство и реконстру</w:t>
      </w:r>
      <w:r w:rsidR="00437205" w:rsidRPr="00324E77">
        <w:rPr>
          <w:rFonts w:ascii="Times New Roman" w:hAnsi="Times New Roman" w:cs="Times New Roman"/>
          <w:i/>
          <w:color w:val="000000" w:themeColor="text1"/>
          <w:sz w:val="24"/>
          <w:szCs w:val="24"/>
          <w:u w:val="single"/>
        </w:rPr>
        <w:t>к</w:t>
      </w:r>
      <w:r w:rsidR="00437205" w:rsidRPr="00324E77">
        <w:rPr>
          <w:rFonts w:ascii="Times New Roman" w:hAnsi="Times New Roman" w:cs="Times New Roman"/>
          <w:i/>
          <w:color w:val="000000" w:themeColor="text1"/>
          <w:sz w:val="24"/>
          <w:szCs w:val="24"/>
          <w:u w:val="single"/>
        </w:rPr>
        <w:t>цию объектов централизованных систем теплоснабжения»</w:t>
      </w:r>
      <w:r w:rsidRPr="00324E77">
        <w:rPr>
          <w:rFonts w:ascii="Times New Roman" w:hAnsi="Times New Roman" w:cs="Times New Roman"/>
          <w:color w:val="000000" w:themeColor="text1"/>
          <w:sz w:val="24"/>
          <w:szCs w:val="24"/>
        </w:rPr>
        <w:t>.</w:t>
      </w:r>
    </w:p>
    <w:p w:rsidR="00AE71E5" w:rsidRPr="004F23B2" w:rsidRDefault="00AE71E5" w:rsidP="00AE71E5">
      <w:pPr>
        <w:spacing w:after="0"/>
        <w:ind w:firstLine="709"/>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Нормативный срок службы трубопроводов принимается по нормам амортизационных о</w:t>
      </w:r>
      <w:r w:rsidRPr="004F23B2">
        <w:rPr>
          <w:rFonts w:ascii="Times New Roman" w:hAnsi="Times New Roman" w:cs="Times New Roman"/>
          <w:color w:val="000000" w:themeColor="text1"/>
          <w:sz w:val="24"/>
          <w:szCs w:val="24"/>
        </w:rPr>
        <w:t>т</w:t>
      </w:r>
      <w:r w:rsidRPr="004F23B2">
        <w:rPr>
          <w:rFonts w:ascii="Times New Roman" w:hAnsi="Times New Roman" w:cs="Times New Roman"/>
          <w:color w:val="000000" w:themeColor="text1"/>
          <w:sz w:val="24"/>
          <w:szCs w:val="24"/>
        </w:rPr>
        <w:t xml:space="preserve">числений, установленным в документе "О единых нормах амортизационных отчислений на полное восстановление основных фондов народного хозяйства СССР" (Постановление Совмина СССР от 22 октября 1990 г. №1072). </w:t>
      </w:r>
    </w:p>
    <w:p w:rsidR="00AE71E5" w:rsidRPr="004F23B2" w:rsidRDefault="00AE71E5" w:rsidP="007F2201">
      <w:pPr>
        <w:pStyle w:val="ad"/>
        <w:numPr>
          <w:ilvl w:val="0"/>
          <w:numId w:val="36"/>
        </w:numPr>
        <w:spacing w:after="0"/>
        <w:ind w:left="993" w:hanging="284"/>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Для стальных трубопроводов тепловых сетей (шифр 30121) эта норма составляет 4% б</w:t>
      </w:r>
      <w:r w:rsidRPr="004F23B2">
        <w:rPr>
          <w:rFonts w:ascii="Times New Roman" w:hAnsi="Times New Roman" w:cs="Times New Roman"/>
          <w:color w:val="000000" w:themeColor="text1"/>
          <w:sz w:val="24"/>
          <w:szCs w:val="24"/>
        </w:rPr>
        <w:t>а</w:t>
      </w:r>
      <w:r w:rsidRPr="004F23B2">
        <w:rPr>
          <w:rFonts w:ascii="Times New Roman" w:hAnsi="Times New Roman" w:cs="Times New Roman"/>
          <w:color w:val="000000" w:themeColor="text1"/>
          <w:sz w:val="24"/>
          <w:szCs w:val="24"/>
        </w:rPr>
        <w:t xml:space="preserve">лансовой стоимости, что соответствует 25 годам эксплуатации. </w:t>
      </w:r>
    </w:p>
    <w:p w:rsidR="00AE71E5" w:rsidRDefault="00AE71E5" w:rsidP="00AE71E5">
      <w:pPr>
        <w:spacing w:after="0"/>
        <w:ind w:firstLine="709"/>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Для инженерных сетей, введенных в эксплуатацию после 2002 года, вместо №1072 от 22.10.1990 используется ПП РФ №1 от 1.01.2002 "О классификации основных средств, включа</w:t>
      </w:r>
      <w:r w:rsidRPr="004F23B2">
        <w:rPr>
          <w:rFonts w:ascii="Times New Roman" w:hAnsi="Times New Roman" w:cs="Times New Roman"/>
          <w:color w:val="000000" w:themeColor="text1"/>
          <w:sz w:val="24"/>
          <w:szCs w:val="24"/>
        </w:rPr>
        <w:t>е</w:t>
      </w:r>
      <w:r w:rsidRPr="004F23B2">
        <w:rPr>
          <w:rFonts w:ascii="Times New Roman" w:hAnsi="Times New Roman" w:cs="Times New Roman"/>
          <w:color w:val="000000" w:themeColor="text1"/>
          <w:sz w:val="24"/>
          <w:szCs w:val="24"/>
        </w:rPr>
        <w:t xml:space="preserve">мых в амортизационные группы". </w:t>
      </w:r>
    </w:p>
    <w:p w:rsidR="00AE71E5" w:rsidRDefault="00AE71E5" w:rsidP="007F2201">
      <w:pPr>
        <w:pStyle w:val="ad"/>
        <w:numPr>
          <w:ilvl w:val="0"/>
          <w:numId w:val="37"/>
        </w:numPr>
        <w:spacing w:after="0"/>
        <w:jc w:val="both"/>
        <w:rPr>
          <w:rFonts w:ascii="Times New Roman" w:hAnsi="Times New Roman" w:cs="Times New Roman"/>
          <w:color w:val="000000" w:themeColor="text1"/>
          <w:sz w:val="24"/>
          <w:szCs w:val="24"/>
        </w:rPr>
      </w:pPr>
      <w:r w:rsidRPr="004F23B2">
        <w:rPr>
          <w:rFonts w:ascii="Times New Roman" w:hAnsi="Times New Roman" w:cs="Times New Roman"/>
          <w:color w:val="000000" w:themeColor="text1"/>
          <w:sz w:val="24"/>
          <w:szCs w:val="24"/>
        </w:rPr>
        <w:t xml:space="preserve">Для трубопроводов тепловых сетей (шифр 220.41.20.20.713) эта норма составляет </w:t>
      </w:r>
      <w:r w:rsidRPr="004F23B2">
        <w:rPr>
          <w:rFonts w:ascii="Times New Roman" w:hAnsi="Times New Roman" w:cs="Times New Roman"/>
          <w:color w:val="000000" w:themeColor="text1"/>
          <w:sz w:val="24"/>
          <w:szCs w:val="24"/>
        </w:rPr>
        <w:br/>
        <w:t xml:space="preserve">10-14% балансовой стоимости, что соответствует 7-10 годам эксплуатации. </w:t>
      </w:r>
    </w:p>
    <w:p w:rsidR="00AE71E5" w:rsidRPr="00CC20B4" w:rsidRDefault="00AE71E5" w:rsidP="00AE71E5">
      <w:pPr>
        <w:spacing w:after="0"/>
        <w:ind w:firstLine="709"/>
        <w:jc w:val="both"/>
        <w:rPr>
          <w:rFonts w:ascii="Times New Roman" w:hAnsi="Times New Roman" w:cs="Times New Roman"/>
          <w:color w:val="000000" w:themeColor="text1"/>
          <w:sz w:val="24"/>
          <w:szCs w:val="24"/>
        </w:rPr>
      </w:pPr>
      <w:r w:rsidRPr="00CC20B4">
        <w:rPr>
          <w:rFonts w:ascii="Times New Roman" w:hAnsi="Times New Roman" w:cs="Times New Roman"/>
          <w:color w:val="000000" w:themeColor="text1"/>
          <w:sz w:val="24"/>
          <w:szCs w:val="24"/>
        </w:rPr>
        <w:t xml:space="preserve">Нормативный срок службы </w:t>
      </w:r>
      <w:r>
        <w:rPr>
          <w:rFonts w:ascii="Times New Roman" w:hAnsi="Times New Roman" w:cs="Times New Roman"/>
          <w:color w:val="000000" w:themeColor="text1"/>
          <w:sz w:val="24"/>
          <w:szCs w:val="24"/>
        </w:rPr>
        <w:t>оборудования котельных</w:t>
      </w:r>
      <w:r w:rsidRPr="00CC20B4">
        <w:rPr>
          <w:rFonts w:ascii="Times New Roman" w:hAnsi="Times New Roman" w:cs="Times New Roman"/>
          <w:color w:val="000000" w:themeColor="text1"/>
          <w:sz w:val="24"/>
          <w:szCs w:val="24"/>
        </w:rPr>
        <w:t xml:space="preserve"> принимается по нормам амортизац</w:t>
      </w:r>
      <w:r w:rsidRPr="00CC20B4">
        <w:rPr>
          <w:rFonts w:ascii="Times New Roman" w:hAnsi="Times New Roman" w:cs="Times New Roman"/>
          <w:color w:val="000000" w:themeColor="text1"/>
          <w:sz w:val="24"/>
          <w:szCs w:val="24"/>
        </w:rPr>
        <w:t>и</w:t>
      </w:r>
      <w:r w:rsidRPr="00CC20B4">
        <w:rPr>
          <w:rFonts w:ascii="Times New Roman" w:hAnsi="Times New Roman" w:cs="Times New Roman"/>
          <w:color w:val="000000" w:themeColor="text1"/>
          <w:sz w:val="24"/>
          <w:szCs w:val="24"/>
        </w:rPr>
        <w:t>онных отчислений, установленным в документе ПП РФ №1 от 1.01.2002 "О классификации осно</w:t>
      </w:r>
      <w:r w:rsidRPr="00CC20B4">
        <w:rPr>
          <w:rFonts w:ascii="Times New Roman" w:hAnsi="Times New Roman" w:cs="Times New Roman"/>
          <w:color w:val="000000" w:themeColor="text1"/>
          <w:sz w:val="24"/>
          <w:szCs w:val="24"/>
        </w:rPr>
        <w:t>в</w:t>
      </w:r>
      <w:r w:rsidRPr="00CC20B4">
        <w:rPr>
          <w:rFonts w:ascii="Times New Roman" w:hAnsi="Times New Roman" w:cs="Times New Roman"/>
          <w:color w:val="000000" w:themeColor="text1"/>
          <w:sz w:val="24"/>
          <w:szCs w:val="24"/>
        </w:rPr>
        <w:t xml:space="preserve">ных средств, включаемых в амортизационные группы". </w:t>
      </w:r>
    </w:p>
    <w:p w:rsidR="00AE71E5" w:rsidRDefault="00AE71E5" w:rsidP="007F2201">
      <w:pPr>
        <w:pStyle w:val="ad"/>
        <w:numPr>
          <w:ilvl w:val="0"/>
          <w:numId w:val="38"/>
        </w:numPr>
        <w:spacing w:after="0"/>
        <w:jc w:val="both"/>
        <w:rPr>
          <w:rFonts w:ascii="Times New Roman" w:hAnsi="Times New Roman" w:cs="Times New Roman"/>
          <w:color w:val="000000" w:themeColor="text1"/>
          <w:sz w:val="24"/>
          <w:szCs w:val="24"/>
        </w:rPr>
      </w:pPr>
      <w:r w:rsidRPr="00CC20B4">
        <w:rPr>
          <w:rFonts w:ascii="Times New Roman" w:hAnsi="Times New Roman" w:cs="Times New Roman"/>
          <w:color w:val="000000" w:themeColor="text1"/>
          <w:sz w:val="24"/>
          <w:szCs w:val="24"/>
        </w:rPr>
        <w:t xml:space="preserve">Для отопительных котлов центрального теплоснабжения (шифр 330.25.30) эта норма составляет 10-14% балансовой стоимости, что соответствует 7-10 годам эксплуатации. </w:t>
      </w:r>
    </w:p>
    <w:p w:rsidR="00AE71E5" w:rsidRPr="00CC20B4" w:rsidRDefault="00AE71E5" w:rsidP="007F2201">
      <w:pPr>
        <w:pStyle w:val="ad"/>
        <w:numPr>
          <w:ilvl w:val="0"/>
          <w:numId w:val="38"/>
        </w:numPr>
        <w:spacing w:after="0"/>
        <w:jc w:val="both"/>
        <w:rPr>
          <w:rFonts w:ascii="Times New Roman" w:hAnsi="Times New Roman" w:cs="Times New Roman"/>
          <w:color w:val="000000" w:themeColor="text1"/>
          <w:sz w:val="24"/>
          <w:szCs w:val="24"/>
        </w:rPr>
      </w:pPr>
      <w:r w:rsidRPr="00CC20B4">
        <w:rPr>
          <w:rFonts w:ascii="Times New Roman" w:hAnsi="Times New Roman" w:cs="Times New Roman"/>
          <w:color w:val="000000" w:themeColor="text1"/>
          <w:sz w:val="24"/>
          <w:szCs w:val="24"/>
        </w:rPr>
        <w:t>Для отопительных котлов центрального теплоснабжения (шифр 330.2</w:t>
      </w:r>
      <w:r>
        <w:rPr>
          <w:rFonts w:ascii="Times New Roman" w:hAnsi="Times New Roman" w:cs="Times New Roman"/>
          <w:color w:val="000000" w:themeColor="text1"/>
          <w:sz w:val="24"/>
          <w:szCs w:val="24"/>
        </w:rPr>
        <w:t>8</w:t>
      </w:r>
      <w:r w:rsidRPr="00CC20B4">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13</w:t>
      </w:r>
      <w:r w:rsidRPr="00CC20B4">
        <w:rPr>
          <w:rFonts w:ascii="Times New Roman" w:hAnsi="Times New Roman" w:cs="Times New Roman"/>
          <w:color w:val="000000" w:themeColor="text1"/>
          <w:sz w:val="24"/>
          <w:szCs w:val="24"/>
        </w:rPr>
        <w:t xml:space="preserve">) эта норма составляет </w:t>
      </w:r>
      <w:r>
        <w:rPr>
          <w:rFonts w:ascii="Times New Roman" w:hAnsi="Times New Roman" w:cs="Times New Roman"/>
          <w:color w:val="000000" w:themeColor="text1"/>
          <w:sz w:val="24"/>
          <w:szCs w:val="24"/>
        </w:rPr>
        <w:t>20</w:t>
      </w:r>
      <w:r w:rsidRPr="00CC20B4">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33</w:t>
      </w:r>
      <w:r w:rsidRPr="00CC20B4">
        <w:rPr>
          <w:rFonts w:ascii="Times New Roman" w:hAnsi="Times New Roman" w:cs="Times New Roman"/>
          <w:color w:val="000000" w:themeColor="text1"/>
          <w:sz w:val="24"/>
          <w:szCs w:val="24"/>
        </w:rPr>
        <w:t xml:space="preserve">% балансовой стоимости, что соответствует </w:t>
      </w:r>
      <w:r>
        <w:rPr>
          <w:rFonts w:ascii="Times New Roman" w:hAnsi="Times New Roman" w:cs="Times New Roman"/>
          <w:color w:val="000000" w:themeColor="text1"/>
          <w:sz w:val="24"/>
          <w:szCs w:val="24"/>
        </w:rPr>
        <w:t>3</w:t>
      </w:r>
      <w:r w:rsidRPr="00CC20B4">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5</w:t>
      </w:r>
      <w:r w:rsidRPr="00CC20B4">
        <w:rPr>
          <w:rFonts w:ascii="Times New Roman" w:hAnsi="Times New Roman" w:cs="Times New Roman"/>
          <w:color w:val="000000" w:themeColor="text1"/>
          <w:sz w:val="24"/>
          <w:szCs w:val="24"/>
        </w:rPr>
        <w:t xml:space="preserve"> годам эксплуатации. </w:t>
      </w:r>
    </w:p>
    <w:p w:rsidR="00933CF6" w:rsidRPr="00324E77" w:rsidRDefault="00933CF6" w:rsidP="00933CF6">
      <w:pPr>
        <w:spacing w:after="0"/>
        <w:ind w:firstLine="709"/>
        <w:jc w:val="both"/>
        <w:rPr>
          <w:rFonts w:ascii="Times New Roman" w:hAnsi="Times New Roman" w:cs="Times New Roman"/>
          <w:color w:val="000000" w:themeColor="text1"/>
          <w:sz w:val="24"/>
          <w:szCs w:val="24"/>
        </w:rPr>
      </w:pPr>
      <w:r w:rsidRPr="00324E77">
        <w:rPr>
          <w:rFonts w:ascii="Times New Roman" w:hAnsi="Times New Roman" w:cs="Times New Roman"/>
          <w:color w:val="000000" w:themeColor="text1"/>
          <w:sz w:val="24"/>
          <w:szCs w:val="24"/>
        </w:rPr>
        <w:t>Расчет оценки объемов капитальных вложений в строительство, реконструкцию и модерн</w:t>
      </w:r>
      <w:r w:rsidRPr="00324E77">
        <w:rPr>
          <w:rFonts w:ascii="Times New Roman" w:hAnsi="Times New Roman" w:cs="Times New Roman"/>
          <w:color w:val="000000" w:themeColor="text1"/>
          <w:sz w:val="24"/>
          <w:szCs w:val="24"/>
        </w:rPr>
        <w:t>и</w:t>
      </w:r>
      <w:r w:rsidRPr="00324E77">
        <w:rPr>
          <w:rFonts w:ascii="Times New Roman" w:hAnsi="Times New Roman" w:cs="Times New Roman"/>
          <w:color w:val="000000" w:themeColor="text1"/>
          <w:sz w:val="24"/>
          <w:szCs w:val="24"/>
        </w:rPr>
        <w:t>зацию объектов централизованных систем теплоснабжения выполнен при использовании:</w:t>
      </w:r>
    </w:p>
    <w:p w:rsidR="00457611" w:rsidRDefault="00FD79EE" w:rsidP="00FB2355">
      <w:pPr>
        <w:pStyle w:val="ad"/>
        <w:numPr>
          <w:ilvl w:val="0"/>
          <w:numId w:val="15"/>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у</w:t>
      </w:r>
      <w:r w:rsidR="00457611">
        <w:rPr>
          <w:rFonts w:ascii="Times New Roman" w:hAnsi="Times New Roman" w:cs="Times New Roman"/>
          <w:color w:val="000000" w:themeColor="text1"/>
          <w:sz w:val="24"/>
          <w:szCs w:val="24"/>
        </w:rPr>
        <w:t>крупненных нормативов цен строительства НЦС 81-02-13-202</w:t>
      </w:r>
      <w:r w:rsidR="006E39CB">
        <w:rPr>
          <w:rFonts w:ascii="Times New Roman" w:hAnsi="Times New Roman" w:cs="Times New Roman"/>
          <w:color w:val="000000" w:themeColor="text1"/>
          <w:sz w:val="24"/>
          <w:szCs w:val="24"/>
        </w:rPr>
        <w:t>2</w:t>
      </w:r>
      <w:r w:rsidR="00457611">
        <w:rPr>
          <w:rFonts w:ascii="Times New Roman" w:hAnsi="Times New Roman" w:cs="Times New Roman"/>
          <w:color w:val="000000" w:themeColor="text1"/>
          <w:sz w:val="24"/>
          <w:szCs w:val="24"/>
        </w:rPr>
        <w:t>. Сборник №13. Нару</w:t>
      </w:r>
      <w:r w:rsidR="00457611">
        <w:rPr>
          <w:rFonts w:ascii="Times New Roman" w:hAnsi="Times New Roman" w:cs="Times New Roman"/>
          <w:color w:val="000000" w:themeColor="text1"/>
          <w:sz w:val="24"/>
          <w:szCs w:val="24"/>
        </w:rPr>
        <w:t>ж</w:t>
      </w:r>
      <w:r w:rsidR="00457611">
        <w:rPr>
          <w:rFonts w:ascii="Times New Roman" w:hAnsi="Times New Roman" w:cs="Times New Roman"/>
          <w:color w:val="000000" w:themeColor="text1"/>
          <w:sz w:val="24"/>
          <w:szCs w:val="24"/>
        </w:rPr>
        <w:t>ные тепловые сети.</w:t>
      </w:r>
    </w:p>
    <w:p w:rsidR="00457611" w:rsidRDefault="00FD79EE" w:rsidP="00FB2355">
      <w:pPr>
        <w:pStyle w:val="ad"/>
        <w:numPr>
          <w:ilvl w:val="0"/>
          <w:numId w:val="15"/>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w:t>
      </w:r>
      <w:r w:rsidR="00457611">
        <w:rPr>
          <w:rFonts w:ascii="Times New Roman" w:hAnsi="Times New Roman" w:cs="Times New Roman"/>
          <w:color w:val="000000" w:themeColor="text1"/>
          <w:sz w:val="24"/>
          <w:szCs w:val="24"/>
        </w:rPr>
        <w:t>анные о стоимость основного оборудования котельн</w:t>
      </w:r>
      <w:r w:rsidR="0082388E">
        <w:rPr>
          <w:rFonts w:ascii="Times New Roman" w:hAnsi="Times New Roman" w:cs="Times New Roman"/>
          <w:color w:val="000000" w:themeColor="text1"/>
          <w:sz w:val="24"/>
          <w:szCs w:val="24"/>
        </w:rPr>
        <w:t>ой</w:t>
      </w:r>
      <w:r w:rsidR="00457611">
        <w:rPr>
          <w:rFonts w:ascii="Times New Roman" w:hAnsi="Times New Roman" w:cs="Times New Roman"/>
          <w:color w:val="000000" w:themeColor="text1"/>
          <w:sz w:val="24"/>
          <w:szCs w:val="24"/>
        </w:rPr>
        <w:t>, мероприятий по модернизации котельн</w:t>
      </w:r>
      <w:r w:rsidR="0082388E">
        <w:rPr>
          <w:rFonts w:ascii="Times New Roman" w:hAnsi="Times New Roman" w:cs="Times New Roman"/>
          <w:color w:val="000000" w:themeColor="text1"/>
          <w:sz w:val="24"/>
          <w:szCs w:val="24"/>
        </w:rPr>
        <w:t>ой</w:t>
      </w:r>
      <w:r w:rsidR="00457611">
        <w:rPr>
          <w:rFonts w:ascii="Times New Roman" w:hAnsi="Times New Roman" w:cs="Times New Roman"/>
          <w:color w:val="000000" w:themeColor="text1"/>
          <w:sz w:val="24"/>
          <w:szCs w:val="24"/>
        </w:rPr>
        <w:t xml:space="preserve"> предоставленных в открытых источниках сети интернет. </w:t>
      </w:r>
      <w:r w:rsidR="00457611" w:rsidRPr="005B6C0C">
        <w:rPr>
          <w:rFonts w:ascii="Times New Roman" w:hAnsi="Times New Roman" w:cs="Times New Roman"/>
          <w:color w:val="000000" w:themeColor="text1"/>
          <w:sz w:val="24"/>
          <w:szCs w:val="24"/>
        </w:rPr>
        <w:t xml:space="preserve"> </w:t>
      </w:r>
    </w:p>
    <w:p w:rsidR="00324E77" w:rsidRDefault="00324E77" w:rsidP="00933CF6">
      <w:pPr>
        <w:spacing w:after="0"/>
        <w:ind w:firstLine="709"/>
        <w:jc w:val="both"/>
        <w:rPr>
          <w:rFonts w:ascii="Times New Roman" w:hAnsi="Times New Roman" w:cs="Times New Roman"/>
          <w:color w:val="000000" w:themeColor="text1"/>
          <w:sz w:val="24"/>
          <w:szCs w:val="24"/>
        </w:rPr>
      </w:pPr>
    </w:p>
    <w:p w:rsidR="00324E77" w:rsidRDefault="00324E77" w:rsidP="00933CF6">
      <w:pPr>
        <w:spacing w:after="0"/>
        <w:ind w:firstLine="709"/>
        <w:jc w:val="both"/>
        <w:rPr>
          <w:rFonts w:ascii="Times New Roman" w:hAnsi="Times New Roman" w:cs="Times New Roman"/>
          <w:color w:val="000000" w:themeColor="text1"/>
          <w:sz w:val="24"/>
          <w:szCs w:val="24"/>
        </w:rPr>
      </w:pPr>
    </w:p>
    <w:p w:rsidR="00324E77" w:rsidRDefault="00324E77" w:rsidP="00933CF6">
      <w:pPr>
        <w:spacing w:after="0"/>
        <w:ind w:firstLine="709"/>
        <w:jc w:val="both"/>
        <w:rPr>
          <w:rFonts w:ascii="Times New Roman" w:hAnsi="Times New Roman" w:cs="Times New Roman"/>
          <w:color w:val="000000" w:themeColor="text1"/>
          <w:sz w:val="24"/>
          <w:szCs w:val="24"/>
        </w:rPr>
      </w:pPr>
    </w:p>
    <w:p w:rsidR="00324E77" w:rsidRDefault="00324E77" w:rsidP="00933CF6">
      <w:pPr>
        <w:spacing w:after="0"/>
        <w:ind w:firstLine="709"/>
        <w:jc w:val="both"/>
        <w:rPr>
          <w:rFonts w:ascii="Times New Roman" w:hAnsi="Times New Roman" w:cs="Times New Roman"/>
          <w:color w:val="000000" w:themeColor="text1"/>
          <w:sz w:val="24"/>
          <w:szCs w:val="24"/>
        </w:rPr>
      </w:pPr>
    </w:p>
    <w:p w:rsidR="00324E77" w:rsidRDefault="00324E77" w:rsidP="00933CF6">
      <w:pPr>
        <w:spacing w:after="0"/>
        <w:ind w:firstLine="709"/>
        <w:jc w:val="both"/>
        <w:rPr>
          <w:rFonts w:ascii="Times New Roman" w:hAnsi="Times New Roman" w:cs="Times New Roman"/>
          <w:color w:val="000000" w:themeColor="text1"/>
          <w:sz w:val="24"/>
          <w:szCs w:val="24"/>
        </w:rPr>
      </w:pPr>
    </w:p>
    <w:p w:rsidR="00324E77" w:rsidRDefault="00324E77" w:rsidP="00933CF6">
      <w:pPr>
        <w:spacing w:after="0"/>
        <w:ind w:firstLine="709"/>
        <w:jc w:val="both"/>
        <w:rPr>
          <w:rFonts w:ascii="Times New Roman" w:hAnsi="Times New Roman" w:cs="Times New Roman"/>
          <w:color w:val="000000" w:themeColor="text1"/>
          <w:sz w:val="24"/>
          <w:szCs w:val="24"/>
        </w:rPr>
      </w:pPr>
    </w:p>
    <w:p w:rsidR="00324E77" w:rsidRDefault="00324E77" w:rsidP="00933CF6">
      <w:pPr>
        <w:spacing w:after="0"/>
        <w:ind w:firstLine="709"/>
        <w:jc w:val="both"/>
        <w:rPr>
          <w:rFonts w:ascii="Times New Roman" w:hAnsi="Times New Roman" w:cs="Times New Roman"/>
          <w:color w:val="000000" w:themeColor="text1"/>
          <w:sz w:val="24"/>
          <w:szCs w:val="24"/>
        </w:rPr>
      </w:pPr>
    </w:p>
    <w:p w:rsidR="00324E77" w:rsidRDefault="00324E77" w:rsidP="00933CF6">
      <w:pPr>
        <w:spacing w:after="0"/>
        <w:ind w:firstLine="709"/>
        <w:jc w:val="both"/>
        <w:rPr>
          <w:rFonts w:ascii="Times New Roman" w:hAnsi="Times New Roman" w:cs="Times New Roman"/>
          <w:color w:val="000000" w:themeColor="text1"/>
          <w:sz w:val="24"/>
          <w:szCs w:val="24"/>
        </w:rPr>
      </w:pPr>
    </w:p>
    <w:p w:rsidR="00324E77" w:rsidRDefault="00324E77" w:rsidP="00933CF6">
      <w:pPr>
        <w:spacing w:after="0"/>
        <w:ind w:firstLine="709"/>
        <w:jc w:val="both"/>
        <w:rPr>
          <w:rFonts w:ascii="Times New Roman" w:hAnsi="Times New Roman" w:cs="Times New Roman"/>
          <w:color w:val="000000" w:themeColor="text1"/>
          <w:sz w:val="24"/>
          <w:szCs w:val="24"/>
        </w:rPr>
        <w:sectPr w:rsidR="00324E77" w:rsidSect="00551FB1">
          <w:headerReference w:type="default" r:id="rId36"/>
          <w:pgSz w:w="11906" w:h="16838" w:code="9"/>
          <w:pgMar w:top="1418" w:right="567" w:bottom="1134" w:left="1134" w:header="454" w:footer="454" w:gutter="0"/>
          <w:cols w:space="708"/>
          <w:docGrid w:linePitch="360"/>
        </w:sectPr>
      </w:pPr>
    </w:p>
    <w:p w:rsidR="00933CF6" w:rsidRPr="00A17AA8" w:rsidRDefault="00933CF6"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A17AA8">
        <w:rPr>
          <w:rFonts w:ascii="Times New Roman" w:hAnsi="Times New Roman" w:cs="Times New Roman"/>
          <w:color w:val="000000" w:themeColor="text1"/>
          <w:sz w:val="24"/>
          <w:szCs w:val="24"/>
        </w:rPr>
        <w:lastRenderedPageBreak/>
        <w:t>Оценка стоимости основных мероприятий и величины необходимых капитальных вложений в строительство и реконструкцию</w:t>
      </w:r>
      <w:r w:rsidRPr="00A17AA8">
        <w:rPr>
          <w:rFonts w:ascii="Times New Roman" w:hAnsi="Times New Roman" w:cs="Times New Roman"/>
          <w:color w:val="000000" w:themeColor="text1"/>
          <w:sz w:val="24"/>
        </w:rPr>
        <w:t xml:space="preserve"> объектов централизованных систем теплоснабжения</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0" w:type="dxa"/>
          <w:right w:w="0" w:type="dxa"/>
        </w:tblCellMar>
        <w:tblLook w:val="01E0" w:firstRow="1" w:lastRow="1" w:firstColumn="1" w:lastColumn="1" w:noHBand="0" w:noVBand="0"/>
      </w:tblPr>
      <w:tblGrid>
        <w:gridCol w:w="572"/>
        <w:gridCol w:w="2977"/>
        <w:gridCol w:w="3429"/>
        <w:gridCol w:w="1020"/>
        <w:gridCol w:w="1020"/>
        <w:gridCol w:w="1020"/>
        <w:gridCol w:w="1020"/>
        <w:gridCol w:w="1020"/>
        <w:gridCol w:w="1020"/>
        <w:gridCol w:w="1020"/>
        <w:gridCol w:w="1045"/>
      </w:tblGrid>
      <w:tr w:rsidR="00457611" w:rsidRPr="006B3B30" w:rsidTr="00F540F6">
        <w:trPr>
          <w:trHeight w:val="340"/>
          <w:tblHeader/>
        </w:trPr>
        <w:tc>
          <w:tcPr>
            <w:tcW w:w="572" w:type="dxa"/>
            <w:vMerge w:val="restart"/>
            <w:shd w:val="clear" w:color="auto" w:fill="auto"/>
            <w:tcMar>
              <w:top w:w="0" w:type="dxa"/>
            </w:tcMar>
            <w:vAlign w:val="center"/>
          </w:tcPr>
          <w:p w:rsidR="00457611" w:rsidRPr="006B3B30" w:rsidRDefault="00457611" w:rsidP="004E3089">
            <w:pPr>
              <w:spacing w:after="0" w:line="240" w:lineRule="auto"/>
              <w:jc w:val="center"/>
              <w:rPr>
                <w:rFonts w:ascii="Times New Roman" w:hAnsi="Times New Roman" w:cs="Times New Roman"/>
                <w:b/>
              </w:rPr>
            </w:pPr>
            <w:bookmarkStart w:id="727" w:name="_Toc435791358"/>
            <w:r w:rsidRPr="006B3B30">
              <w:rPr>
                <w:rFonts w:ascii="Times New Roman" w:hAnsi="Times New Roman" w:cs="Times New Roman"/>
                <w:b/>
              </w:rPr>
              <w:t xml:space="preserve">№ </w:t>
            </w:r>
            <w:proofErr w:type="gramStart"/>
            <w:r w:rsidRPr="006B3B30">
              <w:rPr>
                <w:rFonts w:ascii="Times New Roman" w:hAnsi="Times New Roman" w:cs="Times New Roman"/>
                <w:b/>
              </w:rPr>
              <w:t>п</w:t>
            </w:r>
            <w:proofErr w:type="gramEnd"/>
            <w:r w:rsidRPr="006B3B30">
              <w:rPr>
                <w:rFonts w:ascii="Times New Roman" w:hAnsi="Times New Roman" w:cs="Times New Roman"/>
                <w:b/>
              </w:rPr>
              <w:t>/п</w:t>
            </w:r>
          </w:p>
        </w:tc>
        <w:tc>
          <w:tcPr>
            <w:tcW w:w="2977" w:type="dxa"/>
            <w:vMerge w:val="restart"/>
            <w:shd w:val="clear" w:color="auto" w:fill="auto"/>
            <w:tcMar>
              <w:top w:w="0" w:type="dxa"/>
            </w:tcMar>
            <w:vAlign w:val="center"/>
          </w:tcPr>
          <w:p w:rsidR="00457611" w:rsidRPr="00B47254" w:rsidRDefault="00457611" w:rsidP="004E3089">
            <w:pPr>
              <w:spacing w:after="0" w:line="240" w:lineRule="auto"/>
              <w:jc w:val="center"/>
              <w:rPr>
                <w:rFonts w:ascii="Times New Roman" w:hAnsi="Times New Roman" w:cs="Times New Roman"/>
                <w:b/>
              </w:rPr>
            </w:pPr>
            <w:r w:rsidRPr="00B47254">
              <w:rPr>
                <w:rFonts w:ascii="Times New Roman" w:hAnsi="Times New Roman" w:cs="Times New Roman"/>
                <w:b/>
              </w:rPr>
              <w:t>Наименование мероприятия</w:t>
            </w:r>
          </w:p>
        </w:tc>
        <w:tc>
          <w:tcPr>
            <w:tcW w:w="3429" w:type="dxa"/>
            <w:vMerge w:val="restart"/>
            <w:shd w:val="clear" w:color="auto" w:fill="auto"/>
            <w:tcMar>
              <w:top w:w="0" w:type="dxa"/>
            </w:tcMar>
            <w:vAlign w:val="center"/>
          </w:tcPr>
          <w:p w:rsidR="00457611" w:rsidRPr="006B3B30" w:rsidRDefault="00457611" w:rsidP="004E3089">
            <w:pPr>
              <w:spacing w:after="0" w:line="240" w:lineRule="auto"/>
              <w:jc w:val="center"/>
              <w:rPr>
                <w:rFonts w:ascii="Times New Roman" w:hAnsi="Times New Roman" w:cs="Times New Roman"/>
                <w:b/>
              </w:rPr>
            </w:pPr>
            <w:r w:rsidRPr="006B3B30">
              <w:rPr>
                <w:rFonts w:ascii="Times New Roman" w:hAnsi="Times New Roman" w:cs="Times New Roman"/>
                <w:b/>
              </w:rPr>
              <w:t xml:space="preserve">Источник </w:t>
            </w:r>
            <w:r>
              <w:rPr>
                <w:rFonts w:ascii="Times New Roman" w:hAnsi="Times New Roman" w:cs="Times New Roman"/>
                <w:b/>
              </w:rPr>
              <w:br/>
            </w:r>
            <w:r w:rsidRPr="006B3B30">
              <w:rPr>
                <w:rFonts w:ascii="Times New Roman" w:hAnsi="Times New Roman" w:cs="Times New Roman"/>
                <w:b/>
              </w:rPr>
              <w:t>финансирования</w:t>
            </w:r>
          </w:p>
        </w:tc>
        <w:tc>
          <w:tcPr>
            <w:tcW w:w="8185" w:type="dxa"/>
            <w:gridSpan w:val="8"/>
            <w:tcMar>
              <w:top w:w="0" w:type="dxa"/>
            </w:tcMar>
            <w:vAlign w:val="center"/>
          </w:tcPr>
          <w:p w:rsidR="00457611" w:rsidRPr="006B3B30" w:rsidRDefault="00457611" w:rsidP="004E3089">
            <w:pPr>
              <w:tabs>
                <w:tab w:val="left" w:pos="1073"/>
                <w:tab w:val="center" w:pos="4106"/>
              </w:tabs>
              <w:spacing w:after="0" w:line="240" w:lineRule="auto"/>
              <w:jc w:val="center"/>
              <w:rPr>
                <w:rFonts w:ascii="Times New Roman" w:hAnsi="Times New Roman" w:cs="Times New Roman"/>
                <w:b/>
              </w:rPr>
            </w:pPr>
            <w:r w:rsidRPr="006B3B30">
              <w:rPr>
                <w:rFonts w:ascii="Times New Roman" w:hAnsi="Times New Roman" w:cs="Times New Roman"/>
                <w:b/>
              </w:rPr>
              <w:t>Потребность в финансовых средствах, тыс. рублей</w:t>
            </w:r>
            <w:r w:rsidR="002A1CC2">
              <w:rPr>
                <w:rFonts w:ascii="Times New Roman" w:hAnsi="Times New Roman" w:cs="Times New Roman"/>
                <w:b/>
              </w:rPr>
              <w:t xml:space="preserve"> (без НДС)</w:t>
            </w:r>
          </w:p>
        </w:tc>
      </w:tr>
      <w:tr w:rsidR="00444D71" w:rsidRPr="006B3B30" w:rsidTr="00F540F6">
        <w:trPr>
          <w:trHeight w:val="340"/>
          <w:tblHeader/>
        </w:trPr>
        <w:tc>
          <w:tcPr>
            <w:tcW w:w="572" w:type="dxa"/>
            <w:vMerge/>
            <w:shd w:val="clear" w:color="auto" w:fill="auto"/>
            <w:tcMar>
              <w:top w:w="0" w:type="dxa"/>
            </w:tcMar>
            <w:vAlign w:val="center"/>
          </w:tcPr>
          <w:p w:rsidR="00444D71" w:rsidRPr="006B3B30" w:rsidRDefault="00444D71" w:rsidP="00444D71">
            <w:pPr>
              <w:spacing w:after="0" w:line="240" w:lineRule="auto"/>
              <w:jc w:val="center"/>
              <w:rPr>
                <w:rFonts w:ascii="Times New Roman" w:hAnsi="Times New Roman" w:cs="Times New Roman"/>
                <w:b/>
              </w:rPr>
            </w:pPr>
          </w:p>
        </w:tc>
        <w:tc>
          <w:tcPr>
            <w:tcW w:w="2977" w:type="dxa"/>
            <w:vMerge/>
            <w:shd w:val="clear" w:color="auto" w:fill="auto"/>
            <w:tcMar>
              <w:top w:w="0" w:type="dxa"/>
            </w:tcMar>
            <w:vAlign w:val="center"/>
          </w:tcPr>
          <w:p w:rsidR="00444D71" w:rsidRPr="00B47254" w:rsidRDefault="00444D71" w:rsidP="00444D71">
            <w:pPr>
              <w:spacing w:after="0" w:line="240" w:lineRule="auto"/>
              <w:jc w:val="center"/>
              <w:rPr>
                <w:rFonts w:ascii="Times New Roman" w:hAnsi="Times New Roman" w:cs="Times New Roman"/>
                <w:b/>
              </w:rPr>
            </w:pPr>
          </w:p>
        </w:tc>
        <w:tc>
          <w:tcPr>
            <w:tcW w:w="3429" w:type="dxa"/>
            <w:vMerge/>
            <w:shd w:val="clear" w:color="auto" w:fill="auto"/>
            <w:tcMar>
              <w:top w:w="0" w:type="dxa"/>
            </w:tcMar>
            <w:vAlign w:val="center"/>
          </w:tcPr>
          <w:p w:rsidR="00444D71" w:rsidRPr="006B3B30" w:rsidRDefault="00444D71" w:rsidP="00444D71">
            <w:pPr>
              <w:spacing w:after="0" w:line="240" w:lineRule="auto"/>
              <w:jc w:val="center"/>
              <w:rPr>
                <w:rFonts w:ascii="Times New Roman" w:hAnsi="Times New Roman" w:cs="Times New Roman"/>
                <w:b/>
              </w:rPr>
            </w:pPr>
          </w:p>
        </w:tc>
        <w:tc>
          <w:tcPr>
            <w:tcW w:w="1020" w:type="dxa"/>
            <w:shd w:val="clear" w:color="auto" w:fill="auto"/>
            <w:tcMar>
              <w:top w:w="0" w:type="dxa"/>
            </w:tcMar>
            <w:vAlign w:val="center"/>
          </w:tcPr>
          <w:p w:rsidR="00444D71" w:rsidRPr="00444D71" w:rsidRDefault="00444D71" w:rsidP="00444D71">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2023</w:t>
            </w:r>
          </w:p>
        </w:tc>
        <w:tc>
          <w:tcPr>
            <w:tcW w:w="1020" w:type="dxa"/>
            <w:shd w:val="clear" w:color="auto" w:fill="auto"/>
            <w:tcMar>
              <w:top w:w="0" w:type="dxa"/>
            </w:tcMar>
            <w:vAlign w:val="center"/>
          </w:tcPr>
          <w:p w:rsidR="00444D71" w:rsidRPr="00444D71" w:rsidRDefault="00444D71" w:rsidP="00444D71">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2024</w:t>
            </w:r>
          </w:p>
        </w:tc>
        <w:tc>
          <w:tcPr>
            <w:tcW w:w="1020" w:type="dxa"/>
            <w:shd w:val="clear" w:color="auto" w:fill="auto"/>
            <w:tcMar>
              <w:top w:w="0" w:type="dxa"/>
            </w:tcMar>
            <w:vAlign w:val="center"/>
          </w:tcPr>
          <w:p w:rsidR="00444D71" w:rsidRPr="00444D71" w:rsidRDefault="00444D71" w:rsidP="00444D71">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2025</w:t>
            </w:r>
          </w:p>
        </w:tc>
        <w:tc>
          <w:tcPr>
            <w:tcW w:w="1020" w:type="dxa"/>
            <w:shd w:val="clear" w:color="auto" w:fill="auto"/>
            <w:tcMar>
              <w:top w:w="0" w:type="dxa"/>
            </w:tcMar>
            <w:vAlign w:val="center"/>
          </w:tcPr>
          <w:p w:rsidR="00444D71" w:rsidRPr="00444D71" w:rsidRDefault="00444D71" w:rsidP="00444D71">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2026</w:t>
            </w:r>
          </w:p>
        </w:tc>
        <w:tc>
          <w:tcPr>
            <w:tcW w:w="1020" w:type="dxa"/>
            <w:shd w:val="clear" w:color="auto" w:fill="auto"/>
            <w:tcMar>
              <w:top w:w="0" w:type="dxa"/>
            </w:tcMar>
            <w:vAlign w:val="center"/>
          </w:tcPr>
          <w:p w:rsidR="00444D71" w:rsidRPr="00444D71" w:rsidRDefault="00444D71" w:rsidP="00444D71">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2027</w:t>
            </w:r>
          </w:p>
        </w:tc>
        <w:tc>
          <w:tcPr>
            <w:tcW w:w="1020" w:type="dxa"/>
            <w:shd w:val="clear" w:color="auto" w:fill="auto"/>
            <w:tcMar>
              <w:top w:w="0" w:type="dxa"/>
            </w:tcMar>
            <w:vAlign w:val="center"/>
          </w:tcPr>
          <w:p w:rsidR="00444D71" w:rsidRDefault="00444D71" w:rsidP="00444D71">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2028-</w:t>
            </w:r>
          </w:p>
          <w:p w:rsidR="00444D71" w:rsidRPr="00444D71" w:rsidRDefault="00444D71" w:rsidP="00444D71">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2032</w:t>
            </w:r>
          </w:p>
        </w:tc>
        <w:tc>
          <w:tcPr>
            <w:tcW w:w="1020" w:type="dxa"/>
            <w:shd w:val="clear" w:color="auto" w:fill="auto"/>
            <w:tcMar>
              <w:top w:w="0" w:type="dxa"/>
            </w:tcMar>
            <w:vAlign w:val="center"/>
          </w:tcPr>
          <w:p w:rsidR="00444D71" w:rsidRDefault="00444D71" w:rsidP="00444D71">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2033-</w:t>
            </w:r>
          </w:p>
          <w:p w:rsidR="00444D71" w:rsidRPr="00444D71" w:rsidRDefault="00444D71" w:rsidP="00444D71">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2040</w:t>
            </w:r>
          </w:p>
        </w:tc>
        <w:tc>
          <w:tcPr>
            <w:tcW w:w="1045" w:type="dxa"/>
            <w:shd w:val="clear" w:color="auto" w:fill="auto"/>
            <w:tcMar>
              <w:top w:w="0" w:type="dxa"/>
            </w:tcMar>
            <w:vAlign w:val="center"/>
          </w:tcPr>
          <w:p w:rsidR="00444D71" w:rsidRPr="006B3B30" w:rsidRDefault="00444D71" w:rsidP="00444D71">
            <w:pPr>
              <w:spacing w:after="0" w:line="240" w:lineRule="auto"/>
              <w:jc w:val="center"/>
              <w:rPr>
                <w:rFonts w:ascii="Times New Roman" w:hAnsi="Times New Roman" w:cs="Times New Roman"/>
                <w:b/>
              </w:rPr>
            </w:pPr>
            <w:r w:rsidRPr="006B3B30">
              <w:rPr>
                <w:rFonts w:ascii="Times New Roman" w:hAnsi="Times New Roman" w:cs="Times New Roman"/>
                <w:b/>
              </w:rPr>
              <w:t>Всего</w:t>
            </w:r>
          </w:p>
        </w:tc>
      </w:tr>
      <w:tr w:rsidR="00E05C2B" w:rsidRPr="006B3B30" w:rsidTr="00F540F6">
        <w:trPr>
          <w:trHeight w:val="340"/>
          <w:tblHeader/>
        </w:trPr>
        <w:tc>
          <w:tcPr>
            <w:tcW w:w="572" w:type="dxa"/>
            <w:shd w:val="clear" w:color="auto" w:fill="auto"/>
            <w:tcMar>
              <w:top w:w="0" w:type="dxa"/>
            </w:tcMar>
            <w:vAlign w:val="center"/>
          </w:tcPr>
          <w:p w:rsidR="00E05C2B" w:rsidRPr="006B3B30" w:rsidRDefault="00E05C2B" w:rsidP="00E05C2B">
            <w:pPr>
              <w:spacing w:after="0" w:line="240" w:lineRule="auto"/>
              <w:jc w:val="center"/>
              <w:rPr>
                <w:rFonts w:ascii="Times New Roman" w:hAnsi="Times New Roman" w:cs="Times New Roman"/>
                <w:b/>
              </w:rPr>
            </w:pPr>
            <w:r w:rsidRPr="006B3B30">
              <w:rPr>
                <w:rFonts w:ascii="Times New Roman" w:hAnsi="Times New Roman" w:cs="Times New Roman"/>
                <w:b/>
              </w:rPr>
              <w:t>1</w:t>
            </w:r>
          </w:p>
        </w:tc>
        <w:tc>
          <w:tcPr>
            <w:tcW w:w="2977" w:type="dxa"/>
            <w:shd w:val="clear" w:color="auto" w:fill="auto"/>
            <w:tcMar>
              <w:top w:w="0" w:type="dxa"/>
            </w:tcMar>
            <w:vAlign w:val="center"/>
          </w:tcPr>
          <w:p w:rsidR="00E05C2B" w:rsidRPr="00B47254" w:rsidRDefault="00E05C2B" w:rsidP="00E05C2B">
            <w:pPr>
              <w:spacing w:after="0" w:line="240" w:lineRule="auto"/>
              <w:jc w:val="center"/>
              <w:rPr>
                <w:rFonts w:ascii="Times New Roman" w:hAnsi="Times New Roman" w:cs="Times New Roman"/>
                <w:b/>
              </w:rPr>
            </w:pPr>
            <w:r w:rsidRPr="00B47254">
              <w:rPr>
                <w:rFonts w:ascii="Times New Roman" w:hAnsi="Times New Roman" w:cs="Times New Roman"/>
                <w:b/>
              </w:rPr>
              <w:t>2</w:t>
            </w:r>
          </w:p>
        </w:tc>
        <w:tc>
          <w:tcPr>
            <w:tcW w:w="3429" w:type="dxa"/>
            <w:shd w:val="clear" w:color="auto" w:fill="auto"/>
            <w:tcMar>
              <w:top w:w="0" w:type="dxa"/>
            </w:tcMar>
            <w:vAlign w:val="center"/>
          </w:tcPr>
          <w:p w:rsidR="00E05C2B" w:rsidRPr="006B3B30" w:rsidRDefault="00E05C2B" w:rsidP="00E05C2B">
            <w:pPr>
              <w:spacing w:after="0" w:line="240" w:lineRule="auto"/>
              <w:jc w:val="center"/>
              <w:rPr>
                <w:rFonts w:ascii="Times New Roman" w:hAnsi="Times New Roman" w:cs="Times New Roman"/>
                <w:b/>
              </w:rPr>
            </w:pPr>
            <w:r w:rsidRPr="006B3B30">
              <w:rPr>
                <w:rFonts w:ascii="Times New Roman" w:hAnsi="Times New Roman" w:cs="Times New Roman"/>
                <w:b/>
              </w:rPr>
              <w:t>3</w:t>
            </w:r>
          </w:p>
        </w:tc>
        <w:tc>
          <w:tcPr>
            <w:tcW w:w="1020" w:type="dxa"/>
            <w:shd w:val="clear" w:color="auto" w:fill="auto"/>
            <w:tcMar>
              <w:top w:w="0" w:type="dxa"/>
            </w:tcMar>
            <w:vAlign w:val="center"/>
          </w:tcPr>
          <w:p w:rsidR="00E05C2B" w:rsidRPr="006B3B30" w:rsidRDefault="00E05C2B" w:rsidP="00E05C2B">
            <w:pPr>
              <w:tabs>
                <w:tab w:val="left" w:pos="299"/>
                <w:tab w:val="center" w:pos="505"/>
              </w:tabs>
              <w:spacing w:after="0" w:line="240" w:lineRule="auto"/>
              <w:jc w:val="center"/>
              <w:rPr>
                <w:rFonts w:ascii="Times New Roman" w:hAnsi="Times New Roman" w:cs="Times New Roman"/>
                <w:b/>
              </w:rPr>
            </w:pPr>
            <w:r w:rsidRPr="006B3B30">
              <w:rPr>
                <w:rFonts w:ascii="Times New Roman" w:hAnsi="Times New Roman" w:cs="Times New Roman"/>
                <w:b/>
              </w:rPr>
              <w:t>4</w:t>
            </w:r>
          </w:p>
        </w:tc>
        <w:tc>
          <w:tcPr>
            <w:tcW w:w="1020" w:type="dxa"/>
            <w:shd w:val="clear" w:color="auto" w:fill="auto"/>
            <w:tcMar>
              <w:top w:w="0" w:type="dxa"/>
            </w:tcMar>
            <w:vAlign w:val="center"/>
          </w:tcPr>
          <w:p w:rsidR="00E05C2B" w:rsidRPr="006B3B30" w:rsidRDefault="00E05C2B" w:rsidP="00E05C2B">
            <w:pPr>
              <w:tabs>
                <w:tab w:val="center" w:pos="534"/>
              </w:tabs>
              <w:spacing w:after="0" w:line="240" w:lineRule="auto"/>
              <w:jc w:val="center"/>
              <w:rPr>
                <w:rFonts w:ascii="Times New Roman" w:hAnsi="Times New Roman" w:cs="Times New Roman"/>
                <w:b/>
              </w:rPr>
            </w:pPr>
            <w:r w:rsidRPr="006B3B30">
              <w:rPr>
                <w:rFonts w:ascii="Times New Roman" w:hAnsi="Times New Roman" w:cs="Times New Roman"/>
                <w:b/>
              </w:rPr>
              <w:t>5</w:t>
            </w:r>
          </w:p>
        </w:tc>
        <w:tc>
          <w:tcPr>
            <w:tcW w:w="1020" w:type="dxa"/>
            <w:shd w:val="clear" w:color="auto" w:fill="auto"/>
            <w:tcMar>
              <w:top w:w="0" w:type="dxa"/>
            </w:tcMar>
            <w:vAlign w:val="center"/>
          </w:tcPr>
          <w:p w:rsidR="00E05C2B" w:rsidRPr="006B3B30" w:rsidRDefault="00E05C2B" w:rsidP="00E05C2B">
            <w:pPr>
              <w:spacing w:after="0" w:line="240" w:lineRule="auto"/>
              <w:jc w:val="center"/>
              <w:rPr>
                <w:rFonts w:ascii="Times New Roman" w:hAnsi="Times New Roman" w:cs="Times New Roman"/>
                <w:b/>
              </w:rPr>
            </w:pPr>
            <w:r w:rsidRPr="006B3B30">
              <w:rPr>
                <w:rFonts w:ascii="Times New Roman" w:hAnsi="Times New Roman" w:cs="Times New Roman"/>
                <w:b/>
              </w:rPr>
              <w:t>6</w:t>
            </w:r>
          </w:p>
        </w:tc>
        <w:tc>
          <w:tcPr>
            <w:tcW w:w="1020" w:type="dxa"/>
            <w:shd w:val="clear" w:color="auto" w:fill="auto"/>
            <w:tcMar>
              <w:top w:w="0" w:type="dxa"/>
            </w:tcMar>
            <w:vAlign w:val="center"/>
          </w:tcPr>
          <w:p w:rsidR="00E05C2B" w:rsidRPr="006B3B30" w:rsidRDefault="00E05C2B" w:rsidP="00E05C2B">
            <w:pPr>
              <w:spacing w:after="0" w:line="240" w:lineRule="auto"/>
              <w:jc w:val="center"/>
              <w:rPr>
                <w:rFonts w:ascii="Times New Roman" w:hAnsi="Times New Roman" w:cs="Times New Roman"/>
                <w:b/>
              </w:rPr>
            </w:pPr>
            <w:r w:rsidRPr="006B3B30">
              <w:rPr>
                <w:rFonts w:ascii="Times New Roman" w:hAnsi="Times New Roman" w:cs="Times New Roman"/>
                <w:b/>
              </w:rPr>
              <w:t>7</w:t>
            </w:r>
          </w:p>
        </w:tc>
        <w:tc>
          <w:tcPr>
            <w:tcW w:w="1020" w:type="dxa"/>
            <w:shd w:val="clear" w:color="auto" w:fill="auto"/>
            <w:tcMar>
              <w:top w:w="0" w:type="dxa"/>
            </w:tcMar>
            <w:vAlign w:val="center"/>
          </w:tcPr>
          <w:p w:rsidR="00E05C2B" w:rsidRPr="006B3B30" w:rsidRDefault="00E05C2B" w:rsidP="00E05C2B">
            <w:pPr>
              <w:spacing w:after="0" w:line="240" w:lineRule="auto"/>
              <w:jc w:val="center"/>
              <w:rPr>
                <w:rFonts w:ascii="Times New Roman" w:hAnsi="Times New Roman" w:cs="Times New Roman"/>
                <w:b/>
              </w:rPr>
            </w:pPr>
            <w:r w:rsidRPr="006B3B30">
              <w:rPr>
                <w:rFonts w:ascii="Times New Roman" w:hAnsi="Times New Roman" w:cs="Times New Roman"/>
                <w:b/>
              </w:rPr>
              <w:t>8</w:t>
            </w:r>
          </w:p>
        </w:tc>
        <w:tc>
          <w:tcPr>
            <w:tcW w:w="1020" w:type="dxa"/>
            <w:shd w:val="clear" w:color="auto" w:fill="auto"/>
            <w:tcMar>
              <w:top w:w="0" w:type="dxa"/>
            </w:tcMar>
            <w:vAlign w:val="center"/>
          </w:tcPr>
          <w:p w:rsidR="00E05C2B" w:rsidRPr="006B3B30" w:rsidRDefault="00E05C2B" w:rsidP="00E05C2B">
            <w:pPr>
              <w:spacing w:after="0" w:line="240" w:lineRule="auto"/>
              <w:jc w:val="center"/>
              <w:rPr>
                <w:rFonts w:ascii="Times New Roman" w:hAnsi="Times New Roman" w:cs="Times New Roman"/>
                <w:b/>
              </w:rPr>
            </w:pPr>
            <w:r w:rsidRPr="006B3B30">
              <w:rPr>
                <w:rFonts w:ascii="Times New Roman" w:hAnsi="Times New Roman" w:cs="Times New Roman"/>
                <w:b/>
              </w:rPr>
              <w:t>9</w:t>
            </w:r>
          </w:p>
        </w:tc>
        <w:tc>
          <w:tcPr>
            <w:tcW w:w="1020" w:type="dxa"/>
            <w:shd w:val="clear" w:color="auto" w:fill="auto"/>
            <w:tcMar>
              <w:top w:w="0" w:type="dxa"/>
            </w:tcMar>
            <w:vAlign w:val="center"/>
          </w:tcPr>
          <w:p w:rsidR="00E05C2B" w:rsidRPr="006B3B30" w:rsidRDefault="00E05C2B" w:rsidP="00E05C2B">
            <w:pPr>
              <w:tabs>
                <w:tab w:val="left" w:pos="337"/>
                <w:tab w:val="center" w:pos="505"/>
              </w:tabs>
              <w:spacing w:after="0" w:line="240" w:lineRule="auto"/>
              <w:jc w:val="center"/>
              <w:rPr>
                <w:rFonts w:ascii="Times New Roman" w:hAnsi="Times New Roman" w:cs="Times New Roman"/>
                <w:b/>
              </w:rPr>
            </w:pPr>
            <w:r w:rsidRPr="006B3B30">
              <w:rPr>
                <w:rFonts w:ascii="Times New Roman" w:hAnsi="Times New Roman" w:cs="Times New Roman"/>
                <w:b/>
              </w:rPr>
              <w:t>10</w:t>
            </w:r>
          </w:p>
        </w:tc>
        <w:tc>
          <w:tcPr>
            <w:tcW w:w="1045" w:type="dxa"/>
            <w:shd w:val="clear" w:color="auto" w:fill="auto"/>
            <w:tcMar>
              <w:top w:w="0" w:type="dxa"/>
            </w:tcMar>
            <w:vAlign w:val="center"/>
          </w:tcPr>
          <w:p w:rsidR="00E05C2B" w:rsidRPr="006B3B30" w:rsidRDefault="00E05C2B" w:rsidP="00E05C2B">
            <w:pPr>
              <w:tabs>
                <w:tab w:val="left" w:pos="352"/>
                <w:tab w:val="center" w:pos="517"/>
              </w:tabs>
              <w:spacing w:after="0" w:line="240" w:lineRule="auto"/>
              <w:jc w:val="center"/>
              <w:rPr>
                <w:rFonts w:ascii="Times New Roman" w:hAnsi="Times New Roman" w:cs="Times New Roman"/>
                <w:b/>
              </w:rPr>
            </w:pPr>
            <w:r w:rsidRPr="006B3B30">
              <w:rPr>
                <w:rFonts w:ascii="Times New Roman" w:hAnsi="Times New Roman" w:cs="Times New Roman"/>
                <w:b/>
              </w:rPr>
              <w:t>11</w:t>
            </w:r>
          </w:p>
        </w:tc>
      </w:tr>
      <w:tr w:rsidR="007B6857" w:rsidRPr="006B3B30" w:rsidTr="00444D71">
        <w:trPr>
          <w:trHeight w:val="794"/>
        </w:trPr>
        <w:tc>
          <w:tcPr>
            <w:tcW w:w="572" w:type="dxa"/>
            <w:shd w:val="clear" w:color="auto" w:fill="auto"/>
            <w:tcMar>
              <w:top w:w="0" w:type="dxa"/>
            </w:tcMar>
            <w:vAlign w:val="center"/>
          </w:tcPr>
          <w:p w:rsidR="007B6857" w:rsidRPr="006B3B30" w:rsidRDefault="007B6857" w:rsidP="007B6857">
            <w:pPr>
              <w:numPr>
                <w:ilvl w:val="0"/>
                <w:numId w:val="50"/>
              </w:numPr>
              <w:spacing w:after="0" w:line="240" w:lineRule="auto"/>
              <w:jc w:val="center"/>
              <w:rPr>
                <w:rFonts w:ascii="Times New Roman" w:hAnsi="Times New Roman" w:cs="Times New Roman"/>
              </w:rPr>
            </w:pPr>
          </w:p>
        </w:tc>
        <w:tc>
          <w:tcPr>
            <w:tcW w:w="2977" w:type="dxa"/>
            <w:shd w:val="clear" w:color="auto" w:fill="auto"/>
            <w:tcMar>
              <w:top w:w="0" w:type="dxa"/>
            </w:tcMar>
            <w:vAlign w:val="center"/>
          </w:tcPr>
          <w:p w:rsidR="007B6857" w:rsidRPr="00444D71" w:rsidRDefault="007B6857" w:rsidP="007B6857">
            <w:pPr>
              <w:tabs>
                <w:tab w:val="center" w:pos="534"/>
              </w:tabs>
              <w:spacing w:after="0" w:line="240" w:lineRule="auto"/>
              <w:rPr>
                <w:rFonts w:ascii="Times New Roman" w:hAnsi="Times New Roman" w:cs="Times New Roman"/>
              </w:rPr>
            </w:pPr>
            <w:r w:rsidRPr="00444D71">
              <w:rPr>
                <w:rFonts w:ascii="Times New Roman" w:hAnsi="Times New Roman" w:cs="Times New Roman"/>
              </w:rPr>
              <w:t>Котельная "Новый Урал". В</w:t>
            </w:r>
            <w:r w:rsidRPr="00444D71">
              <w:rPr>
                <w:rFonts w:ascii="Times New Roman" w:hAnsi="Times New Roman" w:cs="Times New Roman"/>
              </w:rPr>
              <w:t>ы</w:t>
            </w:r>
            <w:r w:rsidRPr="00444D71">
              <w:rPr>
                <w:rFonts w:ascii="Times New Roman" w:hAnsi="Times New Roman" w:cs="Times New Roman"/>
              </w:rPr>
              <w:t>вод из эксплуатации тепловых сетей протяженностью 338 метров</w:t>
            </w:r>
          </w:p>
        </w:tc>
        <w:tc>
          <w:tcPr>
            <w:tcW w:w="3429" w:type="dxa"/>
            <w:shd w:val="clear" w:color="auto" w:fill="auto"/>
            <w:tcMar>
              <w:top w:w="0" w:type="dxa"/>
            </w:tcMar>
            <w:vAlign w:val="center"/>
          </w:tcPr>
          <w:p w:rsidR="007B6857" w:rsidRPr="00457611" w:rsidRDefault="00AD5952" w:rsidP="001B1EC3">
            <w:pPr>
              <w:autoSpaceDE w:val="0"/>
              <w:autoSpaceDN w:val="0"/>
              <w:adjustRightInd w:val="0"/>
              <w:spacing w:after="0" w:line="240" w:lineRule="auto"/>
              <w:ind w:right="27"/>
              <w:jc w:val="center"/>
              <w:rPr>
                <w:rFonts w:ascii="Times New Roman" w:hAnsi="Times New Roman" w:cs="Times New Roman"/>
                <w:i/>
                <w:color w:val="000000"/>
                <w:sz w:val="20"/>
                <w:szCs w:val="20"/>
              </w:rPr>
            </w:pPr>
            <w:r>
              <w:rPr>
                <w:rFonts w:ascii="Times New Roman" w:hAnsi="Times New Roman" w:cs="Times New Roman"/>
                <w:i/>
                <w:color w:val="000000"/>
                <w:sz w:val="20"/>
                <w:szCs w:val="20"/>
              </w:rPr>
              <w:t>Бюджет муниципального образования</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rPr>
            </w:pPr>
            <w:r>
              <w:rPr>
                <w:rFonts w:ascii="Times New Roman" w:hAnsi="Times New Roman" w:cs="Times New Roman"/>
              </w:rPr>
              <w:t>900,00</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45"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rPr>
            </w:pPr>
            <w:r>
              <w:rPr>
                <w:rFonts w:ascii="Times New Roman" w:hAnsi="Times New Roman" w:cs="Times New Roman"/>
              </w:rPr>
              <w:t>900,00</w:t>
            </w:r>
          </w:p>
        </w:tc>
      </w:tr>
      <w:tr w:rsidR="00633B71" w:rsidRPr="006B3B30" w:rsidTr="00444D71">
        <w:trPr>
          <w:trHeight w:val="794"/>
        </w:trPr>
        <w:tc>
          <w:tcPr>
            <w:tcW w:w="572" w:type="dxa"/>
            <w:shd w:val="clear" w:color="auto" w:fill="auto"/>
            <w:tcMar>
              <w:top w:w="0" w:type="dxa"/>
            </w:tcMar>
            <w:vAlign w:val="center"/>
          </w:tcPr>
          <w:p w:rsidR="00633B71" w:rsidRPr="006B3B30" w:rsidRDefault="00633B71" w:rsidP="00633B71">
            <w:pPr>
              <w:numPr>
                <w:ilvl w:val="0"/>
                <w:numId w:val="50"/>
              </w:numPr>
              <w:spacing w:after="0" w:line="240" w:lineRule="auto"/>
              <w:jc w:val="center"/>
              <w:rPr>
                <w:rFonts w:ascii="Times New Roman" w:hAnsi="Times New Roman" w:cs="Times New Roman"/>
              </w:rPr>
            </w:pPr>
          </w:p>
        </w:tc>
        <w:tc>
          <w:tcPr>
            <w:tcW w:w="2977" w:type="dxa"/>
            <w:shd w:val="clear" w:color="auto" w:fill="auto"/>
            <w:tcMar>
              <w:top w:w="0" w:type="dxa"/>
            </w:tcMar>
            <w:vAlign w:val="center"/>
          </w:tcPr>
          <w:p w:rsidR="00633B71" w:rsidRPr="00444D71" w:rsidRDefault="00633B71" w:rsidP="00633B71">
            <w:pPr>
              <w:tabs>
                <w:tab w:val="center" w:pos="534"/>
              </w:tabs>
              <w:spacing w:after="0" w:line="240" w:lineRule="auto"/>
              <w:rPr>
                <w:rFonts w:ascii="Times New Roman" w:hAnsi="Times New Roman" w:cs="Times New Roman"/>
              </w:rPr>
            </w:pPr>
            <w:r w:rsidRPr="00444D71">
              <w:rPr>
                <w:rFonts w:ascii="Times New Roman" w:hAnsi="Times New Roman" w:cs="Times New Roman"/>
              </w:rPr>
              <w:t>Строительство "</w:t>
            </w:r>
            <w:r w:rsidR="00017E98">
              <w:rPr>
                <w:rFonts w:ascii="Times New Roman" w:hAnsi="Times New Roman" w:cs="Times New Roman"/>
              </w:rPr>
              <w:t>КБМА</w:t>
            </w:r>
            <w:r w:rsidRPr="00444D71">
              <w:rPr>
                <w:rFonts w:ascii="Times New Roman" w:hAnsi="Times New Roman" w:cs="Times New Roman"/>
              </w:rPr>
              <w:t>-1500" с подводящими инженерными сетями с выводом из эксплу</w:t>
            </w:r>
            <w:r w:rsidRPr="00444D71">
              <w:rPr>
                <w:rFonts w:ascii="Times New Roman" w:hAnsi="Times New Roman" w:cs="Times New Roman"/>
              </w:rPr>
              <w:t>а</w:t>
            </w:r>
            <w:r w:rsidRPr="00444D71">
              <w:rPr>
                <w:rFonts w:ascii="Times New Roman" w:hAnsi="Times New Roman" w:cs="Times New Roman"/>
              </w:rPr>
              <w:t>тации неэффективной котел</w:t>
            </w:r>
            <w:r w:rsidRPr="00444D71">
              <w:rPr>
                <w:rFonts w:ascii="Times New Roman" w:hAnsi="Times New Roman" w:cs="Times New Roman"/>
              </w:rPr>
              <w:t>ь</w:t>
            </w:r>
            <w:r w:rsidRPr="00444D71">
              <w:rPr>
                <w:rFonts w:ascii="Times New Roman" w:hAnsi="Times New Roman" w:cs="Times New Roman"/>
              </w:rPr>
              <w:t>ной</w:t>
            </w:r>
          </w:p>
        </w:tc>
        <w:tc>
          <w:tcPr>
            <w:tcW w:w="3429" w:type="dxa"/>
            <w:shd w:val="clear" w:color="auto" w:fill="auto"/>
            <w:tcMar>
              <w:top w:w="0" w:type="dxa"/>
            </w:tcMar>
            <w:vAlign w:val="center"/>
          </w:tcPr>
          <w:p w:rsidR="00633B71" w:rsidRPr="00457611" w:rsidRDefault="00633B71" w:rsidP="00633B71">
            <w:pPr>
              <w:autoSpaceDE w:val="0"/>
              <w:autoSpaceDN w:val="0"/>
              <w:adjustRightInd w:val="0"/>
              <w:spacing w:after="0" w:line="240" w:lineRule="auto"/>
              <w:ind w:right="27"/>
              <w:jc w:val="center"/>
              <w:rPr>
                <w:rFonts w:ascii="Times New Roman" w:hAnsi="Times New Roman" w:cs="Times New Roman"/>
                <w:i/>
                <w:color w:val="000000"/>
                <w:sz w:val="20"/>
                <w:szCs w:val="20"/>
              </w:rPr>
            </w:pPr>
            <w:r>
              <w:rPr>
                <w:rFonts w:ascii="Times New Roman" w:hAnsi="Times New Roman" w:cs="Times New Roman"/>
                <w:i/>
                <w:color w:val="000000"/>
                <w:sz w:val="20"/>
                <w:szCs w:val="20"/>
              </w:rPr>
              <w:t>Средства концессионера</w:t>
            </w:r>
          </w:p>
        </w:tc>
        <w:tc>
          <w:tcPr>
            <w:tcW w:w="1020" w:type="dxa"/>
            <w:shd w:val="clear" w:color="auto" w:fill="auto"/>
            <w:tcMar>
              <w:top w:w="0" w:type="dxa"/>
            </w:tcMar>
            <w:vAlign w:val="center"/>
          </w:tcPr>
          <w:p w:rsidR="00633B71" w:rsidRPr="00444D71" w:rsidRDefault="00633B71" w:rsidP="00633B71">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633B71" w:rsidRPr="00444D71" w:rsidRDefault="00633B71" w:rsidP="00633B71">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633B71" w:rsidRPr="00444D71" w:rsidRDefault="002A1CC2" w:rsidP="00AD5952">
            <w:pPr>
              <w:tabs>
                <w:tab w:val="center" w:pos="534"/>
              </w:tabs>
              <w:spacing w:after="0" w:line="240" w:lineRule="auto"/>
              <w:jc w:val="center"/>
              <w:rPr>
                <w:rFonts w:ascii="Times New Roman" w:hAnsi="Times New Roman" w:cs="Times New Roman"/>
              </w:rPr>
            </w:pPr>
            <w:r>
              <w:rPr>
                <w:rFonts w:ascii="Times New Roman" w:hAnsi="Times New Roman" w:cs="Times New Roman"/>
              </w:rPr>
              <w:t>21</w:t>
            </w:r>
            <w:r w:rsidR="00017E98">
              <w:rPr>
                <w:rFonts w:ascii="Times New Roman" w:hAnsi="Times New Roman" w:cs="Times New Roman"/>
              </w:rPr>
              <w:t> </w:t>
            </w:r>
            <w:r>
              <w:rPr>
                <w:rFonts w:ascii="Times New Roman" w:hAnsi="Times New Roman" w:cs="Times New Roman"/>
              </w:rPr>
              <w:t>817</w:t>
            </w:r>
            <w:r w:rsidR="00017E98">
              <w:rPr>
                <w:rFonts w:ascii="Times New Roman" w:hAnsi="Times New Roman" w:cs="Times New Roman"/>
              </w:rPr>
              <w:t>,44</w:t>
            </w:r>
          </w:p>
        </w:tc>
        <w:tc>
          <w:tcPr>
            <w:tcW w:w="1020" w:type="dxa"/>
            <w:shd w:val="clear" w:color="auto" w:fill="auto"/>
            <w:tcMar>
              <w:top w:w="0" w:type="dxa"/>
            </w:tcMar>
            <w:vAlign w:val="center"/>
          </w:tcPr>
          <w:p w:rsidR="00633B71" w:rsidRPr="00444D71" w:rsidRDefault="00633B71" w:rsidP="00633B71">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633B71" w:rsidRPr="00444D71" w:rsidRDefault="00633B71" w:rsidP="00633B71">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633B71" w:rsidRPr="00444D71" w:rsidRDefault="00633B71" w:rsidP="00633B71">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633B71" w:rsidRPr="00444D71" w:rsidRDefault="00633B71" w:rsidP="00633B71">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45" w:type="dxa"/>
            <w:shd w:val="clear" w:color="auto" w:fill="auto"/>
            <w:tcMar>
              <w:top w:w="0" w:type="dxa"/>
            </w:tcMar>
            <w:vAlign w:val="center"/>
          </w:tcPr>
          <w:p w:rsidR="00633B71" w:rsidRPr="00444D71" w:rsidRDefault="00017E98" w:rsidP="00AD5952">
            <w:pPr>
              <w:tabs>
                <w:tab w:val="center" w:pos="534"/>
              </w:tabs>
              <w:spacing w:after="0" w:line="240" w:lineRule="auto"/>
              <w:jc w:val="center"/>
              <w:rPr>
                <w:rFonts w:ascii="Times New Roman" w:hAnsi="Times New Roman" w:cs="Times New Roman"/>
              </w:rPr>
            </w:pPr>
            <w:r>
              <w:rPr>
                <w:rFonts w:ascii="Times New Roman" w:hAnsi="Times New Roman" w:cs="Times New Roman"/>
              </w:rPr>
              <w:t>21 817,44</w:t>
            </w:r>
          </w:p>
        </w:tc>
      </w:tr>
      <w:tr w:rsidR="00D65CD5" w:rsidRPr="006B3B30" w:rsidTr="00444D71">
        <w:trPr>
          <w:trHeight w:val="794"/>
        </w:trPr>
        <w:tc>
          <w:tcPr>
            <w:tcW w:w="572" w:type="dxa"/>
            <w:shd w:val="clear" w:color="auto" w:fill="auto"/>
            <w:tcMar>
              <w:top w:w="0" w:type="dxa"/>
            </w:tcMar>
            <w:vAlign w:val="center"/>
          </w:tcPr>
          <w:p w:rsidR="00D65CD5" w:rsidRPr="006B3B30" w:rsidRDefault="00D65CD5" w:rsidP="00D65CD5">
            <w:pPr>
              <w:numPr>
                <w:ilvl w:val="0"/>
                <w:numId w:val="50"/>
              </w:numPr>
              <w:spacing w:after="0" w:line="240" w:lineRule="auto"/>
              <w:jc w:val="center"/>
              <w:rPr>
                <w:rFonts w:ascii="Times New Roman" w:hAnsi="Times New Roman" w:cs="Times New Roman"/>
              </w:rPr>
            </w:pPr>
          </w:p>
        </w:tc>
        <w:tc>
          <w:tcPr>
            <w:tcW w:w="2977" w:type="dxa"/>
            <w:shd w:val="clear" w:color="auto" w:fill="auto"/>
            <w:tcMar>
              <w:top w:w="0" w:type="dxa"/>
            </w:tcMar>
            <w:vAlign w:val="center"/>
          </w:tcPr>
          <w:p w:rsidR="00D65CD5" w:rsidRPr="00444D71" w:rsidRDefault="00D65CD5" w:rsidP="00D65CD5">
            <w:pPr>
              <w:tabs>
                <w:tab w:val="center" w:pos="534"/>
              </w:tabs>
              <w:spacing w:after="0" w:line="240" w:lineRule="auto"/>
              <w:rPr>
                <w:rFonts w:ascii="Times New Roman" w:hAnsi="Times New Roman" w:cs="Times New Roman"/>
              </w:rPr>
            </w:pPr>
            <w:r w:rsidRPr="00444D71">
              <w:rPr>
                <w:rFonts w:ascii="Times New Roman" w:hAnsi="Times New Roman" w:cs="Times New Roman"/>
              </w:rPr>
              <w:t>Реконструкция участка тепл</w:t>
            </w:r>
            <w:r w:rsidRPr="00444D71">
              <w:rPr>
                <w:rFonts w:ascii="Times New Roman" w:hAnsi="Times New Roman" w:cs="Times New Roman"/>
              </w:rPr>
              <w:t>о</w:t>
            </w:r>
            <w:r w:rsidRPr="00444D71">
              <w:rPr>
                <w:rFonts w:ascii="Times New Roman" w:hAnsi="Times New Roman" w:cs="Times New Roman"/>
              </w:rPr>
              <w:t xml:space="preserve">вой сети </w:t>
            </w:r>
            <w:proofErr w:type="spellStart"/>
            <w:r w:rsidRPr="00444D71">
              <w:rPr>
                <w:rFonts w:ascii="Times New Roman" w:hAnsi="Times New Roman" w:cs="Times New Roman"/>
              </w:rPr>
              <w:t>Ду</w:t>
            </w:r>
            <w:proofErr w:type="spellEnd"/>
            <w:r w:rsidRPr="00444D71">
              <w:rPr>
                <w:rFonts w:ascii="Times New Roman" w:hAnsi="Times New Roman" w:cs="Times New Roman"/>
              </w:rPr>
              <w:t xml:space="preserve"> 100 мм, протяже</w:t>
            </w:r>
            <w:r w:rsidRPr="00444D71">
              <w:rPr>
                <w:rFonts w:ascii="Times New Roman" w:hAnsi="Times New Roman" w:cs="Times New Roman"/>
              </w:rPr>
              <w:t>н</w:t>
            </w:r>
            <w:r w:rsidRPr="00444D71">
              <w:rPr>
                <w:rFonts w:ascii="Times New Roman" w:hAnsi="Times New Roman" w:cs="Times New Roman"/>
              </w:rPr>
              <w:t>ностью</w:t>
            </w:r>
            <w:r>
              <w:rPr>
                <w:rFonts w:ascii="Times New Roman" w:hAnsi="Times New Roman" w:cs="Times New Roman"/>
              </w:rPr>
              <w:t xml:space="preserve"> 120 м </w:t>
            </w:r>
            <w:r w:rsidRPr="00444D71">
              <w:rPr>
                <w:rFonts w:ascii="Times New Roman" w:hAnsi="Times New Roman" w:cs="Times New Roman"/>
              </w:rPr>
              <w:t>по ул. Зеленая, ул. Центральная</w:t>
            </w:r>
          </w:p>
        </w:tc>
        <w:tc>
          <w:tcPr>
            <w:tcW w:w="3429" w:type="dxa"/>
            <w:shd w:val="clear" w:color="auto" w:fill="auto"/>
            <w:tcMar>
              <w:top w:w="0" w:type="dxa"/>
            </w:tcMar>
            <w:vAlign w:val="center"/>
          </w:tcPr>
          <w:p w:rsidR="00D65CD5" w:rsidRPr="00457611" w:rsidRDefault="00D65CD5" w:rsidP="00D65CD5">
            <w:pPr>
              <w:autoSpaceDE w:val="0"/>
              <w:autoSpaceDN w:val="0"/>
              <w:adjustRightInd w:val="0"/>
              <w:spacing w:after="0" w:line="240" w:lineRule="auto"/>
              <w:ind w:right="27"/>
              <w:jc w:val="center"/>
              <w:rPr>
                <w:rFonts w:ascii="Times New Roman" w:hAnsi="Times New Roman" w:cs="Times New Roman"/>
                <w:i/>
                <w:color w:val="000000"/>
                <w:sz w:val="20"/>
                <w:szCs w:val="20"/>
              </w:rPr>
            </w:pPr>
            <w:r>
              <w:rPr>
                <w:rFonts w:ascii="Times New Roman" w:hAnsi="Times New Roman" w:cs="Times New Roman"/>
                <w:i/>
                <w:color w:val="000000"/>
                <w:sz w:val="20"/>
                <w:szCs w:val="20"/>
              </w:rPr>
              <w:t>Средства концессионера</w:t>
            </w:r>
          </w:p>
        </w:tc>
        <w:tc>
          <w:tcPr>
            <w:tcW w:w="1020" w:type="dxa"/>
            <w:shd w:val="clear" w:color="auto" w:fill="auto"/>
            <w:tcMar>
              <w:top w:w="0" w:type="dxa"/>
            </w:tcMar>
            <w:vAlign w:val="center"/>
          </w:tcPr>
          <w:p w:rsidR="00D65CD5" w:rsidRPr="00444D71" w:rsidRDefault="00D65CD5" w:rsidP="00D65CD5">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D65CD5" w:rsidRPr="00444D71" w:rsidRDefault="00D65CD5" w:rsidP="00D65CD5">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D65CD5" w:rsidRPr="00444D71" w:rsidRDefault="00D65CD5" w:rsidP="00D65CD5">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D65CD5" w:rsidRPr="00444D71" w:rsidRDefault="00D65CD5" w:rsidP="00D65CD5">
            <w:pPr>
              <w:tabs>
                <w:tab w:val="center" w:pos="534"/>
              </w:tabs>
              <w:spacing w:after="0" w:line="240" w:lineRule="auto"/>
              <w:jc w:val="center"/>
              <w:rPr>
                <w:rFonts w:ascii="Times New Roman" w:hAnsi="Times New Roman" w:cs="Times New Roman"/>
              </w:rPr>
            </w:pPr>
            <w:r w:rsidRPr="00444D71">
              <w:rPr>
                <w:rFonts w:ascii="Times New Roman" w:hAnsi="Times New Roman" w:cs="Times New Roman"/>
              </w:rPr>
              <w:t>2 181,00</w:t>
            </w:r>
          </w:p>
        </w:tc>
        <w:tc>
          <w:tcPr>
            <w:tcW w:w="1020" w:type="dxa"/>
            <w:shd w:val="clear" w:color="auto" w:fill="auto"/>
            <w:tcMar>
              <w:top w:w="0" w:type="dxa"/>
            </w:tcMar>
            <w:vAlign w:val="center"/>
          </w:tcPr>
          <w:p w:rsidR="00D65CD5" w:rsidRPr="00444D71" w:rsidRDefault="00D65CD5" w:rsidP="00D65CD5">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D65CD5" w:rsidRPr="00444D71" w:rsidRDefault="00D65CD5" w:rsidP="00D65CD5">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20" w:type="dxa"/>
            <w:shd w:val="clear" w:color="auto" w:fill="auto"/>
            <w:tcMar>
              <w:top w:w="0" w:type="dxa"/>
            </w:tcMar>
            <w:vAlign w:val="center"/>
          </w:tcPr>
          <w:p w:rsidR="00D65CD5" w:rsidRPr="00444D71" w:rsidRDefault="00D65CD5" w:rsidP="00D65CD5">
            <w:pPr>
              <w:tabs>
                <w:tab w:val="center" w:pos="534"/>
              </w:tabs>
              <w:spacing w:after="0" w:line="240" w:lineRule="auto"/>
              <w:jc w:val="center"/>
              <w:rPr>
                <w:rFonts w:ascii="Times New Roman" w:hAnsi="Times New Roman" w:cs="Times New Roman"/>
              </w:rPr>
            </w:pPr>
            <w:r>
              <w:rPr>
                <w:rFonts w:ascii="Times New Roman" w:hAnsi="Times New Roman" w:cs="Times New Roman"/>
              </w:rPr>
              <w:t>–</w:t>
            </w:r>
          </w:p>
        </w:tc>
        <w:tc>
          <w:tcPr>
            <w:tcW w:w="1045" w:type="dxa"/>
            <w:shd w:val="clear" w:color="auto" w:fill="auto"/>
            <w:tcMar>
              <w:top w:w="0" w:type="dxa"/>
            </w:tcMar>
            <w:vAlign w:val="center"/>
          </w:tcPr>
          <w:p w:rsidR="00D65CD5" w:rsidRPr="00444D71" w:rsidRDefault="00D65CD5" w:rsidP="00D65CD5">
            <w:pPr>
              <w:tabs>
                <w:tab w:val="center" w:pos="534"/>
              </w:tabs>
              <w:spacing w:after="0" w:line="240" w:lineRule="auto"/>
              <w:jc w:val="center"/>
              <w:rPr>
                <w:rFonts w:ascii="Times New Roman" w:hAnsi="Times New Roman" w:cs="Times New Roman"/>
              </w:rPr>
            </w:pPr>
            <w:r w:rsidRPr="00444D71">
              <w:rPr>
                <w:rFonts w:ascii="Times New Roman" w:hAnsi="Times New Roman" w:cs="Times New Roman"/>
              </w:rPr>
              <w:t>2 181,00</w:t>
            </w:r>
          </w:p>
        </w:tc>
      </w:tr>
      <w:tr w:rsidR="007B6857" w:rsidRPr="006E6849" w:rsidTr="00E52990">
        <w:trPr>
          <w:trHeight w:val="340"/>
        </w:trPr>
        <w:tc>
          <w:tcPr>
            <w:tcW w:w="6978" w:type="dxa"/>
            <w:gridSpan w:val="3"/>
            <w:shd w:val="clear" w:color="auto" w:fill="auto"/>
            <w:tcMar>
              <w:top w:w="0" w:type="dxa"/>
            </w:tcMar>
            <w:vAlign w:val="center"/>
          </w:tcPr>
          <w:p w:rsidR="007B6857" w:rsidRPr="006E6849" w:rsidRDefault="007B6857" w:rsidP="007B6857">
            <w:pPr>
              <w:tabs>
                <w:tab w:val="center" w:pos="3484"/>
                <w:tab w:val="left" w:pos="4521"/>
              </w:tabs>
              <w:spacing w:after="0" w:line="240" w:lineRule="auto"/>
              <w:jc w:val="center"/>
              <w:rPr>
                <w:rFonts w:ascii="Times New Roman" w:hAnsi="Times New Roman" w:cs="Times New Roman"/>
                <w:b/>
                <w:bCs/>
              </w:rPr>
            </w:pPr>
            <w:r w:rsidRPr="006E6849">
              <w:rPr>
                <w:rFonts w:ascii="Times New Roman" w:hAnsi="Times New Roman" w:cs="Times New Roman"/>
                <w:b/>
                <w:bCs/>
              </w:rPr>
              <w:t>Итого</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0,00</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0,00</w:t>
            </w:r>
          </w:p>
        </w:tc>
        <w:tc>
          <w:tcPr>
            <w:tcW w:w="1020" w:type="dxa"/>
            <w:shd w:val="clear" w:color="auto" w:fill="auto"/>
            <w:tcMar>
              <w:top w:w="0" w:type="dxa"/>
            </w:tcMar>
            <w:vAlign w:val="center"/>
          </w:tcPr>
          <w:p w:rsidR="007B6857" w:rsidRPr="00444D71" w:rsidRDefault="007B6857" w:rsidP="00017E98">
            <w:pPr>
              <w:tabs>
                <w:tab w:val="center" w:pos="534"/>
              </w:tabs>
              <w:spacing w:after="0" w:line="240" w:lineRule="auto"/>
              <w:jc w:val="center"/>
              <w:rPr>
                <w:rFonts w:ascii="Times New Roman" w:hAnsi="Times New Roman" w:cs="Times New Roman"/>
                <w:b/>
              </w:rPr>
            </w:pPr>
            <w:r>
              <w:rPr>
                <w:rFonts w:ascii="Times New Roman" w:hAnsi="Times New Roman" w:cs="Times New Roman"/>
                <w:b/>
              </w:rPr>
              <w:t>2</w:t>
            </w:r>
            <w:r w:rsidR="00017E98">
              <w:rPr>
                <w:rFonts w:ascii="Times New Roman" w:hAnsi="Times New Roman" w:cs="Times New Roman"/>
                <w:b/>
              </w:rPr>
              <w:t>2</w:t>
            </w:r>
            <w:r>
              <w:rPr>
                <w:rFonts w:ascii="Times New Roman" w:hAnsi="Times New Roman" w:cs="Times New Roman"/>
                <w:b/>
              </w:rPr>
              <w:t xml:space="preserve"> </w:t>
            </w:r>
            <w:r w:rsidR="00017E98">
              <w:rPr>
                <w:rFonts w:ascii="Times New Roman" w:hAnsi="Times New Roman" w:cs="Times New Roman"/>
                <w:b/>
              </w:rPr>
              <w:t>717,44</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2 181,00</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0,00</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0,00</w:t>
            </w:r>
          </w:p>
        </w:tc>
        <w:tc>
          <w:tcPr>
            <w:tcW w:w="1020" w:type="dxa"/>
            <w:shd w:val="clear" w:color="auto" w:fill="auto"/>
            <w:tcMar>
              <w:top w:w="0" w:type="dxa"/>
            </w:tcMar>
            <w:vAlign w:val="center"/>
          </w:tcPr>
          <w:p w:rsidR="007B6857" w:rsidRPr="00444D71" w:rsidRDefault="007B6857" w:rsidP="007B6857">
            <w:pPr>
              <w:tabs>
                <w:tab w:val="center" w:pos="534"/>
              </w:tabs>
              <w:spacing w:after="0" w:line="240" w:lineRule="auto"/>
              <w:jc w:val="center"/>
              <w:rPr>
                <w:rFonts w:ascii="Times New Roman" w:hAnsi="Times New Roman" w:cs="Times New Roman"/>
                <w:b/>
              </w:rPr>
            </w:pPr>
            <w:r w:rsidRPr="00444D71">
              <w:rPr>
                <w:rFonts w:ascii="Times New Roman" w:hAnsi="Times New Roman" w:cs="Times New Roman"/>
                <w:b/>
              </w:rPr>
              <w:t>0,00</w:t>
            </w:r>
          </w:p>
        </w:tc>
        <w:tc>
          <w:tcPr>
            <w:tcW w:w="1045" w:type="dxa"/>
            <w:shd w:val="clear" w:color="auto" w:fill="auto"/>
            <w:tcMar>
              <w:top w:w="0" w:type="dxa"/>
            </w:tcMar>
            <w:vAlign w:val="center"/>
          </w:tcPr>
          <w:p w:rsidR="007B6857" w:rsidRPr="00444D71" w:rsidRDefault="00017E98" w:rsidP="00AD5952">
            <w:pPr>
              <w:tabs>
                <w:tab w:val="center" w:pos="534"/>
              </w:tabs>
              <w:spacing w:after="0" w:line="240" w:lineRule="auto"/>
              <w:jc w:val="center"/>
              <w:rPr>
                <w:rFonts w:ascii="Times New Roman" w:hAnsi="Times New Roman" w:cs="Times New Roman"/>
                <w:b/>
              </w:rPr>
            </w:pPr>
            <w:r>
              <w:rPr>
                <w:rFonts w:ascii="Times New Roman" w:hAnsi="Times New Roman" w:cs="Times New Roman"/>
                <w:b/>
              </w:rPr>
              <w:t>24 898,44</w:t>
            </w:r>
          </w:p>
        </w:tc>
      </w:tr>
    </w:tbl>
    <w:p w:rsidR="00017E98" w:rsidRDefault="00017E98" w:rsidP="00017E98">
      <w:pPr>
        <w:spacing w:after="75"/>
        <w:jc w:val="both"/>
      </w:pPr>
    </w:p>
    <w:p w:rsidR="00017E98" w:rsidRDefault="00017E98" w:rsidP="00017E98">
      <w:pPr>
        <w:spacing w:after="75" w:line="360" w:lineRule="auto"/>
        <w:ind w:firstLine="708"/>
        <w:jc w:val="both"/>
        <w:rPr>
          <w:rFonts w:ascii="Times New Roman" w:hAnsi="Times New Roman" w:cs="Times New Roman"/>
          <w:sz w:val="24"/>
          <w:szCs w:val="24"/>
        </w:rPr>
      </w:pPr>
      <w:r w:rsidRPr="00017E98">
        <w:rPr>
          <w:rFonts w:ascii="Times New Roman" w:hAnsi="Times New Roman" w:cs="Times New Roman"/>
          <w:sz w:val="24"/>
          <w:szCs w:val="24"/>
        </w:rPr>
        <w:t>Стоимость строительства «</w:t>
      </w:r>
      <w:r>
        <w:rPr>
          <w:rFonts w:ascii="Times New Roman" w:hAnsi="Times New Roman" w:cs="Times New Roman"/>
          <w:sz w:val="24"/>
          <w:szCs w:val="24"/>
        </w:rPr>
        <w:t>КБМА</w:t>
      </w:r>
      <w:r w:rsidRPr="00017E98">
        <w:rPr>
          <w:rFonts w:ascii="Times New Roman" w:hAnsi="Times New Roman" w:cs="Times New Roman"/>
          <w:sz w:val="24"/>
          <w:szCs w:val="24"/>
        </w:rPr>
        <w:t xml:space="preserve"> – 1500» с подводящими инженерными сетями принято на основании положительного заключения п</w:t>
      </w:r>
      <w:r w:rsidRPr="00017E98">
        <w:rPr>
          <w:rFonts w:ascii="Times New Roman" w:hAnsi="Times New Roman" w:cs="Times New Roman"/>
          <w:sz w:val="24"/>
          <w:szCs w:val="24"/>
        </w:rPr>
        <w:t>о</w:t>
      </w:r>
      <w:r w:rsidRPr="00017E98">
        <w:rPr>
          <w:rFonts w:ascii="Times New Roman" w:hAnsi="Times New Roman" w:cs="Times New Roman"/>
          <w:sz w:val="24"/>
          <w:szCs w:val="24"/>
        </w:rPr>
        <w:t>вторной государственной экспертизы ОГАУ «Управление госэкспертизы проектной документации, проектов документов территориального пл</w:t>
      </w:r>
      <w:r w:rsidRPr="00017E98">
        <w:rPr>
          <w:rFonts w:ascii="Times New Roman" w:hAnsi="Times New Roman" w:cs="Times New Roman"/>
          <w:sz w:val="24"/>
          <w:szCs w:val="24"/>
        </w:rPr>
        <w:t>а</w:t>
      </w:r>
      <w:r w:rsidRPr="00017E98">
        <w:rPr>
          <w:rFonts w:ascii="Times New Roman" w:hAnsi="Times New Roman" w:cs="Times New Roman"/>
          <w:sz w:val="24"/>
          <w:szCs w:val="24"/>
        </w:rPr>
        <w:t>нирования и инженерных изы</w:t>
      </w:r>
      <w:r w:rsidRPr="00017E98">
        <w:rPr>
          <w:rFonts w:ascii="Times New Roman" w:hAnsi="Times New Roman" w:cs="Times New Roman"/>
          <w:sz w:val="24"/>
          <w:szCs w:val="24"/>
        </w:rPr>
        <w:t>с</w:t>
      </w:r>
      <w:r w:rsidRPr="00017E98">
        <w:rPr>
          <w:rFonts w:ascii="Times New Roman" w:hAnsi="Times New Roman" w:cs="Times New Roman"/>
          <w:sz w:val="24"/>
          <w:szCs w:val="24"/>
        </w:rPr>
        <w:t>каний Челябинской област</w:t>
      </w:r>
      <w:proofErr w:type="gramStart"/>
      <w:r w:rsidRPr="00017E98">
        <w:rPr>
          <w:rFonts w:ascii="Times New Roman" w:hAnsi="Times New Roman" w:cs="Times New Roman"/>
          <w:sz w:val="24"/>
          <w:szCs w:val="24"/>
        </w:rPr>
        <w:t>и(</w:t>
      </w:r>
      <w:proofErr w:type="gramEnd"/>
      <w:r w:rsidRPr="00017E98">
        <w:rPr>
          <w:rFonts w:ascii="Times New Roman" w:hAnsi="Times New Roman" w:cs="Times New Roman"/>
          <w:sz w:val="24"/>
          <w:szCs w:val="24"/>
        </w:rPr>
        <w:t xml:space="preserve">Госэкспертиза Челябинской области), на Разработку проектно-сметной документации, на объект строительства: блочная котельная, расположенного по адресу: Челябинская область, Варненский район, п. Новый Урал, ул. Зелёная, </w:t>
      </w:r>
      <w:r>
        <w:rPr>
          <w:rFonts w:ascii="Times New Roman" w:hAnsi="Times New Roman" w:cs="Times New Roman"/>
          <w:sz w:val="24"/>
          <w:szCs w:val="24"/>
        </w:rPr>
        <w:t xml:space="preserve">16а </w:t>
      </w:r>
      <w:r w:rsidRPr="00017E98">
        <w:rPr>
          <w:rFonts w:ascii="Times New Roman" w:hAnsi="Times New Roman" w:cs="Times New Roman"/>
          <w:color w:val="FFFFFF" w:themeColor="background1"/>
          <w:sz w:val="24"/>
          <w:szCs w:val="24"/>
        </w:rPr>
        <w:t>№16А</w:t>
      </w:r>
      <w:r w:rsidRPr="00017E98">
        <w:rPr>
          <w:rFonts w:ascii="Times New Roman" w:hAnsi="Times New Roman" w:cs="Times New Roman"/>
          <w:color w:val="FFFFFF" w:themeColor="background1"/>
          <w:sz w:val="24"/>
          <w:szCs w:val="24"/>
        </w:rPr>
        <w:t xml:space="preserve"> </w:t>
      </w:r>
    </w:p>
    <w:p w:rsidR="00017E98" w:rsidRPr="00017E98" w:rsidRDefault="00017E98" w:rsidP="00017E98">
      <w:pPr>
        <w:framePr w:hSpace="180" w:wrap="around" w:vAnchor="text" w:hAnchor="margin" w:y="-424"/>
        <w:spacing w:line="360" w:lineRule="auto"/>
        <w:jc w:val="center"/>
        <w:rPr>
          <w:rFonts w:ascii="Times New Roman" w:hAnsi="Times New Roman" w:cs="Times New Roman"/>
          <w:color w:val="000000"/>
          <w:sz w:val="24"/>
          <w:szCs w:val="24"/>
        </w:rPr>
      </w:pPr>
      <w:r>
        <w:rPr>
          <w:rFonts w:ascii="Times New Roman" w:hAnsi="Times New Roman" w:cs="Times New Roman"/>
        </w:rPr>
        <w:t>Стоимость реконструкции</w:t>
      </w:r>
      <w:r w:rsidRPr="00444D71">
        <w:rPr>
          <w:rFonts w:ascii="Times New Roman" w:hAnsi="Times New Roman" w:cs="Times New Roman"/>
        </w:rPr>
        <w:t xml:space="preserve"> участка тепловой сети </w:t>
      </w:r>
      <w:proofErr w:type="spellStart"/>
      <w:r w:rsidRPr="00444D71">
        <w:rPr>
          <w:rFonts w:ascii="Times New Roman" w:hAnsi="Times New Roman" w:cs="Times New Roman"/>
        </w:rPr>
        <w:t>Ду</w:t>
      </w:r>
      <w:proofErr w:type="spellEnd"/>
      <w:r w:rsidRPr="00444D71">
        <w:rPr>
          <w:rFonts w:ascii="Times New Roman" w:hAnsi="Times New Roman" w:cs="Times New Roman"/>
        </w:rPr>
        <w:t xml:space="preserve"> 100 мм, протяже</w:t>
      </w:r>
      <w:r w:rsidRPr="00444D71">
        <w:rPr>
          <w:rFonts w:ascii="Times New Roman" w:hAnsi="Times New Roman" w:cs="Times New Roman"/>
        </w:rPr>
        <w:t>н</w:t>
      </w:r>
      <w:r w:rsidRPr="00444D71">
        <w:rPr>
          <w:rFonts w:ascii="Times New Roman" w:hAnsi="Times New Roman" w:cs="Times New Roman"/>
        </w:rPr>
        <w:t>ностью</w:t>
      </w:r>
      <w:r>
        <w:rPr>
          <w:rFonts w:ascii="Times New Roman" w:hAnsi="Times New Roman" w:cs="Times New Roman"/>
        </w:rPr>
        <w:t xml:space="preserve"> 120 м </w:t>
      </w:r>
      <w:r w:rsidRPr="00444D71">
        <w:rPr>
          <w:rFonts w:ascii="Times New Roman" w:hAnsi="Times New Roman" w:cs="Times New Roman"/>
        </w:rPr>
        <w:t>по ул. Зеленая, ул. Центральная</w:t>
      </w:r>
      <w:r>
        <w:rPr>
          <w:rFonts w:ascii="Times New Roman" w:hAnsi="Times New Roman" w:cs="Times New Roman"/>
          <w:sz w:val="24"/>
          <w:szCs w:val="24"/>
        </w:rPr>
        <w:t xml:space="preserve"> рассчитана </w:t>
      </w:r>
      <w:r w:rsidRPr="00017E98">
        <w:rPr>
          <w:rFonts w:ascii="Times New Roman" w:hAnsi="Times New Roman" w:cs="Times New Roman"/>
          <w:color w:val="000000"/>
          <w:sz w:val="24"/>
          <w:szCs w:val="24"/>
        </w:rPr>
        <w:t>НЦС 13 (2022)-02-001-04</w:t>
      </w:r>
    </w:p>
    <w:p w:rsidR="00324E77" w:rsidRPr="00017E98" w:rsidRDefault="00324E77" w:rsidP="00017E98">
      <w:pPr>
        <w:spacing w:after="75" w:line="360" w:lineRule="auto"/>
        <w:jc w:val="both"/>
        <w:rPr>
          <w:rFonts w:ascii="Times New Roman" w:hAnsi="Times New Roman" w:cs="Times New Roman"/>
          <w:sz w:val="24"/>
          <w:szCs w:val="24"/>
        </w:rPr>
        <w:sectPr w:rsidR="00324E77" w:rsidRPr="00017E98" w:rsidSect="00C373C1">
          <w:headerReference w:type="default" r:id="rId37"/>
          <w:pgSz w:w="16838" w:h="11906" w:orient="landscape" w:code="9"/>
          <w:pgMar w:top="1418" w:right="851" w:bottom="1134" w:left="851" w:header="454" w:footer="454" w:gutter="0"/>
          <w:cols w:space="708"/>
          <w:docGrid w:linePitch="360"/>
        </w:sectPr>
      </w:pPr>
    </w:p>
    <w:p w:rsidR="0038476C" w:rsidRPr="002249F5" w:rsidRDefault="0038476C" w:rsidP="00215BB4">
      <w:pPr>
        <w:pStyle w:val="3"/>
        <w:spacing w:before="0"/>
        <w:jc w:val="center"/>
        <w:rPr>
          <w:rFonts w:ascii="Times New Roman" w:hAnsi="Times New Roman" w:cs="Times New Roman"/>
          <w:b w:val="0"/>
          <w:i/>
          <w:color w:val="000000" w:themeColor="text1"/>
          <w:sz w:val="24"/>
          <w:szCs w:val="24"/>
        </w:rPr>
      </w:pPr>
      <w:bookmarkStart w:id="728" w:name="_Toc131524471"/>
      <w:r w:rsidRPr="002249F5">
        <w:rPr>
          <w:rFonts w:ascii="Times New Roman" w:hAnsi="Times New Roman" w:cs="Times New Roman"/>
          <w:b w:val="0"/>
          <w:i/>
          <w:color w:val="000000" w:themeColor="text1"/>
          <w:sz w:val="24"/>
          <w:szCs w:val="24"/>
        </w:rPr>
        <w:lastRenderedPageBreak/>
        <w:t>1</w:t>
      </w:r>
      <w:r w:rsidR="008449C1" w:rsidRPr="002249F5">
        <w:rPr>
          <w:rFonts w:ascii="Times New Roman" w:hAnsi="Times New Roman" w:cs="Times New Roman"/>
          <w:b w:val="0"/>
          <w:i/>
          <w:color w:val="000000" w:themeColor="text1"/>
          <w:sz w:val="24"/>
          <w:szCs w:val="24"/>
        </w:rPr>
        <w:t>2</w:t>
      </w:r>
      <w:r w:rsidRPr="002249F5">
        <w:rPr>
          <w:rFonts w:ascii="Times New Roman" w:hAnsi="Times New Roman" w:cs="Times New Roman"/>
          <w:b w:val="0"/>
          <w:i/>
          <w:color w:val="000000" w:themeColor="text1"/>
          <w:sz w:val="24"/>
          <w:szCs w:val="24"/>
        </w:rPr>
        <w:t>.2 Предложения по источникам инвестиций, обеспечивающих финансовые потребности</w:t>
      </w:r>
      <w:bookmarkEnd w:id="727"/>
      <w:bookmarkEnd w:id="728"/>
    </w:p>
    <w:p w:rsidR="005D1425" w:rsidRPr="002249F5" w:rsidRDefault="005D1425" w:rsidP="00215BB4">
      <w:pPr>
        <w:spacing w:after="0"/>
        <w:ind w:firstLine="709"/>
        <w:jc w:val="both"/>
        <w:rPr>
          <w:rFonts w:ascii="Times New Roman" w:hAnsi="Times New Roman" w:cs="Times New Roman"/>
          <w:color w:val="000000" w:themeColor="text1"/>
          <w:sz w:val="24"/>
        </w:rPr>
      </w:pPr>
    </w:p>
    <w:p w:rsidR="0038476C" w:rsidRPr="002249F5" w:rsidRDefault="0038476C" w:rsidP="00215BB4">
      <w:pPr>
        <w:spacing w:after="0"/>
        <w:ind w:firstLine="709"/>
        <w:jc w:val="both"/>
        <w:rPr>
          <w:rFonts w:ascii="Times New Roman" w:hAnsi="Times New Roman" w:cs="Times New Roman"/>
          <w:color w:val="000000" w:themeColor="text1"/>
          <w:sz w:val="24"/>
        </w:rPr>
      </w:pPr>
      <w:r w:rsidRPr="002249F5">
        <w:rPr>
          <w:rFonts w:ascii="Times New Roman" w:hAnsi="Times New Roman" w:cs="Times New Roman"/>
          <w:color w:val="000000" w:themeColor="text1"/>
          <w:sz w:val="24"/>
        </w:rPr>
        <w:t>Общий объём необходимых инвестиций в осуществление варианта развития системы те</w:t>
      </w:r>
      <w:r w:rsidRPr="002249F5">
        <w:rPr>
          <w:rFonts w:ascii="Times New Roman" w:hAnsi="Times New Roman" w:cs="Times New Roman"/>
          <w:color w:val="000000" w:themeColor="text1"/>
          <w:sz w:val="24"/>
        </w:rPr>
        <w:t>п</w:t>
      </w:r>
      <w:r w:rsidRPr="002249F5">
        <w:rPr>
          <w:rFonts w:ascii="Times New Roman" w:hAnsi="Times New Roman" w:cs="Times New Roman"/>
          <w:color w:val="000000" w:themeColor="text1"/>
          <w:sz w:val="24"/>
        </w:rPr>
        <w:t>лоснабжения складывается из суммы инвестиционных затрат в предлагаемые мероприятия по те</w:t>
      </w:r>
      <w:r w:rsidRPr="002249F5">
        <w:rPr>
          <w:rFonts w:ascii="Times New Roman" w:hAnsi="Times New Roman" w:cs="Times New Roman"/>
          <w:color w:val="000000" w:themeColor="text1"/>
          <w:sz w:val="24"/>
        </w:rPr>
        <w:t>п</w:t>
      </w:r>
      <w:r w:rsidRPr="002249F5">
        <w:rPr>
          <w:rFonts w:ascii="Times New Roman" w:hAnsi="Times New Roman" w:cs="Times New Roman"/>
          <w:color w:val="000000" w:themeColor="text1"/>
          <w:sz w:val="24"/>
        </w:rPr>
        <w:t>лоисточникам и тепловым сетям, требуемых оборотных средств и средств, необходи</w:t>
      </w:r>
      <w:r w:rsidRPr="002249F5">
        <w:rPr>
          <w:rFonts w:ascii="Times New Roman" w:hAnsi="Times New Roman" w:cs="Times New Roman"/>
          <w:color w:val="000000" w:themeColor="text1"/>
          <w:sz w:val="24"/>
        </w:rPr>
        <w:softHyphen/>
        <w:t>мых для о</w:t>
      </w:r>
      <w:r w:rsidRPr="002249F5">
        <w:rPr>
          <w:rFonts w:ascii="Times New Roman" w:hAnsi="Times New Roman" w:cs="Times New Roman"/>
          <w:color w:val="000000" w:themeColor="text1"/>
          <w:sz w:val="24"/>
        </w:rPr>
        <w:t>б</w:t>
      </w:r>
      <w:r w:rsidRPr="002249F5">
        <w:rPr>
          <w:rFonts w:ascii="Times New Roman" w:hAnsi="Times New Roman" w:cs="Times New Roman"/>
          <w:color w:val="000000" w:themeColor="text1"/>
          <w:sz w:val="24"/>
        </w:rPr>
        <w:t>служивания долга (в случае финансирования за счёт заёмных средств).</w:t>
      </w:r>
    </w:p>
    <w:p w:rsidR="0038476C" w:rsidRPr="002249F5" w:rsidRDefault="0038476C" w:rsidP="00215BB4">
      <w:pPr>
        <w:spacing w:after="0"/>
        <w:ind w:firstLine="709"/>
        <w:jc w:val="both"/>
        <w:rPr>
          <w:rFonts w:ascii="Times New Roman" w:hAnsi="Times New Roman" w:cs="Times New Roman"/>
          <w:color w:val="000000" w:themeColor="text1"/>
          <w:sz w:val="24"/>
        </w:rPr>
      </w:pPr>
      <w:r w:rsidRPr="002249F5">
        <w:rPr>
          <w:rFonts w:ascii="Times New Roman" w:hAnsi="Times New Roman" w:cs="Times New Roman"/>
          <w:color w:val="000000" w:themeColor="text1"/>
          <w:sz w:val="24"/>
        </w:rPr>
        <w:t>При этом следует учитывать, что финансовые потребности участников, направленные на реализацию мероприятий по новому строительству, техническому перевооружению и ре</w:t>
      </w:r>
      <w:r w:rsidRPr="002249F5">
        <w:rPr>
          <w:rFonts w:ascii="Times New Roman" w:hAnsi="Times New Roman" w:cs="Times New Roman"/>
          <w:color w:val="000000" w:themeColor="text1"/>
          <w:sz w:val="24"/>
        </w:rPr>
        <w:softHyphen/>
        <w:t>конструкции, подлежат обязательному исполнению в объеме:</w:t>
      </w:r>
    </w:p>
    <w:p w:rsidR="0038476C" w:rsidRPr="002249F5" w:rsidRDefault="00FD79EE" w:rsidP="00FB2355">
      <w:pPr>
        <w:pStyle w:val="ad"/>
        <w:numPr>
          <w:ilvl w:val="0"/>
          <w:numId w:val="8"/>
        </w:numPr>
        <w:tabs>
          <w:tab w:val="left" w:pos="1134"/>
        </w:tabs>
        <w:spacing w:after="0"/>
        <w:ind w:left="993" w:hanging="284"/>
        <w:jc w:val="both"/>
        <w:rPr>
          <w:rFonts w:ascii="Times New Roman" w:hAnsi="Times New Roman" w:cs="Times New Roman"/>
          <w:color w:val="000000" w:themeColor="text1"/>
          <w:sz w:val="24"/>
        </w:rPr>
      </w:pPr>
      <w:r>
        <w:rPr>
          <w:rFonts w:ascii="Times New Roman" w:hAnsi="Times New Roman" w:cs="Times New Roman"/>
          <w:color w:val="000000" w:themeColor="text1"/>
          <w:sz w:val="24"/>
        </w:rPr>
        <w:t>Ф</w:t>
      </w:r>
      <w:r w:rsidR="0038476C" w:rsidRPr="002249F5">
        <w:rPr>
          <w:rFonts w:ascii="Times New Roman" w:hAnsi="Times New Roman" w:cs="Times New Roman"/>
          <w:color w:val="000000" w:themeColor="text1"/>
          <w:sz w:val="24"/>
        </w:rPr>
        <w:t>актически начисленных амортизационных отчислений, учитываемы</w:t>
      </w:r>
      <w:r>
        <w:rPr>
          <w:rFonts w:ascii="Times New Roman" w:hAnsi="Times New Roman" w:cs="Times New Roman"/>
          <w:color w:val="000000" w:themeColor="text1"/>
          <w:sz w:val="24"/>
        </w:rPr>
        <w:t xml:space="preserve">х в </w:t>
      </w:r>
      <w:proofErr w:type="spellStart"/>
      <w:r>
        <w:rPr>
          <w:rFonts w:ascii="Times New Roman" w:hAnsi="Times New Roman" w:cs="Times New Roman"/>
          <w:color w:val="000000" w:themeColor="text1"/>
          <w:sz w:val="24"/>
        </w:rPr>
        <w:t>тарифно</w:t>
      </w:r>
      <w:r>
        <w:rPr>
          <w:rFonts w:ascii="Times New Roman" w:hAnsi="Times New Roman" w:cs="Times New Roman"/>
          <w:color w:val="000000" w:themeColor="text1"/>
          <w:sz w:val="24"/>
        </w:rPr>
        <w:softHyphen/>
        <w:t>балансовых</w:t>
      </w:r>
      <w:proofErr w:type="spellEnd"/>
      <w:r>
        <w:rPr>
          <w:rFonts w:ascii="Times New Roman" w:hAnsi="Times New Roman" w:cs="Times New Roman"/>
          <w:color w:val="000000" w:themeColor="text1"/>
          <w:sz w:val="24"/>
        </w:rPr>
        <w:t xml:space="preserve"> решениях.</w:t>
      </w:r>
    </w:p>
    <w:p w:rsidR="0038476C" w:rsidRPr="002249F5" w:rsidRDefault="00FD79EE" w:rsidP="00FB2355">
      <w:pPr>
        <w:pStyle w:val="ad"/>
        <w:numPr>
          <w:ilvl w:val="0"/>
          <w:numId w:val="8"/>
        </w:numPr>
        <w:tabs>
          <w:tab w:val="left" w:pos="1134"/>
        </w:tabs>
        <w:spacing w:after="0"/>
        <w:ind w:left="993" w:hanging="284"/>
        <w:jc w:val="both"/>
        <w:rPr>
          <w:rFonts w:ascii="Times New Roman" w:hAnsi="Times New Roman" w:cs="Times New Roman"/>
          <w:color w:val="000000" w:themeColor="text1"/>
          <w:sz w:val="24"/>
        </w:rPr>
      </w:pPr>
      <w:r>
        <w:rPr>
          <w:rFonts w:ascii="Times New Roman" w:hAnsi="Times New Roman" w:cs="Times New Roman"/>
          <w:color w:val="000000" w:themeColor="text1"/>
          <w:sz w:val="24"/>
        </w:rPr>
        <w:t>С</w:t>
      </w:r>
      <w:r w:rsidR="0038476C" w:rsidRPr="002249F5">
        <w:rPr>
          <w:rFonts w:ascii="Times New Roman" w:hAnsi="Times New Roman" w:cs="Times New Roman"/>
          <w:color w:val="000000" w:themeColor="text1"/>
          <w:sz w:val="24"/>
        </w:rPr>
        <w:t>оответствующих условиям заключенных (действующих) договоров на подключение к сетям инженерно-технического обеспечения, а также пара</w:t>
      </w:r>
      <w:r w:rsidR="00575362">
        <w:rPr>
          <w:rFonts w:ascii="Times New Roman" w:hAnsi="Times New Roman" w:cs="Times New Roman"/>
          <w:color w:val="000000" w:themeColor="text1"/>
          <w:sz w:val="24"/>
        </w:rPr>
        <w:t>метра</w:t>
      </w:r>
      <w:r w:rsidR="0038476C" w:rsidRPr="002249F5">
        <w:rPr>
          <w:rFonts w:ascii="Times New Roman" w:hAnsi="Times New Roman" w:cs="Times New Roman"/>
          <w:color w:val="000000" w:themeColor="text1"/>
          <w:sz w:val="24"/>
        </w:rPr>
        <w:t xml:space="preserve"> технических условий, которые будут запрошены в рамках площадок, утвержденных в документах территор</w:t>
      </w:r>
      <w:r w:rsidR="0038476C" w:rsidRPr="002249F5">
        <w:rPr>
          <w:rFonts w:ascii="Times New Roman" w:hAnsi="Times New Roman" w:cs="Times New Roman"/>
          <w:color w:val="000000" w:themeColor="text1"/>
          <w:sz w:val="24"/>
        </w:rPr>
        <w:t>и</w:t>
      </w:r>
      <w:r w:rsidR="0038476C" w:rsidRPr="002249F5">
        <w:rPr>
          <w:rFonts w:ascii="Times New Roman" w:hAnsi="Times New Roman" w:cs="Times New Roman"/>
          <w:color w:val="000000" w:themeColor="text1"/>
          <w:sz w:val="24"/>
        </w:rPr>
        <w:t>ального планирования</w:t>
      </w:r>
      <w:r>
        <w:rPr>
          <w:rFonts w:ascii="Times New Roman" w:hAnsi="Times New Roman" w:cs="Times New Roman"/>
          <w:color w:val="000000" w:themeColor="text1"/>
          <w:sz w:val="24"/>
        </w:rPr>
        <w:t>.</w:t>
      </w:r>
    </w:p>
    <w:p w:rsidR="0038476C" w:rsidRPr="002249F5" w:rsidRDefault="00FD79EE" w:rsidP="00FB2355">
      <w:pPr>
        <w:pStyle w:val="ad"/>
        <w:numPr>
          <w:ilvl w:val="0"/>
          <w:numId w:val="8"/>
        </w:numPr>
        <w:tabs>
          <w:tab w:val="left" w:pos="360"/>
          <w:tab w:val="left" w:pos="1134"/>
        </w:tabs>
        <w:spacing w:after="0"/>
        <w:ind w:left="993" w:hanging="284"/>
        <w:jc w:val="both"/>
        <w:rPr>
          <w:rFonts w:ascii="Times New Roman" w:hAnsi="Times New Roman" w:cs="Times New Roman"/>
          <w:color w:val="000000" w:themeColor="text1"/>
          <w:sz w:val="24"/>
        </w:rPr>
      </w:pPr>
      <w:r>
        <w:rPr>
          <w:rFonts w:ascii="Times New Roman" w:hAnsi="Times New Roman" w:cs="Times New Roman"/>
          <w:color w:val="000000" w:themeColor="text1"/>
          <w:sz w:val="24"/>
        </w:rPr>
        <w:t>П</w:t>
      </w:r>
      <w:r w:rsidR="0038476C" w:rsidRPr="002249F5">
        <w:rPr>
          <w:rFonts w:ascii="Times New Roman" w:hAnsi="Times New Roman" w:cs="Times New Roman"/>
          <w:color w:val="000000" w:themeColor="text1"/>
          <w:sz w:val="24"/>
        </w:rPr>
        <w:t>ропорционально объему фактической реализации товарной продукции в случае если установленные тарифы предусматривают возмещение затрат на реализацию инвестиц</w:t>
      </w:r>
      <w:r w:rsidR="0038476C" w:rsidRPr="002249F5">
        <w:rPr>
          <w:rFonts w:ascii="Times New Roman" w:hAnsi="Times New Roman" w:cs="Times New Roman"/>
          <w:color w:val="000000" w:themeColor="text1"/>
          <w:sz w:val="24"/>
        </w:rPr>
        <w:t>и</w:t>
      </w:r>
      <w:r w:rsidR="0038476C" w:rsidRPr="002249F5">
        <w:rPr>
          <w:rFonts w:ascii="Times New Roman" w:hAnsi="Times New Roman" w:cs="Times New Roman"/>
          <w:color w:val="000000" w:themeColor="text1"/>
          <w:sz w:val="24"/>
        </w:rPr>
        <w:t>онных программ организаций, осуществляющих регулируемые виды деятельности в сфере теплоснабжения - согласно установленному уровню затрат в структуре тарифов.</w:t>
      </w:r>
    </w:p>
    <w:p w:rsidR="0038476C" w:rsidRPr="002249F5" w:rsidRDefault="0038476C" w:rsidP="00215BB4">
      <w:pPr>
        <w:spacing w:after="0"/>
        <w:ind w:firstLine="709"/>
        <w:jc w:val="both"/>
        <w:rPr>
          <w:rFonts w:ascii="Times New Roman" w:hAnsi="Times New Roman" w:cs="Times New Roman"/>
          <w:color w:val="000000" w:themeColor="text1"/>
          <w:sz w:val="24"/>
        </w:rPr>
      </w:pPr>
      <w:r w:rsidRPr="002249F5">
        <w:rPr>
          <w:rFonts w:ascii="Times New Roman" w:hAnsi="Times New Roman" w:cs="Times New Roman"/>
          <w:color w:val="000000" w:themeColor="text1"/>
          <w:sz w:val="24"/>
        </w:rPr>
        <w:t>Источниками финансирования мероприятий по котельным и тепловым сетям приняты:</w:t>
      </w:r>
    </w:p>
    <w:p w:rsidR="00324E77" w:rsidRPr="00F272C8" w:rsidRDefault="00FD79EE" w:rsidP="00FB2355">
      <w:pPr>
        <w:pStyle w:val="ad"/>
        <w:numPr>
          <w:ilvl w:val="0"/>
          <w:numId w:val="9"/>
        </w:numPr>
        <w:tabs>
          <w:tab w:val="left" w:pos="1134"/>
        </w:tabs>
        <w:spacing w:after="0"/>
        <w:ind w:left="993" w:hanging="284"/>
        <w:jc w:val="both"/>
        <w:rPr>
          <w:rFonts w:ascii="Times New Roman" w:hAnsi="Times New Roman" w:cs="Times New Roman"/>
          <w:color w:val="000000" w:themeColor="text1"/>
          <w:sz w:val="24"/>
        </w:rPr>
      </w:pPr>
      <w:r>
        <w:rPr>
          <w:rFonts w:ascii="Times New Roman" w:hAnsi="Times New Roman" w:cs="Times New Roman"/>
          <w:color w:val="000000" w:themeColor="text1"/>
          <w:sz w:val="24"/>
        </w:rPr>
        <w:t>с</w:t>
      </w:r>
      <w:r w:rsidR="00324E77" w:rsidRPr="00F272C8">
        <w:rPr>
          <w:rFonts w:ascii="Times New Roman" w:hAnsi="Times New Roman" w:cs="Times New Roman"/>
          <w:color w:val="000000" w:themeColor="text1"/>
          <w:sz w:val="24"/>
        </w:rPr>
        <w:t>редства бюджета;</w:t>
      </w:r>
    </w:p>
    <w:p w:rsidR="00324E77" w:rsidRPr="00E53175" w:rsidRDefault="00FD79EE" w:rsidP="00FB2355">
      <w:pPr>
        <w:pStyle w:val="ad"/>
        <w:numPr>
          <w:ilvl w:val="0"/>
          <w:numId w:val="9"/>
        </w:numPr>
        <w:tabs>
          <w:tab w:val="left" w:pos="1134"/>
        </w:tabs>
        <w:spacing w:after="0"/>
        <w:ind w:left="993" w:hanging="284"/>
        <w:jc w:val="both"/>
        <w:rPr>
          <w:rFonts w:ascii="Times New Roman" w:hAnsi="Times New Roman" w:cs="Times New Roman"/>
          <w:color w:val="000000" w:themeColor="text1"/>
          <w:sz w:val="24"/>
        </w:rPr>
      </w:pPr>
      <w:r>
        <w:rPr>
          <w:rFonts w:ascii="Times New Roman" w:hAnsi="Times New Roman" w:cs="Times New Roman"/>
          <w:color w:val="000000" w:themeColor="text1"/>
          <w:sz w:val="24"/>
        </w:rPr>
        <w:t>с</w:t>
      </w:r>
      <w:r w:rsidR="00324E77" w:rsidRPr="00E53175">
        <w:rPr>
          <w:rFonts w:ascii="Times New Roman" w:hAnsi="Times New Roman" w:cs="Times New Roman"/>
          <w:color w:val="000000" w:themeColor="text1"/>
          <w:sz w:val="24"/>
        </w:rPr>
        <w:t>редства теплоснабжающих организаций.</w:t>
      </w:r>
    </w:p>
    <w:p w:rsidR="00933CF6" w:rsidRPr="002249F5" w:rsidRDefault="00933CF6" w:rsidP="00933CF6">
      <w:pPr>
        <w:pStyle w:val="ad"/>
        <w:spacing w:after="0"/>
        <w:ind w:left="1429"/>
        <w:jc w:val="both"/>
        <w:rPr>
          <w:rFonts w:ascii="Times New Roman" w:hAnsi="Times New Roman" w:cs="Times New Roman"/>
          <w:color w:val="000000" w:themeColor="text1"/>
          <w:sz w:val="24"/>
        </w:rPr>
      </w:pPr>
    </w:p>
    <w:p w:rsidR="00933CF6" w:rsidRPr="002249F5" w:rsidRDefault="00933CF6" w:rsidP="00933CF6">
      <w:pPr>
        <w:pStyle w:val="3"/>
        <w:spacing w:before="0"/>
        <w:jc w:val="center"/>
        <w:rPr>
          <w:rFonts w:ascii="Times New Roman" w:hAnsi="Times New Roman" w:cs="Times New Roman"/>
          <w:b w:val="0"/>
          <w:i/>
          <w:color w:val="000000" w:themeColor="text1"/>
          <w:sz w:val="24"/>
          <w:szCs w:val="24"/>
        </w:rPr>
      </w:pPr>
      <w:bookmarkStart w:id="729" w:name="_Toc392495152"/>
      <w:bookmarkStart w:id="730" w:name="_Toc405808454"/>
      <w:bookmarkStart w:id="731" w:name="_Toc526114127"/>
      <w:bookmarkStart w:id="732" w:name="_Toc131524472"/>
      <w:r w:rsidRPr="002249F5">
        <w:rPr>
          <w:rFonts w:ascii="Times New Roman" w:hAnsi="Times New Roman" w:cs="Times New Roman"/>
          <w:b w:val="0"/>
          <w:i/>
          <w:color w:val="000000" w:themeColor="text1"/>
          <w:sz w:val="24"/>
          <w:szCs w:val="24"/>
        </w:rPr>
        <w:t>12.3 Расчеты эффективности инвестиций</w:t>
      </w:r>
      <w:bookmarkEnd w:id="729"/>
      <w:bookmarkEnd w:id="730"/>
      <w:bookmarkEnd w:id="731"/>
      <w:bookmarkEnd w:id="732"/>
    </w:p>
    <w:p w:rsidR="00933CF6" w:rsidRPr="002249F5" w:rsidRDefault="00933CF6" w:rsidP="00933CF6">
      <w:pPr>
        <w:spacing w:after="0"/>
        <w:ind w:firstLine="708"/>
        <w:rPr>
          <w:rFonts w:ascii="Times New Roman" w:hAnsi="Times New Roman" w:cs="Times New Roman"/>
          <w:bCs/>
          <w:color w:val="000000" w:themeColor="text1"/>
          <w:sz w:val="24"/>
          <w:szCs w:val="24"/>
        </w:rPr>
      </w:pPr>
    </w:p>
    <w:p w:rsidR="00933CF6" w:rsidRPr="002249F5" w:rsidRDefault="00933CF6" w:rsidP="00402917">
      <w:pPr>
        <w:spacing w:after="0"/>
        <w:ind w:firstLine="708"/>
        <w:jc w:val="both"/>
        <w:rPr>
          <w:rFonts w:ascii="Times New Roman" w:hAnsi="Times New Roman" w:cs="Times New Roman"/>
          <w:color w:val="000000" w:themeColor="text1"/>
          <w:sz w:val="24"/>
          <w:szCs w:val="24"/>
        </w:rPr>
      </w:pPr>
      <w:r w:rsidRPr="002249F5">
        <w:rPr>
          <w:rFonts w:ascii="Times New Roman" w:hAnsi="Times New Roman" w:cs="Times New Roman"/>
          <w:bCs/>
          <w:color w:val="000000" w:themeColor="text1"/>
          <w:sz w:val="24"/>
          <w:szCs w:val="24"/>
        </w:rPr>
        <w:t>Показатель эффективности</w:t>
      </w:r>
      <w:r w:rsidRPr="002249F5">
        <w:rPr>
          <w:rFonts w:ascii="Times New Roman" w:hAnsi="Times New Roman" w:cs="Times New Roman"/>
          <w:color w:val="000000" w:themeColor="text1"/>
          <w:sz w:val="24"/>
          <w:szCs w:val="24"/>
        </w:rPr>
        <w:t xml:space="preserve"> </w:t>
      </w:r>
      <w:r w:rsidR="00437205" w:rsidRPr="002249F5">
        <w:rPr>
          <w:rFonts w:ascii="Times New Roman" w:hAnsi="Times New Roman" w:cs="Times New Roman"/>
          <w:bCs/>
          <w:color w:val="000000" w:themeColor="text1"/>
          <w:sz w:val="24"/>
          <w:szCs w:val="24"/>
        </w:rPr>
        <w:t xml:space="preserve">реализации мероприятий </w:t>
      </w:r>
      <w:r w:rsidRPr="002249F5">
        <w:rPr>
          <w:rFonts w:ascii="Times New Roman" w:hAnsi="Times New Roman" w:cs="Times New Roman"/>
          <w:color w:val="000000" w:themeColor="text1"/>
          <w:sz w:val="24"/>
          <w:szCs w:val="24"/>
        </w:rPr>
        <w:t xml:space="preserve">рассчитан при условии обеспечения рентабельности мероприятий инвестиционной программы со средним сроком окупаемости </w:t>
      </w:r>
      <w:r w:rsidR="00DE4AD4">
        <w:rPr>
          <w:rFonts w:ascii="Times New Roman" w:hAnsi="Times New Roman" w:cs="Times New Roman"/>
          <w:color w:val="000000" w:themeColor="text1"/>
          <w:sz w:val="24"/>
          <w:szCs w:val="24"/>
        </w:rPr>
        <w:t>10</w:t>
      </w:r>
      <w:r w:rsidRPr="002249F5">
        <w:rPr>
          <w:rFonts w:ascii="Times New Roman" w:hAnsi="Times New Roman" w:cs="Times New Roman"/>
          <w:color w:val="000000" w:themeColor="text1"/>
          <w:sz w:val="24"/>
          <w:szCs w:val="24"/>
        </w:rPr>
        <w:t> лет.</w:t>
      </w:r>
    </w:p>
    <w:p w:rsidR="00890D9C" w:rsidRDefault="00890D9C" w:rsidP="00933CF6">
      <w:pPr>
        <w:spacing w:after="0"/>
        <w:rPr>
          <w:rFonts w:ascii="Times New Roman" w:hAnsi="Times New Roman" w:cs="Times New Roman"/>
          <w:color w:val="000000" w:themeColor="text1"/>
          <w:sz w:val="24"/>
          <w:szCs w:val="24"/>
        </w:rPr>
      </w:pPr>
    </w:p>
    <w:p w:rsidR="0040154C" w:rsidRDefault="0040154C" w:rsidP="00933CF6">
      <w:pPr>
        <w:spacing w:after="0"/>
        <w:rPr>
          <w:rFonts w:ascii="Times New Roman" w:hAnsi="Times New Roman" w:cs="Times New Roman"/>
          <w:color w:val="000000" w:themeColor="text1"/>
          <w:sz w:val="24"/>
          <w:szCs w:val="24"/>
        </w:rPr>
      </w:pPr>
    </w:p>
    <w:p w:rsidR="0040154C" w:rsidRDefault="0040154C" w:rsidP="00933CF6">
      <w:pPr>
        <w:spacing w:after="0"/>
        <w:rPr>
          <w:rFonts w:ascii="Times New Roman" w:hAnsi="Times New Roman" w:cs="Times New Roman"/>
          <w:color w:val="000000" w:themeColor="text1"/>
          <w:sz w:val="24"/>
          <w:szCs w:val="24"/>
        </w:rPr>
      </w:pPr>
    </w:p>
    <w:p w:rsidR="0040154C" w:rsidRDefault="0040154C" w:rsidP="00933CF6">
      <w:pPr>
        <w:spacing w:after="0"/>
        <w:rPr>
          <w:rFonts w:ascii="Times New Roman" w:hAnsi="Times New Roman" w:cs="Times New Roman"/>
          <w:color w:val="000000" w:themeColor="text1"/>
          <w:sz w:val="24"/>
          <w:szCs w:val="24"/>
        </w:rPr>
      </w:pPr>
    </w:p>
    <w:p w:rsidR="0040154C" w:rsidRDefault="0040154C" w:rsidP="00933CF6">
      <w:pPr>
        <w:spacing w:after="0"/>
        <w:rPr>
          <w:rFonts w:ascii="Times New Roman" w:hAnsi="Times New Roman" w:cs="Times New Roman"/>
          <w:color w:val="000000" w:themeColor="text1"/>
          <w:sz w:val="24"/>
          <w:szCs w:val="24"/>
        </w:rPr>
      </w:pPr>
    </w:p>
    <w:p w:rsidR="0040154C" w:rsidRDefault="0040154C" w:rsidP="00933CF6">
      <w:pPr>
        <w:spacing w:after="0"/>
        <w:rPr>
          <w:rFonts w:ascii="Times New Roman" w:hAnsi="Times New Roman" w:cs="Times New Roman"/>
          <w:color w:val="000000" w:themeColor="text1"/>
          <w:sz w:val="24"/>
          <w:szCs w:val="24"/>
        </w:rPr>
      </w:pPr>
    </w:p>
    <w:p w:rsidR="0040154C" w:rsidRDefault="0040154C" w:rsidP="00933CF6">
      <w:pPr>
        <w:spacing w:after="0"/>
        <w:rPr>
          <w:rFonts w:ascii="Times New Roman" w:hAnsi="Times New Roman" w:cs="Times New Roman"/>
          <w:color w:val="000000" w:themeColor="text1"/>
          <w:sz w:val="24"/>
          <w:szCs w:val="24"/>
        </w:rPr>
      </w:pPr>
    </w:p>
    <w:p w:rsidR="0040154C" w:rsidRDefault="0040154C" w:rsidP="00933CF6">
      <w:pPr>
        <w:spacing w:after="0"/>
        <w:rPr>
          <w:rFonts w:ascii="Times New Roman" w:hAnsi="Times New Roman" w:cs="Times New Roman"/>
          <w:color w:val="000000" w:themeColor="text1"/>
          <w:sz w:val="24"/>
          <w:szCs w:val="24"/>
        </w:rPr>
      </w:pPr>
    </w:p>
    <w:p w:rsidR="0040154C" w:rsidRDefault="0040154C" w:rsidP="00933CF6">
      <w:pPr>
        <w:spacing w:after="0"/>
        <w:rPr>
          <w:rFonts w:ascii="Times New Roman" w:hAnsi="Times New Roman" w:cs="Times New Roman"/>
          <w:color w:val="000000" w:themeColor="text1"/>
          <w:sz w:val="24"/>
          <w:szCs w:val="24"/>
        </w:rPr>
        <w:sectPr w:rsidR="0040154C" w:rsidSect="00324E77">
          <w:headerReference w:type="default" r:id="rId38"/>
          <w:pgSz w:w="11906" w:h="16838" w:code="9"/>
          <w:pgMar w:top="1418" w:right="567" w:bottom="1134" w:left="1134" w:header="454" w:footer="454" w:gutter="0"/>
          <w:cols w:space="708"/>
          <w:docGrid w:linePitch="360"/>
        </w:sectPr>
      </w:pPr>
    </w:p>
    <w:p w:rsidR="00933CF6" w:rsidRPr="00C963B7" w:rsidRDefault="00933CF6"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C963B7">
        <w:rPr>
          <w:rFonts w:ascii="Times New Roman" w:hAnsi="Times New Roman" w:cs="Times New Roman"/>
          <w:color w:val="000000" w:themeColor="text1"/>
          <w:sz w:val="24"/>
        </w:rPr>
        <w:lastRenderedPageBreak/>
        <w:t>Расчеты эффективности инвестиций</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592"/>
        <w:gridCol w:w="5099"/>
        <w:gridCol w:w="1191"/>
        <w:gridCol w:w="1191"/>
        <w:gridCol w:w="1191"/>
        <w:gridCol w:w="1191"/>
        <w:gridCol w:w="1191"/>
        <w:gridCol w:w="1191"/>
        <w:gridCol w:w="1191"/>
        <w:gridCol w:w="1135"/>
      </w:tblGrid>
      <w:tr w:rsidR="0040154C" w:rsidRPr="0040154C" w:rsidTr="00C373C1">
        <w:trPr>
          <w:trHeight w:val="340"/>
          <w:tblHeader/>
        </w:trPr>
        <w:tc>
          <w:tcPr>
            <w:tcW w:w="592" w:type="dxa"/>
            <w:vMerge w:val="restart"/>
            <w:shd w:val="clear" w:color="auto" w:fill="auto"/>
            <w:vAlign w:val="center"/>
            <w:hideMark/>
          </w:tcPr>
          <w:p w:rsidR="00933CF6" w:rsidRPr="0040154C" w:rsidRDefault="00933CF6" w:rsidP="00F61892">
            <w:pPr>
              <w:spacing w:after="0"/>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 xml:space="preserve">№ </w:t>
            </w:r>
            <w:proofErr w:type="gramStart"/>
            <w:r w:rsidRPr="0040154C">
              <w:rPr>
                <w:rFonts w:ascii="Times New Roman" w:hAnsi="Times New Roman" w:cs="Times New Roman"/>
                <w:b/>
                <w:color w:val="000000" w:themeColor="text1"/>
              </w:rPr>
              <w:t>п</w:t>
            </w:r>
            <w:proofErr w:type="gramEnd"/>
            <w:r w:rsidR="0063444C" w:rsidRPr="0040154C">
              <w:rPr>
                <w:rFonts w:ascii="Times New Roman" w:hAnsi="Times New Roman" w:cs="Times New Roman"/>
                <w:b/>
                <w:color w:val="000000" w:themeColor="text1"/>
              </w:rPr>
              <w:t>/</w:t>
            </w:r>
            <w:r w:rsidRPr="0040154C">
              <w:rPr>
                <w:rFonts w:ascii="Times New Roman" w:hAnsi="Times New Roman" w:cs="Times New Roman"/>
                <w:b/>
                <w:color w:val="000000" w:themeColor="text1"/>
              </w:rPr>
              <w:t>п</w:t>
            </w:r>
          </w:p>
        </w:tc>
        <w:tc>
          <w:tcPr>
            <w:tcW w:w="5099" w:type="dxa"/>
            <w:vMerge w:val="restart"/>
            <w:shd w:val="clear" w:color="auto" w:fill="auto"/>
            <w:vAlign w:val="center"/>
            <w:hideMark/>
          </w:tcPr>
          <w:p w:rsidR="00933CF6" w:rsidRPr="0040154C" w:rsidRDefault="00933CF6" w:rsidP="00F61892">
            <w:pPr>
              <w:spacing w:after="0"/>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Показатель</w:t>
            </w:r>
          </w:p>
        </w:tc>
        <w:tc>
          <w:tcPr>
            <w:tcW w:w="9472" w:type="dxa"/>
            <w:gridSpan w:val="8"/>
            <w:shd w:val="clear" w:color="auto" w:fill="auto"/>
            <w:vAlign w:val="center"/>
            <w:hideMark/>
          </w:tcPr>
          <w:p w:rsidR="00933CF6" w:rsidRPr="0040154C" w:rsidRDefault="00933CF6" w:rsidP="00F61892">
            <w:pPr>
              <w:spacing w:after="0"/>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Год</w:t>
            </w:r>
          </w:p>
        </w:tc>
      </w:tr>
      <w:tr w:rsidR="006E39CB" w:rsidRPr="0040154C" w:rsidTr="00C373C1">
        <w:trPr>
          <w:trHeight w:val="340"/>
          <w:tblHeader/>
        </w:trPr>
        <w:tc>
          <w:tcPr>
            <w:tcW w:w="592" w:type="dxa"/>
            <w:vMerge/>
            <w:shd w:val="clear" w:color="auto" w:fill="auto"/>
            <w:vAlign w:val="center"/>
            <w:hideMark/>
          </w:tcPr>
          <w:p w:rsidR="006E39CB" w:rsidRPr="0040154C" w:rsidRDefault="006E39CB" w:rsidP="006E39CB">
            <w:pPr>
              <w:spacing w:after="0"/>
              <w:jc w:val="center"/>
              <w:rPr>
                <w:rFonts w:ascii="Times New Roman" w:hAnsi="Times New Roman" w:cs="Times New Roman"/>
                <w:b/>
                <w:color w:val="000000" w:themeColor="text1"/>
              </w:rPr>
            </w:pPr>
          </w:p>
        </w:tc>
        <w:tc>
          <w:tcPr>
            <w:tcW w:w="5099" w:type="dxa"/>
            <w:vMerge/>
            <w:shd w:val="clear" w:color="auto" w:fill="auto"/>
            <w:vAlign w:val="center"/>
            <w:hideMark/>
          </w:tcPr>
          <w:p w:rsidR="006E39CB" w:rsidRPr="0040154C" w:rsidRDefault="006E39CB" w:rsidP="006E39CB">
            <w:pPr>
              <w:spacing w:after="0"/>
              <w:jc w:val="center"/>
              <w:rPr>
                <w:rFonts w:ascii="Times New Roman" w:hAnsi="Times New Roman" w:cs="Times New Roman"/>
                <w:b/>
                <w:color w:val="000000" w:themeColor="text1"/>
              </w:rPr>
            </w:pPr>
          </w:p>
        </w:tc>
        <w:tc>
          <w:tcPr>
            <w:tcW w:w="1191" w:type="dxa"/>
            <w:shd w:val="clear" w:color="auto" w:fill="auto"/>
            <w:vAlign w:val="center"/>
            <w:hideMark/>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1191" w:type="dxa"/>
            <w:shd w:val="clear" w:color="auto" w:fill="auto"/>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1191" w:type="dxa"/>
            <w:shd w:val="clear" w:color="auto" w:fill="auto"/>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1191" w:type="dxa"/>
            <w:shd w:val="clear" w:color="auto" w:fill="auto"/>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1191" w:type="dxa"/>
            <w:shd w:val="clear" w:color="auto" w:fill="auto"/>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1191" w:type="dxa"/>
            <w:shd w:val="clear" w:color="auto" w:fill="auto"/>
            <w:vAlign w:val="center"/>
            <w:hideMark/>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2032</w:t>
            </w:r>
          </w:p>
        </w:tc>
        <w:tc>
          <w:tcPr>
            <w:tcW w:w="1191" w:type="dxa"/>
            <w:shd w:val="clear" w:color="auto" w:fill="auto"/>
            <w:vAlign w:val="center"/>
            <w:hideMark/>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2040</w:t>
            </w:r>
          </w:p>
        </w:tc>
        <w:tc>
          <w:tcPr>
            <w:tcW w:w="1135" w:type="dxa"/>
            <w:shd w:val="clear" w:color="auto" w:fill="auto"/>
            <w:vAlign w:val="center"/>
            <w:hideMark/>
          </w:tcPr>
          <w:p w:rsidR="006E39CB" w:rsidRPr="0040154C" w:rsidRDefault="006E39CB" w:rsidP="006E39CB">
            <w:pPr>
              <w:spacing w:after="0"/>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Всего</w:t>
            </w:r>
          </w:p>
        </w:tc>
      </w:tr>
      <w:tr w:rsidR="00E05C2B" w:rsidRPr="0040154C" w:rsidTr="00C373C1">
        <w:trPr>
          <w:trHeight w:val="340"/>
          <w:tblHeader/>
        </w:trPr>
        <w:tc>
          <w:tcPr>
            <w:tcW w:w="592" w:type="dxa"/>
            <w:shd w:val="clear" w:color="auto" w:fill="auto"/>
            <w:vAlign w:val="center"/>
          </w:tcPr>
          <w:p w:rsidR="00E05C2B" w:rsidRPr="0040154C" w:rsidRDefault="00E05C2B" w:rsidP="007B6857">
            <w:pPr>
              <w:spacing w:after="0" w:line="240" w:lineRule="auto"/>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1</w:t>
            </w:r>
          </w:p>
        </w:tc>
        <w:tc>
          <w:tcPr>
            <w:tcW w:w="5099" w:type="dxa"/>
            <w:shd w:val="clear" w:color="auto" w:fill="auto"/>
            <w:vAlign w:val="center"/>
          </w:tcPr>
          <w:p w:rsidR="00E05C2B" w:rsidRPr="0040154C" w:rsidRDefault="00E05C2B" w:rsidP="007B6857">
            <w:pPr>
              <w:spacing w:after="0" w:line="240" w:lineRule="auto"/>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2</w:t>
            </w:r>
          </w:p>
        </w:tc>
        <w:tc>
          <w:tcPr>
            <w:tcW w:w="1191" w:type="dxa"/>
            <w:shd w:val="clear" w:color="auto" w:fill="auto"/>
            <w:vAlign w:val="center"/>
          </w:tcPr>
          <w:p w:rsidR="00E05C2B" w:rsidRPr="0040154C" w:rsidRDefault="00E05C2B" w:rsidP="007B6857">
            <w:pPr>
              <w:spacing w:after="0" w:line="240" w:lineRule="auto"/>
              <w:ind w:left="-57" w:right="-57"/>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3</w:t>
            </w:r>
          </w:p>
        </w:tc>
        <w:tc>
          <w:tcPr>
            <w:tcW w:w="1191" w:type="dxa"/>
            <w:shd w:val="clear" w:color="auto" w:fill="auto"/>
            <w:vAlign w:val="center"/>
          </w:tcPr>
          <w:p w:rsidR="00E05C2B" w:rsidRPr="0040154C" w:rsidRDefault="00E05C2B" w:rsidP="007B6857">
            <w:pPr>
              <w:spacing w:after="0" w:line="240" w:lineRule="auto"/>
              <w:ind w:left="-57" w:right="-57"/>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4</w:t>
            </w:r>
          </w:p>
        </w:tc>
        <w:tc>
          <w:tcPr>
            <w:tcW w:w="1191" w:type="dxa"/>
            <w:shd w:val="clear" w:color="auto" w:fill="auto"/>
            <w:vAlign w:val="center"/>
          </w:tcPr>
          <w:p w:rsidR="00E05C2B" w:rsidRPr="0040154C" w:rsidRDefault="00E05C2B" w:rsidP="007B6857">
            <w:pPr>
              <w:spacing w:after="0" w:line="240" w:lineRule="auto"/>
              <w:ind w:left="-57" w:right="-57"/>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5</w:t>
            </w:r>
          </w:p>
        </w:tc>
        <w:tc>
          <w:tcPr>
            <w:tcW w:w="1191" w:type="dxa"/>
            <w:shd w:val="clear" w:color="auto" w:fill="auto"/>
            <w:vAlign w:val="center"/>
          </w:tcPr>
          <w:p w:rsidR="00E05C2B" w:rsidRPr="0040154C" w:rsidRDefault="00E05C2B" w:rsidP="007B6857">
            <w:pPr>
              <w:spacing w:after="0" w:line="240" w:lineRule="auto"/>
              <w:ind w:left="-57" w:right="-57"/>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6</w:t>
            </w:r>
          </w:p>
        </w:tc>
        <w:tc>
          <w:tcPr>
            <w:tcW w:w="1191" w:type="dxa"/>
            <w:shd w:val="clear" w:color="auto" w:fill="auto"/>
            <w:vAlign w:val="center"/>
          </w:tcPr>
          <w:p w:rsidR="00E05C2B" w:rsidRPr="0040154C" w:rsidRDefault="00E05C2B" w:rsidP="007B6857">
            <w:pPr>
              <w:spacing w:after="0" w:line="240" w:lineRule="auto"/>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7</w:t>
            </w:r>
          </w:p>
        </w:tc>
        <w:tc>
          <w:tcPr>
            <w:tcW w:w="1191" w:type="dxa"/>
            <w:shd w:val="clear" w:color="auto" w:fill="auto"/>
            <w:vAlign w:val="center"/>
          </w:tcPr>
          <w:p w:rsidR="00E05C2B" w:rsidRPr="0040154C" w:rsidRDefault="00E05C2B" w:rsidP="007B6857">
            <w:pPr>
              <w:spacing w:after="0" w:line="240" w:lineRule="auto"/>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8</w:t>
            </w:r>
          </w:p>
        </w:tc>
        <w:tc>
          <w:tcPr>
            <w:tcW w:w="1191" w:type="dxa"/>
            <w:shd w:val="clear" w:color="auto" w:fill="auto"/>
            <w:vAlign w:val="center"/>
          </w:tcPr>
          <w:p w:rsidR="00E05C2B" w:rsidRPr="0040154C" w:rsidRDefault="00E05C2B" w:rsidP="007B6857">
            <w:pPr>
              <w:spacing w:after="0" w:line="240" w:lineRule="auto"/>
              <w:jc w:val="center"/>
              <w:rPr>
                <w:rFonts w:ascii="Times New Roman" w:hAnsi="Times New Roman" w:cs="Times New Roman"/>
                <w:b/>
                <w:color w:val="000000" w:themeColor="text1"/>
              </w:rPr>
            </w:pPr>
            <w:r w:rsidRPr="0040154C">
              <w:rPr>
                <w:rFonts w:ascii="Times New Roman" w:hAnsi="Times New Roman" w:cs="Times New Roman"/>
                <w:b/>
                <w:color w:val="000000" w:themeColor="text1"/>
              </w:rPr>
              <w:t>9</w:t>
            </w:r>
          </w:p>
        </w:tc>
        <w:tc>
          <w:tcPr>
            <w:tcW w:w="1135" w:type="dxa"/>
            <w:shd w:val="clear" w:color="auto" w:fill="auto"/>
            <w:vAlign w:val="center"/>
          </w:tcPr>
          <w:p w:rsidR="00E05C2B" w:rsidRPr="0040154C" w:rsidRDefault="00E05C2B" w:rsidP="007B6857">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10</w:t>
            </w:r>
          </w:p>
        </w:tc>
      </w:tr>
      <w:tr w:rsidR="007B6857" w:rsidRPr="0040154C" w:rsidTr="00C373C1">
        <w:trPr>
          <w:trHeight w:val="397"/>
        </w:trPr>
        <w:tc>
          <w:tcPr>
            <w:tcW w:w="592"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1</w:t>
            </w:r>
          </w:p>
        </w:tc>
        <w:tc>
          <w:tcPr>
            <w:tcW w:w="5099"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Цена реализации мероприятия, тыс. р.</w:t>
            </w:r>
          </w:p>
        </w:tc>
        <w:tc>
          <w:tcPr>
            <w:tcW w:w="1191" w:type="dxa"/>
            <w:tcBorders>
              <w:top w:val="single" w:sz="4" w:space="0" w:color="auto"/>
              <w:left w:val="single" w:sz="4" w:space="0" w:color="auto"/>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single" w:sz="4" w:space="0" w:color="auto"/>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single" w:sz="4" w:space="0" w:color="auto"/>
              <w:left w:val="nil"/>
              <w:bottom w:val="single" w:sz="4" w:space="0" w:color="auto"/>
              <w:right w:val="single" w:sz="4" w:space="0" w:color="auto"/>
            </w:tcBorders>
            <w:shd w:val="clear" w:color="000000" w:fill="FFFFFF"/>
            <w:vAlign w:val="center"/>
          </w:tcPr>
          <w:p w:rsidR="007B6857" w:rsidRPr="007B6857" w:rsidRDefault="00017E98" w:rsidP="002D1659">
            <w:pPr>
              <w:spacing w:after="0" w:line="240" w:lineRule="auto"/>
              <w:jc w:val="center"/>
              <w:rPr>
                <w:rFonts w:ascii="Times New Roman" w:hAnsi="Times New Roman" w:cs="Times New Roman"/>
                <w:color w:val="000000"/>
              </w:rPr>
            </w:pPr>
            <w:r>
              <w:rPr>
                <w:rFonts w:ascii="Times New Roman" w:hAnsi="Times New Roman" w:cs="Times New Roman"/>
                <w:color w:val="000000"/>
              </w:rPr>
              <w:t>22 717,44</w:t>
            </w:r>
          </w:p>
        </w:tc>
        <w:tc>
          <w:tcPr>
            <w:tcW w:w="1191" w:type="dxa"/>
            <w:tcBorders>
              <w:top w:val="single" w:sz="4" w:space="0" w:color="auto"/>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2 181,00</w:t>
            </w:r>
          </w:p>
        </w:tc>
        <w:tc>
          <w:tcPr>
            <w:tcW w:w="1191" w:type="dxa"/>
            <w:tcBorders>
              <w:top w:val="single" w:sz="4" w:space="0" w:color="auto"/>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single" w:sz="4" w:space="0" w:color="auto"/>
              <w:left w:val="nil"/>
              <w:bottom w:val="single" w:sz="4" w:space="0" w:color="auto"/>
              <w:right w:val="single" w:sz="4" w:space="0" w:color="auto"/>
            </w:tcBorders>
            <w:shd w:val="clear" w:color="000000" w:fill="FFFFFF"/>
            <w:vAlign w:val="center"/>
          </w:tcPr>
          <w:p w:rsidR="007B6857" w:rsidRPr="007B6857" w:rsidRDefault="002D1659" w:rsidP="007B6857">
            <w:pPr>
              <w:spacing w:after="0" w:line="240" w:lineRule="auto"/>
              <w:jc w:val="center"/>
              <w:rPr>
                <w:rFonts w:ascii="Times New Roman" w:hAnsi="Times New Roman" w:cs="Times New Roman"/>
                <w:color w:val="000000"/>
              </w:rPr>
            </w:pPr>
            <w:r>
              <w:rPr>
                <w:rFonts w:ascii="Times New Roman" w:hAnsi="Times New Roman" w:cs="Times New Roman"/>
                <w:color w:val="000000"/>
              </w:rPr>
              <w:t>0,00</w:t>
            </w:r>
          </w:p>
        </w:tc>
        <w:tc>
          <w:tcPr>
            <w:tcW w:w="1191" w:type="dxa"/>
            <w:tcBorders>
              <w:top w:val="single" w:sz="4" w:space="0" w:color="auto"/>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5" w:type="dxa"/>
            <w:tcBorders>
              <w:top w:val="single" w:sz="4" w:space="0" w:color="auto"/>
              <w:left w:val="nil"/>
              <w:bottom w:val="single" w:sz="4" w:space="0" w:color="auto"/>
              <w:right w:val="single" w:sz="4" w:space="0" w:color="auto"/>
            </w:tcBorders>
            <w:shd w:val="clear" w:color="000000" w:fill="FFFFFF"/>
            <w:vAlign w:val="center"/>
          </w:tcPr>
          <w:p w:rsidR="007B6857" w:rsidRPr="007B6857" w:rsidRDefault="00017E98" w:rsidP="002D1659">
            <w:pPr>
              <w:spacing w:after="0" w:line="240" w:lineRule="auto"/>
              <w:jc w:val="center"/>
              <w:rPr>
                <w:rFonts w:ascii="Times New Roman" w:hAnsi="Times New Roman" w:cs="Times New Roman"/>
                <w:b/>
                <w:bCs/>
                <w:color w:val="000000"/>
              </w:rPr>
            </w:pPr>
            <w:r>
              <w:rPr>
                <w:rFonts w:ascii="Times New Roman" w:hAnsi="Times New Roman" w:cs="Times New Roman"/>
                <w:b/>
                <w:bCs/>
                <w:color w:val="000000"/>
              </w:rPr>
              <w:t>24 898,44</w:t>
            </w:r>
          </w:p>
        </w:tc>
      </w:tr>
      <w:tr w:rsidR="007B6857" w:rsidRPr="0040154C" w:rsidTr="00C373C1">
        <w:trPr>
          <w:trHeight w:val="397"/>
        </w:trPr>
        <w:tc>
          <w:tcPr>
            <w:tcW w:w="592"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2</w:t>
            </w:r>
          </w:p>
        </w:tc>
        <w:tc>
          <w:tcPr>
            <w:tcW w:w="5099" w:type="dxa"/>
            <w:shd w:val="clear" w:color="auto" w:fill="auto"/>
            <w:vAlign w:val="center"/>
            <w:hideMark/>
          </w:tcPr>
          <w:p w:rsidR="007B6857" w:rsidRPr="00DC4196" w:rsidRDefault="007B6857" w:rsidP="007B6857">
            <w:pPr>
              <w:spacing w:after="0"/>
              <w:jc w:val="center"/>
              <w:rPr>
                <w:rFonts w:ascii="Times New Roman" w:hAnsi="Times New Roman" w:cs="Times New Roman"/>
                <w:color w:val="000000" w:themeColor="text1"/>
              </w:rPr>
            </w:pPr>
            <w:r w:rsidRPr="00DC4196">
              <w:rPr>
                <w:rFonts w:ascii="Times New Roman" w:hAnsi="Times New Roman" w:cs="Times New Roman"/>
                <w:color w:val="000000" w:themeColor="text1"/>
              </w:rPr>
              <w:t>Текуща</w:t>
            </w:r>
            <w:r>
              <w:rPr>
                <w:rFonts w:ascii="Times New Roman" w:hAnsi="Times New Roman" w:cs="Times New Roman"/>
                <w:color w:val="000000" w:themeColor="text1"/>
              </w:rPr>
              <w:t>я эффективность мероприятия 2023</w:t>
            </w:r>
            <w:r w:rsidRPr="00DC4196">
              <w:rPr>
                <w:rFonts w:ascii="Times New Roman" w:hAnsi="Times New Roman" w:cs="Times New Roman"/>
                <w:color w:val="000000" w:themeColor="text1"/>
              </w:rPr>
              <w:t xml:space="preserve"> г.</w:t>
            </w:r>
          </w:p>
        </w:tc>
        <w:tc>
          <w:tcPr>
            <w:tcW w:w="1191" w:type="dxa"/>
            <w:tcBorders>
              <w:top w:val="nil"/>
              <w:left w:val="single" w:sz="4" w:space="0" w:color="auto"/>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35"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0,00</w:t>
            </w:r>
          </w:p>
        </w:tc>
      </w:tr>
      <w:tr w:rsidR="007B6857" w:rsidRPr="0040154C" w:rsidTr="00C373C1">
        <w:trPr>
          <w:trHeight w:val="397"/>
        </w:trPr>
        <w:tc>
          <w:tcPr>
            <w:tcW w:w="592"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3</w:t>
            </w:r>
          </w:p>
        </w:tc>
        <w:tc>
          <w:tcPr>
            <w:tcW w:w="5099" w:type="dxa"/>
            <w:shd w:val="clear" w:color="auto" w:fill="auto"/>
            <w:vAlign w:val="center"/>
            <w:hideMark/>
          </w:tcPr>
          <w:p w:rsidR="007B6857" w:rsidRPr="00DC4196" w:rsidRDefault="007B6857" w:rsidP="007B6857">
            <w:pPr>
              <w:spacing w:after="0"/>
              <w:jc w:val="center"/>
              <w:rPr>
                <w:rFonts w:ascii="Times New Roman" w:hAnsi="Times New Roman" w:cs="Times New Roman"/>
                <w:color w:val="000000" w:themeColor="text1"/>
              </w:rPr>
            </w:pPr>
            <w:r w:rsidRPr="00DC4196">
              <w:rPr>
                <w:rFonts w:ascii="Times New Roman" w:hAnsi="Times New Roman" w:cs="Times New Roman"/>
                <w:color w:val="000000" w:themeColor="text1"/>
              </w:rPr>
              <w:t>Текуща</w:t>
            </w:r>
            <w:r>
              <w:rPr>
                <w:rFonts w:ascii="Times New Roman" w:hAnsi="Times New Roman" w:cs="Times New Roman"/>
                <w:color w:val="000000" w:themeColor="text1"/>
              </w:rPr>
              <w:t>я эффективность мероприятия 2024</w:t>
            </w:r>
            <w:r w:rsidRPr="00DC4196">
              <w:rPr>
                <w:rFonts w:ascii="Times New Roman" w:hAnsi="Times New Roman" w:cs="Times New Roman"/>
                <w:color w:val="000000" w:themeColor="text1"/>
              </w:rPr>
              <w:t xml:space="preserve"> г.</w:t>
            </w:r>
          </w:p>
        </w:tc>
        <w:tc>
          <w:tcPr>
            <w:tcW w:w="1191" w:type="dxa"/>
            <w:tcBorders>
              <w:top w:val="nil"/>
              <w:left w:val="single" w:sz="4" w:space="0" w:color="auto"/>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35"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0,00</w:t>
            </w:r>
          </w:p>
        </w:tc>
      </w:tr>
      <w:tr w:rsidR="007B6857" w:rsidRPr="0040154C" w:rsidTr="00C373C1">
        <w:trPr>
          <w:trHeight w:val="397"/>
        </w:trPr>
        <w:tc>
          <w:tcPr>
            <w:tcW w:w="592"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4</w:t>
            </w:r>
          </w:p>
        </w:tc>
        <w:tc>
          <w:tcPr>
            <w:tcW w:w="5099" w:type="dxa"/>
            <w:shd w:val="clear" w:color="auto" w:fill="auto"/>
            <w:vAlign w:val="center"/>
            <w:hideMark/>
          </w:tcPr>
          <w:p w:rsidR="007B6857" w:rsidRPr="00DC4196" w:rsidRDefault="007B6857" w:rsidP="007B6857">
            <w:pPr>
              <w:spacing w:after="0"/>
              <w:jc w:val="center"/>
              <w:rPr>
                <w:rFonts w:ascii="Times New Roman" w:hAnsi="Times New Roman" w:cs="Times New Roman"/>
                <w:color w:val="000000" w:themeColor="text1"/>
              </w:rPr>
            </w:pPr>
            <w:r w:rsidRPr="00DC4196">
              <w:rPr>
                <w:rFonts w:ascii="Times New Roman" w:hAnsi="Times New Roman" w:cs="Times New Roman"/>
                <w:color w:val="000000" w:themeColor="text1"/>
              </w:rPr>
              <w:t>Текуща</w:t>
            </w:r>
            <w:r>
              <w:rPr>
                <w:rFonts w:ascii="Times New Roman" w:hAnsi="Times New Roman" w:cs="Times New Roman"/>
                <w:color w:val="000000" w:themeColor="text1"/>
              </w:rPr>
              <w:t>я эффективность мероприятия 2025</w:t>
            </w:r>
            <w:r w:rsidRPr="00DC4196">
              <w:rPr>
                <w:rFonts w:ascii="Times New Roman" w:hAnsi="Times New Roman" w:cs="Times New Roman"/>
                <w:color w:val="000000" w:themeColor="text1"/>
              </w:rPr>
              <w:t xml:space="preserve"> г.</w:t>
            </w:r>
          </w:p>
        </w:tc>
        <w:tc>
          <w:tcPr>
            <w:tcW w:w="1191" w:type="dxa"/>
            <w:tcBorders>
              <w:top w:val="nil"/>
              <w:left w:val="single" w:sz="4" w:space="0" w:color="auto"/>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2 173,60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35"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2 173,60</w:t>
            </w:r>
          </w:p>
        </w:tc>
      </w:tr>
      <w:tr w:rsidR="007B6857" w:rsidRPr="0040154C" w:rsidTr="00C373C1">
        <w:trPr>
          <w:trHeight w:val="397"/>
        </w:trPr>
        <w:tc>
          <w:tcPr>
            <w:tcW w:w="592"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5</w:t>
            </w:r>
          </w:p>
        </w:tc>
        <w:tc>
          <w:tcPr>
            <w:tcW w:w="5099" w:type="dxa"/>
            <w:shd w:val="clear" w:color="auto" w:fill="auto"/>
            <w:vAlign w:val="center"/>
            <w:hideMark/>
          </w:tcPr>
          <w:p w:rsidR="007B6857" w:rsidRPr="00DC4196" w:rsidRDefault="007B6857" w:rsidP="007B6857">
            <w:pPr>
              <w:spacing w:after="0"/>
              <w:jc w:val="center"/>
              <w:rPr>
                <w:rFonts w:ascii="Times New Roman" w:hAnsi="Times New Roman" w:cs="Times New Roman"/>
                <w:color w:val="000000" w:themeColor="text1"/>
              </w:rPr>
            </w:pPr>
            <w:r w:rsidRPr="00DC4196">
              <w:rPr>
                <w:rFonts w:ascii="Times New Roman" w:hAnsi="Times New Roman" w:cs="Times New Roman"/>
                <w:color w:val="000000" w:themeColor="text1"/>
              </w:rPr>
              <w:t>Текуща</w:t>
            </w:r>
            <w:r>
              <w:rPr>
                <w:rFonts w:ascii="Times New Roman" w:hAnsi="Times New Roman" w:cs="Times New Roman"/>
                <w:color w:val="000000" w:themeColor="text1"/>
              </w:rPr>
              <w:t>я эффективность мероприятия 2026</w:t>
            </w:r>
            <w:r w:rsidRPr="00DC4196">
              <w:rPr>
                <w:rFonts w:ascii="Times New Roman" w:hAnsi="Times New Roman" w:cs="Times New Roman"/>
                <w:color w:val="000000" w:themeColor="text1"/>
              </w:rPr>
              <w:t xml:space="preserve"> г.</w:t>
            </w:r>
          </w:p>
        </w:tc>
        <w:tc>
          <w:tcPr>
            <w:tcW w:w="1191" w:type="dxa"/>
            <w:tcBorders>
              <w:top w:val="nil"/>
              <w:left w:val="single" w:sz="4" w:space="0" w:color="auto"/>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2 173,60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226,82</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35"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2 400,42</w:t>
            </w:r>
          </w:p>
        </w:tc>
      </w:tr>
      <w:tr w:rsidR="007B6857" w:rsidRPr="0040154C" w:rsidTr="00C373C1">
        <w:trPr>
          <w:trHeight w:val="397"/>
        </w:trPr>
        <w:tc>
          <w:tcPr>
            <w:tcW w:w="592"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6</w:t>
            </w:r>
          </w:p>
        </w:tc>
        <w:tc>
          <w:tcPr>
            <w:tcW w:w="5099" w:type="dxa"/>
            <w:shd w:val="clear" w:color="auto" w:fill="auto"/>
            <w:vAlign w:val="center"/>
            <w:hideMark/>
          </w:tcPr>
          <w:p w:rsidR="007B6857" w:rsidRPr="00DC4196" w:rsidRDefault="007B6857" w:rsidP="007B6857">
            <w:pPr>
              <w:spacing w:after="0"/>
              <w:jc w:val="center"/>
              <w:rPr>
                <w:rFonts w:ascii="Times New Roman" w:hAnsi="Times New Roman" w:cs="Times New Roman"/>
                <w:color w:val="000000" w:themeColor="text1"/>
              </w:rPr>
            </w:pPr>
            <w:r w:rsidRPr="00DC4196">
              <w:rPr>
                <w:rFonts w:ascii="Times New Roman" w:hAnsi="Times New Roman" w:cs="Times New Roman"/>
                <w:color w:val="000000" w:themeColor="text1"/>
              </w:rPr>
              <w:t>Текуща</w:t>
            </w:r>
            <w:r>
              <w:rPr>
                <w:rFonts w:ascii="Times New Roman" w:hAnsi="Times New Roman" w:cs="Times New Roman"/>
                <w:color w:val="000000" w:themeColor="text1"/>
              </w:rPr>
              <w:t>я эффективность мероприятия 2027</w:t>
            </w:r>
            <w:r w:rsidRPr="00DC4196">
              <w:rPr>
                <w:rFonts w:ascii="Times New Roman" w:hAnsi="Times New Roman" w:cs="Times New Roman"/>
                <w:color w:val="000000" w:themeColor="text1"/>
              </w:rPr>
              <w:t xml:space="preserve"> г.</w:t>
            </w:r>
          </w:p>
        </w:tc>
        <w:tc>
          <w:tcPr>
            <w:tcW w:w="1191" w:type="dxa"/>
            <w:tcBorders>
              <w:top w:val="nil"/>
              <w:left w:val="single" w:sz="4" w:space="0" w:color="auto"/>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2 173,60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226,82</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35"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2 400,42</w:t>
            </w:r>
          </w:p>
        </w:tc>
      </w:tr>
      <w:tr w:rsidR="007B6857" w:rsidRPr="0040154C" w:rsidTr="00C373C1">
        <w:trPr>
          <w:trHeight w:val="397"/>
        </w:trPr>
        <w:tc>
          <w:tcPr>
            <w:tcW w:w="592"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7</w:t>
            </w:r>
          </w:p>
        </w:tc>
        <w:tc>
          <w:tcPr>
            <w:tcW w:w="5099" w:type="dxa"/>
            <w:shd w:val="clear" w:color="auto" w:fill="auto"/>
            <w:vAlign w:val="center"/>
            <w:hideMark/>
          </w:tcPr>
          <w:p w:rsidR="007B6857" w:rsidRPr="00DC4196" w:rsidRDefault="007B6857" w:rsidP="007B6857">
            <w:pPr>
              <w:spacing w:after="0"/>
              <w:jc w:val="center"/>
              <w:rPr>
                <w:rFonts w:ascii="Times New Roman" w:hAnsi="Times New Roman" w:cs="Times New Roman"/>
                <w:color w:val="000000" w:themeColor="text1"/>
              </w:rPr>
            </w:pPr>
            <w:r w:rsidRPr="00DC4196">
              <w:rPr>
                <w:rFonts w:ascii="Times New Roman" w:hAnsi="Times New Roman" w:cs="Times New Roman"/>
                <w:color w:val="000000" w:themeColor="text1"/>
              </w:rPr>
              <w:t>Текущая эффективность мероприятия 202</w:t>
            </w:r>
            <w:r>
              <w:rPr>
                <w:rFonts w:ascii="Times New Roman" w:hAnsi="Times New Roman" w:cs="Times New Roman"/>
                <w:color w:val="000000" w:themeColor="text1"/>
              </w:rPr>
              <w:t>8</w:t>
            </w:r>
            <w:r w:rsidRPr="00DC4196">
              <w:rPr>
                <w:rFonts w:ascii="Times New Roman" w:hAnsi="Times New Roman" w:cs="Times New Roman"/>
                <w:color w:val="000000" w:themeColor="text1"/>
              </w:rPr>
              <w:t>-203</w:t>
            </w:r>
            <w:r>
              <w:rPr>
                <w:rFonts w:ascii="Times New Roman" w:hAnsi="Times New Roman" w:cs="Times New Roman"/>
                <w:color w:val="000000" w:themeColor="text1"/>
              </w:rPr>
              <w:t>2</w:t>
            </w:r>
            <w:r w:rsidRPr="00DC4196">
              <w:rPr>
                <w:rFonts w:ascii="Times New Roman" w:hAnsi="Times New Roman" w:cs="Times New Roman"/>
                <w:color w:val="000000" w:themeColor="text1"/>
              </w:rPr>
              <w:t xml:space="preserve"> </w:t>
            </w:r>
            <w:r>
              <w:rPr>
                <w:rFonts w:ascii="Times New Roman" w:hAnsi="Times New Roman" w:cs="Times New Roman"/>
                <w:color w:val="000000" w:themeColor="text1"/>
              </w:rPr>
              <w:t>г</w:t>
            </w:r>
            <w:r w:rsidRPr="00DC4196">
              <w:rPr>
                <w:rFonts w:ascii="Times New Roman" w:hAnsi="Times New Roman" w:cs="Times New Roman"/>
                <w:color w:val="000000" w:themeColor="text1"/>
              </w:rPr>
              <w:t>г.</w:t>
            </w:r>
          </w:p>
        </w:tc>
        <w:tc>
          <w:tcPr>
            <w:tcW w:w="1191" w:type="dxa"/>
            <w:tcBorders>
              <w:top w:val="nil"/>
              <w:left w:val="single" w:sz="4" w:space="0" w:color="auto"/>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10 868,00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1 134,12</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468,00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 </w:t>
            </w:r>
          </w:p>
        </w:tc>
        <w:tc>
          <w:tcPr>
            <w:tcW w:w="1135"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12 470,12</w:t>
            </w:r>
          </w:p>
        </w:tc>
      </w:tr>
      <w:tr w:rsidR="007B6857" w:rsidRPr="0040154C" w:rsidTr="00C373C1">
        <w:trPr>
          <w:trHeight w:val="397"/>
        </w:trPr>
        <w:tc>
          <w:tcPr>
            <w:tcW w:w="592"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8</w:t>
            </w:r>
          </w:p>
        </w:tc>
        <w:tc>
          <w:tcPr>
            <w:tcW w:w="5099" w:type="dxa"/>
            <w:shd w:val="clear" w:color="auto" w:fill="auto"/>
            <w:vAlign w:val="center"/>
            <w:hideMark/>
          </w:tcPr>
          <w:p w:rsidR="007B6857" w:rsidRPr="00DC4196" w:rsidRDefault="007B6857" w:rsidP="007B6857">
            <w:pPr>
              <w:spacing w:after="0"/>
              <w:jc w:val="center"/>
              <w:rPr>
                <w:rFonts w:ascii="Times New Roman" w:hAnsi="Times New Roman" w:cs="Times New Roman"/>
                <w:color w:val="000000" w:themeColor="text1"/>
              </w:rPr>
            </w:pPr>
            <w:r w:rsidRPr="00DC4196">
              <w:rPr>
                <w:rFonts w:ascii="Times New Roman" w:hAnsi="Times New Roman" w:cs="Times New Roman"/>
                <w:color w:val="000000" w:themeColor="text1"/>
              </w:rPr>
              <w:t>Текущая эффективность мероприятия 203</w:t>
            </w:r>
            <w:r>
              <w:rPr>
                <w:rFonts w:ascii="Times New Roman" w:hAnsi="Times New Roman" w:cs="Times New Roman"/>
                <w:color w:val="000000" w:themeColor="text1"/>
              </w:rPr>
              <w:t>3</w:t>
            </w:r>
            <w:r w:rsidRPr="00DC4196">
              <w:rPr>
                <w:rFonts w:ascii="Times New Roman" w:hAnsi="Times New Roman" w:cs="Times New Roman"/>
                <w:color w:val="000000" w:themeColor="text1"/>
              </w:rPr>
              <w:t>-</w:t>
            </w:r>
            <w:r>
              <w:rPr>
                <w:rFonts w:ascii="Times New Roman" w:hAnsi="Times New Roman" w:cs="Times New Roman"/>
                <w:color w:val="000000" w:themeColor="text1"/>
              </w:rPr>
              <w:t>2040</w:t>
            </w:r>
            <w:r w:rsidRPr="00DC4196">
              <w:rPr>
                <w:rFonts w:ascii="Times New Roman" w:hAnsi="Times New Roman" w:cs="Times New Roman"/>
                <w:color w:val="000000" w:themeColor="text1"/>
              </w:rPr>
              <w:t xml:space="preserve"> г</w:t>
            </w:r>
            <w:r>
              <w:rPr>
                <w:rFonts w:ascii="Times New Roman" w:hAnsi="Times New Roman" w:cs="Times New Roman"/>
                <w:color w:val="000000" w:themeColor="text1"/>
              </w:rPr>
              <w:t>г</w:t>
            </w:r>
            <w:r w:rsidRPr="00DC4196">
              <w:rPr>
                <w:rFonts w:ascii="Times New Roman" w:hAnsi="Times New Roman" w:cs="Times New Roman"/>
                <w:color w:val="000000" w:themeColor="text1"/>
              </w:rPr>
              <w:t>.</w:t>
            </w:r>
          </w:p>
        </w:tc>
        <w:tc>
          <w:tcPr>
            <w:tcW w:w="1191" w:type="dxa"/>
            <w:tcBorders>
              <w:top w:val="nil"/>
              <w:left w:val="single" w:sz="4" w:space="0" w:color="auto"/>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17 388,80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1 814,59</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748,80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5"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19 952,19</w:t>
            </w:r>
          </w:p>
        </w:tc>
      </w:tr>
      <w:tr w:rsidR="007B6857" w:rsidRPr="0040154C" w:rsidTr="00C373C1">
        <w:trPr>
          <w:trHeight w:val="397"/>
        </w:trPr>
        <w:tc>
          <w:tcPr>
            <w:tcW w:w="592"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9</w:t>
            </w:r>
          </w:p>
        </w:tc>
        <w:tc>
          <w:tcPr>
            <w:tcW w:w="5099" w:type="dxa"/>
            <w:shd w:val="clear" w:color="auto" w:fill="auto"/>
            <w:vAlign w:val="center"/>
            <w:hideMark/>
          </w:tcPr>
          <w:p w:rsidR="007B6857" w:rsidRPr="0040154C" w:rsidRDefault="007B6857" w:rsidP="007B6857">
            <w:pPr>
              <w:spacing w:after="0"/>
              <w:jc w:val="center"/>
              <w:rPr>
                <w:rFonts w:ascii="Times New Roman" w:hAnsi="Times New Roman" w:cs="Times New Roman"/>
                <w:color w:val="000000" w:themeColor="text1"/>
              </w:rPr>
            </w:pPr>
            <w:r w:rsidRPr="0040154C">
              <w:rPr>
                <w:rFonts w:ascii="Times New Roman" w:hAnsi="Times New Roman" w:cs="Times New Roman"/>
                <w:color w:val="000000" w:themeColor="text1"/>
              </w:rPr>
              <w:t>Эффективность мероприятия, тыс. р.</w:t>
            </w:r>
          </w:p>
        </w:tc>
        <w:tc>
          <w:tcPr>
            <w:tcW w:w="1191" w:type="dxa"/>
            <w:tcBorders>
              <w:top w:val="nil"/>
              <w:left w:val="single" w:sz="4" w:space="0" w:color="auto"/>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34 777,60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3 402,36</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0,00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1 216,80</w:t>
            </w:r>
          </w:p>
        </w:tc>
        <w:tc>
          <w:tcPr>
            <w:tcW w:w="1191"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0,00</w:t>
            </w:r>
          </w:p>
        </w:tc>
        <w:tc>
          <w:tcPr>
            <w:tcW w:w="1135" w:type="dxa"/>
            <w:tcBorders>
              <w:top w:val="nil"/>
              <w:left w:val="nil"/>
              <w:bottom w:val="single" w:sz="4" w:space="0" w:color="auto"/>
              <w:right w:val="single" w:sz="4" w:space="0" w:color="auto"/>
            </w:tcBorders>
            <w:shd w:val="clear" w:color="000000" w:fill="FFFFFF"/>
            <w:vAlign w:val="center"/>
          </w:tcPr>
          <w:p w:rsidR="007B6857" w:rsidRPr="007B6857" w:rsidRDefault="007B6857" w:rsidP="007B6857">
            <w:pPr>
              <w:spacing w:after="0" w:line="240" w:lineRule="auto"/>
              <w:jc w:val="center"/>
              <w:rPr>
                <w:rFonts w:ascii="Times New Roman" w:hAnsi="Times New Roman" w:cs="Times New Roman"/>
                <w:b/>
                <w:bCs/>
                <w:color w:val="000000"/>
              </w:rPr>
            </w:pPr>
            <w:r w:rsidRPr="007B6857">
              <w:rPr>
                <w:rFonts w:ascii="Times New Roman" w:hAnsi="Times New Roman" w:cs="Times New Roman"/>
                <w:b/>
                <w:bCs/>
                <w:color w:val="000000"/>
              </w:rPr>
              <w:t>39 396,76</w:t>
            </w:r>
          </w:p>
        </w:tc>
      </w:tr>
      <w:tr w:rsidR="00E05C2B" w:rsidRPr="004F49C4" w:rsidTr="00C373C1">
        <w:trPr>
          <w:trHeight w:val="397"/>
        </w:trPr>
        <w:tc>
          <w:tcPr>
            <w:tcW w:w="592" w:type="dxa"/>
            <w:shd w:val="clear" w:color="auto" w:fill="auto"/>
            <w:vAlign w:val="center"/>
            <w:hideMark/>
          </w:tcPr>
          <w:p w:rsidR="00E05C2B" w:rsidRPr="004F49C4" w:rsidRDefault="00E05C2B" w:rsidP="00E05C2B">
            <w:pPr>
              <w:spacing w:after="0"/>
              <w:jc w:val="center"/>
              <w:rPr>
                <w:rFonts w:ascii="Times New Roman" w:hAnsi="Times New Roman" w:cs="Times New Roman"/>
                <w:b/>
                <w:color w:val="000000" w:themeColor="text1"/>
              </w:rPr>
            </w:pPr>
            <w:r w:rsidRPr="004F49C4">
              <w:rPr>
                <w:rFonts w:ascii="Times New Roman" w:hAnsi="Times New Roman" w:cs="Times New Roman"/>
                <w:b/>
                <w:color w:val="000000" w:themeColor="text1"/>
              </w:rPr>
              <w:t>10</w:t>
            </w:r>
          </w:p>
        </w:tc>
        <w:tc>
          <w:tcPr>
            <w:tcW w:w="13436" w:type="dxa"/>
            <w:gridSpan w:val="8"/>
            <w:shd w:val="clear" w:color="auto" w:fill="auto"/>
            <w:vAlign w:val="center"/>
            <w:hideMark/>
          </w:tcPr>
          <w:p w:rsidR="00E05C2B" w:rsidRPr="004F49C4" w:rsidRDefault="00E05C2B" w:rsidP="00E05C2B">
            <w:pPr>
              <w:spacing w:after="0"/>
              <w:jc w:val="center"/>
              <w:rPr>
                <w:rFonts w:ascii="Times New Roman" w:hAnsi="Times New Roman" w:cs="Times New Roman"/>
                <w:b/>
                <w:color w:val="000000" w:themeColor="text1"/>
              </w:rPr>
            </w:pPr>
            <w:r w:rsidRPr="004F49C4">
              <w:rPr>
                <w:rFonts w:ascii="Times New Roman" w:hAnsi="Times New Roman" w:cs="Times New Roman"/>
                <w:b/>
                <w:color w:val="000000" w:themeColor="text1"/>
              </w:rPr>
              <w:t>Текущее соотношение цены реализации мероприятия и их эффективности</w:t>
            </w:r>
          </w:p>
        </w:tc>
        <w:tc>
          <w:tcPr>
            <w:tcW w:w="1135" w:type="dxa"/>
            <w:shd w:val="clear" w:color="auto" w:fill="auto"/>
            <w:vAlign w:val="center"/>
          </w:tcPr>
          <w:p w:rsidR="00E05C2B" w:rsidRPr="00C963B7" w:rsidRDefault="007B6857" w:rsidP="00E05C2B">
            <w:pPr>
              <w:spacing w:after="0"/>
              <w:jc w:val="center"/>
              <w:rPr>
                <w:rFonts w:ascii="Times New Roman" w:hAnsi="Times New Roman" w:cs="Times New Roman"/>
                <w:b/>
                <w:color w:val="000000"/>
                <w:lang w:val="en-US"/>
              </w:rPr>
            </w:pPr>
            <w:r>
              <w:rPr>
                <w:rFonts w:ascii="Times New Roman" w:hAnsi="Times New Roman" w:cs="Times New Roman"/>
                <w:b/>
                <w:color w:val="000000"/>
              </w:rPr>
              <w:t>1,</w:t>
            </w:r>
            <w:r w:rsidR="00444D71">
              <w:rPr>
                <w:rFonts w:ascii="Times New Roman" w:hAnsi="Times New Roman" w:cs="Times New Roman"/>
                <w:b/>
                <w:color w:val="000000"/>
              </w:rPr>
              <w:t>6</w:t>
            </w:r>
            <w:r>
              <w:rPr>
                <w:rFonts w:ascii="Times New Roman" w:hAnsi="Times New Roman" w:cs="Times New Roman"/>
                <w:b/>
                <w:color w:val="000000"/>
              </w:rPr>
              <w:t>4</w:t>
            </w:r>
          </w:p>
        </w:tc>
      </w:tr>
    </w:tbl>
    <w:p w:rsidR="00933CF6" w:rsidRPr="002249F5" w:rsidRDefault="00933CF6" w:rsidP="00933CF6">
      <w:pPr>
        <w:spacing w:after="0"/>
        <w:ind w:firstLine="709"/>
        <w:rPr>
          <w:rFonts w:ascii="Times New Roman" w:hAnsi="Times New Roman" w:cs="Times New Roman"/>
          <w:color w:val="000000" w:themeColor="text1"/>
          <w:sz w:val="24"/>
          <w:szCs w:val="24"/>
          <w:lang w:val="en-US"/>
        </w:rPr>
      </w:pPr>
    </w:p>
    <w:p w:rsidR="00933CF6" w:rsidRPr="002249F5" w:rsidRDefault="00933CF6" w:rsidP="00C61CEC">
      <w:pPr>
        <w:spacing w:after="0"/>
        <w:ind w:right="-31" w:firstLine="709"/>
        <w:jc w:val="both"/>
        <w:rPr>
          <w:rFonts w:ascii="Times New Roman" w:hAnsi="Times New Roman" w:cs="Times New Roman"/>
          <w:color w:val="000000" w:themeColor="text1"/>
          <w:sz w:val="24"/>
          <w:szCs w:val="24"/>
        </w:rPr>
      </w:pPr>
      <w:r w:rsidRPr="002249F5">
        <w:rPr>
          <w:rFonts w:ascii="Times New Roman" w:hAnsi="Times New Roman" w:cs="Times New Roman"/>
          <w:color w:val="000000" w:themeColor="text1"/>
          <w:sz w:val="24"/>
          <w:szCs w:val="24"/>
        </w:rPr>
        <w:t>Экономический эффект мероприятий достигается за счет сокращения аварий – издержек на их ликвидацию, снижения потерь теплоносит</w:t>
      </w:r>
      <w:r w:rsidRPr="002249F5">
        <w:rPr>
          <w:rFonts w:ascii="Times New Roman" w:hAnsi="Times New Roman" w:cs="Times New Roman"/>
          <w:color w:val="000000" w:themeColor="text1"/>
          <w:sz w:val="24"/>
          <w:szCs w:val="24"/>
        </w:rPr>
        <w:t>е</w:t>
      </w:r>
      <w:r w:rsidRPr="002249F5">
        <w:rPr>
          <w:rFonts w:ascii="Times New Roman" w:hAnsi="Times New Roman" w:cs="Times New Roman"/>
          <w:color w:val="000000" w:themeColor="text1"/>
          <w:sz w:val="24"/>
          <w:szCs w:val="24"/>
        </w:rPr>
        <w:t xml:space="preserve">ля и потребления энергии </w:t>
      </w:r>
      <w:r w:rsidR="00492A44">
        <w:rPr>
          <w:rFonts w:ascii="Times New Roman" w:hAnsi="Times New Roman" w:cs="Times New Roman"/>
          <w:color w:val="000000" w:themeColor="text1"/>
          <w:sz w:val="24"/>
          <w:szCs w:val="24"/>
        </w:rPr>
        <w:t>источников тепловой энергии</w:t>
      </w:r>
      <w:r w:rsidRPr="002249F5">
        <w:rPr>
          <w:rFonts w:ascii="Times New Roman" w:hAnsi="Times New Roman" w:cs="Times New Roman"/>
          <w:color w:val="000000" w:themeColor="text1"/>
          <w:sz w:val="24"/>
          <w:szCs w:val="24"/>
        </w:rPr>
        <w:t>.</w:t>
      </w:r>
    </w:p>
    <w:p w:rsidR="0040154C" w:rsidRDefault="0040154C" w:rsidP="00C61CEC">
      <w:pPr>
        <w:spacing w:after="0"/>
        <w:ind w:firstLine="709"/>
        <w:jc w:val="both"/>
        <w:rPr>
          <w:rFonts w:ascii="Times New Roman" w:hAnsi="Times New Roman" w:cs="Times New Roman"/>
          <w:color w:val="000000" w:themeColor="text1"/>
          <w:sz w:val="24"/>
          <w:szCs w:val="24"/>
        </w:rPr>
        <w:sectPr w:rsidR="0040154C" w:rsidSect="00C373C1">
          <w:headerReference w:type="default" r:id="rId39"/>
          <w:pgSz w:w="16838" w:h="11906" w:orient="landscape" w:code="9"/>
          <w:pgMar w:top="1418" w:right="851" w:bottom="1134" w:left="851" w:header="454" w:footer="454" w:gutter="0"/>
          <w:cols w:space="708"/>
          <w:docGrid w:linePitch="360"/>
        </w:sectPr>
      </w:pPr>
    </w:p>
    <w:p w:rsidR="00933CF6" w:rsidRPr="00200380" w:rsidRDefault="00933CF6" w:rsidP="00933CF6">
      <w:pPr>
        <w:pStyle w:val="3"/>
        <w:spacing w:before="0"/>
        <w:jc w:val="center"/>
        <w:rPr>
          <w:rFonts w:ascii="Times New Roman" w:hAnsi="Times New Roman" w:cs="Times New Roman"/>
          <w:b w:val="0"/>
          <w:i/>
          <w:color w:val="000000" w:themeColor="text1"/>
          <w:sz w:val="24"/>
          <w:szCs w:val="24"/>
        </w:rPr>
      </w:pPr>
      <w:bookmarkStart w:id="733" w:name="_Toc392495153"/>
      <w:bookmarkStart w:id="734" w:name="_Toc405808455"/>
      <w:bookmarkStart w:id="735" w:name="_Toc526114128"/>
      <w:bookmarkStart w:id="736" w:name="_Toc131524473"/>
      <w:r w:rsidRPr="002249F5">
        <w:rPr>
          <w:rFonts w:ascii="Times New Roman" w:hAnsi="Times New Roman" w:cs="Times New Roman"/>
          <w:b w:val="0"/>
          <w:i/>
          <w:color w:val="000000" w:themeColor="text1"/>
          <w:sz w:val="24"/>
          <w:szCs w:val="24"/>
        </w:rPr>
        <w:lastRenderedPageBreak/>
        <w:t xml:space="preserve">12.4 Расчеты </w:t>
      </w:r>
      <w:r w:rsidRPr="00200380">
        <w:rPr>
          <w:rFonts w:ascii="Times New Roman" w:hAnsi="Times New Roman" w:cs="Times New Roman"/>
          <w:b w:val="0"/>
          <w:i/>
          <w:color w:val="000000" w:themeColor="text1"/>
          <w:sz w:val="24"/>
          <w:szCs w:val="24"/>
        </w:rPr>
        <w:t>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733"/>
      <w:bookmarkEnd w:id="734"/>
      <w:bookmarkEnd w:id="735"/>
      <w:bookmarkEnd w:id="736"/>
    </w:p>
    <w:p w:rsidR="00933CF6" w:rsidRPr="00200380" w:rsidRDefault="00933CF6" w:rsidP="00933CF6">
      <w:pPr>
        <w:spacing w:after="0"/>
        <w:ind w:firstLine="708"/>
        <w:jc w:val="both"/>
        <w:rPr>
          <w:rFonts w:ascii="Times New Roman" w:hAnsi="Times New Roman" w:cs="Times New Roman"/>
          <w:color w:val="000000" w:themeColor="text1"/>
          <w:sz w:val="24"/>
          <w:szCs w:val="24"/>
        </w:rPr>
      </w:pPr>
    </w:p>
    <w:p w:rsidR="00933CF6" w:rsidRPr="00200380" w:rsidRDefault="00933CF6" w:rsidP="00933CF6">
      <w:pPr>
        <w:ind w:firstLine="708"/>
        <w:jc w:val="both"/>
        <w:rPr>
          <w:rFonts w:ascii="Times New Roman" w:hAnsi="Times New Roman" w:cs="Times New Roman"/>
          <w:color w:val="000000" w:themeColor="text1"/>
          <w:sz w:val="24"/>
          <w:szCs w:val="24"/>
        </w:rPr>
      </w:pPr>
      <w:r w:rsidRPr="00200380">
        <w:rPr>
          <w:rFonts w:ascii="Times New Roman" w:hAnsi="Times New Roman" w:cs="Times New Roman"/>
          <w:color w:val="000000" w:themeColor="text1"/>
          <w:sz w:val="24"/>
          <w:szCs w:val="24"/>
        </w:rPr>
        <w:t>Мероприятия, предусмотренные схемой теплоснабжения, инвестируются из бюджетов п</w:t>
      </w:r>
      <w:r w:rsidRPr="00200380">
        <w:rPr>
          <w:rFonts w:ascii="Times New Roman" w:hAnsi="Times New Roman" w:cs="Times New Roman"/>
          <w:color w:val="000000" w:themeColor="text1"/>
          <w:sz w:val="24"/>
          <w:szCs w:val="24"/>
        </w:rPr>
        <w:t>о</w:t>
      </w:r>
      <w:r w:rsidRPr="00200380">
        <w:rPr>
          <w:rFonts w:ascii="Times New Roman" w:hAnsi="Times New Roman" w:cs="Times New Roman"/>
          <w:color w:val="000000" w:themeColor="text1"/>
          <w:sz w:val="24"/>
          <w:szCs w:val="24"/>
        </w:rPr>
        <w:t xml:space="preserve">селения и района. </w:t>
      </w:r>
    </w:p>
    <w:p w:rsidR="0038476C" w:rsidRPr="00200380" w:rsidRDefault="0038476C" w:rsidP="00215BB4">
      <w:pPr>
        <w:spacing w:after="0"/>
        <w:rPr>
          <w:rFonts w:ascii="Times New Roman" w:hAnsi="Times New Roman" w:cs="Times New Roman"/>
          <w:color w:val="000000" w:themeColor="text1"/>
          <w:sz w:val="24"/>
          <w:szCs w:val="24"/>
        </w:rPr>
      </w:pPr>
    </w:p>
    <w:p w:rsidR="0038476C" w:rsidRPr="00200380" w:rsidRDefault="0038476C" w:rsidP="00215BB4">
      <w:pPr>
        <w:spacing w:after="0"/>
        <w:rPr>
          <w:rFonts w:ascii="Times New Roman" w:eastAsiaTheme="majorEastAsia" w:hAnsi="Times New Roman" w:cs="Times New Roman"/>
          <w:bCs/>
          <w:i/>
          <w:color w:val="000000" w:themeColor="text1"/>
          <w:sz w:val="24"/>
          <w:szCs w:val="24"/>
        </w:rPr>
      </w:pPr>
    </w:p>
    <w:p w:rsidR="0038476C" w:rsidRPr="004F49C4" w:rsidRDefault="0038476C" w:rsidP="00215BB4">
      <w:pPr>
        <w:spacing w:after="0"/>
        <w:rPr>
          <w:rFonts w:ascii="Times New Roman" w:eastAsiaTheme="majorEastAsia" w:hAnsi="Times New Roman" w:cs="Times New Roman"/>
          <w:b/>
          <w:bCs/>
          <w:color w:val="000000" w:themeColor="text1"/>
          <w:sz w:val="24"/>
          <w:szCs w:val="24"/>
        </w:rPr>
      </w:pPr>
      <w:r w:rsidRPr="00200380">
        <w:rPr>
          <w:rFonts w:ascii="Times New Roman" w:hAnsi="Times New Roman" w:cs="Times New Roman"/>
          <w:color w:val="000000" w:themeColor="text1"/>
          <w:sz w:val="24"/>
          <w:szCs w:val="24"/>
        </w:rPr>
        <w:br w:type="page"/>
      </w:r>
    </w:p>
    <w:p w:rsidR="00D84F78" w:rsidRPr="004F49C4" w:rsidRDefault="00D84F78" w:rsidP="00215BB4">
      <w:pPr>
        <w:pStyle w:val="2"/>
        <w:spacing w:before="0"/>
        <w:ind w:firstLine="709"/>
        <w:jc w:val="both"/>
        <w:rPr>
          <w:rFonts w:ascii="Times New Roman" w:hAnsi="Times New Roman" w:cs="Times New Roman"/>
          <w:color w:val="000000" w:themeColor="text1"/>
          <w:sz w:val="24"/>
          <w:szCs w:val="24"/>
        </w:rPr>
      </w:pPr>
      <w:bookmarkStart w:id="737" w:name="_Toc131524474"/>
      <w:bookmarkEnd w:id="719"/>
      <w:bookmarkEnd w:id="720"/>
      <w:r w:rsidRPr="004F49C4">
        <w:rPr>
          <w:rFonts w:ascii="Times New Roman" w:hAnsi="Times New Roman" w:cs="Times New Roman"/>
          <w:color w:val="000000" w:themeColor="text1"/>
          <w:sz w:val="24"/>
          <w:szCs w:val="24"/>
        </w:rPr>
        <w:lastRenderedPageBreak/>
        <w:t>ГЛАВА 13. Индикаторы развития систем теплоснабжения поселения</w:t>
      </w:r>
      <w:bookmarkEnd w:id="737"/>
    </w:p>
    <w:p w:rsidR="005D1425" w:rsidRPr="004F49C4" w:rsidRDefault="005D1425" w:rsidP="00215BB4">
      <w:pPr>
        <w:pStyle w:val="ad"/>
        <w:tabs>
          <w:tab w:val="left" w:pos="360"/>
          <w:tab w:val="left" w:pos="1134"/>
        </w:tabs>
        <w:spacing w:after="0"/>
        <w:ind w:left="0" w:firstLine="709"/>
        <w:jc w:val="both"/>
        <w:rPr>
          <w:rFonts w:ascii="Times New Roman" w:hAnsi="Times New Roman" w:cs="Times New Roman"/>
          <w:color w:val="000000" w:themeColor="text1"/>
          <w:sz w:val="24"/>
          <w:szCs w:val="24"/>
        </w:rPr>
      </w:pPr>
    </w:p>
    <w:p w:rsidR="00642AE8" w:rsidRPr="004F49C4" w:rsidRDefault="00642AE8" w:rsidP="00215BB4">
      <w:pPr>
        <w:pStyle w:val="ad"/>
        <w:tabs>
          <w:tab w:val="left" w:pos="360"/>
          <w:tab w:val="left" w:pos="1134"/>
        </w:tabs>
        <w:spacing w:after="0"/>
        <w:ind w:left="0" w:firstLine="709"/>
        <w:jc w:val="both"/>
        <w:rPr>
          <w:rFonts w:ascii="Times New Roman" w:hAnsi="Times New Roman" w:cs="Times New Roman"/>
          <w:color w:val="000000" w:themeColor="text1"/>
          <w:sz w:val="24"/>
          <w:szCs w:val="24"/>
        </w:rPr>
      </w:pPr>
      <w:r w:rsidRPr="00283CEE">
        <w:rPr>
          <w:rFonts w:ascii="Times New Roman" w:hAnsi="Times New Roman" w:cs="Times New Roman"/>
          <w:color w:val="000000" w:themeColor="text1"/>
          <w:sz w:val="24"/>
          <w:szCs w:val="24"/>
        </w:rPr>
        <w:t>Индикаторы развития систем теплоснабжения</w:t>
      </w:r>
      <w:r w:rsidR="00A819F6" w:rsidRPr="00283CEE">
        <w:rPr>
          <w:rFonts w:ascii="Times New Roman" w:hAnsi="Times New Roman" w:cs="Times New Roman"/>
          <w:color w:val="000000" w:themeColor="text1"/>
          <w:sz w:val="24"/>
          <w:szCs w:val="24"/>
        </w:rPr>
        <w:t xml:space="preserve"> </w:t>
      </w:r>
      <w:r w:rsidR="00347153">
        <w:rPr>
          <w:rFonts w:ascii="Times New Roman" w:hAnsi="Times New Roman" w:cs="Times New Roman"/>
          <w:color w:val="000000" w:themeColor="text1"/>
          <w:sz w:val="24"/>
          <w:szCs w:val="24"/>
        </w:rPr>
        <w:t>сельского поселения</w:t>
      </w:r>
      <w:r w:rsidRPr="00283CEE">
        <w:rPr>
          <w:rFonts w:ascii="Times New Roman" w:hAnsi="Times New Roman" w:cs="Times New Roman"/>
          <w:color w:val="000000" w:themeColor="text1"/>
          <w:sz w:val="24"/>
          <w:szCs w:val="24"/>
        </w:rPr>
        <w:t xml:space="preserve"> на весь расчетный п</w:t>
      </w:r>
      <w:r w:rsidRPr="00283CEE">
        <w:rPr>
          <w:rFonts w:ascii="Times New Roman" w:hAnsi="Times New Roman" w:cs="Times New Roman"/>
          <w:color w:val="000000" w:themeColor="text1"/>
          <w:sz w:val="24"/>
          <w:szCs w:val="24"/>
        </w:rPr>
        <w:t>е</w:t>
      </w:r>
      <w:r w:rsidRPr="00283CEE">
        <w:rPr>
          <w:rFonts w:ascii="Times New Roman" w:hAnsi="Times New Roman" w:cs="Times New Roman"/>
          <w:color w:val="000000" w:themeColor="text1"/>
          <w:sz w:val="24"/>
          <w:szCs w:val="24"/>
        </w:rPr>
        <w:t>риод приведены в табли</w:t>
      </w:r>
      <w:r w:rsidR="003303FF" w:rsidRPr="00283CEE">
        <w:rPr>
          <w:rFonts w:ascii="Times New Roman" w:hAnsi="Times New Roman" w:cs="Times New Roman"/>
          <w:color w:val="000000" w:themeColor="text1"/>
          <w:sz w:val="24"/>
          <w:szCs w:val="24"/>
        </w:rPr>
        <w:t>це.</w:t>
      </w:r>
    </w:p>
    <w:p w:rsidR="00642AE8" w:rsidRDefault="00642AE8"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51CCB" w:rsidP="00251CCB">
      <w:pPr>
        <w:tabs>
          <w:tab w:val="left" w:pos="7845"/>
        </w:tabs>
        <w:spacing w:after="0"/>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ab/>
      </w: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pPr>
    </w:p>
    <w:p w:rsidR="00200380" w:rsidRDefault="00200380" w:rsidP="00215BB4">
      <w:pPr>
        <w:spacing w:after="0"/>
        <w:jc w:val="both"/>
        <w:rPr>
          <w:rFonts w:ascii="Times New Roman" w:hAnsi="Times New Roman" w:cs="Times New Roman"/>
          <w:color w:val="000000" w:themeColor="text1"/>
          <w:sz w:val="24"/>
          <w:szCs w:val="24"/>
        </w:rPr>
        <w:sectPr w:rsidR="00200380" w:rsidSect="0040154C">
          <w:headerReference w:type="default" r:id="rId40"/>
          <w:pgSz w:w="11906" w:h="16838" w:code="9"/>
          <w:pgMar w:top="1418" w:right="567" w:bottom="1134" w:left="1134" w:header="454" w:footer="454" w:gutter="0"/>
          <w:cols w:space="708"/>
          <w:docGrid w:linePitch="360"/>
        </w:sectPr>
      </w:pPr>
    </w:p>
    <w:p w:rsidR="00642AE8" w:rsidRPr="0040154C" w:rsidRDefault="00286734"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40154C">
        <w:rPr>
          <w:rFonts w:ascii="Times New Roman" w:hAnsi="Times New Roman" w:cs="Times New Roman"/>
          <w:color w:val="000000" w:themeColor="text1"/>
          <w:sz w:val="24"/>
          <w:szCs w:val="24"/>
        </w:rPr>
        <w:lastRenderedPageBreak/>
        <w:t>Индикаторы развития систем теплоснабжения</w:t>
      </w:r>
      <w:r w:rsidR="00A819F6" w:rsidRPr="0040154C">
        <w:rPr>
          <w:rFonts w:ascii="Times New Roman" w:hAnsi="Times New Roman" w:cs="Times New Roman"/>
          <w:color w:val="000000" w:themeColor="text1"/>
          <w:sz w:val="24"/>
          <w:szCs w:val="24"/>
        </w:rPr>
        <w:t xml:space="preserve"> </w:t>
      </w:r>
      <w:r w:rsidR="00347153">
        <w:rPr>
          <w:rFonts w:ascii="Times New Roman" w:hAnsi="Times New Roman" w:cs="Times New Roman"/>
          <w:color w:val="000000" w:themeColor="text1"/>
          <w:sz w:val="24"/>
          <w:szCs w:val="24"/>
        </w:rPr>
        <w:t>сельского поселения</w:t>
      </w:r>
    </w:p>
    <w:tbl>
      <w:tblPr>
        <w:tblW w:w="151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3742"/>
        <w:gridCol w:w="1134"/>
        <w:gridCol w:w="1219"/>
        <w:gridCol w:w="1219"/>
        <w:gridCol w:w="1219"/>
        <w:gridCol w:w="1219"/>
        <w:gridCol w:w="1219"/>
        <w:gridCol w:w="1219"/>
        <w:gridCol w:w="1219"/>
        <w:gridCol w:w="1219"/>
      </w:tblGrid>
      <w:tr w:rsidR="006E39CB" w:rsidRPr="002249F5" w:rsidTr="0030556B">
        <w:trPr>
          <w:trHeight w:val="514"/>
          <w:tblHeader/>
          <w:jc w:val="center"/>
        </w:trPr>
        <w:tc>
          <w:tcPr>
            <w:tcW w:w="562" w:type="dxa"/>
            <w:vAlign w:val="center"/>
          </w:tcPr>
          <w:p w:rsidR="006E39CB" w:rsidRPr="002249F5" w:rsidRDefault="006E39CB" w:rsidP="006E39C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w:t>
            </w:r>
          </w:p>
          <w:p w:rsidR="006E39CB" w:rsidRPr="002249F5" w:rsidRDefault="006E39CB" w:rsidP="006E39CB">
            <w:pPr>
              <w:spacing w:after="0" w:line="240" w:lineRule="auto"/>
              <w:jc w:val="center"/>
              <w:rPr>
                <w:rFonts w:ascii="Times New Roman" w:hAnsi="Times New Roman" w:cs="Times New Roman"/>
                <w:b/>
                <w:color w:val="000000" w:themeColor="text1"/>
              </w:rPr>
            </w:pPr>
            <w:proofErr w:type="gramStart"/>
            <w:r w:rsidRPr="002249F5">
              <w:rPr>
                <w:rFonts w:ascii="Times New Roman" w:hAnsi="Times New Roman" w:cs="Times New Roman"/>
                <w:b/>
                <w:color w:val="000000" w:themeColor="text1"/>
              </w:rPr>
              <w:t>п</w:t>
            </w:r>
            <w:proofErr w:type="gramEnd"/>
            <w:r w:rsidRPr="002249F5">
              <w:rPr>
                <w:rFonts w:ascii="Times New Roman" w:hAnsi="Times New Roman" w:cs="Times New Roman"/>
                <w:b/>
                <w:color w:val="000000" w:themeColor="text1"/>
              </w:rPr>
              <w:t>/п</w:t>
            </w:r>
          </w:p>
        </w:tc>
        <w:tc>
          <w:tcPr>
            <w:tcW w:w="3742" w:type="dxa"/>
            <w:vAlign w:val="center"/>
          </w:tcPr>
          <w:p w:rsidR="006E39CB" w:rsidRPr="002249F5" w:rsidRDefault="006E39CB" w:rsidP="006E39C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Индикатор</w:t>
            </w:r>
          </w:p>
        </w:tc>
        <w:tc>
          <w:tcPr>
            <w:tcW w:w="1134" w:type="dxa"/>
            <w:vAlign w:val="center"/>
          </w:tcPr>
          <w:p w:rsidR="006E39CB" w:rsidRPr="002249F5" w:rsidRDefault="006E39CB" w:rsidP="006E39CB">
            <w:pPr>
              <w:spacing w:after="0" w:line="240" w:lineRule="auto"/>
              <w:jc w:val="center"/>
              <w:rPr>
                <w:rFonts w:ascii="Times New Roman" w:hAnsi="Times New Roman" w:cs="Times New Roman"/>
                <w:b/>
                <w:color w:val="000000" w:themeColor="text1"/>
              </w:rPr>
            </w:pPr>
            <w:r w:rsidRPr="002249F5">
              <w:rPr>
                <w:rFonts w:ascii="Times New Roman" w:hAnsi="Times New Roman" w:cs="Times New Roman"/>
                <w:b/>
                <w:color w:val="000000" w:themeColor="text1"/>
              </w:rPr>
              <w:t>Ед.</w:t>
            </w:r>
            <w:r w:rsidRPr="002249F5">
              <w:rPr>
                <w:rFonts w:ascii="Times New Roman" w:hAnsi="Times New Roman" w:cs="Times New Roman"/>
                <w:b/>
                <w:color w:val="000000" w:themeColor="text1"/>
              </w:rPr>
              <w:br/>
            </w:r>
            <w:proofErr w:type="spellStart"/>
            <w:r w:rsidRPr="002249F5">
              <w:rPr>
                <w:rFonts w:ascii="Times New Roman" w:hAnsi="Times New Roman" w:cs="Times New Roman"/>
                <w:b/>
                <w:color w:val="000000" w:themeColor="text1"/>
              </w:rPr>
              <w:t>изм</w:t>
            </w:r>
            <w:proofErr w:type="spellEnd"/>
          </w:p>
        </w:tc>
        <w:tc>
          <w:tcPr>
            <w:tcW w:w="1219" w:type="dxa"/>
            <w:vAlign w:val="center"/>
          </w:tcPr>
          <w:p w:rsidR="006E39CB" w:rsidRPr="00DC4196" w:rsidRDefault="006E39CB" w:rsidP="006E39C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2022</w:t>
            </w:r>
          </w:p>
        </w:tc>
        <w:tc>
          <w:tcPr>
            <w:tcW w:w="1219" w:type="dxa"/>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1219"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1219"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1219"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1219" w:type="dxa"/>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1219" w:type="dxa"/>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2032</w:t>
            </w:r>
          </w:p>
        </w:tc>
        <w:tc>
          <w:tcPr>
            <w:tcW w:w="1219" w:type="dxa"/>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2040</w:t>
            </w:r>
          </w:p>
        </w:tc>
      </w:tr>
      <w:tr w:rsidR="00E05C2B" w:rsidRPr="002249F5" w:rsidTr="0030556B">
        <w:trPr>
          <w:trHeight w:val="340"/>
          <w:tblHeader/>
          <w:jc w:val="center"/>
        </w:trPr>
        <w:tc>
          <w:tcPr>
            <w:tcW w:w="562" w:type="dxa"/>
            <w:vAlign w:val="center"/>
          </w:tcPr>
          <w:p w:rsidR="00E05C2B" w:rsidRPr="002249F5"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3742" w:type="dxa"/>
            <w:vAlign w:val="center"/>
          </w:tcPr>
          <w:p w:rsidR="00E05C2B" w:rsidRPr="002249F5"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134" w:type="dxa"/>
            <w:vAlign w:val="center"/>
          </w:tcPr>
          <w:p w:rsidR="00E05C2B" w:rsidRPr="002249F5"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1219" w:type="dxa"/>
            <w:vAlign w:val="center"/>
          </w:tcPr>
          <w:p w:rsidR="00E05C2B" w:rsidRPr="002249F5"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c>
          <w:tcPr>
            <w:tcW w:w="1219" w:type="dxa"/>
            <w:vAlign w:val="center"/>
          </w:tcPr>
          <w:p w:rsidR="00E05C2B"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5</w:t>
            </w:r>
          </w:p>
        </w:tc>
        <w:tc>
          <w:tcPr>
            <w:tcW w:w="1219" w:type="dxa"/>
            <w:vAlign w:val="center"/>
          </w:tcPr>
          <w:p w:rsidR="00E05C2B" w:rsidRPr="002249F5"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6</w:t>
            </w:r>
          </w:p>
        </w:tc>
        <w:tc>
          <w:tcPr>
            <w:tcW w:w="1219" w:type="dxa"/>
            <w:vAlign w:val="center"/>
          </w:tcPr>
          <w:p w:rsidR="00E05C2B" w:rsidRPr="002249F5"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7</w:t>
            </w:r>
          </w:p>
        </w:tc>
        <w:tc>
          <w:tcPr>
            <w:tcW w:w="1219" w:type="dxa"/>
            <w:vAlign w:val="center"/>
          </w:tcPr>
          <w:p w:rsidR="00E05C2B" w:rsidRPr="002249F5"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8</w:t>
            </w:r>
          </w:p>
        </w:tc>
        <w:tc>
          <w:tcPr>
            <w:tcW w:w="1219" w:type="dxa"/>
            <w:vAlign w:val="center"/>
          </w:tcPr>
          <w:p w:rsidR="00E05C2B"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9</w:t>
            </w:r>
          </w:p>
        </w:tc>
        <w:tc>
          <w:tcPr>
            <w:tcW w:w="1219" w:type="dxa"/>
            <w:vAlign w:val="center"/>
          </w:tcPr>
          <w:p w:rsidR="00E05C2B" w:rsidRDefault="00E05C2B" w:rsidP="0030556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10</w:t>
            </w:r>
          </w:p>
        </w:tc>
        <w:tc>
          <w:tcPr>
            <w:tcW w:w="1219" w:type="dxa"/>
            <w:vAlign w:val="center"/>
          </w:tcPr>
          <w:p w:rsidR="00E05C2B" w:rsidRDefault="00E05C2B" w:rsidP="0030556B">
            <w:pPr>
              <w:spacing w:after="0" w:line="240" w:lineRule="auto"/>
              <w:ind w:left="-139" w:right="-249"/>
              <w:jc w:val="center"/>
              <w:rPr>
                <w:rFonts w:ascii="Times New Roman" w:hAnsi="Times New Roman" w:cs="Times New Roman"/>
                <w:b/>
                <w:color w:val="000000" w:themeColor="text1"/>
              </w:rPr>
            </w:pPr>
            <w:r>
              <w:rPr>
                <w:rFonts w:ascii="Times New Roman" w:hAnsi="Times New Roman" w:cs="Times New Roman"/>
                <w:b/>
                <w:color w:val="000000" w:themeColor="text1"/>
              </w:rPr>
              <w:t>11</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sidRPr="002249F5">
              <w:rPr>
                <w:rFonts w:ascii="Times New Roman" w:hAnsi="Times New Roman" w:cs="Times New Roman"/>
                <w:color w:val="000000" w:themeColor="text1"/>
              </w:rPr>
              <w:t>Площадь жилого фонда с централ</w:t>
            </w:r>
            <w:r w:rsidRPr="002249F5">
              <w:rPr>
                <w:rFonts w:ascii="Times New Roman" w:hAnsi="Times New Roman" w:cs="Times New Roman"/>
                <w:color w:val="000000" w:themeColor="text1"/>
              </w:rPr>
              <w:t>и</w:t>
            </w:r>
            <w:r w:rsidRPr="002249F5">
              <w:rPr>
                <w:rFonts w:ascii="Times New Roman" w:hAnsi="Times New Roman" w:cs="Times New Roman"/>
                <w:color w:val="000000" w:themeColor="text1"/>
              </w:rPr>
              <w:t xml:space="preserve">зованным отоплением </w:t>
            </w:r>
            <w:r>
              <w:rPr>
                <w:rFonts w:ascii="Times New Roman" w:hAnsi="Times New Roman" w:cs="Times New Roman"/>
                <w:color w:val="000000" w:themeColor="text1"/>
              </w:rPr>
              <w:t>сельского п</w:t>
            </w:r>
            <w:r>
              <w:rPr>
                <w:rFonts w:ascii="Times New Roman" w:hAnsi="Times New Roman" w:cs="Times New Roman"/>
                <w:color w:val="000000" w:themeColor="text1"/>
              </w:rPr>
              <w:t>о</w:t>
            </w:r>
            <w:r>
              <w:rPr>
                <w:rFonts w:ascii="Times New Roman" w:hAnsi="Times New Roman" w:cs="Times New Roman"/>
                <w:color w:val="000000" w:themeColor="text1"/>
              </w:rPr>
              <w:t>селения</w:t>
            </w:r>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м</w:t>
            </w:r>
            <w:proofErr w:type="gramStart"/>
            <w:r w:rsidRPr="002249F5">
              <w:rPr>
                <w:rFonts w:ascii="Times New Roman" w:hAnsi="Times New Roman" w:cs="Times New Roman"/>
                <w:color w:val="000000" w:themeColor="text1"/>
                <w:vertAlign w:val="superscript"/>
              </w:rPr>
              <w:t>2</w:t>
            </w:r>
            <w:proofErr w:type="gramEnd"/>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9 375,60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9 375,60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9 375,60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9 375,60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9 375,60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9 375,60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9 375,60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9 375,60</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2</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sidRPr="002249F5">
              <w:rPr>
                <w:rFonts w:ascii="Times New Roman" w:hAnsi="Times New Roman" w:cs="Times New Roman"/>
                <w:color w:val="000000" w:themeColor="text1"/>
              </w:rPr>
              <w:t>Присоединённая тепловая нагрузка</w:t>
            </w:r>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sidRPr="002249F5">
              <w:rPr>
                <w:rFonts w:ascii="Times New Roman" w:hAnsi="Times New Roman" w:cs="Times New Roman"/>
                <w:color w:val="000000" w:themeColor="text1"/>
              </w:rPr>
              <w:t>Гкал/час</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r>
      <w:tr w:rsidR="007B6857" w:rsidRPr="002249F5" w:rsidTr="0030556B">
        <w:trPr>
          <w:trHeight w:val="340"/>
          <w:jc w:val="center"/>
        </w:trPr>
        <w:tc>
          <w:tcPr>
            <w:tcW w:w="562" w:type="dxa"/>
            <w:vAlign w:val="center"/>
          </w:tcPr>
          <w:p w:rsidR="007B6857" w:rsidRPr="006E520D" w:rsidRDefault="007B6857" w:rsidP="007B6857">
            <w:pPr>
              <w:spacing w:after="0" w:line="240" w:lineRule="auto"/>
              <w:jc w:val="center"/>
              <w:rPr>
                <w:rFonts w:ascii="Times New Roman" w:hAnsi="Times New Roman" w:cs="Times New Roman"/>
                <w:color w:val="000000" w:themeColor="text1"/>
              </w:rPr>
            </w:pPr>
            <w:r w:rsidRPr="006E520D">
              <w:rPr>
                <w:rFonts w:ascii="Times New Roman" w:hAnsi="Times New Roman" w:cs="Times New Roman"/>
                <w:color w:val="000000" w:themeColor="text1"/>
              </w:rPr>
              <w:t>3</w:t>
            </w:r>
          </w:p>
        </w:tc>
        <w:tc>
          <w:tcPr>
            <w:tcW w:w="3742" w:type="dxa"/>
            <w:vAlign w:val="center"/>
          </w:tcPr>
          <w:p w:rsidR="007B6857" w:rsidRPr="007B7237" w:rsidRDefault="007B6857" w:rsidP="007B6857">
            <w:pPr>
              <w:spacing w:after="0" w:line="240" w:lineRule="auto"/>
              <w:rPr>
                <w:rFonts w:ascii="Times New Roman" w:hAnsi="Times New Roman" w:cs="Times New Roman"/>
                <w:color w:val="000000" w:themeColor="text1"/>
              </w:rPr>
            </w:pPr>
            <w:r w:rsidRPr="007B7237">
              <w:rPr>
                <w:rFonts w:ascii="Times New Roman" w:hAnsi="Times New Roman" w:cs="Times New Roman"/>
                <w:color w:val="000000" w:themeColor="text1"/>
              </w:rPr>
              <w:t>Расход условного топлива на выр</w:t>
            </w:r>
            <w:r w:rsidRPr="007B7237">
              <w:rPr>
                <w:rFonts w:ascii="Times New Roman" w:hAnsi="Times New Roman" w:cs="Times New Roman"/>
                <w:color w:val="000000" w:themeColor="text1"/>
              </w:rPr>
              <w:t>а</w:t>
            </w:r>
            <w:r w:rsidRPr="007B7237">
              <w:rPr>
                <w:rFonts w:ascii="Times New Roman" w:hAnsi="Times New Roman" w:cs="Times New Roman"/>
                <w:color w:val="000000" w:themeColor="text1"/>
              </w:rPr>
              <w:t>ботку тепловой энергии, отпуска</w:t>
            </w:r>
            <w:r w:rsidRPr="007B7237">
              <w:rPr>
                <w:rFonts w:ascii="Times New Roman" w:hAnsi="Times New Roman" w:cs="Times New Roman"/>
                <w:color w:val="000000" w:themeColor="text1"/>
              </w:rPr>
              <w:t>е</w:t>
            </w:r>
            <w:r w:rsidRPr="007B7237">
              <w:rPr>
                <w:rFonts w:ascii="Times New Roman" w:hAnsi="Times New Roman" w:cs="Times New Roman"/>
                <w:color w:val="000000" w:themeColor="text1"/>
              </w:rPr>
              <w:t>мой с коллекторов источников те</w:t>
            </w:r>
            <w:r w:rsidRPr="007B7237">
              <w:rPr>
                <w:rFonts w:ascii="Times New Roman" w:hAnsi="Times New Roman" w:cs="Times New Roman"/>
                <w:color w:val="000000" w:themeColor="text1"/>
              </w:rPr>
              <w:t>п</w:t>
            </w:r>
            <w:r w:rsidRPr="007B7237">
              <w:rPr>
                <w:rFonts w:ascii="Times New Roman" w:hAnsi="Times New Roman" w:cs="Times New Roman"/>
                <w:color w:val="000000" w:themeColor="text1"/>
              </w:rPr>
              <w:t>ловой энергии</w:t>
            </w:r>
          </w:p>
          <w:p w:rsidR="007B6857" w:rsidRPr="007B7237" w:rsidRDefault="007B6857" w:rsidP="007B6857">
            <w:pPr>
              <w:spacing w:after="0" w:line="240" w:lineRule="auto"/>
              <w:jc w:val="right"/>
              <w:rPr>
                <w:rFonts w:ascii="Times New Roman" w:hAnsi="Times New Roman" w:cs="Times New Roman"/>
                <w:i/>
                <w:color w:val="000000" w:themeColor="text1"/>
              </w:rPr>
            </w:pPr>
            <w:r>
              <w:rPr>
                <w:rFonts w:ascii="Times New Roman" w:hAnsi="Times New Roman" w:cs="Times New Roman"/>
                <w:i/>
                <w:color w:val="000000" w:themeColor="text1"/>
              </w:rPr>
              <w:t>газ</w:t>
            </w:r>
          </w:p>
        </w:tc>
        <w:tc>
          <w:tcPr>
            <w:tcW w:w="1134" w:type="dxa"/>
            <w:vAlign w:val="center"/>
          </w:tcPr>
          <w:p w:rsidR="007B6857" w:rsidRPr="007B7237"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тыс</w:t>
            </w:r>
            <w:proofErr w:type="gramStart"/>
            <w:r>
              <w:rPr>
                <w:rFonts w:ascii="Times New Roman" w:hAnsi="Times New Roman" w:cs="Times New Roman"/>
                <w:color w:val="000000" w:themeColor="text1"/>
              </w:rPr>
              <w:t>.м</w:t>
            </w:r>
            <w:proofErr w:type="gramEnd"/>
            <w:r w:rsidRPr="000F1F33">
              <w:rPr>
                <w:rFonts w:ascii="Times New Roman" w:hAnsi="Times New Roman" w:cs="Times New Roman"/>
                <w:color w:val="000000" w:themeColor="text1"/>
                <w:vertAlign w:val="superscript"/>
              </w:rPr>
              <w:t>3</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470,26</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4</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Pr>
                <w:rFonts w:ascii="Times New Roman" w:hAnsi="Times New Roman" w:cs="Times New Roman"/>
                <w:color w:val="000000" w:themeColor="text1"/>
              </w:rPr>
              <w:t>В</w:t>
            </w:r>
            <w:r w:rsidRPr="00063775">
              <w:rPr>
                <w:rFonts w:ascii="Times New Roman" w:hAnsi="Times New Roman" w:cs="Times New Roman"/>
                <w:color w:val="000000" w:themeColor="text1"/>
              </w:rPr>
              <w:t>еличин</w:t>
            </w:r>
            <w:r>
              <w:rPr>
                <w:rFonts w:ascii="Times New Roman" w:hAnsi="Times New Roman" w:cs="Times New Roman"/>
                <w:color w:val="000000" w:themeColor="text1"/>
              </w:rPr>
              <w:t>а</w:t>
            </w:r>
            <w:r w:rsidRPr="00063775">
              <w:rPr>
                <w:rFonts w:ascii="Times New Roman" w:hAnsi="Times New Roman" w:cs="Times New Roman"/>
                <w:color w:val="000000" w:themeColor="text1"/>
              </w:rPr>
              <w:t> технологи</w:t>
            </w:r>
            <w:r>
              <w:rPr>
                <w:rFonts w:ascii="Times New Roman" w:hAnsi="Times New Roman" w:cs="Times New Roman"/>
                <w:color w:val="000000" w:themeColor="text1"/>
              </w:rPr>
              <w:t>ческих потерь тепловой энергии</w:t>
            </w:r>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Гкал/час</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0,429</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0,429</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0,429</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5</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Pr>
                <w:rFonts w:ascii="Times New Roman" w:hAnsi="Times New Roman" w:cs="Times New Roman"/>
                <w:color w:val="000000" w:themeColor="text1"/>
              </w:rPr>
              <w:t>К</w:t>
            </w:r>
            <w:r w:rsidRPr="00063775">
              <w:rPr>
                <w:rFonts w:ascii="Times New Roman" w:hAnsi="Times New Roman" w:cs="Times New Roman"/>
                <w:color w:val="000000" w:themeColor="text1"/>
              </w:rPr>
              <w:t>оэффициент использования уст</w:t>
            </w:r>
            <w:r w:rsidRPr="00063775">
              <w:rPr>
                <w:rFonts w:ascii="Times New Roman" w:hAnsi="Times New Roman" w:cs="Times New Roman"/>
                <w:color w:val="000000" w:themeColor="text1"/>
              </w:rPr>
              <w:t>а</w:t>
            </w:r>
            <w:r w:rsidRPr="00063775">
              <w:rPr>
                <w:rFonts w:ascii="Times New Roman" w:hAnsi="Times New Roman" w:cs="Times New Roman"/>
                <w:color w:val="000000" w:themeColor="text1"/>
              </w:rPr>
              <w:t>новленной тепловой мощности</w:t>
            </w:r>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0,2</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0,2</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0,2</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6</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Pr>
                <w:rFonts w:ascii="Times New Roman" w:hAnsi="Times New Roman" w:cs="Times New Roman"/>
                <w:color w:val="000000" w:themeColor="text1"/>
              </w:rPr>
              <w:t>М</w:t>
            </w:r>
            <w:r w:rsidRPr="00063775">
              <w:rPr>
                <w:rFonts w:ascii="Times New Roman" w:hAnsi="Times New Roman" w:cs="Times New Roman"/>
                <w:color w:val="000000" w:themeColor="text1"/>
              </w:rPr>
              <w:t>атериальная</w:t>
            </w:r>
            <w:r>
              <w:rPr>
                <w:rFonts w:ascii="Times New Roman" w:hAnsi="Times New Roman" w:cs="Times New Roman"/>
                <w:color w:val="000000" w:themeColor="text1"/>
              </w:rPr>
              <w:t xml:space="preserve"> характеристика те</w:t>
            </w:r>
            <w:r>
              <w:rPr>
                <w:rFonts w:ascii="Times New Roman" w:hAnsi="Times New Roman" w:cs="Times New Roman"/>
                <w:color w:val="000000" w:themeColor="text1"/>
              </w:rPr>
              <w:t>п</w:t>
            </w:r>
            <w:r>
              <w:rPr>
                <w:rFonts w:ascii="Times New Roman" w:hAnsi="Times New Roman" w:cs="Times New Roman"/>
                <w:color w:val="000000" w:themeColor="text1"/>
              </w:rPr>
              <w:t>ловых сетей</w:t>
            </w:r>
          </w:p>
        </w:tc>
        <w:tc>
          <w:tcPr>
            <w:tcW w:w="1134" w:type="dxa"/>
            <w:vAlign w:val="center"/>
          </w:tcPr>
          <w:p w:rsidR="007B6857" w:rsidRPr="00243C7B" w:rsidRDefault="007B6857" w:rsidP="007B6857">
            <w:pPr>
              <w:spacing w:after="0" w:line="240" w:lineRule="auto"/>
              <w:jc w:val="center"/>
              <w:rPr>
                <w:rFonts w:ascii="Times New Roman" w:hAnsi="Times New Roman" w:cs="Times New Roman"/>
                <w:color w:val="000000" w:themeColor="text1"/>
                <w:vertAlign w:val="superscript"/>
              </w:rPr>
            </w:pPr>
            <w:r>
              <w:rPr>
                <w:rFonts w:ascii="Times New Roman" w:hAnsi="Times New Roman" w:cs="Times New Roman"/>
                <w:color w:val="000000" w:themeColor="text1"/>
              </w:rPr>
              <w:t>м</w:t>
            </w:r>
            <w:proofErr w:type="gramStart"/>
            <w:r w:rsidRPr="00243C7B">
              <w:rPr>
                <w:rFonts w:ascii="Times New Roman" w:hAnsi="Times New Roman" w:cs="Times New Roman"/>
                <w:color w:val="000000" w:themeColor="text1"/>
                <w:vertAlign w:val="superscript"/>
              </w:rPr>
              <w:t>2</w:t>
            </w:r>
            <w:proofErr w:type="gramEnd"/>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445,68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445,68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445,68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297,64</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297,64</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297,64</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297,64</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297,64</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7</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Pr>
                <w:rFonts w:ascii="Times New Roman" w:hAnsi="Times New Roman" w:cs="Times New Roman"/>
                <w:color w:val="000000" w:themeColor="text1"/>
              </w:rPr>
              <w:t>Д</w:t>
            </w:r>
            <w:r w:rsidRPr="00063775">
              <w:rPr>
                <w:rFonts w:ascii="Times New Roman" w:hAnsi="Times New Roman" w:cs="Times New Roman"/>
                <w:color w:val="000000" w:themeColor="text1"/>
              </w:rPr>
              <w:t>оля отпуска тепловой энергии, осуществляемого потребителям по приборам учета, в общем объеме о</w:t>
            </w:r>
            <w:r w:rsidRPr="00063775">
              <w:rPr>
                <w:rFonts w:ascii="Times New Roman" w:hAnsi="Times New Roman" w:cs="Times New Roman"/>
                <w:color w:val="000000" w:themeColor="text1"/>
              </w:rPr>
              <w:t>т</w:t>
            </w:r>
            <w:r w:rsidRPr="00063775">
              <w:rPr>
                <w:rFonts w:ascii="Times New Roman" w:hAnsi="Times New Roman" w:cs="Times New Roman"/>
                <w:color w:val="000000" w:themeColor="text1"/>
              </w:rPr>
              <w:t>пущенной тепловой энергии</w:t>
            </w:r>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77,78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83,3</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88,9</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94,4</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8</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Pr>
                <w:rFonts w:ascii="Times New Roman" w:hAnsi="Times New Roman" w:cs="Times New Roman"/>
                <w:color w:val="000000" w:themeColor="text1"/>
              </w:rPr>
              <w:t>С</w:t>
            </w:r>
            <w:r w:rsidRPr="00063775">
              <w:rPr>
                <w:rFonts w:ascii="Times New Roman" w:hAnsi="Times New Roman" w:cs="Times New Roman"/>
                <w:color w:val="000000" w:themeColor="text1"/>
              </w:rPr>
              <w:t>редневзвешенный (по материал</w:t>
            </w:r>
            <w:r w:rsidRPr="00063775">
              <w:rPr>
                <w:rFonts w:ascii="Times New Roman" w:hAnsi="Times New Roman" w:cs="Times New Roman"/>
                <w:color w:val="000000" w:themeColor="text1"/>
              </w:rPr>
              <w:t>ь</w:t>
            </w:r>
            <w:r w:rsidRPr="00063775">
              <w:rPr>
                <w:rFonts w:ascii="Times New Roman" w:hAnsi="Times New Roman" w:cs="Times New Roman"/>
                <w:color w:val="000000" w:themeColor="text1"/>
              </w:rPr>
              <w:t>ной характеристике) срок эксплуат</w:t>
            </w:r>
            <w:r w:rsidRPr="00063775">
              <w:rPr>
                <w:rFonts w:ascii="Times New Roman" w:hAnsi="Times New Roman" w:cs="Times New Roman"/>
                <w:color w:val="000000" w:themeColor="text1"/>
              </w:rPr>
              <w:t>а</w:t>
            </w:r>
            <w:r w:rsidRPr="00063775">
              <w:rPr>
                <w:rFonts w:ascii="Times New Roman" w:hAnsi="Times New Roman" w:cs="Times New Roman"/>
                <w:color w:val="000000" w:themeColor="text1"/>
              </w:rPr>
              <w:t xml:space="preserve">ции тепловых сетей </w:t>
            </w:r>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59</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61</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62</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63</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64</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65-69</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70-77</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9</w:t>
            </w:r>
          </w:p>
        </w:tc>
        <w:tc>
          <w:tcPr>
            <w:tcW w:w="3742" w:type="dxa"/>
            <w:vAlign w:val="center"/>
          </w:tcPr>
          <w:p w:rsidR="007B6857" w:rsidRPr="00243C7B" w:rsidRDefault="007B6857" w:rsidP="007B6857">
            <w:pPr>
              <w:spacing w:after="0" w:line="240" w:lineRule="auto"/>
              <w:rPr>
                <w:rFonts w:ascii="Times New Roman" w:hAnsi="Times New Roman" w:cs="Times New Roman"/>
                <w:color w:val="000000" w:themeColor="text1"/>
              </w:rPr>
            </w:pPr>
            <w:r>
              <w:rPr>
                <w:rFonts w:ascii="Times New Roman" w:hAnsi="Times New Roman" w:cs="Times New Roman"/>
                <w:color w:val="000000" w:themeColor="text1"/>
              </w:rPr>
              <w:t>К</w:t>
            </w:r>
            <w:r w:rsidRPr="00063775">
              <w:rPr>
                <w:rFonts w:ascii="Times New Roman" w:hAnsi="Times New Roman" w:cs="Times New Roman"/>
                <w:color w:val="000000" w:themeColor="text1"/>
              </w:rPr>
              <w:t>оличество прекращений подачи тепловой энергии, теплоносителя в результате технологических нар</w:t>
            </w:r>
            <w:r w:rsidRPr="00063775">
              <w:rPr>
                <w:rFonts w:ascii="Times New Roman" w:hAnsi="Times New Roman" w:cs="Times New Roman"/>
                <w:color w:val="000000" w:themeColor="text1"/>
              </w:rPr>
              <w:t>у</w:t>
            </w:r>
            <w:r w:rsidRPr="00063775">
              <w:rPr>
                <w:rFonts w:ascii="Times New Roman" w:hAnsi="Times New Roman" w:cs="Times New Roman"/>
                <w:color w:val="000000" w:themeColor="text1"/>
              </w:rPr>
              <w:t>шений на тепловых сетях</w:t>
            </w:r>
          </w:p>
        </w:tc>
        <w:tc>
          <w:tcPr>
            <w:tcW w:w="1134" w:type="dxa"/>
            <w:vAlign w:val="center"/>
          </w:tcPr>
          <w:p w:rsidR="007B6857" w:rsidRPr="0006377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Ед.</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10</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Pr>
                <w:rFonts w:ascii="Times New Roman" w:hAnsi="Times New Roman" w:cs="Times New Roman"/>
                <w:color w:val="000000" w:themeColor="text1"/>
              </w:rPr>
              <w:t>К</w:t>
            </w:r>
            <w:r w:rsidRPr="00063775">
              <w:rPr>
                <w:rFonts w:ascii="Times New Roman" w:hAnsi="Times New Roman" w:cs="Times New Roman"/>
                <w:color w:val="000000" w:themeColor="text1"/>
              </w:rPr>
              <w:t>оличество прекращений под</w:t>
            </w:r>
            <w:r w:rsidRPr="00063775">
              <w:rPr>
                <w:rFonts w:ascii="Times New Roman" w:hAnsi="Times New Roman" w:cs="Times New Roman"/>
                <w:color w:val="000000" w:themeColor="text1"/>
              </w:rPr>
              <w:t>а</w:t>
            </w:r>
            <w:r w:rsidRPr="00063775">
              <w:rPr>
                <w:rFonts w:ascii="Times New Roman" w:hAnsi="Times New Roman" w:cs="Times New Roman"/>
                <w:color w:val="000000" w:themeColor="text1"/>
              </w:rPr>
              <w:t>чи тепловой энергии, теплоносителя в результате технологических нар</w:t>
            </w:r>
            <w:r w:rsidRPr="00063775">
              <w:rPr>
                <w:rFonts w:ascii="Times New Roman" w:hAnsi="Times New Roman" w:cs="Times New Roman"/>
                <w:color w:val="000000" w:themeColor="text1"/>
              </w:rPr>
              <w:t>у</w:t>
            </w:r>
            <w:r w:rsidRPr="00063775">
              <w:rPr>
                <w:rFonts w:ascii="Times New Roman" w:hAnsi="Times New Roman" w:cs="Times New Roman"/>
                <w:color w:val="000000" w:themeColor="text1"/>
              </w:rPr>
              <w:t>шений на источниках тепловой эне</w:t>
            </w:r>
            <w:r w:rsidRPr="00063775">
              <w:rPr>
                <w:rFonts w:ascii="Times New Roman" w:hAnsi="Times New Roman" w:cs="Times New Roman"/>
                <w:color w:val="000000" w:themeColor="text1"/>
              </w:rPr>
              <w:t>р</w:t>
            </w:r>
            <w:r w:rsidRPr="00063775">
              <w:rPr>
                <w:rFonts w:ascii="Times New Roman" w:hAnsi="Times New Roman" w:cs="Times New Roman"/>
                <w:color w:val="000000" w:themeColor="text1"/>
              </w:rPr>
              <w:t>гии</w:t>
            </w:r>
          </w:p>
        </w:tc>
        <w:tc>
          <w:tcPr>
            <w:tcW w:w="1134" w:type="dxa"/>
            <w:vAlign w:val="center"/>
          </w:tcPr>
          <w:p w:rsidR="007B6857" w:rsidRPr="0006377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Ед.</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lastRenderedPageBreak/>
              <w:t>11</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Pr>
                <w:rFonts w:ascii="Times New Roman" w:hAnsi="Times New Roman" w:cs="Times New Roman"/>
                <w:color w:val="000000" w:themeColor="text1"/>
              </w:rPr>
              <w:t>У</w:t>
            </w:r>
            <w:r w:rsidRPr="00363BE7">
              <w:rPr>
                <w:rFonts w:ascii="Times New Roman" w:hAnsi="Times New Roman" w:cs="Times New Roman"/>
                <w:color w:val="000000" w:themeColor="text1"/>
              </w:rPr>
              <w:t>дельный расход условного топлива на единицу тепловой энергии, о</w:t>
            </w:r>
            <w:r w:rsidRPr="00363BE7">
              <w:rPr>
                <w:rFonts w:ascii="Times New Roman" w:hAnsi="Times New Roman" w:cs="Times New Roman"/>
                <w:color w:val="000000" w:themeColor="text1"/>
              </w:rPr>
              <w:t>т</w:t>
            </w:r>
            <w:r w:rsidRPr="00363BE7">
              <w:rPr>
                <w:rFonts w:ascii="Times New Roman" w:hAnsi="Times New Roman" w:cs="Times New Roman"/>
                <w:color w:val="000000" w:themeColor="text1"/>
              </w:rPr>
              <w:t>пускаемой с коллекторов источников тепловой энергии (отдельно для те</w:t>
            </w:r>
            <w:r w:rsidRPr="00363BE7">
              <w:rPr>
                <w:rFonts w:ascii="Times New Roman" w:hAnsi="Times New Roman" w:cs="Times New Roman"/>
                <w:color w:val="000000" w:themeColor="text1"/>
              </w:rPr>
              <w:t>п</w:t>
            </w:r>
            <w:r w:rsidRPr="00363BE7">
              <w:rPr>
                <w:rFonts w:ascii="Times New Roman" w:hAnsi="Times New Roman" w:cs="Times New Roman"/>
                <w:color w:val="000000" w:themeColor="text1"/>
              </w:rPr>
              <w:t>ловых электрических станций и к</w:t>
            </w:r>
            <w:r w:rsidRPr="00363BE7">
              <w:rPr>
                <w:rFonts w:ascii="Times New Roman" w:hAnsi="Times New Roman" w:cs="Times New Roman"/>
                <w:color w:val="000000" w:themeColor="text1"/>
              </w:rPr>
              <w:t>о</w:t>
            </w:r>
            <w:r w:rsidRPr="00363BE7">
              <w:rPr>
                <w:rFonts w:ascii="Times New Roman" w:hAnsi="Times New Roman" w:cs="Times New Roman"/>
                <w:color w:val="000000" w:themeColor="text1"/>
              </w:rPr>
              <w:t>тельных)</w:t>
            </w:r>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proofErr w:type="spellStart"/>
            <w:r>
              <w:rPr>
                <w:rFonts w:ascii="Times New Roman" w:hAnsi="Times New Roman" w:cs="Times New Roman"/>
                <w:color w:val="000000" w:themeColor="text1"/>
              </w:rPr>
              <w:t>кг</w:t>
            </w:r>
            <w:proofErr w:type="gramStart"/>
            <w:r>
              <w:rPr>
                <w:rFonts w:ascii="Times New Roman" w:hAnsi="Times New Roman" w:cs="Times New Roman"/>
                <w:color w:val="000000" w:themeColor="text1"/>
              </w:rPr>
              <w:t>.у</w:t>
            </w:r>
            <w:proofErr w:type="gramEnd"/>
            <w:r>
              <w:rPr>
                <w:rFonts w:ascii="Times New Roman" w:hAnsi="Times New Roman" w:cs="Times New Roman"/>
                <w:color w:val="000000" w:themeColor="text1"/>
              </w:rPr>
              <w:t>.т</w:t>
            </w:r>
            <w:proofErr w:type="spellEnd"/>
            <w:r>
              <w:rPr>
                <w:rFonts w:ascii="Times New Roman" w:hAnsi="Times New Roman" w:cs="Times New Roman"/>
                <w:color w:val="000000" w:themeColor="text1"/>
              </w:rPr>
              <w:t>./Гкал</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183,45</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183,45</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183,45</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180,76</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12</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sidRPr="00363BE7">
              <w:rPr>
                <w:rFonts w:ascii="Times New Roman" w:hAnsi="Times New Roman" w:cs="Times New Roman"/>
                <w:color w:val="000000" w:themeColor="text1"/>
              </w:rPr>
              <w:t>Отношение величины технологи</w:t>
            </w:r>
            <w:r>
              <w:rPr>
                <w:rFonts w:ascii="Times New Roman" w:hAnsi="Times New Roman" w:cs="Times New Roman"/>
                <w:color w:val="000000" w:themeColor="text1"/>
              </w:rPr>
              <w:t>ч</w:t>
            </w:r>
            <w:r>
              <w:rPr>
                <w:rFonts w:ascii="Times New Roman" w:hAnsi="Times New Roman" w:cs="Times New Roman"/>
                <w:color w:val="000000" w:themeColor="text1"/>
              </w:rPr>
              <w:t>е</w:t>
            </w:r>
            <w:r>
              <w:rPr>
                <w:rFonts w:ascii="Times New Roman" w:hAnsi="Times New Roman" w:cs="Times New Roman"/>
                <w:color w:val="000000" w:themeColor="text1"/>
              </w:rPr>
              <w:t xml:space="preserve">ских потерь тепловой энергии </w:t>
            </w:r>
            <w:r w:rsidRPr="00363BE7">
              <w:rPr>
                <w:rFonts w:ascii="Times New Roman" w:hAnsi="Times New Roman" w:cs="Times New Roman"/>
                <w:color w:val="000000" w:themeColor="text1"/>
              </w:rPr>
              <w:t>к м</w:t>
            </w:r>
            <w:r w:rsidRPr="00363BE7">
              <w:rPr>
                <w:rFonts w:ascii="Times New Roman" w:hAnsi="Times New Roman" w:cs="Times New Roman"/>
                <w:color w:val="000000" w:themeColor="text1"/>
              </w:rPr>
              <w:t>а</w:t>
            </w:r>
            <w:r w:rsidRPr="00363BE7">
              <w:rPr>
                <w:rFonts w:ascii="Times New Roman" w:hAnsi="Times New Roman" w:cs="Times New Roman"/>
                <w:color w:val="000000" w:themeColor="text1"/>
              </w:rPr>
              <w:t>териальной характеристике тепловой сети</w:t>
            </w:r>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0,00096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0,00096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0,00096</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0,00128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0,00128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0,00128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0,00128</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0,00128</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13</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r>
              <w:rPr>
                <w:rFonts w:ascii="Times New Roman" w:hAnsi="Times New Roman" w:cs="Times New Roman"/>
                <w:color w:val="000000" w:themeColor="text1"/>
              </w:rPr>
              <w:t>О</w:t>
            </w:r>
            <w:r w:rsidRPr="003F6C52">
              <w:rPr>
                <w:rFonts w:ascii="Times New Roman" w:hAnsi="Times New Roman" w:cs="Times New Roman"/>
                <w:color w:val="000000" w:themeColor="text1"/>
              </w:rPr>
              <w:t>тношение материальной характ</w:t>
            </w:r>
            <w:r w:rsidRPr="003F6C52">
              <w:rPr>
                <w:rFonts w:ascii="Times New Roman" w:hAnsi="Times New Roman" w:cs="Times New Roman"/>
                <w:color w:val="000000" w:themeColor="text1"/>
              </w:rPr>
              <w:t>е</w:t>
            </w:r>
            <w:r w:rsidRPr="003F6C52">
              <w:rPr>
                <w:rFonts w:ascii="Times New Roman" w:hAnsi="Times New Roman" w:cs="Times New Roman"/>
                <w:color w:val="000000" w:themeColor="text1"/>
              </w:rPr>
              <w:t>ристики тепловых сетей, реконстр</w:t>
            </w:r>
            <w:r w:rsidRPr="003F6C52">
              <w:rPr>
                <w:rFonts w:ascii="Times New Roman" w:hAnsi="Times New Roman" w:cs="Times New Roman"/>
                <w:color w:val="000000" w:themeColor="text1"/>
              </w:rPr>
              <w:t>у</w:t>
            </w:r>
            <w:r w:rsidRPr="003F6C52">
              <w:rPr>
                <w:rFonts w:ascii="Times New Roman" w:hAnsi="Times New Roman" w:cs="Times New Roman"/>
                <w:color w:val="000000" w:themeColor="text1"/>
              </w:rPr>
              <w:t>ированных за год, к общей матер</w:t>
            </w:r>
            <w:r w:rsidRPr="003F6C52">
              <w:rPr>
                <w:rFonts w:ascii="Times New Roman" w:hAnsi="Times New Roman" w:cs="Times New Roman"/>
                <w:color w:val="000000" w:themeColor="text1"/>
              </w:rPr>
              <w:t>и</w:t>
            </w:r>
            <w:r w:rsidRPr="003F6C52">
              <w:rPr>
                <w:rFonts w:ascii="Times New Roman" w:hAnsi="Times New Roman" w:cs="Times New Roman"/>
                <w:color w:val="000000" w:themeColor="text1"/>
              </w:rPr>
              <w:t>альной характеристике тепловых сетей (фактическое значение за о</w:t>
            </w:r>
            <w:r w:rsidRPr="003F6C52">
              <w:rPr>
                <w:rFonts w:ascii="Times New Roman" w:hAnsi="Times New Roman" w:cs="Times New Roman"/>
                <w:color w:val="000000" w:themeColor="text1"/>
              </w:rPr>
              <w:t>т</w:t>
            </w:r>
            <w:r w:rsidRPr="003F6C52">
              <w:rPr>
                <w:rFonts w:ascii="Times New Roman" w:hAnsi="Times New Roman" w:cs="Times New Roman"/>
                <w:color w:val="000000" w:themeColor="text1"/>
              </w:rPr>
              <w:t>четный период и прогноз изменения при реализации проектов, указанных в утв</w:t>
            </w:r>
            <w:r>
              <w:rPr>
                <w:rFonts w:ascii="Times New Roman" w:hAnsi="Times New Roman" w:cs="Times New Roman"/>
                <w:color w:val="000000" w:themeColor="text1"/>
              </w:rPr>
              <w:t>ержденной схеме теплоснабж</w:t>
            </w:r>
            <w:r>
              <w:rPr>
                <w:rFonts w:ascii="Times New Roman" w:hAnsi="Times New Roman" w:cs="Times New Roman"/>
                <w:color w:val="000000" w:themeColor="text1"/>
              </w:rPr>
              <w:t>е</w:t>
            </w:r>
            <w:r>
              <w:rPr>
                <w:rFonts w:ascii="Times New Roman" w:hAnsi="Times New Roman" w:cs="Times New Roman"/>
                <w:color w:val="000000" w:themeColor="text1"/>
              </w:rPr>
              <w:t>ния)</w:t>
            </w:r>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Гкал</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r>
      <w:tr w:rsidR="007B6857" w:rsidRPr="002249F5" w:rsidTr="0030556B">
        <w:trPr>
          <w:trHeight w:val="340"/>
          <w:jc w:val="center"/>
        </w:trPr>
        <w:tc>
          <w:tcPr>
            <w:tcW w:w="562"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14</w:t>
            </w:r>
          </w:p>
        </w:tc>
        <w:tc>
          <w:tcPr>
            <w:tcW w:w="3742" w:type="dxa"/>
            <w:vAlign w:val="center"/>
          </w:tcPr>
          <w:p w:rsidR="007B6857" w:rsidRPr="002249F5" w:rsidRDefault="007B6857" w:rsidP="007B6857">
            <w:pPr>
              <w:spacing w:after="0" w:line="240" w:lineRule="auto"/>
              <w:rPr>
                <w:rFonts w:ascii="Times New Roman" w:hAnsi="Times New Roman" w:cs="Times New Roman"/>
                <w:color w:val="000000" w:themeColor="text1"/>
              </w:rPr>
            </w:pPr>
            <w:proofErr w:type="gramStart"/>
            <w:r>
              <w:rPr>
                <w:rFonts w:ascii="Times New Roman" w:hAnsi="Times New Roman" w:cs="Times New Roman"/>
                <w:color w:val="000000" w:themeColor="text1"/>
              </w:rPr>
              <w:t>О</w:t>
            </w:r>
            <w:r w:rsidRPr="003F6C52">
              <w:rPr>
                <w:rFonts w:ascii="Times New Roman" w:hAnsi="Times New Roman" w:cs="Times New Roman"/>
                <w:color w:val="000000" w:themeColor="text1"/>
              </w:rPr>
              <w:t>тношение установленной тепловой мощности оборудования источников тепловой энергии, реконструирова</w:t>
            </w:r>
            <w:r w:rsidRPr="003F6C52">
              <w:rPr>
                <w:rFonts w:ascii="Times New Roman" w:hAnsi="Times New Roman" w:cs="Times New Roman"/>
                <w:color w:val="000000" w:themeColor="text1"/>
              </w:rPr>
              <w:t>н</w:t>
            </w:r>
            <w:r w:rsidRPr="003F6C52">
              <w:rPr>
                <w:rFonts w:ascii="Times New Roman" w:hAnsi="Times New Roman" w:cs="Times New Roman"/>
                <w:color w:val="000000" w:themeColor="text1"/>
              </w:rPr>
              <w:t>ного за год, к общей установленной тепловой мощности источников те</w:t>
            </w:r>
            <w:r w:rsidRPr="003F6C52">
              <w:rPr>
                <w:rFonts w:ascii="Times New Roman" w:hAnsi="Times New Roman" w:cs="Times New Roman"/>
                <w:color w:val="000000" w:themeColor="text1"/>
              </w:rPr>
              <w:t>п</w:t>
            </w:r>
            <w:r w:rsidRPr="003F6C52">
              <w:rPr>
                <w:rFonts w:ascii="Times New Roman" w:hAnsi="Times New Roman" w:cs="Times New Roman"/>
                <w:color w:val="000000" w:themeColor="text1"/>
              </w:rPr>
              <w:t>ловой энергии (фактическое знач</w:t>
            </w:r>
            <w:r w:rsidRPr="003F6C52">
              <w:rPr>
                <w:rFonts w:ascii="Times New Roman" w:hAnsi="Times New Roman" w:cs="Times New Roman"/>
                <w:color w:val="000000" w:themeColor="text1"/>
              </w:rPr>
              <w:t>е</w:t>
            </w:r>
            <w:r w:rsidRPr="003F6C52">
              <w:rPr>
                <w:rFonts w:ascii="Times New Roman" w:hAnsi="Times New Roman" w:cs="Times New Roman"/>
                <w:color w:val="000000" w:themeColor="text1"/>
              </w:rPr>
              <w:t>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w:t>
            </w:r>
            <w:r>
              <w:rPr>
                <w:rFonts w:ascii="Times New Roman" w:hAnsi="Times New Roman" w:cs="Times New Roman"/>
                <w:color w:val="000000" w:themeColor="text1"/>
              </w:rPr>
              <w:t>л</w:t>
            </w:r>
            <w:r>
              <w:rPr>
                <w:rFonts w:ascii="Times New Roman" w:hAnsi="Times New Roman" w:cs="Times New Roman"/>
                <w:color w:val="000000" w:themeColor="text1"/>
              </w:rPr>
              <w:t>ь</w:t>
            </w:r>
            <w:r>
              <w:rPr>
                <w:rFonts w:ascii="Times New Roman" w:hAnsi="Times New Roman" w:cs="Times New Roman"/>
                <w:color w:val="000000" w:themeColor="text1"/>
              </w:rPr>
              <w:t>ного значения)</w:t>
            </w:r>
            <w:proofErr w:type="gramEnd"/>
          </w:p>
        </w:tc>
        <w:tc>
          <w:tcPr>
            <w:tcW w:w="1134" w:type="dxa"/>
            <w:vAlign w:val="center"/>
          </w:tcPr>
          <w:p w:rsidR="007B6857" w:rsidRPr="002249F5" w:rsidRDefault="007B6857" w:rsidP="007B6857">
            <w:pPr>
              <w:spacing w:after="0" w:line="240" w:lineRule="auto"/>
              <w:jc w:val="center"/>
              <w:rPr>
                <w:rFonts w:ascii="Times New Roman" w:hAnsi="Times New Roman" w:cs="Times New Roman"/>
                <w:color w:val="000000" w:themeColor="text1"/>
              </w:rPr>
            </w:pP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219" w:type="dxa"/>
            <w:shd w:val="clear" w:color="000000" w:fill="FFFFFF"/>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r>
    </w:tbl>
    <w:p w:rsidR="008C48D6" w:rsidRDefault="00642AE8" w:rsidP="00215BB4">
      <w:pPr>
        <w:spacing w:after="0"/>
        <w:rPr>
          <w:rFonts w:ascii="Times New Roman" w:hAnsi="Times New Roman" w:cs="Times New Roman"/>
          <w:color w:val="000000" w:themeColor="text1"/>
          <w:sz w:val="24"/>
          <w:szCs w:val="24"/>
        </w:rPr>
        <w:sectPr w:rsidR="008C48D6" w:rsidSect="00200380">
          <w:headerReference w:type="default" r:id="rId41"/>
          <w:pgSz w:w="16838" w:h="11906" w:orient="landscape" w:code="9"/>
          <w:pgMar w:top="1418" w:right="567" w:bottom="1134" w:left="1134" w:header="454" w:footer="454" w:gutter="0"/>
          <w:cols w:space="708"/>
          <w:docGrid w:linePitch="360"/>
        </w:sectPr>
      </w:pPr>
      <w:r w:rsidRPr="002249F5">
        <w:rPr>
          <w:rFonts w:ascii="Times New Roman" w:hAnsi="Times New Roman" w:cs="Times New Roman"/>
          <w:color w:val="000000" w:themeColor="text1"/>
          <w:sz w:val="24"/>
          <w:szCs w:val="24"/>
        </w:rPr>
        <w:br w:type="page"/>
      </w:r>
    </w:p>
    <w:p w:rsidR="00AD2ED1" w:rsidRPr="00527F2E" w:rsidRDefault="00AD2ED1" w:rsidP="00527F2E">
      <w:pPr>
        <w:pStyle w:val="2"/>
        <w:spacing w:before="0"/>
        <w:ind w:firstLine="709"/>
        <w:jc w:val="both"/>
        <w:rPr>
          <w:rFonts w:ascii="Times New Roman" w:hAnsi="Times New Roman" w:cs="Times New Roman"/>
          <w:color w:val="000000" w:themeColor="text1"/>
          <w:sz w:val="24"/>
          <w:szCs w:val="24"/>
        </w:rPr>
      </w:pPr>
      <w:bookmarkStart w:id="738" w:name="_Toc131524475"/>
      <w:r w:rsidRPr="002249F5">
        <w:rPr>
          <w:rFonts w:ascii="Times New Roman" w:hAnsi="Times New Roman" w:cs="Times New Roman"/>
          <w:color w:val="000000" w:themeColor="text1"/>
          <w:sz w:val="24"/>
          <w:szCs w:val="24"/>
        </w:rPr>
        <w:lastRenderedPageBreak/>
        <w:t>ГЛАВА 14. Ценовые (</w:t>
      </w:r>
      <w:r w:rsidRPr="00527F2E">
        <w:rPr>
          <w:rFonts w:ascii="Times New Roman" w:hAnsi="Times New Roman" w:cs="Times New Roman"/>
          <w:color w:val="000000" w:themeColor="text1"/>
          <w:sz w:val="24"/>
          <w:szCs w:val="24"/>
        </w:rPr>
        <w:t>тарифные) последствия</w:t>
      </w:r>
      <w:bookmarkEnd w:id="738"/>
    </w:p>
    <w:p w:rsidR="00BF4484" w:rsidRPr="00527F2E" w:rsidRDefault="00BF4484" w:rsidP="00527F2E">
      <w:pPr>
        <w:spacing w:after="0"/>
        <w:rPr>
          <w:rFonts w:ascii="Times New Roman" w:hAnsi="Times New Roman" w:cs="Times New Roman"/>
          <w:color w:val="000000" w:themeColor="text1"/>
          <w:sz w:val="24"/>
          <w:szCs w:val="24"/>
        </w:rPr>
      </w:pPr>
    </w:p>
    <w:p w:rsidR="00AD2ED1" w:rsidRPr="00527F2E" w:rsidRDefault="00AD2ED1" w:rsidP="00527F2E">
      <w:pPr>
        <w:pStyle w:val="3"/>
        <w:spacing w:before="0"/>
        <w:jc w:val="center"/>
        <w:rPr>
          <w:rFonts w:ascii="Times New Roman" w:hAnsi="Times New Roman" w:cs="Times New Roman"/>
          <w:b w:val="0"/>
          <w:i/>
          <w:color w:val="000000" w:themeColor="text1"/>
          <w:sz w:val="24"/>
          <w:szCs w:val="24"/>
        </w:rPr>
      </w:pPr>
      <w:bookmarkStart w:id="739" w:name="_Toc131524476"/>
      <w:r w:rsidRPr="00527F2E">
        <w:rPr>
          <w:rFonts w:ascii="Times New Roman" w:hAnsi="Times New Roman" w:cs="Times New Roman"/>
          <w:b w:val="0"/>
          <w:i/>
          <w:color w:val="000000" w:themeColor="text1"/>
          <w:sz w:val="24"/>
          <w:szCs w:val="24"/>
        </w:rPr>
        <w:t xml:space="preserve">14.1 Тарифно-балансовые расчетные модели теплоснабжения потребителей </w:t>
      </w:r>
      <w:r w:rsidR="00012FF8" w:rsidRPr="00527F2E">
        <w:rPr>
          <w:rFonts w:ascii="Times New Roman" w:hAnsi="Times New Roman" w:cs="Times New Roman"/>
          <w:b w:val="0"/>
          <w:i/>
          <w:color w:val="000000" w:themeColor="text1"/>
          <w:sz w:val="24"/>
          <w:szCs w:val="24"/>
        </w:rPr>
        <w:br/>
      </w:r>
      <w:r w:rsidRPr="00527F2E">
        <w:rPr>
          <w:rFonts w:ascii="Times New Roman" w:hAnsi="Times New Roman" w:cs="Times New Roman"/>
          <w:b w:val="0"/>
          <w:i/>
          <w:color w:val="000000" w:themeColor="text1"/>
          <w:sz w:val="24"/>
          <w:szCs w:val="24"/>
        </w:rPr>
        <w:t>по каждой системе</w:t>
      </w:r>
      <w:r w:rsidR="002E77D2" w:rsidRPr="00527F2E">
        <w:rPr>
          <w:rFonts w:ascii="Times New Roman" w:hAnsi="Times New Roman" w:cs="Times New Roman"/>
          <w:b w:val="0"/>
          <w:i/>
          <w:color w:val="000000" w:themeColor="text1"/>
          <w:sz w:val="24"/>
          <w:szCs w:val="24"/>
        </w:rPr>
        <w:t xml:space="preserve"> </w:t>
      </w:r>
      <w:r w:rsidRPr="00527F2E">
        <w:rPr>
          <w:rFonts w:ascii="Times New Roman" w:hAnsi="Times New Roman" w:cs="Times New Roman"/>
          <w:b w:val="0"/>
          <w:i/>
          <w:color w:val="000000" w:themeColor="text1"/>
          <w:sz w:val="24"/>
          <w:szCs w:val="24"/>
        </w:rPr>
        <w:t>теплоснабжения</w:t>
      </w:r>
      <w:bookmarkEnd w:id="739"/>
    </w:p>
    <w:p w:rsidR="007131C8" w:rsidRPr="00527F2E" w:rsidRDefault="007131C8" w:rsidP="00527F2E">
      <w:pPr>
        <w:autoSpaceDE w:val="0"/>
        <w:autoSpaceDN w:val="0"/>
        <w:adjustRightInd w:val="0"/>
        <w:spacing w:after="0"/>
        <w:rPr>
          <w:rFonts w:ascii="Times New Roman" w:hAnsi="Times New Roman" w:cs="Times New Roman"/>
          <w:color w:val="000000" w:themeColor="text1"/>
          <w:sz w:val="24"/>
          <w:szCs w:val="24"/>
        </w:rPr>
      </w:pPr>
    </w:p>
    <w:p w:rsidR="002E77D2" w:rsidRPr="00527F2E" w:rsidRDefault="007131C8" w:rsidP="00527F2E">
      <w:pPr>
        <w:autoSpaceDE w:val="0"/>
        <w:autoSpaceDN w:val="0"/>
        <w:adjustRightInd w:val="0"/>
        <w:spacing w:after="0"/>
        <w:ind w:firstLine="709"/>
        <w:jc w:val="both"/>
        <w:rPr>
          <w:rFonts w:ascii="Times New Roman" w:hAnsi="Times New Roman" w:cs="Times New Roman"/>
          <w:color w:val="000000" w:themeColor="text1"/>
          <w:sz w:val="24"/>
          <w:szCs w:val="24"/>
        </w:rPr>
      </w:pPr>
      <w:r w:rsidRPr="00527F2E">
        <w:rPr>
          <w:rFonts w:ascii="Times New Roman" w:hAnsi="Times New Roman" w:cs="Times New Roman"/>
          <w:color w:val="000000" w:themeColor="text1"/>
          <w:sz w:val="24"/>
          <w:szCs w:val="24"/>
        </w:rPr>
        <w:t>Показатели тарифно-балансовой модели по каждой системе теплосна</w:t>
      </w:r>
      <w:r w:rsidR="00BF4484" w:rsidRPr="00527F2E">
        <w:rPr>
          <w:rFonts w:ascii="Times New Roman" w:hAnsi="Times New Roman" w:cs="Times New Roman"/>
          <w:color w:val="000000" w:themeColor="text1"/>
          <w:sz w:val="24"/>
          <w:szCs w:val="24"/>
        </w:rPr>
        <w:t>бжения приведены в таблице</w:t>
      </w:r>
      <w:r w:rsidRPr="00527F2E">
        <w:rPr>
          <w:rFonts w:ascii="Times New Roman" w:hAnsi="Times New Roman" w:cs="Times New Roman"/>
          <w:color w:val="000000" w:themeColor="text1"/>
          <w:sz w:val="24"/>
          <w:szCs w:val="24"/>
        </w:rPr>
        <w:t>.</w:t>
      </w:r>
    </w:p>
    <w:p w:rsidR="007131C8" w:rsidRPr="00527F2E" w:rsidRDefault="007131C8"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7131C8" w:rsidRDefault="007131C8"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527F2E">
        <w:rPr>
          <w:rFonts w:ascii="Times New Roman" w:hAnsi="Times New Roman" w:cs="Times New Roman"/>
          <w:color w:val="000000" w:themeColor="text1"/>
          <w:sz w:val="24"/>
          <w:szCs w:val="24"/>
        </w:rPr>
        <w:t>Показатели тарифно-балансовой</w:t>
      </w:r>
      <w:r w:rsidRPr="002249F5">
        <w:rPr>
          <w:rFonts w:ascii="Times New Roman" w:hAnsi="Times New Roman" w:cs="Times New Roman"/>
          <w:color w:val="000000" w:themeColor="text1"/>
          <w:sz w:val="24"/>
        </w:rPr>
        <w:t xml:space="preserve"> модели по каждой системе теплоснабжения</w:t>
      </w:r>
    </w:p>
    <w:tbl>
      <w:tblPr>
        <w:tblW w:w="503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51"/>
        <w:gridCol w:w="1226"/>
        <w:gridCol w:w="832"/>
        <w:gridCol w:w="833"/>
        <w:gridCol w:w="833"/>
        <w:gridCol w:w="833"/>
        <w:gridCol w:w="833"/>
        <w:gridCol w:w="833"/>
        <w:gridCol w:w="855"/>
      </w:tblGrid>
      <w:tr w:rsidR="0024777F" w:rsidRPr="002249F5" w:rsidTr="00B2763F">
        <w:trPr>
          <w:trHeight w:val="340"/>
          <w:tblHeader/>
        </w:trPr>
        <w:tc>
          <w:tcPr>
            <w:tcW w:w="1574" w:type="pct"/>
            <w:vMerge w:val="restart"/>
            <w:tcBorders>
              <w:tl2br w:val="single" w:sz="4" w:space="0" w:color="auto"/>
            </w:tcBorders>
            <w:vAlign w:val="center"/>
          </w:tcPr>
          <w:p w:rsidR="0024777F" w:rsidRPr="002249F5" w:rsidRDefault="0024777F" w:rsidP="00B2763F">
            <w:pPr>
              <w:pStyle w:val="Default"/>
              <w:ind w:left="-107" w:right="89" w:firstLine="107"/>
              <w:jc w:val="right"/>
              <w:rPr>
                <w:b/>
                <w:color w:val="000000" w:themeColor="text1"/>
                <w:sz w:val="22"/>
                <w:szCs w:val="22"/>
              </w:rPr>
            </w:pPr>
            <w:r w:rsidRPr="002249F5">
              <w:rPr>
                <w:b/>
                <w:color w:val="000000" w:themeColor="text1"/>
                <w:sz w:val="22"/>
                <w:szCs w:val="22"/>
              </w:rPr>
              <w:t>Год</w:t>
            </w:r>
          </w:p>
          <w:p w:rsidR="0024777F" w:rsidRPr="002249F5" w:rsidRDefault="0024777F" w:rsidP="003D2601">
            <w:pPr>
              <w:pStyle w:val="Default"/>
              <w:ind w:left="-107" w:right="-108" w:firstLine="107"/>
              <w:rPr>
                <w:b/>
                <w:color w:val="000000" w:themeColor="text1"/>
                <w:sz w:val="22"/>
              </w:rPr>
            </w:pPr>
            <w:r w:rsidRPr="002249F5">
              <w:rPr>
                <w:b/>
                <w:color w:val="000000" w:themeColor="text1"/>
                <w:sz w:val="22"/>
                <w:szCs w:val="22"/>
              </w:rPr>
              <w:t>Величина</w:t>
            </w:r>
          </w:p>
        </w:tc>
        <w:tc>
          <w:tcPr>
            <w:tcW w:w="594" w:type="pct"/>
            <w:vMerge w:val="restart"/>
            <w:vAlign w:val="center"/>
          </w:tcPr>
          <w:p w:rsidR="0024777F" w:rsidRPr="002249F5" w:rsidRDefault="0024777F" w:rsidP="003D2601">
            <w:pPr>
              <w:pStyle w:val="Default"/>
              <w:ind w:left="-107" w:right="-108" w:hanging="55"/>
              <w:jc w:val="center"/>
              <w:rPr>
                <w:b/>
                <w:color w:val="000000" w:themeColor="text1"/>
                <w:sz w:val="22"/>
              </w:rPr>
            </w:pPr>
            <w:r w:rsidRPr="002249F5">
              <w:rPr>
                <w:b/>
                <w:color w:val="000000" w:themeColor="text1"/>
                <w:sz w:val="22"/>
              </w:rPr>
              <w:t>Существу</w:t>
            </w:r>
          </w:p>
          <w:p w:rsidR="0024777F" w:rsidRPr="002249F5" w:rsidRDefault="0024777F" w:rsidP="003D2601">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24777F" w:rsidRPr="002249F5" w:rsidRDefault="006E39CB" w:rsidP="00AB4741">
            <w:pPr>
              <w:spacing w:after="0"/>
              <w:jc w:val="center"/>
              <w:rPr>
                <w:b/>
                <w:color w:val="000000" w:themeColor="text1"/>
              </w:rPr>
            </w:pPr>
            <w:r>
              <w:rPr>
                <w:rFonts w:ascii="Times New Roman" w:hAnsi="Times New Roman" w:cs="Times New Roman"/>
                <w:b/>
                <w:color w:val="000000" w:themeColor="text1"/>
              </w:rPr>
              <w:t>2022</w:t>
            </w:r>
          </w:p>
        </w:tc>
        <w:tc>
          <w:tcPr>
            <w:tcW w:w="2832" w:type="pct"/>
            <w:gridSpan w:val="7"/>
            <w:vAlign w:val="center"/>
          </w:tcPr>
          <w:p w:rsidR="0024777F" w:rsidRPr="002249F5" w:rsidRDefault="0024777F" w:rsidP="003D2601">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6E39CB" w:rsidRPr="002249F5" w:rsidTr="00B2763F">
        <w:trPr>
          <w:trHeight w:val="340"/>
          <w:tblHeader/>
        </w:trPr>
        <w:tc>
          <w:tcPr>
            <w:tcW w:w="1574" w:type="pct"/>
            <w:vMerge/>
            <w:tcBorders>
              <w:tl2br w:val="single" w:sz="4" w:space="0" w:color="auto"/>
            </w:tcBorders>
            <w:vAlign w:val="center"/>
          </w:tcPr>
          <w:p w:rsidR="006E39CB" w:rsidRPr="002249F5" w:rsidRDefault="006E39CB" w:rsidP="006E39CB">
            <w:pPr>
              <w:pStyle w:val="Default"/>
              <w:ind w:left="-107" w:right="-108" w:firstLine="107"/>
              <w:jc w:val="center"/>
              <w:rPr>
                <w:b/>
                <w:color w:val="000000" w:themeColor="text1"/>
                <w:sz w:val="22"/>
              </w:rPr>
            </w:pPr>
          </w:p>
        </w:tc>
        <w:tc>
          <w:tcPr>
            <w:tcW w:w="594" w:type="pct"/>
            <w:vMerge/>
            <w:vAlign w:val="center"/>
          </w:tcPr>
          <w:p w:rsidR="006E39CB" w:rsidRPr="002249F5" w:rsidRDefault="006E39CB" w:rsidP="006E39CB">
            <w:pPr>
              <w:spacing w:after="0"/>
              <w:jc w:val="center"/>
              <w:rPr>
                <w:rFonts w:ascii="Times New Roman" w:hAnsi="Times New Roman" w:cs="Times New Roman"/>
                <w:b/>
                <w:color w:val="000000" w:themeColor="text1"/>
              </w:rPr>
            </w:pPr>
          </w:p>
        </w:tc>
        <w:tc>
          <w:tcPr>
            <w:tcW w:w="403" w:type="pct"/>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403" w:type="pct"/>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2032</w:t>
            </w:r>
          </w:p>
        </w:tc>
        <w:tc>
          <w:tcPr>
            <w:tcW w:w="414" w:type="pct"/>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2040</w:t>
            </w:r>
          </w:p>
        </w:tc>
      </w:tr>
      <w:tr w:rsidR="00E05C2B" w:rsidRPr="00F739DB" w:rsidTr="00B2763F">
        <w:trPr>
          <w:trHeight w:val="340"/>
          <w:tblHeader/>
        </w:trPr>
        <w:tc>
          <w:tcPr>
            <w:tcW w:w="1574" w:type="pct"/>
            <w:vAlign w:val="center"/>
          </w:tcPr>
          <w:p w:rsidR="00E05C2B" w:rsidRPr="00F739DB" w:rsidRDefault="00E05C2B" w:rsidP="00E05C2B">
            <w:pPr>
              <w:spacing w:after="0"/>
              <w:jc w:val="center"/>
              <w:rPr>
                <w:rFonts w:ascii="Times New Roman" w:hAnsi="Times New Roman" w:cs="Times New Roman"/>
                <w:b/>
                <w:color w:val="000000" w:themeColor="text1"/>
                <w:lang w:val="en-US"/>
              </w:rPr>
            </w:pPr>
            <w:r w:rsidRPr="00F739DB">
              <w:rPr>
                <w:rFonts w:ascii="Times New Roman" w:hAnsi="Times New Roman" w:cs="Times New Roman"/>
                <w:b/>
                <w:color w:val="000000" w:themeColor="text1"/>
                <w:lang w:val="en-US"/>
              </w:rPr>
              <w:t>1</w:t>
            </w:r>
          </w:p>
        </w:tc>
        <w:tc>
          <w:tcPr>
            <w:tcW w:w="594" w:type="pct"/>
            <w:vAlign w:val="center"/>
          </w:tcPr>
          <w:p w:rsidR="00E05C2B" w:rsidRPr="00F739DB" w:rsidRDefault="00E05C2B" w:rsidP="00E05C2B">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2</w:t>
            </w:r>
          </w:p>
        </w:tc>
        <w:tc>
          <w:tcPr>
            <w:tcW w:w="403" w:type="pct"/>
            <w:vAlign w:val="center"/>
          </w:tcPr>
          <w:p w:rsidR="00E05C2B" w:rsidRPr="00F739DB" w:rsidRDefault="00E05C2B" w:rsidP="00E05C2B">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3</w:t>
            </w:r>
          </w:p>
        </w:tc>
        <w:tc>
          <w:tcPr>
            <w:tcW w:w="403" w:type="pct"/>
            <w:vAlign w:val="center"/>
          </w:tcPr>
          <w:p w:rsidR="00E05C2B" w:rsidRPr="00F739DB" w:rsidRDefault="00E05C2B" w:rsidP="00E05C2B">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4</w:t>
            </w:r>
          </w:p>
        </w:tc>
        <w:tc>
          <w:tcPr>
            <w:tcW w:w="403" w:type="pct"/>
            <w:vAlign w:val="center"/>
          </w:tcPr>
          <w:p w:rsidR="00E05C2B" w:rsidRPr="00F739DB" w:rsidRDefault="00E05C2B" w:rsidP="00E05C2B">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5</w:t>
            </w:r>
          </w:p>
        </w:tc>
        <w:tc>
          <w:tcPr>
            <w:tcW w:w="403" w:type="pct"/>
            <w:vAlign w:val="center"/>
          </w:tcPr>
          <w:p w:rsidR="00E05C2B" w:rsidRPr="002B1918" w:rsidRDefault="00E05C2B" w:rsidP="00E05C2B">
            <w:pPr>
              <w:spacing w:after="0"/>
              <w:jc w:val="center"/>
              <w:rPr>
                <w:rFonts w:ascii="Times New Roman" w:hAnsi="Times New Roman" w:cs="Times New Roman"/>
                <w:b/>
                <w:color w:val="000000"/>
              </w:rPr>
            </w:pPr>
            <w:r w:rsidRPr="00F739DB">
              <w:rPr>
                <w:rFonts w:ascii="Times New Roman" w:hAnsi="Times New Roman" w:cs="Times New Roman"/>
                <w:b/>
                <w:color w:val="000000"/>
                <w:lang w:val="en-US"/>
              </w:rPr>
              <w:t>6</w:t>
            </w:r>
          </w:p>
        </w:tc>
        <w:tc>
          <w:tcPr>
            <w:tcW w:w="403" w:type="pct"/>
            <w:vAlign w:val="center"/>
          </w:tcPr>
          <w:p w:rsidR="00E05C2B" w:rsidRPr="00F739DB" w:rsidRDefault="00E05C2B" w:rsidP="00E05C2B">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7</w:t>
            </w:r>
          </w:p>
        </w:tc>
        <w:tc>
          <w:tcPr>
            <w:tcW w:w="403" w:type="pct"/>
            <w:vAlign w:val="center"/>
          </w:tcPr>
          <w:p w:rsidR="00E05C2B" w:rsidRPr="00F739DB" w:rsidRDefault="00E05C2B" w:rsidP="00E05C2B">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8</w:t>
            </w:r>
          </w:p>
        </w:tc>
        <w:tc>
          <w:tcPr>
            <w:tcW w:w="414" w:type="pct"/>
            <w:vAlign w:val="center"/>
          </w:tcPr>
          <w:p w:rsidR="00E05C2B" w:rsidRPr="00F739DB" w:rsidRDefault="00E05C2B" w:rsidP="00E05C2B">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9</w:t>
            </w:r>
          </w:p>
        </w:tc>
      </w:tr>
      <w:tr w:rsidR="00E05C2B" w:rsidRPr="00F739DB" w:rsidTr="00B2763F">
        <w:trPr>
          <w:trHeight w:val="340"/>
        </w:trPr>
        <w:tc>
          <w:tcPr>
            <w:tcW w:w="5000" w:type="pct"/>
            <w:gridSpan w:val="9"/>
            <w:vAlign w:val="center"/>
          </w:tcPr>
          <w:p w:rsidR="00E05C2B" w:rsidRPr="00A7165D" w:rsidRDefault="00D0368B" w:rsidP="00E05C2B">
            <w:pPr>
              <w:spacing w:after="0" w:line="240" w:lineRule="auto"/>
              <w:jc w:val="center"/>
              <w:rPr>
                <w:rFonts w:ascii="Times New Roman" w:hAnsi="Times New Roman" w:cs="Times New Roman"/>
                <w:b/>
                <w:color w:val="000000"/>
              </w:rPr>
            </w:pPr>
            <w:r>
              <w:rPr>
                <w:rFonts w:ascii="Times New Roman" w:hAnsi="Times New Roman" w:cs="Times New Roman"/>
                <w:b/>
                <w:color w:val="000000"/>
              </w:rPr>
              <w:t>Котельная «Новый Урал»</w:t>
            </w:r>
          </w:p>
        </w:tc>
      </w:tr>
      <w:tr w:rsidR="007B6857" w:rsidRPr="002249F5" w:rsidTr="00B2763F">
        <w:trPr>
          <w:trHeight w:val="454"/>
        </w:trPr>
        <w:tc>
          <w:tcPr>
            <w:tcW w:w="1574" w:type="pct"/>
            <w:vAlign w:val="center"/>
          </w:tcPr>
          <w:p w:rsidR="007B6857" w:rsidRPr="00B4078D" w:rsidRDefault="007B6857" w:rsidP="007B6857">
            <w:pPr>
              <w:spacing w:after="0" w:line="240" w:lineRule="auto"/>
              <w:jc w:val="center"/>
              <w:rPr>
                <w:rFonts w:ascii="Times New Roman" w:hAnsi="Times New Roman" w:cs="Times New Roman"/>
                <w:color w:val="000000" w:themeColor="text1"/>
              </w:rPr>
            </w:pPr>
            <w:r w:rsidRPr="00B4078D">
              <w:rPr>
                <w:rFonts w:ascii="Times New Roman" w:hAnsi="Times New Roman" w:cs="Times New Roman"/>
                <w:color w:val="000000" w:themeColor="text1"/>
              </w:rPr>
              <w:t>Присоединенная тепловая нагрузка, Гкал/час</w:t>
            </w:r>
          </w:p>
        </w:tc>
        <w:tc>
          <w:tcPr>
            <w:tcW w:w="594"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1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r>
      <w:tr w:rsidR="007B6857" w:rsidRPr="002249F5" w:rsidTr="00B2763F">
        <w:trPr>
          <w:trHeight w:val="454"/>
        </w:trPr>
        <w:tc>
          <w:tcPr>
            <w:tcW w:w="1574" w:type="pct"/>
            <w:vAlign w:val="center"/>
          </w:tcPr>
          <w:p w:rsidR="007B6857" w:rsidRPr="00B4078D" w:rsidRDefault="007B6857" w:rsidP="007B6857">
            <w:pPr>
              <w:spacing w:after="0" w:line="240" w:lineRule="auto"/>
              <w:jc w:val="center"/>
              <w:rPr>
                <w:rFonts w:ascii="Times New Roman" w:hAnsi="Times New Roman" w:cs="Times New Roman"/>
                <w:color w:val="000000" w:themeColor="text1"/>
              </w:rPr>
            </w:pPr>
            <w:r w:rsidRPr="00B4078D">
              <w:rPr>
                <w:rFonts w:ascii="Times New Roman" w:hAnsi="Times New Roman" w:cs="Times New Roman"/>
                <w:color w:val="000000" w:themeColor="text1"/>
              </w:rPr>
              <w:t xml:space="preserve">Расход топлива, </w:t>
            </w:r>
            <w:r>
              <w:rPr>
                <w:rFonts w:ascii="Times New Roman" w:hAnsi="Times New Roman" w:cs="Times New Roman"/>
                <w:color w:val="000000" w:themeColor="text1"/>
              </w:rPr>
              <w:t>тонн</w:t>
            </w:r>
          </w:p>
        </w:tc>
        <w:tc>
          <w:tcPr>
            <w:tcW w:w="594" w:type="pct"/>
            <w:tcBorders>
              <w:top w:val="nil"/>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414"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470,26</w:t>
            </w:r>
          </w:p>
        </w:tc>
      </w:tr>
      <w:tr w:rsidR="007B6857" w:rsidRPr="002249F5" w:rsidTr="00B2763F">
        <w:trPr>
          <w:trHeight w:val="454"/>
        </w:trPr>
        <w:tc>
          <w:tcPr>
            <w:tcW w:w="1574" w:type="pct"/>
            <w:vAlign w:val="center"/>
          </w:tcPr>
          <w:p w:rsidR="007B6857" w:rsidRPr="00B4078D" w:rsidRDefault="007B6857" w:rsidP="007B6857">
            <w:pPr>
              <w:pStyle w:val="Default"/>
              <w:ind w:left="-107" w:right="-108" w:firstLine="107"/>
              <w:jc w:val="center"/>
              <w:rPr>
                <w:color w:val="000000" w:themeColor="text1"/>
                <w:sz w:val="22"/>
                <w:szCs w:val="22"/>
              </w:rPr>
            </w:pPr>
            <w:r w:rsidRPr="00B4078D">
              <w:rPr>
                <w:color w:val="000000" w:themeColor="text1"/>
                <w:sz w:val="22"/>
                <w:szCs w:val="22"/>
              </w:rPr>
              <w:t>Отпуск тепловой энергии, Гкал</w:t>
            </w:r>
          </w:p>
        </w:tc>
        <w:tc>
          <w:tcPr>
            <w:tcW w:w="594" w:type="pct"/>
            <w:tcBorders>
              <w:top w:val="nil"/>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14"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3 060,62</w:t>
            </w:r>
          </w:p>
        </w:tc>
      </w:tr>
      <w:tr w:rsidR="007B6857" w:rsidRPr="002249F5" w:rsidTr="00B2763F">
        <w:trPr>
          <w:trHeight w:val="454"/>
        </w:trPr>
        <w:tc>
          <w:tcPr>
            <w:tcW w:w="1574" w:type="pct"/>
            <w:vAlign w:val="center"/>
          </w:tcPr>
          <w:p w:rsidR="007B6857" w:rsidRPr="00B4078D" w:rsidRDefault="007B6857" w:rsidP="007B6857">
            <w:pPr>
              <w:spacing w:after="0" w:line="240" w:lineRule="auto"/>
              <w:jc w:val="center"/>
              <w:rPr>
                <w:rFonts w:ascii="Times New Roman" w:hAnsi="Times New Roman" w:cs="Times New Roman"/>
                <w:color w:val="000000" w:themeColor="text1"/>
                <w:szCs w:val="20"/>
              </w:rPr>
            </w:pPr>
            <w:r w:rsidRPr="00B4078D">
              <w:rPr>
                <w:rFonts w:ascii="Times New Roman" w:hAnsi="Times New Roman" w:cs="Times New Roman"/>
                <w:color w:val="000000" w:themeColor="text1"/>
                <w:szCs w:val="20"/>
              </w:rPr>
              <w:t>Потребление теплоносителя, м</w:t>
            </w:r>
            <w:r w:rsidRPr="00B4078D">
              <w:rPr>
                <w:rFonts w:ascii="Times New Roman" w:hAnsi="Times New Roman" w:cs="Times New Roman"/>
                <w:color w:val="000000" w:themeColor="text1"/>
                <w:szCs w:val="20"/>
                <w:vertAlign w:val="superscript"/>
              </w:rPr>
              <w:t>3</w:t>
            </w:r>
            <w:r w:rsidRPr="00B4078D">
              <w:rPr>
                <w:rFonts w:ascii="Times New Roman" w:hAnsi="Times New Roman" w:cs="Times New Roman"/>
                <w:color w:val="000000" w:themeColor="text1"/>
                <w:szCs w:val="20"/>
              </w:rPr>
              <w:t>/ч</w:t>
            </w:r>
          </w:p>
        </w:tc>
        <w:tc>
          <w:tcPr>
            <w:tcW w:w="594" w:type="pct"/>
            <w:tcBorders>
              <w:top w:val="nil"/>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0,112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0,112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0,112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c>
          <w:tcPr>
            <w:tcW w:w="414"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r>
      <w:tr w:rsidR="007B6857" w:rsidRPr="002249F5" w:rsidTr="00B2763F">
        <w:trPr>
          <w:trHeight w:val="454"/>
        </w:trPr>
        <w:tc>
          <w:tcPr>
            <w:tcW w:w="1574" w:type="pct"/>
            <w:vAlign w:val="center"/>
          </w:tcPr>
          <w:p w:rsidR="007B6857" w:rsidRPr="00B4078D" w:rsidRDefault="007B6857" w:rsidP="007B6857">
            <w:pPr>
              <w:spacing w:after="0" w:line="240" w:lineRule="auto"/>
              <w:jc w:val="center"/>
              <w:rPr>
                <w:rFonts w:ascii="Times New Roman" w:hAnsi="Times New Roman" w:cs="Times New Roman"/>
                <w:color w:val="000000" w:themeColor="text1"/>
              </w:rPr>
            </w:pPr>
            <w:r w:rsidRPr="00B4078D">
              <w:rPr>
                <w:rFonts w:ascii="Times New Roman" w:hAnsi="Times New Roman" w:cs="Times New Roman"/>
                <w:color w:val="000000" w:themeColor="text1"/>
                <w:szCs w:val="20"/>
              </w:rPr>
              <w:t>Производительность водоподг</w:t>
            </w:r>
            <w:r w:rsidRPr="00B4078D">
              <w:rPr>
                <w:rFonts w:ascii="Times New Roman" w:hAnsi="Times New Roman" w:cs="Times New Roman"/>
                <w:color w:val="000000" w:themeColor="text1"/>
                <w:szCs w:val="20"/>
              </w:rPr>
              <w:t>о</w:t>
            </w:r>
            <w:r w:rsidRPr="00B4078D">
              <w:rPr>
                <w:rFonts w:ascii="Times New Roman" w:hAnsi="Times New Roman" w:cs="Times New Roman"/>
                <w:color w:val="000000" w:themeColor="text1"/>
                <w:szCs w:val="20"/>
              </w:rPr>
              <w:t>товительных установок, м</w:t>
            </w:r>
            <w:r w:rsidRPr="00B4078D">
              <w:rPr>
                <w:rFonts w:ascii="Times New Roman" w:hAnsi="Times New Roman" w:cs="Times New Roman"/>
                <w:color w:val="000000" w:themeColor="text1"/>
                <w:szCs w:val="20"/>
                <w:vertAlign w:val="superscript"/>
              </w:rPr>
              <w:t>3</w:t>
            </w:r>
            <w:r w:rsidRPr="00B4078D">
              <w:rPr>
                <w:rFonts w:ascii="Times New Roman" w:hAnsi="Times New Roman" w:cs="Times New Roman"/>
                <w:color w:val="000000" w:themeColor="text1"/>
                <w:szCs w:val="20"/>
              </w:rPr>
              <w:t>/ч</w:t>
            </w:r>
          </w:p>
        </w:tc>
        <w:tc>
          <w:tcPr>
            <w:tcW w:w="594" w:type="pct"/>
            <w:tcBorders>
              <w:top w:val="nil"/>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c>
          <w:tcPr>
            <w:tcW w:w="414"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r>
    </w:tbl>
    <w:p w:rsidR="00B2763F" w:rsidRDefault="00B2763F" w:rsidP="00527F2E">
      <w:pPr>
        <w:pStyle w:val="3"/>
        <w:spacing w:before="0"/>
        <w:jc w:val="center"/>
        <w:rPr>
          <w:rFonts w:ascii="Times New Roman" w:hAnsi="Times New Roman" w:cs="Times New Roman"/>
          <w:b w:val="0"/>
          <w:i/>
          <w:color w:val="000000" w:themeColor="text1"/>
          <w:sz w:val="24"/>
          <w:szCs w:val="24"/>
        </w:rPr>
      </w:pPr>
    </w:p>
    <w:p w:rsidR="00AD2ED1" w:rsidRPr="00C74872" w:rsidRDefault="002E77D2" w:rsidP="00527F2E">
      <w:pPr>
        <w:pStyle w:val="3"/>
        <w:spacing w:before="0"/>
        <w:jc w:val="center"/>
        <w:rPr>
          <w:rFonts w:ascii="Times New Roman" w:hAnsi="Times New Roman" w:cs="Times New Roman"/>
          <w:b w:val="0"/>
          <w:i/>
          <w:color w:val="000000" w:themeColor="text1"/>
          <w:sz w:val="24"/>
          <w:szCs w:val="24"/>
        </w:rPr>
      </w:pPr>
      <w:bookmarkStart w:id="740" w:name="_Toc131524477"/>
      <w:r w:rsidRPr="00C74872">
        <w:rPr>
          <w:rFonts w:ascii="Times New Roman" w:hAnsi="Times New Roman" w:cs="Times New Roman"/>
          <w:b w:val="0"/>
          <w:i/>
          <w:color w:val="000000" w:themeColor="text1"/>
          <w:sz w:val="24"/>
          <w:szCs w:val="24"/>
        </w:rPr>
        <w:t xml:space="preserve">14.2 Тарифно-балансовые расчетные модели теплоснабжения потребителей </w:t>
      </w:r>
      <w:r w:rsidR="00012FF8" w:rsidRPr="00C74872">
        <w:rPr>
          <w:rFonts w:ascii="Times New Roman" w:hAnsi="Times New Roman" w:cs="Times New Roman"/>
          <w:b w:val="0"/>
          <w:i/>
          <w:color w:val="000000" w:themeColor="text1"/>
          <w:sz w:val="24"/>
          <w:szCs w:val="24"/>
        </w:rPr>
        <w:br/>
      </w:r>
      <w:r w:rsidRPr="00C74872">
        <w:rPr>
          <w:rFonts w:ascii="Times New Roman" w:hAnsi="Times New Roman" w:cs="Times New Roman"/>
          <w:b w:val="0"/>
          <w:i/>
          <w:color w:val="000000" w:themeColor="text1"/>
          <w:sz w:val="24"/>
          <w:szCs w:val="24"/>
        </w:rPr>
        <w:t>по каждой единой</w:t>
      </w:r>
      <w:r w:rsidR="00012FF8" w:rsidRPr="00C74872">
        <w:rPr>
          <w:rFonts w:ascii="Times New Roman" w:hAnsi="Times New Roman" w:cs="Times New Roman"/>
          <w:b w:val="0"/>
          <w:i/>
          <w:color w:val="000000" w:themeColor="text1"/>
          <w:sz w:val="24"/>
          <w:szCs w:val="24"/>
        </w:rPr>
        <w:t xml:space="preserve"> </w:t>
      </w:r>
      <w:r w:rsidRPr="00C74872">
        <w:rPr>
          <w:rFonts w:ascii="Times New Roman" w:hAnsi="Times New Roman" w:cs="Times New Roman"/>
          <w:b w:val="0"/>
          <w:i/>
          <w:color w:val="000000" w:themeColor="text1"/>
          <w:sz w:val="24"/>
          <w:szCs w:val="24"/>
        </w:rPr>
        <w:t>теплоснабжающей организации</w:t>
      </w:r>
      <w:bookmarkEnd w:id="740"/>
    </w:p>
    <w:p w:rsidR="007131C8" w:rsidRPr="00C74872" w:rsidRDefault="007131C8"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7131C8" w:rsidRPr="00C74872" w:rsidRDefault="007131C8" w:rsidP="00527F2E">
      <w:pPr>
        <w:autoSpaceDE w:val="0"/>
        <w:autoSpaceDN w:val="0"/>
        <w:adjustRightInd w:val="0"/>
        <w:spacing w:after="0"/>
        <w:ind w:firstLine="709"/>
        <w:jc w:val="both"/>
        <w:rPr>
          <w:rFonts w:ascii="Times New Roman" w:hAnsi="Times New Roman" w:cs="Times New Roman"/>
          <w:color w:val="000000" w:themeColor="text1"/>
          <w:sz w:val="24"/>
          <w:szCs w:val="24"/>
        </w:rPr>
      </w:pPr>
      <w:r w:rsidRPr="00C74872">
        <w:rPr>
          <w:rFonts w:ascii="Times New Roman" w:hAnsi="Times New Roman" w:cs="Times New Roman"/>
          <w:color w:val="000000" w:themeColor="text1"/>
          <w:sz w:val="24"/>
          <w:szCs w:val="24"/>
        </w:rPr>
        <w:t>Показатели тарифно-балансовой модели по каждой теплоснабжающей организации прив</w:t>
      </w:r>
      <w:r w:rsidRPr="00C74872">
        <w:rPr>
          <w:rFonts w:ascii="Times New Roman" w:hAnsi="Times New Roman" w:cs="Times New Roman"/>
          <w:color w:val="000000" w:themeColor="text1"/>
          <w:sz w:val="24"/>
          <w:szCs w:val="24"/>
        </w:rPr>
        <w:t>е</w:t>
      </w:r>
      <w:r w:rsidR="00EB53F9" w:rsidRPr="00C74872">
        <w:rPr>
          <w:rFonts w:ascii="Times New Roman" w:hAnsi="Times New Roman" w:cs="Times New Roman"/>
          <w:color w:val="000000" w:themeColor="text1"/>
          <w:sz w:val="24"/>
          <w:szCs w:val="24"/>
        </w:rPr>
        <w:t>дены в таблице</w:t>
      </w:r>
      <w:r w:rsidRPr="00C74872">
        <w:rPr>
          <w:rFonts w:ascii="Times New Roman" w:hAnsi="Times New Roman" w:cs="Times New Roman"/>
          <w:color w:val="000000" w:themeColor="text1"/>
          <w:sz w:val="24"/>
          <w:szCs w:val="24"/>
        </w:rPr>
        <w:t>.</w:t>
      </w:r>
    </w:p>
    <w:p w:rsidR="00C74872" w:rsidRPr="00527F2E" w:rsidRDefault="00C74872"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7131C8" w:rsidRDefault="007131C8"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527F2E">
        <w:rPr>
          <w:rFonts w:ascii="Times New Roman" w:hAnsi="Times New Roman" w:cs="Times New Roman"/>
          <w:color w:val="000000" w:themeColor="text1"/>
          <w:sz w:val="24"/>
          <w:szCs w:val="24"/>
        </w:rPr>
        <w:t>Показатели тарифно-балансовой модели</w:t>
      </w:r>
      <w:r w:rsidRPr="002249F5">
        <w:rPr>
          <w:rFonts w:ascii="Times New Roman" w:hAnsi="Times New Roman" w:cs="Times New Roman"/>
          <w:color w:val="000000" w:themeColor="text1"/>
          <w:sz w:val="24"/>
        </w:rPr>
        <w:t xml:space="preserve"> по каждой </w:t>
      </w:r>
      <w:r w:rsidR="005B255B" w:rsidRPr="002249F5">
        <w:rPr>
          <w:rFonts w:ascii="Times New Roman" w:hAnsi="Times New Roman" w:cs="Times New Roman"/>
          <w:color w:val="000000" w:themeColor="text1"/>
          <w:sz w:val="24"/>
        </w:rPr>
        <w:t>теплоснабжающей организации</w:t>
      </w:r>
    </w:p>
    <w:tbl>
      <w:tblPr>
        <w:tblW w:w="503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3251"/>
        <w:gridCol w:w="1226"/>
        <w:gridCol w:w="832"/>
        <w:gridCol w:w="833"/>
        <w:gridCol w:w="833"/>
        <w:gridCol w:w="833"/>
        <w:gridCol w:w="833"/>
        <w:gridCol w:w="833"/>
        <w:gridCol w:w="855"/>
      </w:tblGrid>
      <w:tr w:rsidR="00A2335A" w:rsidRPr="002249F5" w:rsidTr="00B2763F">
        <w:trPr>
          <w:trHeight w:val="340"/>
          <w:tblHeader/>
        </w:trPr>
        <w:tc>
          <w:tcPr>
            <w:tcW w:w="1574" w:type="pct"/>
            <w:vMerge w:val="restart"/>
            <w:tcBorders>
              <w:tl2br w:val="single" w:sz="4" w:space="0" w:color="auto"/>
            </w:tcBorders>
            <w:vAlign w:val="center"/>
          </w:tcPr>
          <w:p w:rsidR="00A2335A" w:rsidRPr="002249F5" w:rsidRDefault="00A2335A" w:rsidP="00B2763F">
            <w:pPr>
              <w:pStyle w:val="Default"/>
              <w:ind w:left="-107" w:firstLine="107"/>
              <w:jc w:val="right"/>
              <w:rPr>
                <w:b/>
                <w:color w:val="000000" w:themeColor="text1"/>
                <w:sz w:val="22"/>
                <w:szCs w:val="22"/>
              </w:rPr>
            </w:pPr>
            <w:r w:rsidRPr="002249F5">
              <w:rPr>
                <w:b/>
                <w:color w:val="000000" w:themeColor="text1"/>
                <w:sz w:val="22"/>
                <w:szCs w:val="22"/>
              </w:rPr>
              <w:t>Год</w:t>
            </w:r>
          </w:p>
          <w:p w:rsidR="00A2335A" w:rsidRPr="002249F5" w:rsidRDefault="00A2335A" w:rsidP="00A2335A">
            <w:pPr>
              <w:pStyle w:val="Default"/>
              <w:ind w:left="-107" w:right="-108" w:firstLine="107"/>
              <w:rPr>
                <w:b/>
                <w:color w:val="000000" w:themeColor="text1"/>
                <w:sz w:val="22"/>
              </w:rPr>
            </w:pPr>
            <w:r w:rsidRPr="002249F5">
              <w:rPr>
                <w:b/>
                <w:color w:val="000000" w:themeColor="text1"/>
                <w:sz w:val="22"/>
                <w:szCs w:val="22"/>
              </w:rPr>
              <w:t>Величина</w:t>
            </w:r>
          </w:p>
        </w:tc>
        <w:tc>
          <w:tcPr>
            <w:tcW w:w="594" w:type="pct"/>
            <w:vMerge w:val="restart"/>
            <w:vAlign w:val="center"/>
          </w:tcPr>
          <w:p w:rsidR="00A2335A" w:rsidRPr="002249F5" w:rsidRDefault="00A2335A" w:rsidP="00A2335A">
            <w:pPr>
              <w:pStyle w:val="Default"/>
              <w:ind w:left="-107" w:right="-108" w:hanging="55"/>
              <w:jc w:val="center"/>
              <w:rPr>
                <w:b/>
                <w:color w:val="000000" w:themeColor="text1"/>
                <w:sz w:val="22"/>
              </w:rPr>
            </w:pPr>
            <w:r w:rsidRPr="002249F5">
              <w:rPr>
                <w:b/>
                <w:color w:val="000000" w:themeColor="text1"/>
                <w:sz w:val="22"/>
              </w:rPr>
              <w:t>Существу</w:t>
            </w:r>
          </w:p>
          <w:p w:rsidR="00A2335A" w:rsidRPr="002249F5" w:rsidRDefault="00A2335A" w:rsidP="00A2335A">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A2335A" w:rsidRPr="002249F5" w:rsidRDefault="006E39CB" w:rsidP="00A2335A">
            <w:pPr>
              <w:spacing w:after="0"/>
              <w:jc w:val="center"/>
              <w:rPr>
                <w:b/>
                <w:color w:val="000000" w:themeColor="text1"/>
              </w:rPr>
            </w:pPr>
            <w:r>
              <w:rPr>
                <w:rFonts w:ascii="Times New Roman" w:hAnsi="Times New Roman" w:cs="Times New Roman"/>
                <w:b/>
                <w:color w:val="000000" w:themeColor="text1"/>
              </w:rPr>
              <w:t>2022</w:t>
            </w:r>
          </w:p>
        </w:tc>
        <w:tc>
          <w:tcPr>
            <w:tcW w:w="2832" w:type="pct"/>
            <w:gridSpan w:val="7"/>
            <w:vAlign w:val="center"/>
          </w:tcPr>
          <w:p w:rsidR="00A2335A" w:rsidRPr="002249F5" w:rsidRDefault="00A2335A" w:rsidP="00A2335A">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6E39CB" w:rsidRPr="002249F5" w:rsidTr="00B2763F">
        <w:trPr>
          <w:trHeight w:val="340"/>
          <w:tblHeader/>
        </w:trPr>
        <w:tc>
          <w:tcPr>
            <w:tcW w:w="1574" w:type="pct"/>
            <w:vMerge/>
            <w:tcBorders>
              <w:tl2br w:val="single" w:sz="4" w:space="0" w:color="auto"/>
            </w:tcBorders>
            <w:vAlign w:val="center"/>
          </w:tcPr>
          <w:p w:rsidR="006E39CB" w:rsidRPr="002249F5" w:rsidRDefault="006E39CB" w:rsidP="006E39CB">
            <w:pPr>
              <w:pStyle w:val="Default"/>
              <w:ind w:left="-107" w:right="-108" w:firstLine="107"/>
              <w:jc w:val="center"/>
              <w:rPr>
                <w:b/>
                <w:color w:val="000000" w:themeColor="text1"/>
                <w:sz w:val="22"/>
              </w:rPr>
            </w:pPr>
          </w:p>
        </w:tc>
        <w:tc>
          <w:tcPr>
            <w:tcW w:w="594" w:type="pct"/>
            <w:vMerge/>
            <w:vAlign w:val="center"/>
          </w:tcPr>
          <w:p w:rsidR="006E39CB" w:rsidRPr="002249F5" w:rsidRDefault="006E39CB" w:rsidP="006E39CB">
            <w:pPr>
              <w:spacing w:after="0"/>
              <w:jc w:val="center"/>
              <w:rPr>
                <w:rFonts w:ascii="Times New Roman" w:hAnsi="Times New Roman" w:cs="Times New Roman"/>
                <w:b/>
                <w:color w:val="000000" w:themeColor="text1"/>
              </w:rPr>
            </w:pPr>
          </w:p>
        </w:tc>
        <w:tc>
          <w:tcPr>
            <w:tcW w:w="403" w:type="pct"/>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403"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403" w:type="pct"/>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2032</w:t>
            </w:r>
          </w:p>
        </w:tc>
        <w:tc>
          <w:tcPr>
            <w:tcW w:w="414" w:type="pct"/>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2040</w:t>
            </w:r>
          </w:p>
        </w:tc>
      </w:tr>
      <w:tr w:rsidR="00A2335A" w:rsidRPr="00F739DB" w:rsidTr="00B2763F">
        <w:trPr>
          <w:trHeight w:val="340"/>
          <w:tblHeader/>
        </w:trPr>
        <w:tc>
          <w:tcPr>
            <w:tcW w:w="1574" w:type="pct"/>
            <w:vAlign w:val="center"/>
          </w:tcPr>
          <w:p w:rsidR="00A2335A" w:rsidRPr="00F739DB" w:rsidRDefault="00A2335A" w:rsidP="00A2335A">
            <w:pPr>
              <w:spacing w:after="0"/>
              <w:jc w:val="center"/>
              <w:rPr>
                <w:rFonts w:ascii="Times New Roman" w:hAnsi="Times New Roman" w:cs="Times New Roman"/>
                <w:b/>
                <w:color w:val="000000" w:themeColor="text1"/>
                <w:lang w:val="en-US"/>
              </w:rPr>
            </w:pPr>
            <w:r w:rsidRPr="00F739DB">
              <w:rPr>
                <w:rFonts w:ascii="Times New Roman" w:hAnsi="Times New Roman" w:cs="Times New Roman"/>
                <w:b/>
                <w:color w:val="000000" w:themeColor="text1"/>
                <w:lang w:val="en-US"/>
              </w:rPr>
              <w:t>1</w:t>
            </w:r>
          </w:p>
        </w:tc>
        <w:tc>
          <w:tcPr>
            <w:tcW w:w="594" w:type="pct"/>
            <w:vAlign w:val="center"/>
          </w:tcPr>
          <w:p w:rsidR="00A2335A" w:rsidRPr="00F739DB" w:rsidRDefault="00A2335A" w:rsidP="00A2335A">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2</w:t>
            </w:r>
          </w:p>
        </w:tc>
        <w:tc>
          <w:tcPr>
            <w:tcW w:w="403" w:type="pct"/>
            <w:vAlign w:val="center"/>
          </w:tcPr>
          <w:p w:rsidR="00A2335A" w:rsidRPr="00F739DB" w:rsidRDefault="00A2335A" w:rsidP="00A2335A">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3</w:t>
            </w:r>
          </w:p>
        </w:tc>
        <w:tc>
          <w:tcPr>
            <w:tcW w:w="403" w:type="pct"/>
            <w:vAlign w:val="center"/>
          </w:tcPr>
          <w:p w:rsidR="00A2335A" w:rsidRPr="00F739DB" w:rsidRDefault="00A2335A" w:rsidP="00A2335A">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4</w:t>
            </w:r>
          </w:p>
        </w:tc>
        <w:tc>
          <w:tcPr>
            <w:tcW w:w="403" w:type="pct"/>
            <w:vAlign w:val="center"/>
          </w:tcPr>
          <w:p w:rsidR="00A2335A" w:rsidRPr="00F739DB" w:rsidRDefault="00A2335A" w:rsidP="00A2335A">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5</w:t>
            </w:r>
          </w:p>
        </w:tc>
        <w:tc>
          <w:tcPr>
            <w:tcW w:w="403" w:type="pct"/>
            <w:vAlign w:val="center"/>
          </w:tcPr>
          <w:p w:rsidR="00A2335A" w:rsidRPr="002B1918" w:rsidRDefault="00A2335A" w:rsidP="00A2335A">
            <w:pPr>
              <w:spacing w:after="0"/>
              <w:jc w:val="center"/>
              <w:rPr>
                <w:rFonts w:ascii="Times New Roman" w:hAnsi="Times New Roman" w:cs="Times New Roman"/>
                <w:b/>
                <w:color w:val="000000"/>
              </w:rPr>
            </w:pPr>
            <w:r w:rsidRPr="00F739DB">
              <w:rPr>
                <w:rFonts w:ascii="Times New Roman" w:hAnsi="Times New Roman" w:cs="Times New Roman"/>
                <w:b/>
                <w:color w:val="000000"/>
                <w:lang w:val="en-US"/>
              </w:rPr>
              <w:t>6</w:t>
            </w:r>
          </w:p>
        </w:tc>
        <w:tc>
          <w:tcPr>
            <w:tcW w:w="403" w:type="pct"/>
            <w:vAlign w:val="center"/>
          </w:tcPr>
          <w:p w:rsidR="00A2335A" w:rsidRPr="00F739DB" w:rsidRDefault="00A2335A" w:rsidP="00A2335A">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7</w:t>
            </w:r>
          </w:p>
        </w:tc>
        <w:tc>
          <w:tcPr>
            <w:tcW w:w="403" w:type="pct"/>
            <w:vAlign w:val="center"/>
          </w:tcPr>
          <w:p w:rsidR="00A2335A" w:rsidRPr="00F739DB" w:rsidRDefault="00A2335A" w:rsidP="00A2335A">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8</w:t>
            </w:r>
          </w:p>
        </w:tc>
        <w:tc>
          <w:tcPr>
            <w:tcW w:w="414" w:type="pct"/>
            <w:vAlign w:val="center"/>
          </w:tcPr>
          <w:p w:rsidR="00A2335A" w:rsidRPr="00F739DB" w:rsidRDefault="00A2335A" w:rsidP="00A2335A">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9</w:t>
            </w:r>
          </w:p>
        </w:tc>
      </w:tr>
      <w:tr w:rsidR="009201C4" w:rsidRPr="00F739DB" w:rsidTr="009201C4">
        <w:trPr>
          <w:trHeight w:val="340"/>
          <w:tblHeader/>
        </w:trPr>
        <w:tc>
          <w:tcPr>
            <w:tcW w:w="5000" w:type="pct"/>
            <w:gridSpan w:val="9"/>
            <w:vAlign w:val="center"/>
          </w:tcPr>
          <w:p w:rsidR="009201C4" w:rsidRPr="009201C4" w:rsidRDefault="009201C4" w:rsidP="00A2335A">
            <w:pPr>
              <w:spacing w:after="0"/>
              <w:jc w:val="center"/>
              <w:rPr>
                <w:rFonts w:ascii="Times New Roman" w:hAnsi="Times New Roman" w:cs="Times New Roman"/>
                <w:b/>
                <w:color w:val="000000"/>
              </w:rPr>
            </w:pPr>
            <w:r>
              <w:rPr>
                <w:rFonts w:ascii="Times New Roman" w:hAnsi="Times New Roman" w:cs="Times New Roman"/>
                <w:b/>
                <w:color w:val="000000"/>
              </w:rPr>
              <w:t>АО «Челябоблкоммунэнерго»</w:t>
            </w:r>
          </w:p>
        </w:tc>
      </w:tr>
      <w:tr w:rsidR="007B6857" w:rsidRPr="002249F5" w:rsidTr="00B2763F">
        <w:trPr>
          <w:trHeight w:val="454"/>
        </w:trPr>
        <w:tc>
          <w:tcPr>
            <w:tcW w:w="1574" w:type="pct"/>
            <w:vAlign w:val="center"/>
          </w:tcPr>
          <w:p w:rsidR="007B6857" w:rsidRPr="00B4078D" w:rsidRDefault="007B6857" w:rsidP="007B6857">
            <w:pPr>
              <w:spacing w:after="0" w:line="240" w:lineRule="auto"/>
              <w:jc w:val="center"/>
              <w:rPr>
                <w:rFonts w:ascii="Times New Roman" w:hAnsi="Times New Roman" w:cs="Times New Roman"/>
                <w:color w:val="000000" w:themeColor="text1"/>
              </w:rPr>
            </w:pPr>
            <w:r w:rsidRPr="00B4078D">
              <w:rPr>
                <w:rFonts w:ascii="Times New Roman" w:hAnsi="Times New Roman" w:cs="Times New Roman"/>
                <w:color w:val="000000" w:themeColor="text1"/>
              </w:rPr>
              <w:t>Присоединенная тепловая нагрузка, Гкал/час</w:t>
            </w:r>
          </w:p>
        </w:tc>
        <w:tc>
          <w:tcPr>
            <w:tcW w:w="594"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0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414"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r>
      <w:tr w:rsidR="007B6857" w:rsidRPr="002249F5" w:rsidTr="00B2763F">
        <w:trPr>
          <w:trHeight w:val="454"/>
        </w:trPr>
        <w:tc>
          <w:tcPr>
            <w:tcW w:w="1574" w:type="pct"/>
            <w:vAlign w:val="center"/>
          </w:tcPr>
          <w:p w:rsidR="007B6857" w:rsidRPr="00B4078D" w:rsidRDefault="007B6857" w:rsidP="007B6857">
            <w:pPr>
              <w:spacing w:after="0" w:line="240" w:lineRule="auto"/>
              <w:jc w:val="center"/>
              <w:rPr>
                <w:rFonts w:ascii="Times New Roman" w:hAnsi="Times New Roman" w:cs="Times New Roman"/>
                <w:color w:val="000000" w:themeColor="text1"/>
              </w:rPr>
            </w:pPr>
            <w:r w:rsidRPr="00B4078D">
              <w:rPr>
                <w:rFonts w:ascii="Times New Roman" w:hAnsi="Times New Roman" w:cs="Times New Roman"/>
                <w:color w:val="000000" w:themeColor="text1"/>
              </w:rPr>
              <w:t xml:space="preserve">Расход топлива, </w:t>
            </w:r>
            <w:r>
              <w:rPr>
                <w:rFonts w:ascii="Times New Roman" w:hAnsi="Times New Roman" w:cs="Times New Roman"/>
                <w:color w:val="000000" w:themeColor="text1"/>
              </w:rPr>
              <w:t>тонн</w:t>
            </w:r>
          </w:p>
        </w:tc>
        <w:tc>
          <w:tcPr>
            <w:tcW w:w="594" w:type="pct"/>
            <w:tcBorders>
              <w:top w:val="nil"/>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414"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470,26</w:t>
            </w:r>
          </w:p>
        </w:tc>
      </w:tr>
      <w:tr w:rsidR="007B6857" w:rsidRPr="002249F5" w:rsidTr="00B2763F">
        <w:trPr>
          <w:trHeight w:val="454"/>
        </w:trPr>
        <w:tc>
          <w:tcPr>
            <w:tcW w:w="1574" w:type="pct"/>
            <w:vAlign w:val="center"/>
          </w:tcPr>
          <w:p w:rsidR="007B6857" w:rsidRPr="00B4078D" w:rsidRDefault="007B6857" w:rsidP="007B6857">
            <w:pPr>
              <w:pStyle w:val="Default"/>
              <w:ind w:left="-107" w:right="-108" w:firstLine="107"/>
              <w:jc w:val="center"/>
              <w:rPr>
                <w:color w:val="000000" w:themeColor="text1"/>
                <w:sz w:val="22"/>
                <w:szCs w:val="22"/>
              </w:rPr>
            </w:pPr>
            <w:r w:rsidRPr="00B4078D">
              <w:rPr>
                <w:color w:val="000000" w:themeColor="text1"/>
                <w:sz w:val="22"/>
                <w:szCs w:val="22"/>
              </w:rPr>
              <w:t>Отпуск тепловой энергии, Гкал</w:t>
            </w:r>
          </w:p>
        </w:tc>
        <w:tc>
          <w:tcPr>
            <w:tcW w:w="594" w:type="pct"/>
            <w:tcBorders>
              <w:top w:val="nil"/>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414"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3 060,62</w:t>
            </w:r>
          </w:p>
        </w:tc>
      </w:tr>
      <w:tr w:rsidR="007B6857" w:rsidRPr="002249F5" w:rsidTr="00B2763F">
        <w:trPr>
          <w:trHeight w:val="454"/>
        </w:trPr>
        <w:tc>
          <w:tcPr>
            <w:tcW w:w="1574" w:type="pct"/>
            <w:vAlign w:val="center"/>
          </w:tcPr>
          <w:p w:rsidR="007B6857" w:rsidRPr="00B4078D" w:rsidRDefault="007B6857" w:rsidP="007B6857">
            <w:pPr>
              <w:spacing w:after="0" w:line="240" w:lineRule="auto"/>
              <w:jc w:val="center"/>
              <w:rPr>
                <w:rFonts w:ascii="Times New Roman" w:hAnsi="Times New Roman" w:cs="Times New Roman"/>
                <w:color w:val="000000" w:themeColor="text1"/>
                <w:szCs w:val="20"/>
              </w:rPr>
            </w:pPr>
            <w:r w:rsidRPr="00B4078D">
              <w:rPr>
                <w:rFonts w:ascii="Times New Roman" w:hAnsi="Times New Roman" w:cs="Times New Roman"/>
                <w:color w:val="000000" w:themeColor="text1"/>
                <w:szCs w:val="20"/>
              </w:rPr>
              <w:t>Потребление теплоносителя, м</w:t>
            </w:r>
            <w:r w:rsidRPr="00B4078D">
              <w:rPr>
                <w:rFonts w:ascii="Times New Roman" w:hAnsi="Times New Roman" w:cs="Times New Roman"/>
                <w:color w:val="000000" w:themeColor="text1"/>
                <w:szCs w:val="20"/>
                <w:vertAlign w:val="superscript"/>
              </w:rPr>
              <w:t>3</w:t>
            </w:r>
            <w:r w:rsidRPr="00B4078D">
              <w:rPr>
                <w:rFonts w:ascii="Times New Roman" w:hAnsi="Times New Roman" w:cs="Times New Roman"/>
                <w:color w:val="000000" w:themeColor="text1"/>
                <w:szCs w:val="20"/>
              </w:rPr>
              <w:t>/ч</w:t>
            </w:r>
          </w:p>
        </w:tc>
        <w:tc>
          <w:tcPr>
            <w:tcW w:w="594" w:type="pct"/>
            <w:tcBorders>
              <w:top w:val="nil"/>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0,112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0,112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0,112</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c>
          <w:tcPr>
            <w:tcW w:w="414"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0,059</w:t>
            </w:r>
          </w:p>
        </w:tc>
      </w:tr>
      <w:tr w:rsidR="007B6857" w:rsidRPr="002249F5" w:rsidTr="00B2763F">
        <w:trPr>
          <w:trHeight w:val="454"/>
        </w:trPr>
        <w:tc>
          <w:tcPr>
            <w:tcW w:w="1574" w:type="pct"/>
            <w:vAlign w:val="center"/>
          </w:tcPr>
          <w:p w:rsidR="007B6857" w:rsidRPr="00B4078D" w:rsidRDefault="007B6857" w:rsidP="007B6857">
            <w:pPr>
              <w:spacing w:after="0" w:line="240" w:lineRule="auto"/>
              <w:jc w:val="center"/>
              <w:rPr>
                <w:rFonts w:ascii="Times New Roman" w:hAnsi="Times New Roman" w:cs="Times New Roman"/>
                <w:color w:val="000000" w:themeColor="text1"/>
              </w:rPr>
            </w:pPr>
            <w:r w:rsidRPr="00B4078D">
              <w:rPr>
                <w:rFonts w:ascii="Times New Roman" w:hAnsi="Times New Roman" w:cs="Times New Roman"/>
                <w:color w:val="000000" w:themeColor="text1"/>
                <w:szCs w:val="20"/>
              </w:rPr>
              <w:t>Производительность водоподг</w:t>
            </w:r>
            <w:r w:rsidRPr="00B4078D">
              <w:rPr>
                <w:rFonts w:ascii="Times New Roman" w:hAnsi="Times New Roman" w:cs="Times New Roman"/>
                <w:color w:val="000000" w:themeColor="text1"/>
                <w:szCs w:val="20"/>
              </w:rPr>
              <w:t>о</w:t>
            </w:r>
            <w:r w:rsidRPr="00B4078D">
              <w:rPr>
                <w:rFonts w:ascii="Times New Roman" w:hAnsi="Times New Roman" w:cs="Times New Roman"/>
                <w:color w:val="000000" w:themeColor="text1"/>
                <w:szCs w:val="20"/>
              </w:rPr>
              <w:t>товительных установок, м</w:t>
            </w:r>
            <w:r w:rsidRPr="00B4078D">
              <w:rPr>
                <w:rFonts w:ascii="Times New Roman" w:hAnsi="Times New Roman" w:cs="Times New Roman"/>
                <w:color w:val="000000" w:themeColor="text1"/>
                <w:szCs w:val="20"/>
                <w:vertAlign w:val="superscript"/>
              </w:rPr>
              <w:t>3</w:t>
            </w:r>
            <w:r w:rsidRPr="00B4078D">
              <w:rPr>
                <w:rFonts w:ascii="Times New Roman" w:hAnsi="Times New Roman" w:cs="Times New Roman"/>
                <w:color w:val="000000" w:themeColor="text1"/>
                <w:szCs w:val="20"/>
              </w:rPr>
              <w:t>/ч</w:t>
            </w:r>
          </w:p>
        </w:tc>
        <w:tc>
          <w:tcPr>
            <w:tcW w:w="594" w:type="pct"/>
            <w:tcBorders>
              <w:top w:val="nil"/>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c>
          <w:tcPr>
            <w:tcW w:w="403"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c>
          <w:tcPr>
            <w:tcW w:w="414" w:type="pct"/>
            <w:tcBorders>
              <w:top w:val="nil"/>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1,000</w:t>
            </w:r>
          </w:p>
        </w:tc>
      </w:tr>
    </w:tbl>
    <w:p w:rsidR="00F61892" w:rsidRPr="00B01C9E" w:rsidRDefault="00F61892" w:rsidP="00B01C9E">
      <w:pPr>
        <w:pStyle w:val="3"/>
        <w:spacing w:before="0"/>
        <w:rPr>
          <w:rFonts w:ascii="Times New Roman" w:hAnsi="Times New Roman" w:cs="Times New Roman"/>
          <w:b w:val="0"/>
          <w:color w:val="000000" w:themeColor="text1"/>
          <w:sz w:val="24"/>
          <w:szCs w:val="24"/>
        </w:rPr>
      </w:pPr>
    </w:p>
    <w:p w:rsidR="00FB1384" w:rsidRDefault="00FB1384" w:rsidP="00FB1384">
      <w:pPr>
        <w:spacing w:after="0"/>
        <w:ind w:firstLine="709"/>
        <w:jc w:val="both"/>
        <w:rPr>
          <w:rFonts w:ascii="Times New Roman" w:hAnsi="Times New Roman" w:cs="Times New Roman"/>
          <w:color w:val="000000" w:themeColor="text1"/>
          <w:sz w:val="24"/>
          <w:szCs w:val="24"/>
        </w:rPr>
        <w:sectPr w:rsidR="00FB1384" w:rsidSect="00C8073F">
          <w:headerReference w:type="default" r:id="rId42"/>
          <w:headerReference w:type="first" r:id="rId43"/>
          <w:pgSz w:w="11906" w:h="16838" w:code="9"/>
          <w:pgMar w:top="1418" w:right="567" w:bottom="1134" w:left="1134" w:header="454" w:footer="454" w:gutter="0"/>
          <w:cols w:space="708"/>
          <w:docGrid w:linePitch="360"/>
        </w:sectPr>
      </w:pPr>
    </w:p>
    <w:p w:rsidR="00FB1384" w:rsidRPr="00FB1384" w:rsidRDefault="00FB1384"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FB1384">
        <w:rPr>
          <w:rFonts w:ascii="Times New Roman" w:hAnsi="Times New Roman" w:cs="Times New Roman"/>
          <w:color w:val="000000" w:themeColor="text1"/>
          <w:sz w:val="24"/>
          <w:szCs w:val="24"/>
        </w:rPr>
        <w:lastRenderedPageBreak/>
        <w:t xml:space="preserve">Показатели тарифно-балансовой модели </w:t>
      </w:r>
      <w:r w:rsidR="00B01C9E">
        <w:rPr>
          <w:rFonts w:ascii="Times New Roman" w:hAnsi="Times New Roman" w:cs="Times New Roman"/>
          <w:color w:val="000000" w:themeColor="text1"/>
          <w:sz w:val="24"/>
          <w:szCs w:val="24"/>
        </w:rPr>
        <w:t>котельной «Новый Урал»</w:t>
      </w:r>
    </w:p>
    <w:tbl>
      <w:tblPr>
        <w:tblW w:w="15135" w:type="dxa"/>
        <w:jc w:val="center"/>
        <w:tblLayout w:type="fixed"/>
        <w:tblLook w:val="04A0" w:firstRow="1" w:lastRow="0" w:firstColumn="1" w:lastColumn="0" w:noHBand="0" w:noVBand="1"/>
      </w:tblPr>
      <w:tblGrid>
        <w:gridCol w:w="2700"/>
        <w:gridCol w:w="1134"/>
        <w:gridCol w:w="1133"/>
        <w:gridCol w:w="1096"/>
        <w:gridCol w:w="1134"/>
        <w:gridCol w:w="1134"/>
        <w:gridCol w:w="1134"/>
        <w:gridCol w:w="1134"/>
        <w:gridCol w:w="1134"/>
        <w:gridCol w:w="1134"/>
        <w:gridCol w:w="1134"/>
        <w:gridCol w:w="1134"/>
      </w:tblGrid>
      <w:tr w:rsidR="006E39CB" w:rsidRPr="00FB1384" w:rsidTr="00EB194E">
        <w:trPr>
          <w:trHeight w:val="680"/>
          <w:tblHeader/>
          <w:jc w:val="center"/>
        </w:trPr>
        <w:tc>
          <w:tcPr>
            <w:tcW w:w="2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E39CB" w:rsidRPr="00FB1384" w:rsidRDefault="006E39CB" w:rsidP="006E39CB">
            <w:pPr>
              <w:spacing w:after="0" w:line="240" w:lineRule="auto"/>
              <w:ind w:left="-90"/>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Показатели</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6E39CB" w:rsidRPr="00FB1384" w:rsidRDefault="006E39CB" w:rsidP="006E39CB">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Ед. изм.</w:t>
            </w:r>
          </w:p>
        </w:tc>
        <w:tc>
          <w:tcPr>
            <w:tcW w:w="1133" w:type="dxa"/>
            <w:tcBorders>
              <w:top w:val="single" w:sz="4" w:space="0" w:color="auto"/>
              <w:left w:val="nil"/>
              <w:bottom w:val="single" w:sz="4" w:space="0" w:color="auto"/>
              <w:right w:val="single" w:sz="4" w:space="0" w:color="auto"/>
            </w:tcBorders>
            <w:shd w:val="clear" w:color="auto" w:fill="auto"/>
            <w:noWrap/>
            <w:vAlign w:val="center"/>
            <w:hideMark/>
          </w:tcPr>
          <w:p w:rsidR="006E39CB" w:rsidRPr="00FB1384" w:rsidRDefault="006E39CB" w:rsidP="006E39CB">
            <w:pPr>
              <w:spacing w:after="0" w:line="240"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2020</w:t>
            </w:r>
          </w:p>
        </w:tc>
        <w:tc>
          <w:tcPr>
            <w:tcW w:w="1096" w:type="dxa"/>
            <w:tcBorders>
              <w:top w:val="single" w:sz="4" w:space="0" w:color="auto"/>
              <w:left w:val="nil"/>
              <w:bottom w:val="single" w:sz="4" w:space="0" w:color="auto"/>
              <w:right w:val="single" w:sz="4" w:space="0" w:color="auto"/>
            </w:tcBorders>
            <w:shd w:val="clear" w:color="auto" w:fill="auto"/>
            <w:noWrap/>
            <w:vAlign w:val="center"/>
            <w:hideMark/>
          </w:tcPr>
          <w:p w:rsidR="006E39CB" w:rsidRPr="00FB1384" w:rsidRDefault="006E39CB" w:rsidP="006E39CB">
            <w:pPr>
              <w:spacing w:after="0" w:line="240"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2021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E39CB" w:rsidRPr="00FB1384" w:rsidRDefault="006E39CB" w:rsidP="006E39CB">
            <w:pPr>
              <w:spacing w:after="0" w:line="240" w:lineRule="auto"/>
              <w:jc w:val="center"/>
              <w:rPr>
                <w:rFonts w:ascii="Times New Roman" w:eastAsia="Times New Roman" w:hAnsi="Times New Roman" w:cs="Times New Roman"/>
                <w:b/>
                <w:color w:val="000000"/>
              </w:rPr>
            </w:pPr>
            <w:r>
              <w:rPr>
                <w:rFonts w:ascii="Times New Roman" w:eastAsia="Times New Roman" w:hAnsi="Times New Roman" w:cs="Times New Roman"/>
                <w:b/>
                <w:color w:val="000000"/>
              </w:rPr>
              <w:t>2022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E39CB" w:rsidRPr="00FB1384" w:rsidRDefault="006E39CB" w:rsidP="006E39CB">
            <w:pPr>
              <w:spacing w:after="0" w:line="240" w:lineRule="auto"/>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2028-2032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2033-2040</w:t>
            </w:r>
          </w:p>
        </w:tc>
      </w:tr>
      <w:tr w:rsidR="00FB1384" w:rsidRPr="00FB1384" w:rsidTr="00EB194E">
        <w:trPr>
          <w:trHeight w:val="340"/>
          <w:tblHeader/>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FB1384" w:rsidRPr="00FB1384" w:rsidRDefault="00FB1384" w:rsidP="00FB1384">
            <w:pPr>
              <w:spacing w:after="0" w:line="240" w:lineRule="auto"/>
              <w:ind w:left="-90"/>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1</w:t>
            </w:r>
          </w:p>
        </w:tc>
        <w:tc>
          <w:tcPr>
            <w:tcW w:w="1134" w:type="dxa"/>
            <w:tcBorders>
              <w:top w:val="nil"/>
              <w:left w:val="nil"/>
              <w:bottom w:val="single" w:sz="4" w:space="0" w:color="auto"/>
              <w:right w:val="single" w:sz="4" w:space="0" w:color="auto"/>
            </w:tcBorders>
            <w:shd w:val="clear" w:color="auto" w:fill="auto"/>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2</w:t>
            </w:r>
          </w:p>
        </w:tc>
        <w:tc>
          <w:tcPr>
            <w:tcW w:w="1133"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3</w:t>
            </w:r>
          </w:p>
        </w:tc>
        <w:tc>
          <w:tcPr>
            <w:tcW w:w="1096"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4</w:t>
            </w:r>
          </w:p>
        </w:tc>
        <w:tc>
          <w:tcPr>
            <w:tcW w:w="1134"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5</w:t>
            </w:r>
          </w:p>
        </w:tc>
        <w:tc>
          <w:tcPr>
            <w:tcW w:w="1134"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6</w:t>
            </w:r>
          </w:p>
        </w:tc>
        <w:tc>
          <w:tcPr>
            <w:tcW w:w="1134"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7</w:t>
            </w:r>
          </w:p>
        </w:tc>
        <w:tc>
          <w:tcPr>
            <w:tcW w:w="1134"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8</w:t>
            </w:r>
          </w:p>
        </w:tc>
        <w:tc>
          <w:tcPr>
            <w:tcW w:w="1134"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9</w:t>
            </w:r>
          </w:p>
        </w:tc>
        <w:tc>
          <w:tcPr>
            <w:tcW w:w="1134"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10</w:t>
            </w:r>
          </w:p>
        </w:tc>
        <w:tc>
          <w:tcPr>
            <w:tcW w:w="1134"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11</w:t>
            </w:r>
          </w:p>
        </w:tc>
        <w:tc>
          <w:tcPr>
            <w:tcW w:w="1134" w:type="dxa"/>
            <w:tcBorders>
              <w:top w:val="nil"/>
              <w:left w:val="nil"/>
              <w:bottom w:val="single" w:sz="4" w:space="0" w:color="auto"/>
              <w:right w:val="single" w:sz="4" w:space="0" w:color="auto"/>
            </w:tcBorders>
            <w:shd w:val="clear" w:color="auto" w:fill="auto"/>
            <w:noWrap/>
            <w:vAlign w:val="center"/>
            <w:hideMark/>
          </w:tcPr>
          <w:p w:rsidR="00FB1384" w:rsidRPr="00FB1384" w:rsidRDefault="00FB1384" w:rsidP="00FB1384">
            <w:pPr>
              <w:spacing w:after="0" w:line="240" w:lineRule="auto"/>
              <w:jc w:val="center"/>
              <w:rPr>
                <w:rFonts w:ascii="Times New Roman" w:eastAsia="Times New Roman" w:hAnsi="Times New Roman" w:cs="Times New Roman"/>
                <w:b/>
                <w:color w:val="000000"/>
              </w:rPr>
            </w:pPr>
            <w:r w:rsidRPr="00FB1384">
              <w:rPr>
                <w:rFonts w:ascii="Times New Roman" w:eastAsia="Times New Roman" w:hAnsi="Times New Roman" w:cs="Times New Roman"/>
                <w:b/>
                <w:color w:val="000000"/>
              </w:rPr>
              <w:t>12</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Установленная тепловая мощность котельной</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6,019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6,019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6,019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Ввод мощности</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Вывод мощности</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6,02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Средневзвешенный срок службы котлоагрегатов</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proofErr w:type="spellStart"/>
            <w:r>
              <w:rPr>
                <w:rFonts w:ascii="Times New Roman" w:eastAsia="Times New Roman" w:hAnsi="Times New Roman" w:cs="Times New Roman"/>
                <w:color w:val="000000"/>
              </w:rPr>
              <w:t>Гкал·год</w:t>
            </w:r>
            <w:proofErr w:type="spell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17</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8</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Располагаемая мощность оборудования</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6,019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6,019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6,019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1,290</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Собственные и хозя</w:t>
            </w:r>
            <w:r w:rsidRPr="009F56D9">
              <w:rPr>
                <w:rFonts w:ascii="Times New Roman" w:eastAsia="Times New Roman" w:hAnsi="Times New Roman" w:cs="Times New Roman"/>
                <w:color w:val="000000"/>
              </w:rPr>
              <w:t>й</w:t>
            </w:r>
            <w:r w:rsidRPr="009F56D9">
              <w:rPr>
                <w:rFonts w:ascii="Times New Roman" w:eastAsia="Times New Roman" w:hAnsi="Times New Roman" w:cs="Times New Roman"/>
                <w:color w:val="000000"/>
              </w:rPr>
              <w:t>ственные нужды</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0,025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0,025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0,025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0,005</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Потери мощности в тепл</w:t>
            </w:r>
            <w:r w:rsidRPr="009F56D9">
              <w:rPr>
                <w:rFonts w:ascii="Times New Roman" w:eastAsia="Times New Roman" w:hAnsi="Times New Roman" w:cs="Times New Roman"/>
                <w:color w:val="000000"/>
              </w:rPr>
              <w:t>о</w:t>
            </w:r>
            <w:r w:rsidRPr="009F56D9">
              <w:rPr>
                <w:rFonts w:ascii="Times New Roman" w:eastAsia="Times New Roman" w:hAnsi="Times New Roman" w:cs="Times New Roman"/>
                <w:color w:val="000000"/>
              </w:rPr>
              <w:t>вой сети</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0,429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0,429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0,429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0,380</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Расчетная присоединенная тепловая нагрузка, в том числе:</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Отопление</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0,856</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Вентиляция</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ГВС</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0,000</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Резерв</w:t>
            </w:r>
            <w:proofErr w:type="gramStart"/>
            <w:r w:rsidRPr="009F56D9">
              <w:rPr>
                <w:rFonts w:ascii="Times New Roman" w:eastAsia="Times New Roman" w:hAnsi="Times New Roman" w:cs="Times New Roman"/>
                <w:color w:val="000000"/>
              </w:rPr>
              <w:t xml:space="preserve"> (+)/</w:t>
            </w:r>
            <w:proofErr w:type="gramEnd"/>
            <w:r w:rsidRPr="009F56D9">
              <w:rPr>
                <w:rFonts w:ascii="Times New Roman" w:eastAsia="Times New Roman" w:hAnsi="Times New Roman" w:cs="Times New Roman"/>
                <w:color w:val="000000"/>
              </w:rPr>
              <w:t>дефицит (-) тепловой мощности</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Гкал/</w:t>
            </w:r>
            <w:proofErr w:type="gramStart"/>
            <w:r w:rsidRPr="009F56D9">
              <w:rPr>
                <w:rFonts w:ascii="Times New Roman" w:eastAsia="Times New Roman" w:hAnsi="Times New Roman" w:cs="Times New Roman"/>
                <w:color w:val="000000"/>
              </w:rPr>
              <w:t>ч</w:t>
            </w:r>
            <w:proofErr w:type="gramEnd"/>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0,049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0,049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0,049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0,049</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0,049</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Доля резерва (от устано</w:t>
            </w:r>
            <w:r w:rsidRPr="009F56D9">
              <w:rPr>
                <w:rFonts w:ascii="Times New Roman" w:eastAsia="Times New Roman" w:hAnsi="Times New Roman" w:cs="Times New Roman"/>
                <w:color w:val="000000"/>
              </w:rPr>
              <w:t>в</w:t>
            </w:r>
            <w:r w:rsidRPr="009F56D9">
              <w:rPr>
                <w:rFonts w:ascii="Times New Roman" w:eastAsia="Times New Roman" w:hAnsi="Times New Roman" w:cs="Times New Roman"/>
                <w:color w:val="000000"/>
              </w:rPr>
              <w:t>ленной мощности)</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78,235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78,235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78,235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3,813</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3,813</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3,813</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3,813</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3,775</w:t>
            </w:r>
          </w:p>
        </w:tc>
      </w:tr>
      <w:tr w:rsidR="00FB1384" w:rsidRPr="009F56D9" w:rsidTr="00EB194E">
        <w:trPr>
          <w:trHeight w:val="340"/>
          <w:jc w:val="center"/>
        </w:trPr>
        <w:tc>
          <w:tcPr>
            <w:tcW w:w="15135" w:type="dxa"/>
            <w:gridSpan w:val="12"/>
            <w:tcBorders>
              <w:top w:val="single" w:sz="4" w:space="0" w:color="auto"/>
              <w:left w:val="single" w:sz="4" w:space="0" w:color="auto"/>
              <w:bottom w:val="single" w:sz="4" w:space="0" w:color="auto"/>
              <w:right w:val="single" w:sz="4" w:space="0" w:color="000000"/>
            </w:tcBorders>
            <w:shd w:val="clear" w:color="auto" w:fill="auto"/>
            <w:vAlign w:val="center"/>
          </w:tcPr>
          <w:p w:rsidR="00FB1384" w:rsidRPr="00EB194E" w:rsidRDefault="00FB1384" w:rsidP="00FB1384">
            <w:pPr>
              <w:spacing w:after="0" w:line="240" w:lineRule="auto"/>
              <w:ind w:left="-90"/>
              <w:jc w:val="center"/>
              <w:rPr>
                <w:rFonts w:ascii="Times New Roman" w:eastAsia="Times New Roman" w:hAnsi="Times New Roman" w:cs="Times New Roman"/>
                <w:b/>
                <w:i/>
                <w:color w:val="000000"/>
              </w:rPr>
            </w:pPr>
            <w:r w:rsidRPr="00EB194E">
              <w:rPr>
                <w:rFonts w:ascii="Times New Roman" w:eastAsia="Times New Roman" w:hAnsi="Times New Roman" w:cs="Times New Roman"/>
                <w:b/>
                <w:i/>
                <w:color w:val="000000"/>
              </w:rPr>
              <w:t>Тепловая энергия</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Выработано тепловой энергии</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Гкал</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3 230,00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3 059,42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3 060,62</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lastRenderedPageBreak/>
              <w:t>Собственные нужды к</w:t>
            </w:r>
            <w:r w:rsidRPr="009F56D9">
              <w:rPr>
                <w:rFonts w:ascii="Times New Roman" w:eastAsia="Times New Roman" w:hAnsi="Times New Roman" w:cs="Times New Roman"/>
                <w:color w:val="000000"/>
              </w:rPr>
              <w:t>о</w:t>
            </w:r>
            <w:r w:rsidRPr="009F56D9">
              <w:rPr>
                <w:rFonts w:ascii="Times New Roman" w:eastAsia="Times New Roman" w:hAnsi="Times New Roman" w:cs="Times New Roman"/>
                <w:color w:val="000000"/>
              </w:rPr>
              <w:t>тельной</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Гкал</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61,00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61,00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61,00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13,07</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Отпущено с коллекторов</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Гкал</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3 169,00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3 169,00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3 169,00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3 046,35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3 046,35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3 046,35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3 046,35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3 047,55</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Потери при передаче по тепловым сетям</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Гкал</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1 058,40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1 058,40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1 058,40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935,75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935,75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935,75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935,75</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936,95</w:t>
            </w:r>
          </w:p>
        </w:tc>
      </w:tr>
      <w:tr w:rsidR="007B6857" w:rsidRPr="009F56D9" w:rsidTr="00897335">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 xml:space="preserve">То же </w:t>
            </w:r>
            <w:proofErr w:type="gramStart"/>
            <w:r w:rsidRPr="009F56D9">
              <w:rPr>
                <w:rFonts w:ascii="Times New Roman" w:eastAsia="Times New Roman" w:hAnsi="Times New Roman" w:cs="Times New Roman"/>
                <w:color w:val="000000"/>
              </w:rPr>
              <w:t>в</w:t>
            </w:r>
            <w:proofErr w:type="gramEnd"/>
            <w:r w:rsidRPr="009F56D9">
              <w:rPr>
                <w:rFonts w:ascii="Times New Roman" w:eastAsia="Times New Roman" w:hAnsi="Times New Roman" w:cs="Times New Roman"/>
                <w:color w:val="000000"/>
              </w:rPr>
              <w:t xml:space="preserve"> %</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33,40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33,40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33,40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30,72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30,72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30,72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30,72</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30,74</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Полезный отпуск тепловой энергии</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Гкал</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r>
      <w:tr w:rsidR="007B6857"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7B6857" w:rsidRPr="009F56D9" w:rsidRDefault="007B6857" w:rsidP="007B6857">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Затрачено топлива на в</w:t>
            </w:r>
            <w:r w:rsidRPr="009F56D9">
              <w:rPr>
                <w:rFonts w:ascii="Times New Roman" w:eastAsia="Times New Roman" w:hAnsi="Times New Roman" w:cs="Times New Roman"/>
                <w:color w:val="000000"/>
              </w:rPr>
              <w:t>ы</w:t>
            </w:r>
            <w:r w:rsidRPr="009F56D9">
              <w:rPr>
                <w:rFonts w:ascii="Times New Roman" w:eastAsia="Times New Roman" w:hAnsi="Times New Roman" w:cs="Times New Roman"/>
                <w:color w:val="000000"/>
              </w:rPr>
              <w:t>работку тепловой энергии</w:t>
            </w:r>
          </w:p>
        </w:tc>
        <w:tc>
          <w:tcPr>
            <w:tcW w:w="1134" w:type="dxa"/>
            <w:tcBorders>
              <w:top w:val="nil"/>
              <w:left w:val="nil"/>
              <w:bottom w:val="single" w:sz="4" w:space="0" w:color="auto"/>
              <w:right w:val="nil"/>
            </w:tcBorders>
            <w:shd w:val="clear" w:color="auto" w:fill="auto"/>
            <w:vAlign w:val="center"/>
            <w:hideMark/>
          </w:tcPr>
          <w:p w:rsidR="007B6857" w:rsidRPr="009F56D9" w:rsidRDefault="007B6857" w:rsidP="007B6857">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 xml:space="preserve">тыс. т </w:t>
            </w:r>
            <w:proofErr w:type="spellStart"/>
            <w:r w:rsidRPr="009F56D9">
              <w:rPr>
                <w:rFonts w:ascii="Times New Roman" w:eastAsia="Times New Roman" w:hAnsi="Times New Roman" w:cs="Times New Roman"/>
                <w:color w:val="000000"/>
              </w:rPr>
              <w:t>у.</w:t>
            </w:r>
            <w:proofErr w:type="gramStart"/>
            <w:r w:rsidRPr="009F56D9">
              <w:rPr>
                <w:rFonts w:ascii="Times New Roman" w:eastAsia="Times New Roman" w:hAnsi="Times New Roman" w:cs="Times New Roman"/>
                <w:color w:val="000000"/>
              </w:rPr>
              <w:t>т</w:t>
            </w:r>
            <w:proofErr w:type="spellEnd"/>
            <w:proofErr w:type="gramEnd"/>
            <w:r w:rsidRPr="009F56D9">
              <w:rPr>
                <w:rFonts w:ascii="Times New Roman" w:eastAsia="Times New Roman" w:hAnsi="Times New Roman" w:cs="Times New Roman"/>
                <w:color w:val="000000"/>
              </w:rPr>
              <w:t>.</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7B6857" w:rsidRPr="00604A46" w:rsidRDefault="007B6857" w:rsidP="007B6857">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496,28</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470,07</w:t>
            </w:r>
          </w:p>
        </w:tc>
        <w:tc>
          <w:tcPr>
            <w:tcW w:w="1134" w:type="dxa"/>
            <w:tcBorders>
              <w:top w:val="nil"/>
              <w:left w:val="nil"/>
              <w:bottom w:val="single" w:sz="4" w:space="0" w:color="auto"/>
              <w:right w:val="single" w:sz="4" w:space="0" w:color="auto"/>
            </w:tcBorders>
            <w:shd w:val="clear" w:color="auto" w:fill="auto"/>
            <w:noWrap/>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470,26</w:t>
            </w:r>
          </w:p>
        </w:tc>
      </w:tr>
      <w:tr w:rsidR="00FB1384"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FB1384" w:rsidRPr="009F56D9" w:rsidRDefault="00FB1384" w:rsidP="00FB1384">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Средневзвешенный НУР*</w:t>
            </w:r>
          </w:p>
        </w:tc>
        <w:tc>
          <w:tcPr>
            <w:tcW w:w="1134" w:type="dxa"/>
            <w:tcBorders>
              <w:top w:val="nil"/>
              <w:left w:val="nil"/>
              <w:bottom w:val="single" w:sz="4" w:space="0" w:color="auto"/>
              <w:right w:val="nil"/>
            </w:tcBorders>
            <w:shd w:val="clear" w:color="auto" w:fill="auto"/>
            <w:vAlign w:val="center"/>
            <w:hideMark/>
          </w:tcPr>
          <w:p w:rsidR="00FB1384" w:rsidRPr="009F56D9" w:rsidRDefault="00FB1384" w:rsidP="00FB1384">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 xml:space="preserve">кг </w:t>
            </w:r>
            <w:proofErr w:type="spellStart"/>
            <w:r w:rsidRPr="009F56D9">
              <w:rPr>
                <w:rFonts w:ascii="Times New Roman" w:eastAsia="Times New Roman" w:hAnsi="Times New Roman" w:cs="Times New Roman"/>
                <w:color w:val="000000"/>
              </w:rPr>
              <w:t>у</w:t>
            </w:r>
            <w:proofErr w:type="gramStart"/>
            <w:r w:rsidRPr="009F56D9">
              <w:rPr>
                <w:rFonts w:ascii="Times New Roman" w:eastAsia="Times New Roman" w:hAnsi="Times New Roman" w:cs="Times New Roman"/>
                <w:color w:val="000000"/>
              </w:rPr>
              <w:t>.т</w:t>
            </w:r>
            <w:proofErr w:type="spellEnd"/>
            <w:proofErr w:type="gramEnd"/>
            <w:r w:rsidRPr="009F56D9">
              <w:rPr>
                <w:rFonts w:ascii="Times New Roman" w:eastAsia="Times New Roman" w:hAnsi="Times New Roman" w:cs="Times New Roman"/>
                <w:color w:val="000000"/>
              </w:rPr>
              <w:t>/Гкал</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FB1384"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FB1384" w:rsidRPr="009F56D9" w:rsidRDefault="00FB1384" w:rsidP="00FB1384">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Средневзвешенный КПД котлоагрегатов*</w:t>
            </w:r>
          </w:p>
        </w:tc>
        <w:tc>
          <w:tcPr>
            <w:tcW w:w="1134" w:type="dxa"/>
            <w:tcBorders>
              <w:top w:val="nil"/>
              <w:left w:val="nil"/>
              <w:bottom w:val="single" w:sz="4" w:space="0" w:color="auto"/>
              <w:right w:val="nil"/>
            </w:tcBorders>
            <w:shd w:val="clear" w:color="auto" w:fill="auto"/>
            <w:vAlign w:val="center"/>
            <w:hideMark/>
          </w:tcPr>
          <w:p w:rsidR="00FB1384" w:rsidRPr="009F56D9" w:rsidRDefault="00FB1384" w:rsidP="00FB1384">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FB1384"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FB1384" w:rsidRPr="009F56D9" w:rsidRDefault="00FB1384" w:rsidP="00FB1384">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Тепловой эквивалент з</w:t>
            </w:r>
            <w:r w:rsidRPr="009F56D9">
              <w:rPr>
                <w:rFonts w:ascii="Times New Roman" w:eastAsia="Times New Roman" w:hAnsi="Times New Roman" w:cs="Times New Roman"/>
                <w:color w:val="000000"/>
              </w:rPr>
              <w:t>а</w:t>
            </w:r>
            <w:r w:rsidRPr="009F56D9">
              <w:rPr>
                <w:rFonts w:ascii="Times New Roman" w:eastAsia="Times New Roman" w:hAnsi="Times New Roman" w:cs="Times New Roman"/>
                <w:color w:val="000000"/>
              </w:rPr>
              <w:t>траченного топлива*</w:t>
            </w:r>
          </w:p>
        </w:tc>
        <w:tc>
          <w:tcPr>
            <w:tcW w:w="1134" w:type="dxa"/>
            <w:tcBorders>
              <w:top w:val="nil"/>
              <w:left w:val="nil"/>
              <w:bottom w:val="single" w:sz="4" w:space="0" w:color="auto"/>
              <w:right w:val="nil"/>
            </w:tcBorders>
            <w:shd w:val="clear" w:color="auto" w:fill="auto"/>
            <w:vAlign w:val="center"/>
            <w:hideMark/>
          </w:tcPr>
          <w:p w:rsidR="00FB1384" w:rsidRPr="009F56D9" w:rsidRDefault="00FB1384" w:rsidP="00FB1384">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Гкал</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Pr="00604A46" w:rsidRDefault="00FB1384" w:rsidP="00FB1384">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FB1384"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FB1384" w:rsidRPr="009F56D9" w:rsidRDefault="00FB1384" w:rsidP="00FB1384">
            <w:pPr>
              <w:spacing w:after="0" w:line="240" w:lineRule="auto"/>
              <w:ind w:left="-90"/>
              <w:rPr>
                <w:rFonts w:ascii="Times New Roman" w:eastAsia="Times New Roman" w:hAnsi="Times New Roman" w:cs="Times New Roman"/>
                <w:color w:val="000000"/>
              </w:rPr>
            </w:pPr>
            <w:proofErr w:type="gramStart"/>
            <w:r w:rsidRPr="009F56D9">
              <w:rPr>
                <w:rFonts w:ascii="Times New Roman" w:eastAsia="Times New Roman" w:hAnsi="Times New Roman" w:cs="Times New Roman"/>
                <w:color w:val="000000"/>
              </w:rPr>
              <w:t>Средневзвешенный</w:t>
            </w:r>
            <w:proofErr w:type="gramEnd"/>
            <w:r w:rsidRPr="009F56D9">
              <w:rPr>
                <w:rFonts w:ascii="Times New Roman" w:eastAsia="Times New Roman" w:hAnsi="Times New Roman" w:cs="Times New Roman"/>
                <w:color w:val="000000"/>
              </w:rPr>
              <w:t xml:space="preserve"> КИТТ выработки*</w:t>
            </w:r>
          </w:p>
        </w:tc>
        <w:tc>
          <w:tcPr>
            <w:tcW w:w="1134" w:type="dxa"/>
            <w:tcBorders>
              <w:top w:val="nil"/>
              <w:left w:val="nil"/>
              <w:bottom w:val="single" w:sz="4" w:space="0" w:color="auto"/>
              <w:right w:val="nil"/>
            </w:tcBorders>
            <w:shd w:val="clear" w:color="auto" w:fill="auto"/>
            <w:vAlign w:val="center"/>
            <w:hideMark/>
          </w:tcPr>
          <w:p w:rsidR="00FB1384" w:rsidRPr="009F56D9" w:rsidRDefault="00FB1384" w:rsidP="00FB1384">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r>
      <w:tr w:rsidR="00FB1384"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FB1384" w:rsidRPr="009F56D9" w:rsidRDefault="00FB1384" w:rsidP="00FB1384">
            <w:pPr>
              <w:spacing w:after="0" w:line="240" w:lineRule="auto"/>
              <w:ind w:left="-90"/>
              <w:rPr>
                <w:rFonts w:ascii="Times New Roman" w:eastAsia="Times New Roman" w:hAnsi="Times New Roman" w:cs="Times New Roman"/>
                <w:color w:val="000000"/>
              </w:rPr>
            </w:pPr>
            <w:proofErr w:type="gramStart"/>
            <w:r w:rsidRPr="009F56D9">
              <w:rPr>
                <w:rFonts w:ascii="Times New Roman" w:eastAsia="Times New Roman" w:hAnsi="Times New Roman" w:cs="Times New Roman"/>
                <w:color w:val="000000"/>
              </w:rPr>
              <w:t>Средневзвешенный</w:t>
            </w:r>
            <w:proofErr w:type="gramEnd"/>
            <w:r w:rsidRPr="009F56D9">
              <w:rPr>
                <w:rFonts w:ascii="Times New Roman" w:eastAsia="Times New Roman" w:hAnsi="Times New Roman" w:cs="Times New Roman"/>
                <w:color w:val="000000"/>
              </w:rPr>
              <w:t xml:space="preserve"> КИТТ выработки и передачи*</w:t>
            </w:r>
          </w:p>
        </w:tc>
        <w:tc>
          <w:tcPr>
            <w:tcW w:w="1134" w:type="dxa"/>
            <w:tcBorders>
              <w:top w:val="nil"/>
              <w:left w:val="nil"/>
              <w:bottom w:val="single" w:sz="4" w:space="0" w:color="auto"/>
              <w:right w:val="nil"/>
            </w:tcBorders>
            <w:shd w:val="clear" w:color="auto" w:fill="auto"/>
            <w:vAlign w:val="center"/>
            <w:hideMark/>
          </w:tcPr>
          <w:p w:rsidR="00FB1384" w:rsidRPr="009F56D9" w:rsidRDefault="00FB1384" w:rsidP="00FB1384">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FB1384" w:rsidRDefault="00FB1384" w:rsidP="00FB1384">
            <w:pPr>
              <w:spacing w:after="0" w:line="240" w:lineRule="auto"/>
              <w:jc w:val="center"/>
              <w:rPr>
                <w:color w:val="000000"/>
              </w:rPr>
            </w:pPr>
            <w:r>
              <w:rPr>
                <w:color w:val="000000"/>
              </w:rPr>
              <w:t>-</w:t>
            </w:r>
          </w:p>
        </w:tc>
      </w:tr>
      <w:tr w:rsidR="00FB1384" w:rsidRPr="009F56D9" w:rsidTr="00EB194E">
        <w:trPr>
          <w:trHeight w:val="340"/>
          <w:jc w:val="center"/>
        </w:trPr>
        <w:tc>
          <w:tcPr>
            <w:tcW w:w="15135" w:type="dxa"/>
            <w:gridSpan w:val="12"/>
            <w:tcBorders>
              <w:top w:val="single" w:sz="4" w:space="0" w:color="auto"/>
              <w:left w:val="single" w:sz="4" w:space="0" w:color="auto"/>
              <w:bottom w:val="single" w:sz="4" w:space="0" w:color="auto"/>
              <w:right w:val="single" w:sz="4" w:space="0" w:color="000000"/>
            </w:tcBorders>
            <w:shd w:val="clear" w:color="auto" w:fill="auto"/>
            <w:vAlign w:val="center"/>
          </w:tcPr>
          <w:p w:rsidR="00FB1384" w:rsidRPr="00EB194E" w:rsidRDefault="00FB1384" w:rsidP="00FB1384">
            <w:pPr>
              <w:spacing w:after="0" w:line="240" w:lineRule="auto"/>
              <w:ind w:left="-90"/>
              <w:jc w:val="center"/>
              <w:rPr>
                <w:rFonts w:ascii="Times New Roman" w:eastAsia="Times New Roman" w:hAnsi="Times New Roman" w:cs="Times New Roman"/>
                <w:b/>
                <w:i/>
                <w:color w:val="000000"/>
              </w:rPr>
            </w:pPr>
            <w:r w:rsidRPr="00EB194E">
              <w:rPr>
                <w:rFonts w:ascii="Times New Roman" w:eastAsia="Times New Roman" w:hAnsi="Times New Roman" w:cs="Times New Roman"/>
                <w:b/>
                <w:i/>
                <w:color w:val="000000"/>
              </w:rPr>
              <w:t>Затраты на выработку тепловой энергии</w:t>
            </w:r>
            <w:r w:rsidR="00EB194E">
              <w:rPr>
                <w:rFonts w:ascii="Times New Roman" w:eastAsia="Times New Roman" w:hAnsi="Times New Roman" w:cs="Times New Roman"/>
                <w:b/>
                <w:i/>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Сырье, основные матери</w:t>
            </w:r>
            <w:r w:rsidRPr="009F56D9">
              <w:rPr>
                <w:rFonts w:ascii="Times New Roman" w:eastAsia="Times New Roman" w:hAnsi="Times New Roman" w:cs="Times New Roman"/>
                <w:color w:val="000000"/>
              </w:rPr>
              <w:t>а</w:t>
            </w:r>
            <w:r w:rsidRPr="009F56D9">
              <w:rPr>
                <w:rFonts w:ascii="Times New Roman" w:eastAsia="Times New Roman" w:hAnsi="Times New Roman" w:cs="Times New Roman"/>
                <w:color w:val="000000"/>
              </w:rPr>
              <w:t>лы</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1A377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1A377F" w:rsidRPr="009F56D9" w:rsidRDefault="001A377F" w:rsidP="001A377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Вспомогательные матер</w:t>
            </w:r>
            <w:r w:rsidRPr="009F56D9">
              <w:rPr>
                <w:rFonts w:ascii="Times New Roman" w:eastAsia="Times New Roman" w:hAnsi="Times New Roman" w:cs="Times New Roman"/>
                <w:color w:val="000000"/>
              </w:rPr>
              <w:t>и</w:t>
            </w:r>
            <w:r w:rsidRPr="009F56D9">
              <w:rPr>
                <w:rFonts w:ascii="Times New Roman" w:eastAsia="Times New Roman" w:hAnsi="Times New Roman" w:cs="Times New Roman"/>
                <w:color w:val="000000"/>
              </w:rPr>
              <w:t>алы, в том числе:*</w:t>
            </w:r>
          </w:p>
        </w:tc>
        <w:tc>
          <w:tcPr>
            <w:tcW w:w="1134" w:type="dxa"/>
            <w:tcBorders>
              <w:top w:val="nil"/>
              <w:left w:val="nil"/>
              <w:bottom w:val="single" w:sz="4" w:space="0" w:color="auto"/>
              <w:right w:val="nil"/>
            </w:tcBorders>
            <w:shd w:val="clear" w:color="auto" w:fill="auto"/>
            <w:vAlign w:val="center"/>
            <w:hideMark/>
          </w:tcPr>
          <w:p w:rsidR="001A377F" w:rsidRPr="009F56D9" w:rsidRDefault="001A377F" w:rsidP="001A377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1A377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1A377F" w:rsidRPr="009F56D9" w:rsidRDefault="001A377F" w:rsidP="001A377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материалы на эксплуат</w:t>
            </w:r>
            <w:r w:rsidRPr="009F56D9">
              <w:rPr>
                <w:rFonts w:ascii="Times New Roman" w:eastAsia="Times New Roman" w:hAnsi="Times New Roman" w:cs="Times New Roman"/>
                <w:color w:val="000000"/>
              </w:rPr>
              <w:t>а</w:t>
            </w:r>
            <w:r w:rsidRPr="009F56D9">
              <w:rPr>
                <w:rFonts w:ascii="Times New Roman" w:eastAsia="Times New Roman" w:hAnsi="Times New Roman" w:cs="Times New Roman"/>
                <w:color w:val="000000"/>
              </w:rPr>
              <w:t>цию, в том числе:*</w:t>
            </w:r>
          </w:p>
        </w:tc>
        <w:tc>
          <w:tcPr>
            <w:tcW w:w="1134" w:type="dxa"/>
            <w:tcBorders>
              <w:top w:val="nil"/>
              <w:left w:val="nil"/>
              <w:bottom w:val="single" w:sz="4" w:space="0" w:color="auto"/>
              <w:right w:val="nil"/>
            </w:tcBorders>
            <w:shd w:val="clear" w:color="auto" w:fill="auto"/>
            <w:vAlign w:val="center"/>
            <w:hideMark/>
          </w:tcPr>
          <w:p w:rsidR="001A377F" w:rsidRPr="009F56D9" w:rsidRDefault="001A377F" w:rsidP="001A377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1A377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1A377F" w:rsidRPr="009F56D9" w:rsidRDefault="001A377F" w:rsidP="001A377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материалы на ремонт*</w:t>
            </w:r>
          </w:p>
        </w:tc>
        <w:tc>
          <w:tcPr>
            <w:tcW w:w="1134" w:type="dxa"/>
            <w:tcBorders>
              <w:top w:val="nil"/>
              <w:left w:val="nil"/>
              <w:bottom w:val="single" w:sz="4" w:space="0" w:color="auto"/>
              <w:right w:val="nil"/>
            </w:tcBorders>
            <w:shd w:val="clear" w:color="auto" w:fill="auto"/>
            <w:vAlign w:val="center"/>
            <w:hideMark/>
          </w:tcPr>
          <w:p w:rsidR="001A377F" w:rsidRPr="009F56D9" w:rsidRDefault="001A377F" w:rsidP="001A377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1A377F" w:rsidRPr="00604A46" w:rsidRDefault="001A377F" w:rsidP="001A377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lastRenderedPageBreak/>
              <w:t>вода на технологические цели*</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плата за пользование во</w:t>
            </w:r>
            <w:r w:rsidRPr="009F56D9">
              <w:rPr>
                <w:rFonts w:ascii="Times New Roman" w:eastAsia="Times New Roman" w:hAnsi="Times New Roman" w:cs="Times New Roman"/>
                <w:color w:val="000000"/>
              </w:rPr>
              <w:t>д</w:t>
            </w:r>
            <w:r w:rsidRPr="009F56D9">
              <w:rPr>
                <w:rFonts w:ascii="Times New Roman" w:eastAsia="Times New Roman" w:hAnsi="Times New Roman" w:cs="Times New Roman"/>
                <w:color w:val="000000"/>
              </w:rPr>
              <w:t>ными объектами*</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Работы и услуги произво</w:t>
            </w:r>
            <w:r w:rsidRPr="009F56D9">
              <w:rPr>
                <w:rFonts w:ascii="Times New Roman" w:eastAsia="Times New Roman" w:hAnsi="Times New Roman" w:cs="Times New Roman"/>
                <w:color w:val="000000"/>
              </w:rPr>
              <w:t>д</w:t>
            </w:r>
            <w:r w:rsidRPr="009F56D9">
              <w:rPr>
                <w:rFonts w:ascii="Times New Roman" w:eastAsia="Times New Roman" w:hAnsi="Times New Roman" w:cs="Times New Roman"/>
                <w:color w:val="000000"/>
              </w:rPr>
              <w:t>ственного характера*</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в том числе услуги по по</w:t>
            </w:r>
            <w:r w:rsidRPr="009F56D9">
              <w:rPr>
                <w:rFonts w:ascii="Times New Roman" w:eastAsia="Times New Roman" w:hAnsi="Times New Roman" w:cs="Times New Roman"/>
                <w:color w:val="000000"/>
              </w:rPr>
              <w:t>д</w:t>
            </w:r>
            <w:r w:rsidRPr="009F56D9">
              <w:rPr>
                <w:rFonts w:ascii="Times New Roman" w:eastAsia="Times New Roman" w:hAnsi="Times New Roman" w:cs="Times New Roman"/>
                <w:color w:val="000000"/>
              </w:rPr>
              <w:t>рядному ремонту*</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тут</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услуги транспорта*</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услуги водоснабжения*</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услуги по пуско-наладке*</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расходы по испытаниям и опытам*</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Топливо на технологич</w:t>
            </w:r>
            <w:r w:rsidRPr="009F56D9">
              <w:rPr>
                <w:rFonts w:ascii="Times New Roman" w:eastAsia="Times New Roman" w:hAnsi="Times New Roman" w:cs="Times New Roman"/>
                <w:color w:val="000000"/>
              </w:rPr>
              <w:t>е</w:t>
            </w:r>
            <w:r w:rsidRPr="009F56D9">
              <w:rPr>
                <w:rFonts w:ascii="Times New Roman" w:eastAsia="Times New Roman" w:hAnsi="Times New Roman" w:cs="Times New Roman"/>
                <w:color w:val="000000"/>
              </w:rPr>
              <w:t>ские цели*</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Покупная энергия всего, в том числе:</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покупная электрическая энергия на технологич</w:t>
            </w:r>
            <w:r w:rsidRPr="009F56D9">
              <w:rPr>
                <w:rFonts w:ascii="Times New Roman" w:eastAsia="Times New Roman" w:hAnsi="Times New Roman" w:cs="Times New Roman"/>
                <w:color w:val="000000"/>
              </w:rPr>
              <w:t>е</w:t>
            </w:r>
            <w:r w:rsidRPr="009F56D9">
              <w:rPr>
                <w:rFonts w:ascii="Times New Roman" w:eastAsia="Times New Roman" w:hAnsi="Times New Roman" w:cs="Times New Roman"/>
                <w:color w:val="000000"/>
              </w:rPr>
              <w:t>ские цели*</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покупная тепловая энергия от ведомственных котел</w:t>
            </w:r>
            <w:r w:rsidRPr="009F56D9">
              <w:rPr>
                <w:rFonts w:ascii="Times New Roman" w:eastAsia="Times New Roman" w:hAnsi="Times New Roman" w:cs="Times New Roman"/>
                <w:color w:val="000000"/>
              </w:rPr>
              <w:t>ь</w:t>
            </w:r>
            <w:r w:rsidRPr="009F56D9">
              <w:rPr>
                <w:rFonts w:ascii="Times New Roman" w:eastAsia="Times New Roman" w:hAnsi="Times New Roman" w:cs="Times New Roman"/>
                <w:color w:val="000000"/>
              </w:rPr>
              <w:t>ных*</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энергия на хозяйственные нужды*</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Затраты на оплату труда</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Отчисления на социальные нужды*</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lastRenderedPageBreak/>
              <w:t>Амортизация основных средств</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Прочие затраты всего, в том числе:</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целевые средства на НИОКР*</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средства на страхование*</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плата за предельно доп</w:t>
            </w:r>
            <w:r w:rsidRPr="009F56D9">
              <w:rPr>
                <w:rFonts w:ascii="Times New Roman" w:eastAsia="Times New Roman" w:hAnsi="Times New Roman" w:cs="Times New Roman"/>
                <w:color w:val="000000"/>
              </w:rPr>
              <w:t>у</w:t>
            </w:r>
            <w:r w:rsidRPr="009F56D9">
              <w:rPr>
                <w:rFonts w:ascii="Times New Roman" w:eastAsia="Times New Roman" w:hAnsi="Times New Roman" w:cs="Times New Roman"/>
                <w:color w:val="000000"/>
              </w:rPr>
              <w:t>стимые выбросы (сбросы)*</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отчисления в ремонтный фонд (в случае его форм</w:t>
            </w:r>
            <w:r w:rsidRPr="009F56D9">
              <w:rPr>
                <w:rFonts w:ascii="Times New Roman" w:eastAsia="Times New Roman" w:hAnsi="Times New Roman" w:cs="Times New Roman"/>
                <w:color w:val="000000"/>
              </w:rPr>
              <w:t>и</w:t>
            </w:r>
            <w:r w:rsidRPr="009F56D9">
              <w:rPr>
                <w:rFonts w:ascii="Times New Roman" w:eastAsia="Times New Roman" w:hAnsi="Times New Roman" w:cs="Times New Roman"/>
                <w:color w:val="000000"/>
              </w:rPr>
              <w:t>рования)*</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водный налог (ГЭС)*</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непроизводственные ра</w:t>
            </w:r>
            <w:r w:rsidRPr="009F56D9">
              <w:rPr>
                <w:rFonts w:ascii="Times New Roman" w:eastAsia="Times New Roman" w:hAnsi="Times New Roman" w:cs="Times New Roman"/>
                <w:color w:val="000000"/>
              </w:rPr>
              <w:t>с</w:t>
            </w:r>
            <w:r w:rsidRPr="009F56D9">
              <w:rPr>
                <w:rFonts w:ascii="Times New Roman" w:eastAsia="Times New Roman" w:hAnsi="Times New Roman" w:cs="Times New Roman"/>
                <w:color w:val="000000"/>
              </w:rPr>
              <w:t>ходы (налоги и другие обязательные платежи и сборы)*</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налог на землю*</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энергия на хозяйственные нужды*</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транспортный налог*</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другие затраты, относимые на себестоимость проду</w:t>
            </w:r>
            <w:r w:rsidRPr="009F56D9">
              <w:rPr>
                <w:rFonts w:ascii="Times New Roman" w:eastAsia="Times New Roman" w:hAnsi="Times New Roman" w:cs="Times New Roman"/>
                <w:color w:val="000000"/>
              </w:rPr>
              <w:t>к</w:t>
            </w:r>
            <w:r w:rsidRPr="009F56D9">
              <w:rPr>
                <w:rFonts w:ascii="Times New Roman" w:eastAsia="Times New Roman" w:hAnsi="Times New Roman" w:cs="Times New Roman"/>
                <w:color w:val="000000"/>
              </w:rPr>
              <w:t>ции, всего, в том числе:*</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арендная плата*</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Итого расходов</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lastRenderedPageBreak/>
              <w:t>Расчетные расходы по производству продукции (услуг)</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Прибыль всего, в том чи</w:t>
            </w:r>
            <w:r w:rsidRPr="009F56D9">
              <w:rPr>
                <w:rFonts w:ascii="Times New Roman" w:eastAsia="Times New Roman" w:hAnsi="Times New Roman" w:cs="Times New Roman"/>
                <w:color w:val="000000"/>
              </w:rPr>
              <w:t>с</w:t>
            </w:r>
            <w:r w:rsidRPr="009F56D9">
              <w:rPr>
                <w:rFonts w:ascii="Times New Roman" w:eastAsia="Times New Roman" w:hAnsi="Times New Roman" w:cs="Times New Roman"/>
                <w:color w:val="000000"/>
              </w:rPr>
              <w:t>ле:</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капитальные вложения*</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дивиденды по акциям*</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прибыль на прочие цели, в том числе:*</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 за пользование кред</w:t>
            </w:r>
            <w:r w:rsidRPr="009F56D9">
              <w:rPr>
                <w:rFonts w:ascii="Times New Roman" w:eastAsia="Times New Roman" w:hAnsi="Times New Roman" w:cs="Times New Roman"/>
                <w:color w:val="000000"/>
              </w:rPr>
              <w:t>и</w:t>
            </w:r>
            <w:r w:rsidRPr="009F56D9">
              <w:rPr>
                <w:rFonts w:ascii="Times New Roman" w:eastAsia="Times New Roman" w:hAnsi="Times New Roman" w:cs="Times New Roman"/>
                <w:color w:val="000000"/>
              </w:rPr>
              <w:t>том*</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услуги банка*</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расходы на демонтаж о</w:t>
            </w:r>
            <w:r w:rsidRPr="009F56D9">
              <w:rPr>
                <w:rFonts w:ascii="Times New Roman" w:eastAsia="Times New Roman" w:hAnsi="Times New Roman" w:cs="Times New Roman"/>
                <w:color w:val="000000"/>
              </w:rPr>
              <w:t>с</w:t>
            </w:r>
            <w:r w:rsidRPr="009F56D9">
              <w:rPr>
                <w:rFonts w:ascii="Times New Roman" w:eastAsia="Times New Roman" w:hAnsi="Times New Roman" w:cs="Times New Roman"/>
                <w:color w:val="000000"/>
              </w:rPr>
              <w:t>новных фондов*</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затраты на обучение и подготовку персонала*</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прибыль, облагаемая нал</w:t>
            </w:r>
            <w:r w:rsidRPr="009F56D9">
              <w:rPr>
                <w:rFonts w:ascii="Times New Roman" w:eastAsia="Times New Roman" w:hAnsi="Times New Roman" w:cs="Times New Roman"/>
                <w:color w:val="000000"/>
              </w:rPr>
              <w:t>о</w:t>
            </w:r>
            <w:r w:rsidRPr="009F56D9">
              <w:rPr>
                <w:rFonts w:ascii="Times New Roman" w:eastAsia="Times New Roman" w:hAnsi="Times New Roman" w:cs="Times New Roman"/>
                <w:color w:val="000000"/>
              </w:rPr>
              <w:t>гом*</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Налоги, сборы, платежи, всего, в том числе:*</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на прибыль*</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плата за выбросы загря</w:t>
            </w:r>
            <w:r w:rsidRPr="009F56D9">
              <w:rPr>
                <w:rFonts w:ascii="Times New Roman" w:eastAsia="Times New Roman" w:hAnsi="Times New Roman" w:cs="Times New Roman"/>
                <w:color w:val="000000"/>
              </w:rPr>
              <w:t>з</w:t>
            </w:r>
            <w:r w:rsidRPr="009F56D9">
              <w:rPr>
                <w:rFonts w:ascii="Times New Roman" w:eastAsia="Times New Roman" w:hAnsi="Times New Roman" w:cs="Times New Roman"/>
                <w:color w:val="000000"/>
              </w:rPr>
              <w:t>няющих веществ*</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другие налоги и обяз</w:t>
            </w:r>
            <w:r w:rsidRPr="009F56D9">
              <w:rPr>
                <w:rFonts w:ascii="Times New Roman" w:eastAsia="Times New Roman" w:hAnsi="Times New Roman" w:cs="Times New Roman"/>
                <w:color w:val="000000"/>
              </w:rPr>
              <w:t>а</w:t>
            </w:r>
            <w:r w:rsidRPr="009F56D9">
              <w:rPr>
                <w:rFonts w:ascii="Times New Roman" w:eastAsia="Times New Roman" w:hAnsi="Times New Roman" w:cs="Times New Roman"/>
                <w:color w:val="000000"/>
              </w:rPr>
              <w:t>тельные сборы и платежи*</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Выпадающие расходы по факту предыдущего года*</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t>Необходимая валовая в</w:t>
            </w:r>
            <w:r w:rsidRPr="009F56D9">
              <w:rPr>
                <w:rFonts w:ascii="Times New Roman" w:eastAsia="Times New Roman" w:hAnsi="Times New Roman" w:cs="Times New Roman"/>
                <w:color w:val="000000"/>
              </w:rPr>
              <w:t>ы</w:t>
            </w:r>
            <w:r w:rsidRPr="009F56D9">
              <w:rPr>
                <w:rFonts w:ascii="Times New Roman" w:eastAsia="Times New Roman" w:hAnsi="Times New Roman" w:cs="Times New Roman"/>
                <w:color w:val="000000"/>
              </w:rPr>
              <w:t>ручка</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тыс. руб.</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r w:rsidR="00B2763F" w:rsidRPr="009F56D9" w:rsidTr="00EB194E">
        <w:trPr>
          <w:trHeight w:val="454"/>
          <w:jc w:val="center"/>
        </w:trPr>
        <w:tc>
          <w:tcPr>
            <w:tcW w:w="2700" w:type="dxa"/>
            <w:tcBorders>
              <w:top w:val="nil"/>
              <w:left w:val="single" w:sz="4" w:space="0" w:color="auto"/>
              <w:bottom w:val="single" w:sz="4" w:space="0" w:color="auto"/>
              <w:right w:val="single" w:sz="4" w:space="0" w:color="auto"/>
            </w:tcBorders>
            <w:shd w:val="clear" w:color="auto" w:fill="auto"/>
            <w:vAlign w:val="center"/>
            <w:hideMark/>
          </w:tcPr>
          <w:p w:rsidR="00B2763F" w:rsidRPr="009F56D9" w:rsidRDefault="00B2763F" w:rsidP="00B2763F">
            <w:pPr>
              <w:spacing w:after="0" w:line="240" w:lineRule="auto"/>
              <w:ind w:left="-90"/>
              <w:rPr>
                <w:rFonts w:ascii="Times New Roman" w:eastAsia="Times New Roman" w:hAnsi="Times New Roman" w:cs="Times New Roman"/>
                <w:color w:val="000000"/>
              </w:rPr>
            </w:pPr>
            <w:r w:rsidRPr="009F56D9">
              <w:rPr>
                <w:rFonts w:ascii="Times New Roman" w:eastAsia="Times New Roman" w:hAnsi="Times New Roman" w:cs="Times New Roman"/>
                <w:color w:val="000000"/>
              </w:rPr>
              <w:lastRenderedPageBreak/>
              <w:t>Тариф на производство тепловой энергии</w:t>
            </w:r>
          </w:p>
        </w:tc>
        <w:tc>
          <w:tcPr>
            <w:tcW w:w="1134" w:type="dxa"/>
            <w:tcBorders>
              <w:top w:val="nil"/>
              <w:left w:val="nil"/>
              <w:bottom w:val="single" w:sz="4" w:space="0" w:color="auto"/>
              <w:right w:val="nil"/>
            </w:tcBorders>
            <w:shd w:val="clear" w:color="auto" w:fill="auto"/>
            <w:vAlign w:val="center"/>
            <w:hideMark/>
          </w:tcPr>
          <w:p w:rsidR="00B2763F" w:rsidRPr="009F56D9" w:rsidRDefault="00B2763F" w:rsidP="00B2763F">
            <w:pPr>
              <w:spacing w:after="0" w:line="240" w:lineRule="auto"/>
              <w:jc w:val="center"/>
              <w:rPr>
                <w:rFonts w:ascii="Times New Roman" w:eastAsia="Times New Roman" w:hAnsi="Times New Roman" w:cs="Times New Roman"/>
                <w:color w:val="000000"/>
              </w:rPr>
            </w:pPr>
            <w:r w:rsidRPr="009F56D9">
              <w:rPr>
                <w:rFonts w:ascii="Times New Roman" w:eastAsia="Times New Roman" w:hAnsi="Times New Roman" w:cs="Times New Roman"/>
                <w:color w:val="000000"/>
              </w:rPr>
              <w:t>руб./Гкал</w:t>
            </w:r>
          </w:p>
        </w:tc>
        <w:tc>
          <w:tcPr>
            <w:tcW w:w="1133" w:type="dxa"/>
            <w:tcBorders>
              <w:top w:val="nil"/>
              <w:left w:val="single" w:sz="4" w:space="0" w:color="auto"/>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1096"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c>
          <w:tcPr>
            <w:tcW w:w="1134" w:type="dxa"/>
            <w:tcBorders>
              <w:top w:val="nil"/>
              <w:left w:val="nil"/>
              <w:bottom w:val="single" w:sz="4" w:space="0" w:color="auto"/>
              <w:right w:val="single" w:sz="4" w:space="0" w:color="auto"/>
            </w:tcBorders>
            <w:shd w:val="clear" w:color="auto" w:fill="auto"/>
            <w:noWrap/>
            <w:vAlign w:val="center"/>
          </w:tcPr>
          <w:p w:rsidR="00B2763F" w:rsidRPr="00604A46" w:rsidRDefault="00B2763F" w:rsidP="00B2763F">
            <w:pPr>
              <w:spacing w:after="0" w:line="240" w:lineRule="auto"/>
              <w:jc w:val="center"/>
              <w:rPr>
                <w:rFonts w:ascii="Times New Roman" w:hAnsi="Times New Roman" w:cs="Times New Roman"/>
                <w:color w:val="000000"/>
              </w:rPr>
            </w:pPr>
            <w:r w:rsidRPr="00604A46">
              <w:rPr>
                <w:rFonts w:ascii="Times New Roman" w:hAnsi="Times New Roman" w:cs="Times New Roman"/>
                <w:color w:val="000000"/>
              </w:rPr>
              <w:t>-</w:t>
            </w:r>
          </w:p>
        </w:tc>
      </w:tr>
    </w:tbl>
    <w:p w:rsidR="00FB1384" w:rsidRDefault="00EB194E" w:rsidP="00EB194E">
      <w:pPr>
        <w:spacing w:after="0"/>
        <w:jc w:val="both"/>
        <w:rPr>
          <w:rFonts w:ascii="Times New Roman" w:hAnsi="Times New Roman" w:cs="Times New Roman"/>
          <w:color w:val="000000" w:themeColor="text1"/>
          <w:sz w:val="20"/>
          <w:szCs w:val="24"/>
        </w:rPr>
      </w:pPr>
      <w:r w:rsidRPr="00EB194E">
        <w:rPr>
          <w:rFonts w:ascii="Times New Roman" w:hAnsi="Times New Roman" w:cs="Times New Roman"/>
          <w:color w:val="000000" w:themeColor="text1"/>
          <w:sz w:val="20"/>
          <w:szCs w:val="24"/>
        </w:rPr>
        <w:t>*</w:t>
      </w:r>
      <w:r w:rsidRPr="00EB194E">
        <w:rPr>
          <w:rFonts w:ascii="Times New Roman" w:hAnsi="Times New Roman" w:cs="Times New Roman"/>
          <w:color w:val="000000" w:themeColor="text1"/>
          <w:sz w:val="20"/>
          <w:szCs w:val="24"/>
        </w:rPr>
        <w:softHyphen/>
        <w:t>– данные ресурсоснабжающей организацией не предоставлены</w:t>
      </w: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A2335A" w:rsidRDefault="00A2335A" w:rsidP="00EB194E">
      <w:pPr>
        <w:spacing w:after="0"/>
        <w:jc w:val="both"/>
        <w:rPr>
          <w:rFonts w:ascii="Times New Roman" w:hAnsi="Times New Roman" w:cs="Times New Roman"/>
          <w:color w:val="000000" w:themeColor="text1"/>
          <w:sz w:val="20"/>
          <w:szCs w:val="24"/>
        </w:rPr>
      </w:pPr>
    </w:p>
    <w:p w:rsidR="00FB1384" w:rsidRDefault="00FB1384" w:rsidP="00B2763F">
      <w:pPr>
        <w:spacing w:after="0"/>
        <w:jc w:val="both"/>
        <w:rPr>
          <w:rFonts w:ascii="Times New Roman" w:hAnsi="Times New Roman" w:cs="Times New Roman"/>
          <w:color w:val="000000" w:themeColor="text1"/>
          <w:sz w:val="24"/>
          <w:szCs w:val="24"/>
        </w:rPr>
      </w:pPr>
    </w:p>
    <w:p w:rsidR="00FB1384" w:rsidRDefault="00FB1384" w:rsidP="00FB1384">
      <w:pPr>
        <w:spacing w:after="0"/>
        <w:ind w:firstLine="709"/>
        <w:jc w:val="both"/>
        <w:rPr>
          <w:rFonts w:ascii="Times New Roman" w:hAnsi="Times New Roman" w:cs="Times New Roman"/>
          <w:color w:val="000000" w:themeColor="text1"/>
          <w:sz w:val="24"/>
          <w:szCs w:val="24"/>
        </w:rPr>
        <w:sectPr w:rsidR="00FB1384" w:rsidSect="00872BD2">
          <w:headerReference w:type="default" r:id="rId44"/>
          <w:pgSz w:w="16838" w:h="11906" w:orient="landscape" w:code="9"/>
          <w:pgMar w:top="1418" w:right="851" w:bottom="1134" w:left="851" w:header="454" w:footer="454" w:gutter="0"/>
          <w:cols w:space="708"/>
          <w:docGrid w:linePitch="360"/>
        </w:sectPr>
      </w:pPr>
    </w:p>
    <w:p w:rsidR="00AD2ED1" w:rsidRPr="00527F2E" w:rsidRDefault="002E77D2" w:rsidP="00527F2E">
      <w:pPr>
        <w:pStyle w:val="3"/>
        <w:spacing w:before="0"/>
        <w:jc w:val="center"/>
        <w:rPr>
          <w:rFonts w:ascii="Times New Roman" w:hAnsi="Times New Roman" w:cs="Times New Roman"/>
          <w:b w:val="0"/>
          <w:i/>
          <w:color w:val="000000" w:themeColor="text1"/>
          <w:sz w:val="24"/>
          <w:szCs w:val="24"/>
        </w:rPr>
      </w:pPr>
      <w:bookmarkStart w:id="741" w:name="_Toc131524478"/>
      <w:r w:rsidRPr="00527F2E">
        <w:rPr>
          <w:rFonts w:ascii="Times New Roman" w:hAnsi="Times New Roman" w:cs="Times New Roman"/>
          <w:b w:val="0"/>
          <w:i/>
          <w:color w:val="000000" w:themeColor="text1"/>
          <w:sz w:val="24"/>
          <w:szCs w:val="24"/>
        </w:rPr>
        <w:lastRenderedPageBreak/>
        <w:t>14.3 Результаты оценки ценовых (тарифных) последствий реализации проектов схемы</w:t>
      </w:r>
      <w:r w:rsidR="00012FF8" w:rsidRPr="00527F2E">
        <w:rPr>
          <w:rFonts w:ascii="Times New Roman" w:hAnsi="Times New Roman" w:cs="Times New Roman"/>
          <w:b w:val="0"/>
          <w:i/>
          <w:color w:val="000000" w:themeColor="text1"/>
          <w:sz w:val="24"/>
          <w:szCs w:val="24"/>
        </w:rPr>
        <w:br/>
      </w:r>
      <w:proofErr w:type="gramStart"/>
      <w:r w:rsidRPr="00527F2E">
        <w:rPr>
          <w:rFonts w:ascii="Times New Roman" w:hAnsi="Times New Roman" w:cs="Times New Roman"/>
          <w:b w:val="0"/>
          <w:i/>
          <w:color w:val="000000" w:themeColor="text1"/>
          <w:sz w:val="24"/>
          <w:szCs w:val="24"/>
        </w:rPr>
        <w:t>теплоснабжения</w:t>
      </w:r>
      <w:proofErr w:type="gramEnd"/>
      <w:r w:rsidRPr="00527F2E">
        <w:rPr>
          <w:rFonts w:ascii="Times New Roman" w:hAnsi="Times New Roman" w:cs="Times New Roman"/>
          <w:b w:val="0"/>
          <w:i/>
          <w:color w:val="000000" w:themeColor="text1"/>
          <w:sz w:val="24"/>
          <w:szCs w:val="24"/>
        </w:rPr>
        <w:t xml:space="preserve"> на основании разработанных тарифно-балансовых моделей</w:t>
      </w:r>
      <w:bookmarkEnd w:id="741"/>
    </w:p>
    <w:p w:rsidR="002E77D2" w:rsidRPr="00527F2E" w:rsidRDefault="002E77D2" w:rsidP="00527F2E">
      <w:pPr>
        <w:autoSpaceDE w:val="0"/>
        <w:autoSpaceDN w:val="0"/>
        <w:adjustRightInd w:val="0"/>
        <w:spacing w:after="0"/>
        <w:rPr>
          <w:rFonts w:ascii="Times New Roman" w:hAnsi="Times New Roman" w:cs="Times New Roman"/>
          <w:color w:val="000000" w:themeColor="text1"/>
          <w:sz w:val="24"/>
          <w:szCs w:val="24"/>
        </w:rPr>
      </w:pPr>
    </w:p>
    <w:p w:rsidR="0003616F" w:rsidRPr="004D455E"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 xml:space="preserve">Использование индексов-дефляторов, установленных </w:t>
      </w:r>
      <w:r>
        <w:rPr>
          <w:rFonts w:ascii="Times New Roman" w:hAnsi="Times New Roman" w:cs="Times New Roman"/>
          <w:color w:val="000000" w:themeColor="text1"/>
          <w:sz w:val="24"/>
          <w:szCs w:val="24"/>
        </w:rPr>
        <w:t>Министерством экономического ра</w:t>
      </w:r>
      <w:r>
        <w:rPr>
          <w:rFonts w:ascii="Times New Roman" w:hAnsi="Times New Roman" w:cs="Times New Roman"/>
          <w:color w:val="000000" w:themeColor="text1"/>
          <w:sz w:val="24"/>
          <w:szCs w:val="24"/>
        </w:rPr>
        <w:t>з</w:t>
      </w:r>
      <w:r>
        <w:rPr>
          <w:rFonts w:ascii="Times New Roman" w:hAnsi="Times New Roman" w:cs="Times New Roman"/>
          <w:color w:val="000000" w:themeColor="text1"/>
          <w:sz w:val="24"/>
          <w:szCs w:val="24"/>
        </w:rPr>
        <w:t>вития Российской Федерации</w:t>
      </w:r>
      <w:r w:rsidRPr="004D455E">
        <w:rPr>
          <w:rFonts w:ascii="Times New Roman" w:hAnsi="Times New Roman" w:cs="Times New Roman"/>
          <w:color w:val="000000" w:themeColor="text1"/>
          <w:sz w:val="24"/>
          <w:szCs w:val="24"/>
        </w:rPr>
        <w:t>, позволяет привести финансовые потребности для осуществления производственной деятельности теплоснабжающей и/или теплосетевой организации и реализации проектов схемы теплоснабжения к ценам соответствующих лет. Для формирования блока долг</w:t>
      </w:r>
      <w:r w:rsidRPr="004D455E">
        <w:rPr>
          <w:rFonts w:ascii="Times New Roman" w:hAnsi="Times New Roman" w:cs="Times New Roman"/>
          <w:color w:val="000000" w:themeColor="text1"/>
          <w:sz w:val="24"/>
          <w:szCs w:val="24"/>
        </w:rPr>
        <w:t>о</w:t>
      </w:r>
      <w:r w:rsidRPr="004D455E">
        <w:rPr>
          <w:rFonts w:ascii="Times New Roman" w:hAnsi="Times New Roman" w:cs="Times New Roman"/>
          <w:color w:val="000000" w:themeColor="text1"/>
          <w:sz w:val="24"/>
          <w:szCs w:val="24"/>
        </w:rPr>
        <w:t>срочных индексов-дефляторов использован Прогноз социально-экономического развития Росси</w:t>
      </w:r>
      <w:r w:rsidRPr="004D455E">
        <w:rPr>
          <w:rFonts w:ascii="Times New Roman" w:hAnsi="Times New Roman" w:cs="Times New Roman"/>
          <w:color w:val="000000" w:themeColor="text1"/>
          <w:sz w:val="24"/>
          <w:szCs w:val="24"/>
        </w:rPr>
        <w:t>й</w:t>
      </w:r>
      <w:r w:rsidRPr="004D455E">
        <w:rPr>
          <w:rFonts w:ascii="Times New Roman" w:hAnsi="Times New Roman" w:cs="Times New Roman"/>
          <w:color w:val="000000" w:themeColor="text1"/>
          <w:sz w:val="24"/>
          <w:szCs w:val="24"/>
        </w:rPr>
        <w:t>ской Федерации, размещенный на сайте Министерства экономического развития Российской Ф</w:t>
      </w:r>
      <w:r w:rsidRPr="004D455E">
        <w:rPr>
          <w:rFonts w:ascii="Times New Roman" w:hAnsi="Times New Roman" w:cs="Times New Roman"/>
          <w:color w:val="000000" w:themeColor="text1"/>
          <w:sz w:val="24"/>
          <w:szCs w:val="24"/>
        </w:rPr>
        <w:t>е</w:t>
      </w:r>
      <w:r w:rsidRPr="004D455E">
        <w:rPr>
          <w:rFonts w:ascii="Times New Roman" w:hAnsi="Times New Roman" w:cs="Times New Roman"/>
          <w:color w:val="000000" w:themeColor="text1"/>
          <w:sz w:val="24"/>
          <w:szCs w:val="24"/>
        </w:rPr>
        <w:t>дерации.</w:t>
      </w:r>
    </w:p>
    <w:p w:rsidR="0003616F" w:rsidRPr="004D455E"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В указанном документе рассмотрены три сценария долгосрочного развития Российской Федерации: консервативный, умеренно-оптимистичный и форсированный (целевой). Для выпо</w:t>
      </w:r>
      <w:r w:rsidRPr="004D455E">
        <w:rPr>
          <w:rFonts w:ascii="Times New Roman" w:hAnsi="Times New Roman" w:cs="Times New Roman"/>
          <w:color w:val="000000" w:themeColor="text1"/>
          <w:sz w:val="24"/>
          <w:szCs w:val="24"/>
        </w:rPr>
        <w:t>л</w:t>
      </w:r>
      <w:r w:rsidRPr="004D455E">
        <w:rPr>
          <w:rFonts w:ascii="Times New Roman" w:hAnsi="Times New Roman" w:cs="Times New Roman"/>
          <w:color w:val="000000" w:themeColor="text1"/>
          <w:sz w:val="24"/>
          <w:szCs w:val="24"/>
        </w:rPr>
        <w:t xml:space="preserve">нения </w:t>
      </w:r>
      <w:proofErr w:type="gramStart"/>
      <w:r w:rsidRPr="004D455E">
        <w:rPr>
          <w:rFonts w:ascii="Times New Roman" w:hAnsi="Times New Roman" w:cs="Times New Roman"/>
          <w:color w:val="000000" w:themeColor="text1"/>
          <w:sz w:val="24"/>
          <w:szCs w:val="24"/>
        </w:rPr>
        <w:t>расчетов ценовых последствий реализации схемы теплоснабжения</w:t>
      </w:r>
      <w:proofErr w:type="gramEnd"/>
      <w:r w:rsidRPr="004D455E">
        <w:rPr>
          <w:rFonts w:ascii="Times New Roman" w:hAnsi="Times New Roman" w:cs="Times New Roman"/>
          <w:color w:val="000000" w:themeColor="text1"/>
          <w:sz w:val="24"/>
          <w:szCs w:val="24"/>
        </w:rPr>
        <w:t xml:space="preserve"> выбран форсированный (целевой) сценарий долгосрочного развития.</w:t>
      </w:r>
    </w:p>
    <w:p w:rsidR="0003616F" w:rsidRPr="004D455E"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Для расчета ценовых последствий с использованием индексов-дефляторов применены сл</w:t>
      </w:r>
      <w:r w:rsidRPr="004D455E">
        <w:rPr>
          <w:rFonts w:ascii="Times New Roman" w:hAnsi="Times New Roman" w:cs="Times New Roman"/>
          <w:color w:val="000000" w:themeColor="text1"/>
          <w:sz w:val="24"/>
          <w:szCs w:val="24"/>
        </w:rPr>
        <w:t>е</w:t>
      </w:r>
      <w:r w:rsidRPr="004D455E">
        <w:rPr>
          <w:rFonts w:ascii="Times New Roman" w:hAnsi="Times New Roman" w:cs="Times New Roman"/>
          <w:color w:val="000000" w:themeColor="text1"/>
          <w:sz w:val="24"/>
          <w:szCs w:val="24"/>
        </w:rPr>
        <w:t xml:space="preserve">дующие условия: </w:t>
      </w:r>
    </w:p>
    <w:p w:rsidR="0003616F" w:rsidRPr="004D455E" w:rsidRDefault="0003616F" w:rsidP="00FB2355">
      <w:pPr>
        <w:pStyle w:val="Default"/>
        <w:numPr>
          <w:ilvl w:val="0"/>
          <w:numId w:val="27"/>
        </w:numPr>
        <w:tabs>
          <w:tab w:val="left" w:pos="993"/>
        </w:tabs>
        <w:spacing w:line="276" w:lineRule="auto"/>
        <w:ind w:left="0" w:firstLine="709"/>
      </w:pPr>
      <w:r w:rsidRPr="004D455E">
        <w:t>базовый период регулирования –</w:t>
      </w:r>
      <w:r w:rsidR="00AB4741">
        <w:t xml:space="preserve"> 202</w:t>
      </w:r>
      <w:r w:rsidR="006E39CB">
        <w:t>2</w:t>
      </w:r>
      <w:r w:rsidRPr="004D455E">
        <w:t xml:space="preserve"> год;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расходы на оплату труда ППР;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отчисления на социальные нужды (страховые взносы);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топливо на технологические цели;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вода на технологические цели;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электрическая энергия;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покупная тепловая энергия;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амортизация;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вспомогательные материалы;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услуги на ремонт сторонних организаций;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услуги транспорта;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прочие услуги; </w:t>
      </w:r>
    </w:p>
    <w:p w:rsidR="0003616F" w:rsidRPr="004D455E" w:rsidRDefault="0003616F" w:rsidP="00FB2355">
      <w:pPr>
        <w:pStyle w:val="Default"/>
        <w:numPr>
          <w:ilvl w:val="0"/>
          <w:numId w:val="27"/>
        </w:numPr>
        <w:tabs>
          <w:tab w:val="left" w:pos="993"/>
        </w:tabs>
        <w:spacing w:line="276" w:lineRule="auto"/>
        <w:ind w:left="0" w:firstLine="709"/>
      </w:pPr>
      <w:r w:rsidRPr="004D455E">
        <w:t xml:space="preserve">цеховые расходы; </w:t>
      </w:r>
    </w:p>
    <w:p w:rsidR="0003616F" w:rsidRPr="004D455E" w:rsidRDefault="0003616F" w:rsidP="00FB2355">
      <w:pPr>
        <w:pStyle w:val="Default"/>
        <w:numPr>
          <w:ilvl w:val="0"/>
          <w:numId w:val="27"/>
        </w:numPr>
        <w:tabs>
          <w:tab w:val="left" w:pos="993"/>
        </w:tabs>
        <w:spacing w:line="276" w:lineRule="auto"/>
        <w:ind w:left="0" w:firstLine="709"/>
      </w:pPr>
      <w:r w:rsidRPr="004D455E">
        <w:t>общехозяйственные расходы, сбыт;</w:t>
      </w:r>
    </w:p>
    <w:p w:rsidR="0003616F" w:rsidRPr="004D455E" w:rsidRDefault="0003616F" w:rsidP="00FB2355">
      <w:pPr>
        <w:pStyle w:val="Default"/>
        <w:numPr>
          <w:ilvl w:val="0"/>
          <w:numId w:val="27"/>
        </w:numPr>
        <w:tabs>
          <w:tab w:val="left" w:pos="993"/>
        </w:tabs>
        <w:spacing w:line="276" w:lineRule="auto"/>
        <w:ind w:left="0" w:firstLine="709"/>
      </w:pPr>
      <w:r w:rsidRPr="004D455E">
        <w:t>прибыль</w:t>
      </w:r>
      <w:r>
        <w:t>.</w:t>
      </w:r>
    </w:p>
    <w:p w:rsidR="0003616F"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Прогноз среднемесячной заработной платы последующего периода по отношению к предыдущему и базовому установлены в соответствии с формулой:</w:t>
      </w:r>
    </w:p>
    <w:p w:rsidR="0003616F" w:rsidRDefault="0003616F" w:rsidP="0003616F">
      <w:pPr>
        <w:spacing w:after="0"/>
        <w:ind w:firstLine="709"/>
        <w:jc w:val="both"/>
        <w:rPr>
          <w:rFonts w:ascii="Times New Roman" w:hAnsi="Times New Roman" w:cs="Times New Roman"/>
          <w:color w:val="000000" w:themeColor="text1"/>
          <w:sz w:val="24"/>
          <w:szCs w:val="24"/>
        </w:rPr>
      </w:pPr>
    </w:p>
    <w:p w:rsidR="0003616F" w:rsidRPr="00524035" w:rsidRDefault="0003616F" w:rsidP="0003616F">
      <w:pPr>
        <w:spacing w:after="0"/>
        <w:ind w:firstLine="709"/>
        <w:jc w:val="both"/>
        <w:rPr>
          <w:rFonts w:ascii="Times New Roman" w:hAnsi="Times New Roman" w:cs="Times New Roman"/>
          <w:i/>
          <w:color w:val="000000" w:themeColor="text1"/>
          <w:sz w:val="24"/>
          <w:szCs w:val="24"/>
        </w:rPr>
      </w:pPr>
      <m:oMathPara>
        <m:oMath>
          <m:r>
            <w:rPr>
              <w:rFonts w:ascii="Cambria Math" w:hAnsi="Cambria Math" w:cs="Times New Roman"/>
              <w:color w:val="000000" w:themeColor="text1"/>
              <w:sz w:val="24"/>
              <w:szCs w:val="24"/>
            </w:rPr>
            <m:t>З</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П</m:t>
              </m:r>
            </m:e>
            <m:sub>
              <m:r>
                <w:rPr>
                  <w:rFonts w:ascii="Cambria Math" w:hAnsi="Cambria Math" w:cs="Times New Roman"/>
                  <w:color w:val="000000" w:themeColor="text1"/>
                  <w:sz w:val="24"/>
                  <w:szCs w:val="24"/>
                </w:rPr>
                <m:t>ППР,</m:t>
              </m:r>
              <m:r>
                <w:rPr>
                  <w:rFonts w:ascii="Cambria Math" w:hAnsi="Cambria Math" w:cs="Times New Roman"/>
                  <w:color w:val="000000" w:themeColor="text1"/>
                  <w:sz w:val="24"/>
                  <w:szCs w:val="24"/>
                  <w:lang w:val="en-US"/>
                </w:rPr>
                <m:t>i+1</m:t>
              </m:r>
            </m:sub>
          </m:sSub>
          <m:r>
            <w:rPr>
              <w:rFonts w:ascii="Cambria Math" w:hAnsi="Cambria Math" w:cs="Times New Roman"/>
              <w:color w:val="000000" w:themeColor="text1"/>
              <w:sz w:val="24"/>
              <w:szCs w:val="24"/>
            </w:rPr>
            <m:t>=З</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П</m:t>
              </m:r>
            </m:e>
            <m:sub>
              <m:r>
                <w:rPr>
                  <w:rFonts w:ascii="Cambria Math" w:hAnsi="Cambria Math" w:cs="Times New Roman"/>
                  <w:color w:val="000000" w:themeColor="text1"/>
                  <w:sz w:val="24"/>
                  <w:szCs w:val="24"/>
                </w:rPr>
                <m:t>ППР,</m:t>
              </m:r>
              <m:r>
                <w:rPr>
                  <w:rFonts w:ascii="Cambria Math" w:hAnsi="Cambria Math" w:cs="Times New Roman"/>
                  <w:color w:val="000000" w:themeColor="text1"/>
                  <w:sz w:val="24"/>
                  <w:szCs w:val="24"/>
                  <w:lang w:val="en-US"/>
                </w:rPr>
                <m:t>i</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lang w:val="en-US"/>
                </w:rPr>
              </m:ctrlPr>
            </m:sSubPr>
            <m:e>
              <m:r>
                <w:rPr>
                  <w:rFonts w:ascii="Cambria Math" w:hAnsi="Cambria Math" w:cs="Times New Roman"/>
                  <w:color w:val="000000" w:themeColor="text1"/>
                  <w:sz w:val="24"/>
                  <w:szCs w:val="24"/>
                  <w:lang w:val="en-US"/>
                </w:rPr>
                <m:t>I</m:t>
              </m:r>
            </m:e>
            <m:sub>
              <m:r>
                <w:rPr>
                  <w:rFonts w:ascii="Cambria Math" w:hAnsi="Cambria Math" w:cs="Times New Roman"/>
                  <w:color w:val="000000" w:themeColor="text1"/>
                  <w:sz w:val="24"/>
                  <w:szCs w:val="24"/>
                </w:rPr>
                <m:t>ЗП</m:t>
              </m:r>
              <m:r>
                <w:rPr>
                  <w:rFonts w:ascii="Cambria Math" w:hAnsi="Cambria Math" w:cs="Times New Roman"/>
                  <w:color w:val="000000" w:themeColor="text1"/>
                  <w:sz w:val="24"/>
                  <w:szCs w:val="24"/>
                  <w:lang w:val="en-US"/>
                </w:rPr>
                <m:t>,i+1</m:t>
              </m:r>
            </m:sub>
          </m:sSub>
        </m:oMath>
      </m:oMathPara>
    </w:p>
    <w:p w:rsidR="0003616F" w:rsidRDefault="0003616F" w:rsidP="0003616F">
      <w:pPr>
        <w:spacing w:after="0"/>
        <w:ind w:firstLine="709"/>
        <w:jc w:val="both"/>
        <w:rPr>
          <w:rFonts w:ascii="Times New Roman" w:hAnsi="Times New Roman" w:cs="Times New Roman"/>
          <w:color w:val="000000" w:themeColor="text1"/>
          <w:sz w:val="24"/>
          <w:szCs w:val="24"/>
        </w:rPr>
      </w:pPr>
    </w:p>
    <w:p w:rsidR="0003616F" w:rsidRPr="004D455E" w:rsidRDefault="0003616F" w:rsidP="0003616F">
      <w:pPr>
        <w:spacing w:after="0"/>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где i − индекс расчетного периода (при i</w:t>
      </w:r>
      <w:r w:rsidR="00AB4741">
        <w:rPr>
          <w:rFonts w:ascii="Times New Roman" w:hAnsi="Times New Roman" w:cs="Times New Roman"/>
          <w:color w:val="000000" w:themeColor="text1"/>
          <w:sz w:val="24"/>
          <w:szCs w:val="24"/>
        </w:rPr>
        <w:t>=0 базовый период 202</w:t>
      </w:r>
      <w:r w:rsidR="006E39CB">
        <w:rPr>
          <w:rFonts w:ascii="Times New Roman" w:hAnsi="Times New Roman" w:cs="Times New Roman"/>
          <w:color w:val="000000" w:themeColor="text1"/>
          <w:sz w:val="24"/>
          <w:szCs w:val="24"/>
        </w:rPr>
        <w:t>2</w:t>
      </w:r>
      <w:r w:rsidRPr="004D455E">
        <w:rPr>
          <w:rFonts w:ascii="Times New Roman" w:hAnsi="Times New Roman" w:cs="Times New Roman"/>
          <w:color w:val="000000" w:themeColor="text1"/>
          <w:sz w:val="24"/>
          <w:szCs w:val="24"/>
        </w:rPr>
        <w:t xml:space="preserve"> год). </w:t>
      </w:r>
    </w:p>
    <w:p w:rsidR="0003616F"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 xml:space="preserve">Прогноз цен на </w:t>
      </w:r>
      <w:r w:rsidR="006C165C">
        <w:rPr>
          <w:rFonts w:ascii="Times New Roman" w:hAnsi="Times New Roman" w:cs="Times New Roman"/>
          <w:color w:val="000000" w:themeColor="text1"/>
          <w:sz w:val="24"/>
          <w:szCs w:val="24"/>
        </w:rPr>
        <w:t>топливо</w:t>
      </w:r>
      <w:r w:rsidRPr="004D455E">
        <w:rPr>
          <w:rFonts w:ascii="Times New Roman" w:hAnsi="Times New Roman" w:cs="Times New Roman"/>
          <w:color w:val="000000" w:themeColor="text1"/>
          <w:sz w:val="24"/>
          <w:szCs w:val="24"/>
        </w:rPr>
        <w:t xml:space="preserve"> последующего периода по отношению к предыдущему и базовому установлен в соответствии с формулой: </w:t>
      </w:r>
    </w:p>
    <w:p w:rsidR="0003616F" w:rsidRDefault="0003616F" w:rsidP="0003616F">
      <w:pPr>
        <w:spacing w:after="0"/>
        <w:ind w:firstLine="709"/>
        <w:jc w:val="both"/>
        <w:rPr>
          <w:rFonts w:ascii="Times New Roman" w:hAnsi="Times New Roman" w:cs="Times New Roman"/>
          <w:color w:val="000000" w:themeColor="text1"/>
          <w:sz w:val="24"/>
          <w:szCs w:val="24"/>
        </w:rPr>
      </w:pPr>
    </w:p>
    <w:p w:rsidR="0003616F" w:rsidRPr="00524035" w:rsidRDefault="006208BC" w:rsidP="0003616F">
      <w:pPr>
        <w:spacing w:after="0"/>
        <w:jc w:val="both"/>
        <w:rPr>
          <w:rFonts w:ascii="Times New Roman" w:hAnsi="Times New Roman" w:cs="Times New Roman"/>
          <w:i/>
          <w:color w:val="000000" w:themeColor="text1"/>
          <w:sz w:val="24"/>
          <w:szCs w:val="24"/>
          <w:lang w:val="en-US"/>
        </w:rPr>
      </w:pPr>
      <m:oMathPara>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Ц</m:t>
              </m:r>
            </m:e>
            <m:sub>
              <m:r>
                <w:rPr>
                  <w:rFonts w:ascii="Cambria Math" w:hAnsi="Cambria Math" w:cs="Times New Roman"/>
                  <w:color w:val="000000" w:themeColor="text1"/>
                  <w:sz w:val="24"/>
                  <w:szCs w:val="24"/>
                </w:rPr>
                <m:t>ПГ,</m:t>
              </m:r>
              <m:r>
                <w:rPr>
                  <w:rFonts w:ascii="Cambria Math" w:hAnsi="Cambria Math" w:cs="Times New Roman"/>
                  <w:color w:val="000000" w:themeColor="text1"/>
                  <w:sz w:val="24"/>
                  <w:szCs w:val="24"/>
                  <w:lang w:val="en-US"/>
                </w:rPr>
                <m:t>i+1</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Ц</m:t>
              </m:r>
            </m:e>
            <m:sub>
              <m:r>
                <w:rPr>
                  <w:rFonts w:ascii="Cambria Math" w:hAnsi="Cambria Math" w:cs="Times New Roman"/>
                  <w:color w:val="000000" w:themeColor="text1"/>
                  <w:sz w:val="24"/>
                  <w:szCs w:val="24"/>
                </w:rPr>
                <m:t>ПГ,</m:t>
              </m:r>
              <m:r>
                <w:rPr>
                  <w:rFonts w:ascii="Cambria Math" w:hAnsi="Cambria Math" w:cs="Times New Roman"/>
                  <w:color w:val="000000" w:themeColor="text1"/>
                  <w:sz w:val="24"/>
                  <w:szCs w:val="24"/>
                  <w:lang w:val="en-US"/>
                </w:rPr>
                <m:t>i</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lang w:val="en-US"/>
                </w:rPr>
              </m:ctrlPr>
            </m:sSubPr>
            <m:e>
              <m:r>
                <w:rPr>
                  <w:rFonts w:ascii="Cambria Math" w:hAnsi="Cambria Math" w:cs="Times New Roman"/>
                  <w:color w:val="000000" w:themeColor="text1"/>
                  <w:sz w:val="24"/>
                  <w:szCs w:val="24"/>
                  <w:lang w:val="en-US"/>
                </w:rPr>
                <m:t>I</m:t>
              </m:r>
            </m:e>
            <m:sub>
              <m:r>
                <w:rPr>
                  <w:rFonts w:ascii="Cambria Math" w:hAnsi="Cambria Math" w:cs="Times New Roman"/>
                  <w:color w:val="000000" w:themeColor="text1"/>
                  <w:sz w:val="24"/>
                  <w:szCs w:val="24"/>
                </w:rPr>
                <m:t>ПГ</m:t>
              </m:r>
              <m:r>
                <w:rPr>
                  <w:rFonts w:ascii="Cambria Math" w:hAnsi="Cambria Math" w:cs="Times New Roman"/>
                  <w:color w:val="000000" w:themeColor="text1"/>
                  <w:sz w:val="24"/>
                  <w:szCs w:val="24"/>
                  <w:lang w:val="en-US"/>
                </w:rPr>
                <m:t>,i+1</m:t>
              </m:r>
            </m:sub>
          </m:sSub>
        </m:oMath>
      </m:oMathPara>
    </w:p>
    <w:p w:rsidR="0003616F" w:rsidRPr="00524035" w:rsidRDefault="0003616F" w:rsidP="0003616F">
      <w:pPr>
        <w:spacing w:after="0"/>
        <w:jc w:val="both"/>
        <w:rPr>
          <w:rFonts w:ascii="Times New Roman" w:hAnsi="Times New Roman" w:cs="Times New Roman"/>
          <w:i/>
          <w:color w:val="000000" w:themeColor="text1"/>
          <w:sz w:val="24"/>
          <w:szCs w:val="24"/>
        </w:rPr>
      </w:pPr>
    </w:p>
    <w:p w:rsidR="0003616F" w:rsidRPr="004D455E"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 xml:space="preserve">Прогноз цен на прочие первичные энергоресурсы, используемые для технологических нужд, установлен по формулам, аналогичным формуле расчета прогноза цен на </w:t>
      </w:r>
      <w:r w:rsidR="006C165C">
        <w:rPr>
          <w:rFonts w:ascii="Times New Roman" w:hAnsi="Times New Roman" w:cs="Times New Roman"/>
          <w:color w:val="000000" w:themeColor="text1"/>
          <w:sz w:val="24"/>
          <w:szCs w:val="24"/>
        </w:rPr>
        <w:t>топливо</w:t>
      </w:r>
      <w:r w:rsidRPr="004D455E">
        <w:rPr>
          <w:rFonts w:ascii="Times New Roman" w:hAnsi="Times New Roman" w:cs="Times New Roman"/>
          <w:color w:val="000000" w:themeColor="text1"/>
          <w:sz w:val="24"/>
          <w:szCs w:val="24"/>
        </w:rPr>
        <w:t xml:space="preserve">. </w:t>
      </w:r>
    </w:p>
    <w:p w:rsidR="0003616F"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lastRenderedPageBreak/>
        <w:t>Прогноз цен на покупной теплоноситель последующего периода по отношению к пред</w:t>
      </w:r>
      <w:r w:rsidRPr="004D455E">
        <w:rPr>
          <w:rFonts w:ascii="Times New Roman" w:hAnsi="Times New Roman" w:cs="Times New Roman"/>
          <w:color w:val="000000" w:themeColor="text1"/>
          <w:sz w:val="24"/>
          <w:szCs w:val="24"/>
        </w:rPr>
        <w:t>ы</w:t>
      </w:r>
      <w:r w:rsidRPr="004D455E">
        <w:rPr>
          <w:rFonts w:ascii="Times New Roman" w:hAnsi="Times New Roman" w:cs="Times New Roman"/>
          <w:color w:val="000000" w:themeColor="text1"/>
          <w:sz w:val="24"/>
          <w:szCs w:val="24"/>
        </w:rPr>
        <w:t xml:space="preserve">дущему и базовому установлен в соответствии с формулой: </w:t>
      </w:r>
    </w:p>
    <w:p w:rsidR="0003616F" w:rsidRPr="004D455E" w:rsidRDefault="0003616F" w:rsidP="0003616F">
      <w:pPr>
        <w:spacing w:after="0"/>
        <w:ind w:firstLine="709"/>
        <w:jc w:val="both"/>
        <w:rPr>
          <w:rFonts w:ascii="Times New Roman" w:hAnsi="Times New Roman" w:cs="Times New Roman"/>
          <w:color w:val="000000" w:themeColor="text1"/>
          <w:sz w:val="24"/>
          <w:szCs w:val="24"/>
        </w:rPr>
      </w:pPr>
    </w:p>
    <w:p w:rsidR="0003616F" w:rsidRPr="00524035" w:rsidRDefault="006208BC" w:rsidP="0003616F">
      <w:pPr>
        <w:spacing w:after="0"/>
        <w:jc w:val="both"/>
        <w:rPr>
          <w:rFonts w:ascii="Times New Roman" w:hAnsi="Times New Roman" w:cs="Times New Roman"/>
          <w:i/>
          <w:color w:val="000000" w:themeColor="text1"/>
          <w:sz w:val="24"/>
          <w:szCs w:val="24"/>
          <w:lang w:val="en-US"/>
        </w:rPr>
      </w:pPr>
      <m:oMathPara>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Ц</m:t>
              </m:r>
            </m:e>
            <m:sub>
              <m:r>
                <w:rPr>
                  <w:rFonts w:ascii="Cambria Math" w:hAnsi="Cambria Math" w:cs="Times New Roman"/>
                  <w:color w:val="000000" w:themeColor="text1"/>
                  <w:sz w:val="24"/>
                  <w:szCs w:val="24"/>
                </w:rPr>
                <m:t>ЭЭ,</m:t>
              </m:r>
              <m:r>
                <w:rPr>
                  <w:rFonts w:ascii="Cambria Math" w:hAnsi="Cambria Math" w:cs="Times New Roman"/>
                  <w:color w:val="000000" w:themeColor="text1"/>
                  <w:sz w:val="24"/>
                  <w:szCs w:val="24"/>
                  <w:lang w:val="en-US"/>
                </w:rPr>
                <m:t>i+1</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Ц</m:t>
              </m:r>
            </m:e>
            <m:sub>
              <m:r>
                <w:rPr>
                  <w:rFonts w:ascii="Cambria Math" w:hAnsi="Cambria Math" w:cs="Times New Roman"/>
                  <w:color w:val="000000" w:themeColor="text1"/>
                  <w:sz w:val="24"/>
                  <w:szCs w:val="24"/>
                </w:rPr>
                <m:t>ЭЭ,</m:t>
              </m:r>
              <m:r>
                <w:rPr>
                  <w:rFonts w:ascii="Cambria Math" w:hAnsi="Cambria Math" w:cs="Times New Roman"/>
                  <w:color w:val="000000" w:themeColor="text1"/>
                  <w:sz w:val="24"/>
                  <w:szCs w:val="24"/>
                  <w:lang w:val="en-US"/>
                </w:rPr>
                <m:t>i</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lang w:val="en-US"/>
                </w:rPr>
              </m:ctrlPr>
            </m:sSubPr>
            <m:e>
              <m:r>
                <w:rPr>
                  <w:rFonts w:ascii="Cambria Math" w:hAnsi="Cambria Math" w:cs="Times New Roman"/>
                  <w:color w:val="000000" w:themeColor="text1"/>
                  <w:sz w:val="24"/>
                  <w:szCs w:val="24"/>
                  <w:lang w:val="en-US"/>
                </w:rPr>
                <m:t>I</m:t>
              </m:r>
            </m:e>
            <m:sub>
              <m:r>
                <w:rPr>
                  <w:rFonts w:ascii="Cambria Math" w:hAnsi="Cambria Math" w:cs="Times New Roman"/>
                  <w:color w:val="000000" w:themeColor="text1"/>
                  <w:sz w:val="24"/>
                  <w:szCs w:val="24"/>
                </w:rPr>
                <m:t>ЭЭ</m:t>
              </m:r>
              <m:r>
                <w:rPr>
                  <w:rFonts w:ascii="Cambria Math" w:hAnsi="Cambria Math" w:cs="Times New Roman"/>
                  <w:color w:val="000000" w:themeColor="text1"/>
                  <w:sz w:val="24"/>
                  <w:szCs w:val="24"/>
                  <w:lang w:val="en-US"/>
                </w:rPr>
                <m:t>,i+1</m:t>
              </m:r>
            </m:sub>
          </m:sSub>
        </m:oMath>
      </m:oMathPara>
    </w:p>
    <w:p w:rsidR="0003616F" w:rsidRPr="00524035" w:rsidRDefault="0003616F" w:rsidP="0003616F">
      <w:pPr>
        <w:spacing w:after="0"/>
        <w:ind w:firstLine="709"/>
        <w:jc w:val="both"/>
        <w:rPr>
          <w:rFonts w:ascii="Times New Roman" w:hAnsi="Times New Roman" w:cs="Times New Roman"/>
          <w:i/>
          <w:color w:val="000000" w:themeColor="text1"/>
          <w:sz w:val="24"/>
          <w:szCs w:val="24"/>
        </w:rPr>
      </w:pPr>
    </w:p>
    <w:p w:rsidR="0003616F"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 xml:space="preserve">Прогноз цен на покупную электрическую энергию последующего периода по отношению к предыдущему и базовому установлен в соответствии с формулой: </w:t>
      </w:r>
    </w:p>
    <w:p w:rsidR="0003616F" w:rsidRPr="004D455E" w:rsidRDefault="0003616F" w:rsidP="0003616F">
      <w:pPr>
        <w:spacing w:after="0"/>
        <w:ind w:firstLine="709"/>
        <w:jc w:val="both"/>
        <w:rPr>
          <w:rFonts w:ascii="Times New Roman" w:hAnsi="Times New Roman" w:cs="Times New Roman"/>
          <w:color w:val="000000" w:themeColor="text1"/>
          <w:sz w:val="24"/>
          <w:szCs w:val="24"/>
        </w:rPr>
      </w:pPr>
    </w:p>
    <w:p w:rsidR="0003616F" w:rsidRPr="00524035" w:rsidRDefault="006208BC" w:rsidP="0003616F">
      <w:pPr>
        <w:spacing w:after="0"/>
        <w:jc w:val="both"/>
        <w:rPr>
          <w:rFonts w:ascii="Times New Roman" w:hAnsi="Times New Roman" w:cs="Times New Roman"/>
          <w:i/>
          <w:color w:val="000000" w:themeColor="text1"/>
          <w:sz w:val="24"/>
          <w:szCs w:val="24"/>
          <w:lang w:val="en-US"/>
        </w:rPr>
      </w:pPr>
      <m:oMathPara>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Ц</m:t>
              </m:r>
            </m:e>
            <m:sub>
              <m:r>
                <w:rPr>
                  <w:rFonts w:ascii="Cambria Math" w:hAnsi="Cambria Math" w:cs="Times New Roman"/>
                  <w:color w:val="000000" w:themeColor="text1"/>
                  <w:sz w:val="24"/>
                  <w:szCs w:val="24"/>
                </w:rPr>
                <m:t>ТЭ,</m:t>
              </m:r>
              <m:r>
                <w:rPr>
                  <w:rFonts w:ascii="Cambria Math" w:hAnsi="Cambria Math" w:cs="Times New Roman"/>
                  <w:color w:val="000000" w:themeColor="text1"/>
                  <w:sz w:val="24"/>
                  <w:szCs w:val="24"/>
                  <w:lang w:val="en-US"/>
                </w:rPr>
                <m:t>i</m:t>
              </m:r>
            </m:sub>
          </m:sSub>
          <m:r>
            <w:rPr>
              <w:rFonts w:ascii="Cambria Math" w:hAnsi="Cambria Math" w:cs="Times New Roman"/>
              <w:color w:val="000000" w:themeColor="text1"/>
              <w:sz w:val="24"/>
              <w:szCs w:val="24"/>
            </w:rPr>
            <m:t>=</m:t>
          </m:r>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НВВ</m:t>
              </m:r>
            </m:e>
            <m:sub>
              <m:r>
                <w:rPr>
                  <w:rFonts w:ascii="Cambria Math" w:hAnsi="Cambria Math" w:cs="Times New Roman"/>
                  <w:color w:val="000000" w:themeColor="text1"/>
                  <w:sz w:val="24"/>
                  <w:szCs w:val="24"/>
                </w:rPr>
                <m:t>ТЭ,</m:t>
              </m:r>
              <m:r>
                <w:rPr>
                  <w:rFonts w:ascii="Cambria Math" w:hAnsi="Cambria Math" w:cs="Times New Roman"/>
                  <w:color w:val="000000" w:themeColor="text1"/>
                  <w:sz w:val="24"/>
                  <w:szCs w:val="24"/>
                  <w:lang w:val="en-US"/>
                </w:rPr>
                <m:t>i</m:t>
              </m:r>
            </m:sub>
          </m:sSub>
          <m:r>
            <w:rPr>
              <w:rFonts w:ascii="Cambria Math" w:hAnsi="Cambria Math" w:cs="Times New Roman"/>
              <w:color w:val="000000" w:themeColor="text1"/>
              <w:sz w:val="24"/>
              <w:szCs w:val="24"/>
            </w:rPr>
            <m:t>/</m:t>
          </m:r>
          <m:sSubSup>
            <m:sSubSupPr>
              <m:ctrlPr>
                <w:rPr>
                  <w:rFonts w:ascii="Cambria Math" w:hAnsi="Cambria Math" w:cs="Times New Roman"/>
                  <w:i/>
                  <w:color w:val="000000" w:themeColor="text1"/>
                  <w:sz w:val="24"/>
                  <w:szCs w:val="24"/>
                  <w:lang w:val="en-US"/>
                </w:rPr>
              </m:ctrlPr>
            </m:sSubSupPr>
            <m:e>
              <m:r>
                <w:rPr>
                  <w:rFonts w:ascii="Cambria Math" w:hAnsi="Cambria Math" w:cs="Times New Roman"/>
                  <w:color w:val="000000" w:themeColor="text1"/>
                  <w:sz w:val="24"/>
                  <w:szCs w:val="24"/>
                  <w:lang w:val="en-US"/>
                </w:rPr>
                <m:t>Q</m:t>
              </m:r>
            </m:e>
            <m:sub>
              <m:r>
                <w:rPr>
                  <w:rFonts w:ascii="Cambria Math" w:hAnsi="Cambria Math" w:cs="Times New Roman"/>
                  <w:color w:val="000000" w:themeColor="text1"/>
                  <w:sz w:val="24"/>
                  <w:szCs w:val="24"/>
                  <w:lang w:val="en-US"/>
                </w:rPr>
                <m:t>i</m:t>
              </m:r>
            </m:sub>
            <m:sup>
              <m:r>
                <w:rPr>
                  <w:rFonts w:ascii="Cambria Math" w:hAnsi="Cambria Math" w:cs="Times New Roman"/>
                  <w:color w:val="000000" w:themeColor="text1"/>
                  <w:sz w:val="24"/>
                  <w:szCs w:val="24"/>
                </w:rPr>
                <m:t>ПО</m:t>
              </m:r>
            </m:sup>
          </m:sSubSup>
        </m:oMath>
      </m:oMathPara>
    </w:p>
    <w:p w:rsidR="0003616F" w:rsidRPr="004D455E" w:rsidRDefault="006208BC" w:rsidP="0003616F">
      <w:pPr>
        <w:spacing w:after="0"/>
        <w:jc w:val="both"/>
        <w:rPr>
          <w:rFonts w:ascii="Times New Roman" w:hAnsi="Times New Roman" w:cs="Times New Roman"/>
          <w:color w:val="000000" w:themeColor="text1"/>
          <w:sz w:val="24"/>
          <w:szCs w:val="24"/>
        </w:rPr>
      </w:pPr>
      <m:oMath>
        <m:sSub>
          <m:sSubPr>
            <m:ctrlPr>
              <w:rPr>
                <w:rFonts w:ascii="Cambria Math" w:hAnsi="Cambria Math" w:cs="Times New Roman"/>
                <w:i/>
                <w:color w:val="000000" w:themeColor="text1"/>
                <w:sz w:val="24"/>
                <w:szCs w:val="24"/>
              </w:rPr>
            </m:ctrlPr>
          </m:sSubPr>
          <m:e>
            <m:r>
              <w:rPr>
                <w:rFonts w:ascii="Cambria Math" w:hAnsi="Cambria Math" w:cs="Times New Roman"/>
                <w:color w:val="000000" w:themeColor="text1"/>
                <w:sz w:val="24"/>
                <w:szCs w:val="24"/>
              </w:rPr>
              <m:t>НВВ</m:t>
            </m:r>
          </m:e>
          <m:sub>
            <m:r>
              <w:rPr>
                <w:rFonts w:ascii="Cambria Math" w:hAnsi="Cambria Math" w:cs="Times New Roman"/>
                <w:color w:val="000000" w:themeColor="text1"/>
                <w:sz w:val="24"/>
                <w:szCs w:val="24"/>
              </w:rPr>
              <m:t>ТЭ,</m:t>
            </m:r>
            <m:r>
              <w:rPr>
                <w:rFonts w:ascii="Cambria Math" w:hAnsi="Cambria Math" w:cs="Times New Roman"/>
                <w:color w:val="000000" w:themeColor="text1"/>
                <w:sz w:val="24"/>
                <w:szCs w:val="24"/>
                <w:lang w:val="en-US"/>
              </w:rPr>
              <m:t>i</m:t>
            </m:r>
          </m:sub>
        </m:sSub>
      </m:oMath>
      <w:r w:rsidR="0003616F" w:rsidRPr="00524035">
        <w:rPr>
          <w:rFonts w:ascii="Times New Roman" w:hAnsi="Times New Roman" w:cs="Times New Roman"/>
          <w:color w:val="000000" w:themeColor="text1"/>
          <w:sz w:val="24"/>
          <w:szCs w:val="24"/>
        </w:rPr>
        <w:t xml:space="preserve"> </w:t>
      </w:r>
      <w:r w:rsidR="0003616F" w:rsidRPr="004D455E">
        <w:rPr>
          <w:rFonts w:ascii="Times New Roman" w:hAnsi="Times New Roman" w:cs="Times New Roman"/>
          <w:color w:val="000000" w:themeColor="text1"/>
          <w:sz w:val="24"/>
          <w:szCs w:val="24"/>
        </w:rPr>
        <w:t xml:space="preserve">– необходимая валовая выручка на i-й год; </w:t>
      </w:r>
    </w:p>
    <w:p w:rsidR="0003616F" w:rsidRPr="004D455E" w:rsidRDefault="006208BC" w:rsidP="0003616F">
      <w:pPr>
        <w:spacing w:after="0"/>
        <w:jc w:val="both"/>
        <w:rPr>
          <w:rFonts w:ascii="Times New Roman" w:hAnsi="Times New Roman" w:cs="Times New Roman"/>
          <w:i/>
          <w:color w:val="000000" w:themeColor="text1"/>
          <w:sz w:val="24"/>
          <w:szCs w:val="24"/>
        </w:rPr>
      </w:pPr>
      <m:oMath>
        <m:sSubSup>
          <m:sSubSupPr>
            <m:ctrlPr>
              <w:rPr>
                <w:rFonts w:ascii="Cambria Math" w:hAnsi="Cambria Math" w:cs="Times New Roman"/>
                <w:i/>
                <w:color w:val="000000" w:themeColor="text1"/>
                <w:sz w:val="24"/>
                <w:szCs w:val="24"/>
                <w:lang w:val="en-US"/>
              </w:rPr>
            </m:ctrlPr>
          </m:sSubSupPr>
          <m:e>
            <m:r>
              <w:rPr>
                <w:rFonts w:ascii="Cambria Math" w:hAnsi="Cambria Math" w:cs="Times New Roman"/>
                <w:color w:val="000000" w:themeColor="text1"/>
                <w:sz w:val="24"/>
                <w:szCs w:val="24"/>
                <w:lang w:val="en-US"/>
              </w:rPr>
              <m:t>Q</m:t>
            </m:r>
          </m:e>
          <m:sub>
            <m:r>
              <w:rPr>
                <w:rFonts w:ascii="Cambria Math" w:hAnsi="Cambria Math" w:cs="Times New Roman"/>
                <w:color w:val="000000" w:themeColor="text1"/>
                <w:sz w:val="24"/>
                <w:szCs w:val="24"/>
                <w:lang w:val="en-US"/>
              </w:rPr>
              <m:t>i</m:t>
            </m:r>
          </m:sub>
          <m:sup>
            <m:r>
              <w:rPr>
                <w:rFonts w:ascii="Cambria Math" w:hAnsi="Cambria Math" w:cs="Times New Roman"/>
                <w:color w:val="000000" w:themeColor="text1"/>
                <w:sz w:val="24"/>
                <w:szCs w:val="24"/>
              </w:rPr>
              <m:t>ПО</m:t>
            </m:r>
          </m:sup>
        </m:sSubSup>
      </m:oMath>
      <w:r w:rsidR="0003616F" w:rsidRPr="00524035">
        <w:rPr>
          <w:rFonts w:ascii="Times New Roman" w:hAnsi="Times New Roman" w:cs="Times New Roman"/>
          <w:color w:val="000000" w:themeColor="text1"/>
          <w:sz w:val="24"/>
          <w:szCs w:val="24"/>
        </w:rPr>
        <w:t xml:space="preserve"> – объем полезного отпуска тепловой энергии, определенный на i-й год.</w:t>
      </w:r>
    </w:p>
    <w:p w:rsidR="0003616F" w:rsidRPr="004D455E"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 xml:space="preserve">Амортизация основных фондов рассчитана </w:t>
      </w:r>
      <w:proofErr w:type="gramStart"/>
      <w:r w:rsidRPr="004D455E">
        <w:rPr>
          <w:rFonts w:ascii="Times New Roman" w:hAnsi="Times New Roman" w:cs="Times New Roman"/>
          <w:color w:val="000000" w:themeColor="text1"/>
          <w:sz w:val="24"/>
          <w:szCs w:val="24"/>
        </w:rPr>
        <w:t>по линейному способу амортизационных отчи</w:t>
      </w:r>
      <w:r w:rsidRPr="004D455E">
        <w:rPr>
          <w:rFonts w:ascii="Times New Roman" w:hAnsi="Times New Roman" w:cs="Times New Roman"/>
          <w:color w:val="000000" w:themeColor="text1"/>
          <w:sz w:val="24"/>
          <w:szCs w:val="24"/>
        </w:rPr>
        <w:t>с</w:t>
      </w:r>
      <w:r w:rsidRPr="004D455E">
        <w:rPr>
          <w:rFonts w:ascii="Times New Roman" w:hAnsi="Times New Roman" w:cs="Times New Roman"/>
          <w:color w:val="000000" w:themeColor="text1"/>
          <w:sz w:val="24"/>
          <w:szCs w:val="24"/>
        </w:rPr>
        <w:t>лений с учетом прироста в связи с реализацией мероприятий в рамках</w:t>
      </w:r>
      <w:proofErr w:type="gramEnd"/>
      <w:r w:rsidRPr="004D455E">
        <w:rPr>
          <w:rFonts w:ascii="Times New Roman" w:hAnsi="Times New Roman" w:cs="Times New Roman"/>
          <w:color w:val="000000" w:themeColor="text1"/>
          <w:sz w:val="24"/>
          <w:szCs w:val="24"/>
        </w:rPr>
        <w:t xml:space="preserve"> ре</w:t>
      </w:r>
      <w:r>
        <w:rPr>
          <w:rFonts w:ascii="Times New Roman" w:hAnsi="Times New Roman" w:cs="Times New Roman"/>
          <w:color w:val="000000" w:themeColor="text1"/>
          <w:sz w:val="24"/>
          <w:szCs w:val="24"/>
        </w:rPr>
        <w:t>ализации схемы тепл</w:t>
      </w:r>
      <w:r>
        <w:rPr>
          <w:rFonts w:ascii="Times New Roman" w:hAnsi="Times New Roman" w:cs="Times New Roman"/>
          <w:color w:val="000000" w:themeColor="text1"/>
          <w:sz w:val="24"/>
          <w:szCs w:val="24"/>
        </w:rPr>
        <w:t>о</w:t>
      </w:r>
      <w:r>
        <w:rPr>
          <w:rFonts w:ascii="Times New Roman" w:hAnsi="Times New Roman" w:cs="Times New Roman"/>
          <w:color w:val="000000" w:themeColor="text1"/>
          <w:sz w:val="24"/>
          <w:szCs w:val="24"/>
        </w:rPr>
        <w:t>снабжения</w:t>
      </w:r>
      <w:r w:rsidRPr="004D455E">
        <w:rPr>
          <w:rFonts w:ascii="Times New Roman" w:hAnsi="Times New Roman" w:cs="Times New Roman"/>
          <w:color w:val="000000" w:themeColor="text1"/>
          <w:sz w:val="24"/>
          <w:szCs w:val="24"/>
        </w:rPr>
        <w:t xml:space="preserve">. </w:t>
      </w:r>
    </w:p>
    <w:p w:rsidR="0003616F" w:rsidRPr="004D455E"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 xml:space="preserve">Прогноз расходов на вспомогательные материалы принят по средневзвешенному индексу-дефлятору в соответствии с той структурой затрат, которая была включена в данную группу при установлении тарифов на тепловую энергию. </w:t>
      </w:r>
    </w:p>
    <w:p w:rsidR="0003616F" w:rsidRPr="004D455E"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Прогноз расходов на услуги сторонних организаций принят по индексу-дефлятору на стр</w:t>
      </w:r>
      <w:r w:rsidRPr="004D455E">
        <w:rPr>
          <w:rFonts w:ascii="Times New Roman" w:hAnsi="Times New Roman" w:cs="Times New Roman"/>
          <w:color w:val="000000" w:themeColor="text1"/>
          <w:sz w:val="24"/>
          <w:szCs w:val="24"/>
        </w:rPr>
        <w:t>о</w:t>
      </w:r>
      <w:r w:rsidRPr="004D455E">
        <w:rPr>
          <w:rFonts w:ascii="Times New Roman" w:hAnsi="Times New Roman" w:cs="Times New Roman"/>
          <w:color w:val="000000" w:themeColor="text1"/>
          <w:sz w:val="24"/>
          <w:szCs w:val="24"/>
        </w:rPr>
        <w:t xml:space="preserve">ительно-монтажные работы. </w:t>
      </w:r>
    </w:p>
    <w:p w:rsidR="0003616F" w:rsidRPr="004D455E" w:rsidRDefault="0003616F" w:rsidP="0003616F">
      <w:pPr>
        <w:spacing w:after="0"/>
        <w:ind w:firstLine="709"/>
        <w:jc w:val="both"/>
        <w:rPr>
          <w:rFonts w:ascii="Times New Roman" w:hAnsi="Times New Roman" w:cs="Times New Roman"/>
          <w:color w:val="000000" w:themeColor="text1"/>
          <w:sz w:val="24"/>
          <w:szCs w:val="24"/>
        </w:rPr>
      </w:pPr>
      <w:r w:rsidRPr="004D455E">
        <w:rPr>
          <w:rFonts w:ascii="Times New Roman" w:hAnsi="Times New Roman" w:cs="Times New Roman"/>
          <w:color w:val="000000" w:themeColor="text1"/>
          <w:sz w:val="24"/>
          <w:szCs w:val="24"/>
        </w:rPr>
        <w:t>Прогноз расходов, включенных в группу расходов «прочие услуги», «цеховые расходы» и «общехозяйственные расходы, сбыт» принят в соответствии с индексом-дефлятором потребител</w:t>
      </w:r>
      <w:r w:rsidRPr="004D455E">
        <w:rPr>
          <w:rFonts w:ascii="Times New Roman" w:hAnsi="Times New Roman" w:cs="Times New Roman"/>
          <w:color w:val="000000" w:themeColor="text1"/>
          <w:sz w:val="24"/>
          <w:szCs w:val="24"/>
        </w:rPr>
        <w:t>ь</w:t>
      </w:r>
      <w:r w:rsidRPr="004D455E">
        <w:rPr>
          <w:rFonts w:ascii="Times New Roman" w:hAnsi="Times New Roman" w:cs="Times New Roman"/>
          <w:color w:val="000000" w:themeColor="text1"/>
          <w:sz w:val="24"/>
          <w:szCs w:val="24"/>
        </w:rPr>
        <w:t xml:space="preserve">ских цен. </w:t>
      </w:r>
    </w:p>
    <w:p w:rsidR="0003616F" w:rsidRPr="00524035" w:rsidRDefault="0003616F" w:rsidP="0003616F">
      <w:pPr>
        <w:spacing w:after="0"/>
        <w:ind w:firstLine="709"/>
        <w:jc w:val="both"/>
        <w:rPr>
          <w:rFonts w:ascii="Times New Roman" w:hAnsi="Times New Roman" w:cs="Times New Roman"/>
          <w:color w:val="000000" w:themeColor="text1"/>
          <w:sz w:val="24"/>
          <w:szCs w:val="24"/>
        </w:rPr>
      </w:pPr>
      <w:r w:rsidRPr="00524035">
        <w:rPr>
          <w:rFonts w:ascii="Times New Roman" w:hAnsi="Times New Roman" w:cs="Times New Roman"/>
          <w:color w:val="000000" w:themeColor="text1"/>
          <w:sz w:val="24"/>
          <w:szCs w:val="24"/>
        </w:rPr>
        <w:t xml:space="preserve">Затраты в составе капитальных, в сметах проектов, включенных в реестр проектов схемы теплоснабжения (затраты на ПИР и ПСД, затраты на оборудование и затраты на СМР) с целью их приведения к ценам соответствующих лет умножены на индексы-дефляторы. Затраты на ПИР и ПСД </w:t>
      </w:r>
      <w:proofErr w:type="spellStart"/>
      <w:r w:rsidRPr="00524035">
        <w:rPr>
          <w:rFonts w:ascii="Times New Roman" w:hAnsi="Times New Roman" w:cs="Times New Roman"/>
          <w:color w:val="000000" w:themeColor="text1"/>
          <w:sz w:val="24"/>
          <w:szCs w:val="24"/>
        </w:rPr>
        <w:t>дефлированы</w:t>
      </w:r>
      <w:proofErr w:type="spellEnd"/>
      <w:r w:rsidRPr="00524035">
        <w:rPr>
          <w:rFonts w:ascii="Times New Roman" w:hAnsi="Times New Roman" w:cs="Times New Roman"/>
          <w:color w:val="000000" w:themeColor="text1"/>
          <w:sz w:val="24"/>
          <w:szCs w:val="24"/>
        </w:rPr>
        <w:t xml:space="preserve"> на величину индекса потребительских цен. Затраты на СМР были </w:t>
      </w:r>
      <w:proofErr w:type="spellStart"/>
      <w:r w:rsidRPr="00524035">
        <w:rPr>
          <w:rFonts w:ascii="Times New Roman" w:hAnsi="Times New Roman" w:cs="Times New Roman"/>
          <w:color w:val="000000" w:themeColor="text1"/>
          <w:sz w:val="24"/>
          <w:szCs w:val="24"/>
        </w:rPr>
        <w:t>дефлированы</w:t>
      </w:r>
      <w:proofErr w:type="spellEnd"/>
      <w:r w:rsidRPr="00524035">
        <w:rPr>
          <w:rFonts w:ascii="Times New Roman" w:hAnsi="Times New Roman" w:cs="Times New Roman"/>
          <w:color w:val="000000" w:themeColor="text1"/>
          <w:sz w:val="24"/>
          <w:szCs w:val="24"/>
        </w:rPr>
        <w:t xml:space="preserve"> на величину и</w:t>
      </w:r>
      <w:r>
        <w:rPr>
          <w:rFonts w:ascii="Times New Roman" w:hAnsi="Times New Roman" w:cs="Times New Roman"/>
          <w:color w:val="000000" w:themeColor="text1"/>
          <w:sz w:val="24"/>
          <w:szCs w:val="24"/>
        </w:rPr>
        <w:t>ндекса-дефлятора на строительно</w:t>
      </w:r>
      <w:r w:rsidRPr="00524035">
        <w:rPr>
          <w:rFonts w:ascii="Times New Roman" w:hAnsi="Times New Roman" w:cs="Times New Roman"/>
          <w:color w:val="000000" w:themeColor="text1"/>
          <w:sz w:val="24"/>
          <w:szCs w:val="24"/>
        </w:rPr>
        <w:t>-монтажные работы и цены на оборудование – по типу оборудования.</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Расчет ценовых последствий для потребителей выполнен в соответствии с требованиями действующего законодательства: </w:t>
      </w:r>
    </w:p>
    <w:p w:rsidR="0003616F" w:rsidRDefault="00FD79EE"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w:t>
      </w:r>
      <w:r w:rsidR="0003616F" w:rsidRPr="00A3162F">
        <w:rPr>
          <w:rFonts w:ascii="Times New Roman" w:hAnsi="Times New Roman" w:cs="Times New Roman"/>
          <w:color w:val="000000" w:themeColor="text1"/>
          <w:sz w:val="24"/>
          <w:szCs w:val="24"/>
        </w:rPr>
        <w:t>етодических указаний по расчету регулируемых цен (тарифов) в сфере теплоснабж</w:t>
      </w:r>
      <w:r w:rsidR="0003616F" w:rsidRPr="00A3162F">
        <w:rPr>
          <w:rFonts w:ascii="Times New Roman" w:hAnsi="Times New Roman" w:cs="Times New Roman"/>
          <w:color w:val="000000" w:themeColor="text1"/>
          <w:sz w:val="24"/>
          <w:szCs w:val="24"/>
        </w:rPr>
        <w:t>е</w:t>
      </w:r>
      <w:r w:rsidR="0003616F" w:rsidRPr="00A3162F">
        <w:rPr>
          <w:rFonts w:ascii="Times New Roman" w:hAnsi="Times New Roman" w:cs="Times New Roman"/>
          <w:color w:val="000000" w:themeColor="text1"/>
          <w:sz w:val="24"/>
          <w:szCs w:val="24"/>
        </w:rPr>
        <w:t xml:space="preserve">ния; </w:t>
      </w:r>
    </w:p>
    <w:p w:rsidR="0003616F" w:rsidRDefault="00FD79EE"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о</w:t>
      </w:r>
      <w:r w:rsidR="0003616F" w:rsidRPr="00A3162F">
        <w:rPr>
          <w:rFonts w:ascii="Times New Roman" w:hAnsi="Times New Roman" w:cs="Times New Roman"/>
          <w:color w:val="000000" w:themeColor="text1"/>
          <w:sz w:val="24"/>
          <w:szCs w:val="24"/>
        </w:rPr>
        <w:t>сновы ценообразования в сфере теплоснабжения, утвержденные постановлением Пр</w:t>
      </w:r>
      <w:r w:rsidR="0003616F" w:rsidRPr="00A3162F">
        <w:rPr>
          <w:rFonts w:ascii="Times New Roman" w:hAnsi="Times New Roman" w:cs="Times New Roman"/>
          <w:color w:val="000000" w:themeColor="text1"/>
          <w:sz w:val="24"/>
          <w:szCs w:val="24"/>
        </w:rPr>
        <w:t>а</w:t>
      </w:r>
      <w:r w:rsidR="0003616F" w:rsidRPr="00A3162F">
        <w:rPr>
          <w:rFonts w:ascii="Times New Roman" w:hAnsi="Times New Roman" w:cs="Times New Roman"/>
          <w:color w:val="000000" w:themeColor="text1"/>
          <w:sz w:val="24"/>
          <w:szCs w:val="24"/>
        </w:rPr>
        <w:t>вительства Российской Федерации от 22.10.2012 г. №1075;</w:t>
      </w:r>
    </w:p>
    <w:p w:rsidR="0003616F" w:rsidRPr="00A3162F" w:rsidRDefault="00FD79EE"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w:t>
      </w:r>
      <w:r w:rsidR="0003616F" w:rsidRPr="00A3162F">
        <w:rPr>
          <w:rFonts w:ascii="Times New Roman" w:hAnsi="Times New Roman" w:cs="Times New Roman"/>
          <w:color w:val="000000" w:themeColor="text1"/>
          <w:sz w:val="24"/>
          <w:szCs w:val="24"/>
        </w:rPr>
        <w:t>едеральный закон от 27.07.2010 г. №190-ФЗ «О теплоснабжении».</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Расчет ценовых последствий для потребителей выполнен по зонам деятельности ЕТО. </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Ценовые последствия для потребителей тепловой энергии определены как изменение пок</w:t>
      </w:r>
      <w:r w:rsidRPr="00A3162F">
        <w:rPr>
          <w:rFonts w:ascii="Times New Roman" w:hAnsi="Times New Roman" w:cs="Times New Roman"/>
          <w:color w:val="000000" w:themeColor="text1"/>
          <w:sz w:val="24"/>
          <w:szCs w:val="24"/>
        </w:rPr>
        <w:t>а</w:t>
      </w:r>
      <w:r w:rsidRPr="00A3162F">
        <w:rPr>
          <w:rFonts w:ascii="Times New Roman" w:hAnsi="Times New Roman" w:cs="Times New Roman"/>
          <w:color w:val="000000" w:themeColor="text1"/>
          <w:sz w:val="24"/>
          <w:szCs w:val="24"/>
        </w:rPr>
        <w:t xml:space="preserve">зателя «необходимая валовая выручка (далее по тексту </w:t>
      </w:r>
      <w:r>
        <w:rPr>
          <w:rFonts w:ascii="Times New Roman" w:hAnsi="Times New Roman" w:cs="Times New Roman"/>
          <w:color w:val="000000" w:themeColor="text1"/>
          <w:sz w:val="24"/>
          <w:szCs w:val="24"/>
        </w:rPr>
        <w:t>–</w:t>
      </w:r>
      <w:r w:rsidRPr="00A3162F">
        <w:rPr>
          <w:rFonts w:ascii="Times New Roman" w:hAnsi="Times New Roman" w:cs="Times New Roman"/>
          <w:color w:val="000000" w:themeColor="text1"/>
          <w:sz w:val="24"/>
          <w:szCs w:val="24"/>
        </w:rPr>
        <w:t xml:space="preserve"> НВВ), отнесенная к полезному отпуску», в течение расчетного периода схемы теплоснабжения. </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Данный показатель отражает изменения постоянных и переменных затрат на производство, передачу и сбыт тепловой энергии потребителям.</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Производственная программа на каждый год расчетного периода актуализации Схемы те</w:t>
      </w:r>
      <w:r w:rsidRPr="00A3162F">
        <w:rPr>
          <w:rFonts w:ascii="Times New Roman" w:hAnsi="Times New Roman" w:cs="Times New Roman"/>
          <w:color w:val="000000" w:themeColor="text1"/>
          <w:sz w:val="24"/>
          <w:szCs w:val="24"/>
        </w:rPr>
        <w:t>п</w:t>
      </w:r>
      <w:r w:rsidRPr="00A3162F">
        <w:rPr>
          <w:rFonts w:ascii="Times New Roman" w:hAnsi="Times New Roman" w:cs="Times New Roman"/>
          <w:color w:val="000000" w:themeColor="text1"/>
          <w:sz w:val="24"/>
          <w:szCs w:val="24"/>
        </w:rPr>
        <w:t xml:space="preserve">лоснабжения при расчете ценовых последствий для потребителей определена с учетом ежегодных изменений следующих показателей: </w:t>
      </w:r>
    </w:p>
    <w:p w:rsidR="0003616F" w:rsidRDefault="0003616F" w:rsidP="00FB2355">
      <w:pPr>
        <w:pStyle w:val="ad"/>
        <w:numPr>
          <w:ilvl w:val="0"/>
          <w:numId w:val="27"/>
        </w:numPr>
        <w:tabs>
          <w:tab w:val="left" w:pos="993"/>
        </w:tabs>
        <w:spacing w:after="0"/>
        <w:ind w:left="0"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lastRenderedPageBreak/>
        <w:t xml:space="preserve">отпуск тепловой энергии в сеть; </w:t>
      </w:r>
    </w:p>
    <w:p w:rsidR="0003616F" w:rsidRDefault="0003616F" w:rsidP="00FB2355">
      <w:pPr>
        <w:pStyle w:val="ad"/>
        <w:numPr>
          <w:ilvl w:val="0"/>
          <w:numId w:val="27"/>
        </w:numPr>
        <w:tabs>
          <w:tab w:val="left" w:pos="993"/>
        </w:tabs>
        <w:spacing w:after="0"/>
        <w:ind w:left="0"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покупка тепловой энергии; </w:t>
      </w:r>
    </w:p>
    <w:p w:rsidR="0003616F" w:rsidRDefault="0003616F" w:rsidP="00FB2355">
      <w:pPr>
        <w:pStyle w:val="ad"/>
        <w:numPr>
          <w:ilvl w:val="0"/>
          <w:numId w:val="27"/>
        </w:numPr>
        <w:tabs>
          <w:tab w:val="left" w:pos="993"/>
        </w:tabs>
        <w:spacing w:after="0"/>
        <w:ind w:left="0"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расход тепловой энергии на собственные и хозяйственные нужды; </w:t>
      </w:r>
    </w:p>
    <w:p w:rsidR="0003616F" w:rsidRDefault="0003616F" w:rsidP="00FB2355">
      <w:pPr>
        <w:pStyle w:val="ad"/>
        <w:numPr>
          <w:ilvl w:val="0"/>
          <w:numId w:val="27"/>
        </w:numPr>
        <w:tabs>
          <w:tab w:val="left" w:pos="993"/>
        </w:tabs>
        <w:spacing w:after="0"/>
        <w:ind w:left="0"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потери тепловой энергии в тепловых сетях; </w:t>
      </w:r>
    </w:p>
    <w:p w:rsidR="0003616F" w:rsidRPr="00A3162F" w:rsidRDefault="0003616F" w:rsidP="00FB2355">
      <w:pPr>
        <w:pStyle w:val="ad"/>
        <w:numPr>
          <w:ilvl w:val="0"/>
          <w:numId w:val="27"/>
        </w:numPr>
        <w:tabs>
          <w:tab w:val="left" w:pos="993"/>
        </w:tabs>
        <w:spacing w:after="0"/>
        <w:ind w:left="0"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полезный отпуск тепловой энергии. </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Изменения перечисленных выше величин обусловлены следующими факторами: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прирост тепловой нагрузки в результате присоединения перспективных потребителей;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изменение величины потерь тепловой энергии в тепловых сетях в результате изменения характеристик участков тепловых сетей (протяженность, диаметр, способ прокладки, п</w:t>
      </w:r>
      <w:r w:rsidRPr="00A3162F">
        <w:rPr>
          <w:rFonts w:ascii="Times New Roman" w:hAnsi="Times New Roman" w:cs="Times New Roman"/>
          <w:color w:val="000000" w:themeColor="text1"/>
          <w:sz w:val="24"/>
          <w:szCs w:val="24"/>
        </w:rPr>
        <w:t>е</w:t>
      </w:r>
      <w:r w:rsidRPr="00A3162F">
        <w:rPr>
          <w:rFonts w:ascii="Times New Roman" w:hAnsi="Times New Roman" w:cs="Times New Roman"/>
          <w:color w:val="000000" w:themeColor="text1"/>
          <w:sz w:val="24"/>
          <w:szCs w:val="24"/>
        </w:rPr>
        <w:t xml:space="preserve">риод ввода в эксплуатацию);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изменение балансов тепловой энергии в результате изменения зон теплоснабжения и п</w:t>
      </w:r>
      <w:r w:rsidRPr="00A3162F">
        <w:rPr>
          <w:rFonts w:ascii="Times New Roman" w:hAnsi="Times New Roman" w:cs="Times New Roman"/>
          <w:color w:val="000000" w:themeColor="text1"/>
          <w:sz w:val="24"/>
          <w:szCs w:val="24"/>
        </w:rPr>
        <w:t>е</w:t>
      </w:r>
      <w:r w:rsidRPr="00A3162F">
        <w:rPr>
          <w:rFonts w:ascii="Times New Roman" w:hAnsi="Times New Roman" w:cs="Times New Roman"/>
          <w:color w:val="000000" w:themeColor="text1"/>
          <w:sz w:val="24"/>
          <w:szCs w:val="24"/>
        </w:rPr>
        <w:t xml:space="preserve">реключения групп потребителей между источниками. </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Для каждого года расчетного периода актуализации Схемы теплоснабжения на источниках теплоснабжения произведен расчет изменения производственных издержек: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затраты на топливо;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затраты электрической энергии на отпуск тепловой энергии в сеть;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затраты на оплату труда персонала с учётом страховых отчислений; </w:t>
      </w:r>
    </w:p>
    <w:p w:rsidR="0003616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амортизационные отчисления, определяемые исходя из стоимости основных средств и ср</w:t>
      </w:r>
      <w:r>
        <w:rPr>
          <w:rFonts w:ascii="Times New Roman" w:hAnsi="Times New Roman" w:cs="Times New Roman"/>
          <w:color w:val="000000" w:themeColor="text1"/>
          <w:sz w:val="24"/>
          <w:szCs w:val="24"/>
        </w:rPr>
        <w:t>ока их полезного использования;</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прочие затраты. </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При расчете ценовых 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соответствии с ценами соответствующих лет. </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Затраты на топливо определены, исходя из годового расхода топлива и его цены с учетом индексов-дефляторов для соответствующего года. Производственные издержки по тепловым с</w:t>
      </w:r>
      <w:r w:rsidRPr="00A3162F">
        <w:rPr>
          <w:rFonts w:ascii="Times New Roman" w:hAnsi="Times New Roman" w:cs="Times New Roman"/>
          <w:color w:val="000000" w:themeColor="text1"/>
          <w:sz w:val="24"/>
          <w:szCs w:val="24"/>
        </w:rPr>
        <w:t>е</w:t>
      </w:r>
      <w:r w:rsidRPr="00A3162F">
        <w:rPr>
          <w:rFonts w:ascii="Times New Roman" w:hAnsi="Times New Roman" w:cs="Times New Roman"/>
          <w:color w:val="000000" w:themeColor="text1"/>
          <w:sz w:val="24"/>
          <w:szCs w:val="24"/>
        </w:rPr>
        <w:t xml:space="preserve">тям </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Производственные издержки по тепловым сетям включают в себя следующие элементы з</w:t>
      </w:r>
      <w:r w:rsidRPr="00A3162F">
        <w:rPr>
          <w:rFonts w:ascii="Times New Roman" w:hAnsi="Times New Roman" w:cs="Times New Roman"/>
          <w:color w:val="000000" w:themeColor="text1"/>
          <w:sz w:val="24"/>
          <w:szCs w:val="24"/>
        </w:rPr>
        <w:t>а</w:t>
      </w:r>
      <w:r w:rsidRPr="00A3162F">
        <w:rPr>
          <w:rFonts w:ascii="Times New Roman" w:hAnsi="Times New Roman" w:cs="Times New Roman"/>
          <w:color w:val="000000" w:themeColor="text1"/>
          <w:sz w:val="24"/>
          <w:szCs w:val="24"/>
        </w:rPr>
        <w:t xml:space="preserve">трат: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амортизационные отчисления по тепловой сети, определяемые исходя из стоимости об</w:t>
      </w:r>
      <w:r w:rsidRPr="00A3162F">
        <w:rPr>
          <w:rFonts w:ascii="Times New Roman" w:hAnsi="Times New Roman" w:cs="Times New Roman"/>
          <w:color w:val="000000" w:themeColor="text1"/>
          <w:sz w:val="24"/>
          <w:szCs w:val="24"/>
        </w:rPr>
        <w:t>ъ</w:t>
      </w:r>
      <w:r w:rsidRPr="00A3162F">
        <w:rPr>
          <w:rFonts w:ascii="Times New Roman" w:hAnsi="Times New Roman" w:cs="Times New Roman"/>
          <w:color w:val="000000" w:themeColor="text1"/>
          <w:sz w:val="24"/>
          <w:szCs w:val="24"/>
        </w:rPr>
        <w:t>ектов основных средств и срока их полезного использования</w:t>
      </w:r>
      <w:r>
        <w:rPr>
          <w:rFonts w:ascii="Times New Roman" w:hAnsi="Times New Roman" w:cs="Times New Roman"/>
          <w:color w:val="000000" w:themeColor="text1"/>
          <w:sz w:val="24"/>
          <w:szCs w:val="24"/>
        </w:rPr>
        <w:t>;</w:t>
      </w:r>
      <w:r w:rsidRPr="00A3162F">
        <w:rPr>
          <w:rFonts w:ascii="Times New Roman" w:hAnsi="Times New Roman" w:cs="Times New Roman"/>
          <w:color w:val="000000" w:themeColor="text1"/>
          <w:sz w:val="24"/>
          <w:szCs w:val="24"/>
        </w:rPr>
        <w:t xml:space="preserve">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затраты на оплату труда персонала;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затраты на ремонт;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затраты электроэнергии на транспортировку теплоносителя;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затраты на компенсацию потерь тепловой энергии в тепловой сети; </w:t>
      </w:r>
    </w:p>
    <w:p w:rsidR="0003616F" w:rsidRPr="00A3162F" w:rsidRDefault="0003616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 xml:space="preserve">прочие затраты. </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t>Представленные расчеты ценовых последствий являются оценочными (предварительными) расчетами ценовых последствий при реализации мероприятий, с учетом прогнозных показателей социально-экономического развития и носят рекомендательную направленность. Ценовые после</w:t>
      </w:r>
      <w:r w:rsidRPr="00A3162F">
        <w:rPr>
          <w:rFonts w:ascii="Times New Roman" w:hAnsi="Times New Roman" w:cs="Times New Roman"/>
          <w:color w:val="000000" w:themeColor="text1"/>
          <w:sz w:val="24"/>
          <w:szCs w:val="24"/>
        </w:rPr>
        <w:t>д</w:t>
      </w:r>
      <w:r w:rsidRPr="00A3162F">
        <w:rPr>
          <w:rFonts w:ascii="Times New Roman" w:hAnsi="Times New Roman" w:cs="Times New Roman"/>
          <w:color w:val="000000" w:themeColor="text1"/>
          <w:sz w:val="24"/>
          <w:szCs w:val="24"/>
        </w:rPr>
        <w:t>ствия могут изменяться в зависимости от условий социально-экономического развития</w:t>
      </w:r>
      <w:r>
        <w:rPr>
          <w:rFonts w:ascii="Times New Roman" w:hAnsi="Times New Roman" w:cs="Times New Roman"/>
          <w:color w:val="000000" w:themeColor="text1"/>
          <w:sz w:val="24"/>
          <w:szCs w:val="24"/>
        </w:rPr>
        <w:t xml:space="preserve"> поселения.</w:t>
      </w:r>
    </w:p>
    <w:p w:rsidR="0003616F" w:rsidRPr="00A3162F" w:rsidRDefault="0003616F" w:rsidP="0003616F">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Ц</w:t>
      </w:r>
      <w:r w:rsidRPr="00A3162F">
        <w:rPr>
          <w:rFonts w:ascii="Times New Roman" w:hAnsi="Times New Roman" w:cs="Times New Roman"/>
          <w:color w:val="000000" w:themeColor="text1"/>
          <w:sz w:val="24"/>
          <w:szCs w:val="24"/>
        </w:rPr>
        <w:t xml:space="preserve">еновые последствия рассчитаны исключительно для оценки эффективности предлагаемых программ развития и модернизации систем теплоснабжения муниципального образования и будут корректироваться ежегодно. </w:t>
      </w:r>
    </w:p>
    <w:p w:rsidR="0003616F" w:rsidRDefault="0003616F" w:rsidP="0003616F">
      <w:pPr>
        <w:spacing w:after="0"/>
        <w:ind w:firstLine="709"/>
        <w:jc w:val="both"/>
        <w:rPr>
          <w:rFonts w:ascii="Times New Roman" w:hAnsi="Times New Roman" w:cs="Times New Roman"/>
          <w:color w:val="000000" w:themeColor="text1"/>
          <w:sz w:val="24"/>
          <w:szCs w:val="24"/>
        </w:rPr>
      </w:pPr>
      <w:r w:rsidRPr="00A3162F">
        <w:rPr>
          <w:rFonts w:ascii="Times New Roman" w:hAnsi="Times New Roman" w:cs="Times New Roman"/>
          <w:color w:val="000000" w:themeColor="text1"/>
          <w:sz w:val="24"/>
          <w:szCs w:val="24"/>
        </w:rPr>
        <w:lastRenderedPageBreak/>
        <w:t>Также следует отметить, что результаты расчета ценовых последствий не являются основой для утверждения тарифов на услуги теплоснабжения потребителей.</w:t>
      </w:r>
    </w:p>
    <w:p w:rsidR="008C7A27" w:rsidRDefault="002201B5" w:rsidP="008C7A27">
      <w:pPr>
        <w:spacing w:after="0"/>
        <w:ind w:firstLine="709"/>
        <w:jc w:val="both"/>
        <w:rPr>
          <w:rFonts w:ascii="Times New Roman" w:hAnsi="Times New Roman" w:cs="Times New Roman"/>
          <w:color w:val="000000" w:themeColor="text1"/>
          <w:sz w:val="24"/>
          <w:szCs w:val="24"/>
        </w:rPr>
        <w:sectPr w:rsidR="008C7A27" w:rsidSect="00C8073F">
          <w:headerReference w:type="default" r:id="rId45"/>
          <w:headerReference w:type="first" r:id="rId46"/>
          <w:pgSz w:w="11906" w:h="16838" w:code="9"/>
          <w:pgMar w:top="1418" w:right="567" w:bottom="1134" w:left="1134" w:header="454" w:footer="454" w:gutter="0"/>
          <w:cols w:space="708"/>
          <w:docGrid w:linePitch="360"/>
        </w:sectPr>
      </w:pPr>
      <w:r w:rsidRPr="00527F2E">
        <w:rPr>
          <w:rFonts w:ascii="Times New Roman" w:hAnsi="Times New Roman" w:cs="Times New Roman"/>
          <w:color w:val="000000" w:themeColor="text1"/>
          <w:sz w:val="24"/>
          <w:szCs w:val="24"/>
        </w:rPr>
        <w:t>В большинстве случаев источниками финансирования инвестиционной программы в ко</w:t>
      </w:r>
      <w:r w:rsidRPr="00527F2E">
        <w:rPr>
          <w:rFonts w:ascii="Times New Roman" w:hAnsi="Times New Roman" w:cs="Times New Roman"/>
          <w:color w:val="000000" w:themeColor="text1"/>
          <w:sz w:val="24"/>
          <w:szCs w:val="24"/>
        </w:rPr>
        <w:t>м</w:t>
      </w:r>
      <w:r w:rsidRPr="00527F2E">
        <w:rPr>
          <w:rFonts w:ascii="Times New Roman" w:hAnsi="Times New Roman" w:cs="Times New Roman"/>
          <w:color w:val="000000" w:themeColor="text1"/>
          <w:sz w:val="24"/>
          <w:szCs w:val="24"/>
        </w:rPr>
        <w:t xml:space="preserve">мунальной сфере являются заемные средства, привлекаемые на срок 5-6 лет, а также </w:t>
      </w:r>
      <w:proofErr w:type="gramStart"/>
      <w:r w:rsidRPr="00527F2E">
        <w:rPr>
          <w:rFonts w:ascii="Times New Roman" w:hAnsi="Times New Roman" w:cs="Times New Roman"/>
          <w:color w:val="000000" w:themeColor="text1"/>
          <w:sz w:val="24"/>
          <w:szCs w:val="24"/>
        </w:rPr>
        <w:t>средства</w:t>
      </w:r>
      <w:proofErr w:type="gramEnd"/>
      <w:r w:rsidRPr="00527F2E">
        <w:rPr>
          <w:rFonts w:ascii="Times New Roman" w:hAnsi="Times New Roman" w:cs="Times New Roman"/>
          <w:color w:val="000000" w:themeColor="text1"/>
          <w:sz w:val="24"/>
          <w:szCs w:val="24"/>
        </w:rPr>
        <w:t xml:space="preserve"> накопленные за счет амортизационных отчислений основных средств; тарифное сглаживание м</w:t>
      </w:r>
      <w:r w:rsidRPr="00527F2E">
        <w:rPr>
          <w:rFonts w:ascii="Times New Roman" w:hAnsi="Times New Roman" w:cs="Times New Roman"/>
          <w:color w:val="000000" w:themeColor="text1"/>
          <w:sz w:val="24"/>
          <w:szCs w:val="24"/>
        </w:rPr>
        <w:t>о</w:t>
      </w:r>
      <w:r w:rsidRPr="00527F2E">
        <w:rPr>
          <w:rFonts w:ascii="Times New Roman" w:hAnsi="Times New Roman" w:cs="Times New Roman"/>
          <w:color w:val="000000" w:themeColor="text1"/>
          <w:sz w:val="24"/>
          <w:szCs w:val="24"/>
        </w:rPr>
        <w:t>жет быть обеспечено также постепенным «</w:t>
      </w:r>
      <w:proofErr w:type="spellStart"/>
      <w:r w:rsidRPr="00527F2E">
        <w:rPr>
          <w:rFonts w:ascii="Times New Roman" w:hAnsi="Times New Roman" w:cs="Times New Roman"/>
          <w:color w:val="000000" w:themeColor="text1"/>
          <w:sz w:val="24"/>
          <w:szCs w:val="24"/>
        </w:rPr>
        <w:t>нагружением</w:t>
      </w:r>
      <w:proofErr w:type="spellEnd"/>
      <w:r w:rsidRPr="00527F2E">
        <w:rPr>
          <w:rFonts w:ascii="Times New Roman" w:hAnsi="Times New Roman" w:cs="Times New Roman"/>
          <w:color w:val="000000" w:themeColor="text1"/>
          <w:sz w:val="24"/>
          <w:szCs w:val="24"/>
        </w:rPr>
        <w:t>» тарифа инвестиционной составляющей, которая обеспечивает возврат и обслуживание привлеченных займов; при этом должен быть предусмотрен и согласован с банком индивидуальный график возврата займов неравными долями; это непривычно для банков, но достижимо и является самой эффективной и доступной мерой по сглаживанию тарифных последствий инвестирования; такая схема позволяет осуществить кап</w:t>
      </w:r>
      <w:r w:rsidRPr="00527F2E">
        <w:rPr>
          <w:rFonts w:ascii="Times New Roman" w:hAnsi="Times New Roman" w:cs="Times New Roman"/>
          <w:color w:val="000000" w:themeColor="text1"/>
          <w:sz w:val="24"/>
          <w:szCs w:val="24"/>
        </w:rPr>
        <w:t>и</w:t>
      </w:r>
      <w:r w:rsidRPr="00527F2E">
        <w:rPr>
          <w:rFonts w:ascii="Times New Roman" w:hAnsi="Times New Roman" w:cs="Times New Roman"/>
          <w:color w:val="000000" w:themeColor="text1"/>
          <w:sz w:val="24"/>
          <w:szCs w:val="24"/>
        </w:rPr>
        <w:t xml:space="preserve">тальные вложения (реконструкцию) в сжатые сроки, растянуть возврат инвестиций на </w:t>
      </w:r>
      <w:r w:rsidR="00963C2F">
        <w:rPr>
          <w:rFonts w:ascii="Times New Roman" w:hAnsi="Times New Roman" w:cs="Times New Roman"/>
          <w:color w:val="000000" w:themeColor="text1"/>
          <w:sz w:val="24"/>
          <w:szCs w:val="24"/>
        </w:rPr>
        <w:t>10</w:t>
      </w:r>
      <w:r w:rsidRPr="00527F2E">
        <w:rPr>
          <w:rFonts w:ascii="Times New Roman" w:hAnsi="Times New Roman" w:cs="Times New Roman"/>
          <w:color w:val="000000" w:themeColor="text1"/>
          <w:sz w:val="24"/>
          <w:szCs w:val="24"/>
        </w:rPr>
        <w:t xml:space="preserve"> лет и обеспечить рост тарифной нагрузки на потребителей ежегодно на уровне 15-22% (после этого ср</w:t>
      </w:r>
      <w:r w:rsidRPr="00527F2E">
        <w:rPr>
          <w:rFonts w:ascii="Times New Roman" w:hAnsi="Times New Roman" w:cs="Times New Roman"/>
          <w:color w:val="000000" w:themeColor="text1"/>
          <w:sz w:val="24"/>
          <w:szCs w:val="24"/>
        </w:rPr>
        <w:t>о</w:t>
      </w:r>
      <w:r w:rsidRPr="00527F2E">
        <w:rPr>
          <w:rFonts w:ascii="Times New Roman" w:hAnsi="Times New Roman" w:cs="Times New Roman"/>
          <w:color w:val="000000" w:themeColor="text1"/>
          <w:sz w:val="24"/>
          <w:szCs w:val="24"/>
        </w:rPr>
        <w:t>ка тариф снижается на величину порядка 20-30%)</w:t>
      </w:r>
      <w:r w:rsidR="00FB1384">
        <w:rPr>
          <w:rFonts w:ascii="Times New Roman" w:hAnsi="Times New Roman" w:cs="Times New Roman"/>
          <w:color w:val="000000" w:themeColor="text1"/>
          <w:sz w:val="24"/>
          <w:szCs w:val="24"/>
        </w:rPr>
        <w:t>.</w:t>
      </w:r>
    </w:p>
    <w:p w:rsidR="008C7A27" w:rsidRDefault="008C7A27" w:rsidP="00232CFC">
      <w:pPr>
        <w:pStyle w:val="ad"/>
        <w:numPr>
          <w:ilvl w:val="0"/>
          <w:numId w:val="21"/>
        </w:numPr>
        <w:tabs>
          <w:tab w:val="left" w:pos="1560"/>
        </w:tabs>
        <w:spacing w:after="0"/>
        <w:jc w:val="both"/>
        <w:rPr>
          <w:rFonts w:ascii="Times New Roman" w:hAnsi="Times New Roman" w:cs="Times New Roman"/>
          <w:color w:val="000000" w:themeColor="text1"/>
          <w:sz w:val="24"/>
        </w:rPr>
      </w:pPr>
      <w:r w:rsidRPr="00861953">
        <w:rPr>
          <w:rFonts w:ascii="Times New Roman" w:hAnsi="Times New Roman" w:cs="Times New Roman"/>
          <w:color w:val="000000" w:themeColor="text1"/>
          <w:sz w:val="24"/>
          <w:szCs w:val="24"/>
        </w:rPr>
        <w:lastRenderedPageBreak/>
        <w:t xml:space="preserve">Результаты расчета ценовых последствий для потребителей </w:t>
      </w:r>
      <w:r w:rsidR="00533EDC">
        <w:rPr>
          <w:rFonts w:ascii="Times New Roman" w:hAnsi="Times New Roman" w:cs="Times New Roman"/>
          <w:color w:val="000000" w:themeColor="text1"/>
          <w:sz w:val="24"/>
          <w:szCs w:val="24"/>
        </w:rPr>
        <w:t>котельной «Новый Урал»</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10"/>
        <w:gridCol w:w="1526"/>
        <w:gridCol w:w="1314"/>
        <w:gridCol w:w="1314"/>
        <w:gridCol w:w="1314"/>
        <w:gridCol w:w="1314"/>
        <w:gridCol w:w="1314"/>
        <w:gridCol w:w="1314"/>
        <w:gridCol w:w="1329"/>
      </w:tblGrid>
      <w:tr w:rsidR="008C7A27" w:rsidRPr="002249F5" w:rsidTr="00897335">
        <w:trPr>
          <w:trHeight w:val="340"/>
          <w:tblHeader/>
        </w:trPr>
        <w:tc>
          <w:tcPr>
            <w:tcW w:w="1502" w:type="pct"/>
            <w:vMerge w:val="restart"/>
            <w:tcBorders>
              <w:tl2br w:val="single" w:sz="4" w:space="0" w:color="auto"/>
            </w:tcBorders>
            <w:vAlign w:val="center"/>
          </w:tcPr>
          <w:p w:rsidR="008C7A27" w:rsidRPr="002249F5" w:rsidRDefault="008C7A27" w:rsidP="00897335">
            <w:pPr>
              <w:pStyle w:val="Default"/>
              <w:ind w:left="-107" w:right="-37" w:firstLine="107"/>
              <w:jc w:val="right"/>
              <w:rPr>
                <w:b/>
                <w:color w:val="000000" w:themeColor="text1"/>
                <w:sz w:val="22"/>
                <w:szCs w:val="22"/>
              </w:rPr>
            </w:pPr>
            <w:r w:rsidRPr="002249F5">
              <w:rPr>
                <w:b/>
                <w:color w:val="000000" w:themeColor="text1"/>
                <w:sz w:val="22"/>
                <w:szCs w:val="22"/>
              </w:rPr>
              <w:t>Год</w:t>
            </w:r>
          </w:p>
          <w:p w:rsidR="008C7A27" w:rsidRPr="002249F5" w:rsidRDefault="008C7A27" w:rsidP="00897335">
            <w:pPr>
              <w:pStyle w:val="Default"/>
              <w:ind w:left="-107" w:right="-108" w:firstLine="107"/>
              <w:rPr>
                <w:b/>
                <w:color w:val="000000" w:themeColor="text1"/>
                <w:sz w:val="22"/>
              </w:rPr>
            </w:pPr>
            <w:r w:rsidRPr="002249F5">
              <w:rPr>
                <w:b/>
                <w:color w:val="000000" w:themeColor="text1"/>
                <w:sz w:val="22"/>
                <w:szCs w:val="22"/>
              </w:rPr>
              <w:t>Величина</w:t>
            </w:r>
          </w:p>
        </w:tc>
        <w:tc>
          <w:tcPr>
            <w:tcW w:w="497" w:type="pct"/>
            <w:vMerge w:val="restart"/>
            <w:vAlign w:val="center"/>
          </w:tcPr>
          <w:p w:rsidR="008C7A27" w:rsidRPr="002249F5" w:rsidRDefault="008C7A27" w:rsidP="00897335">
            <w:pPr>
              <w:pStyle w:val="Default"/>
              <w:ind w:left="-107" w:right="-108" w:hanging="55"/>
              <w:jc w:val="center"/>
              <w:rPr>
                <w:b/>
                <w:color w:val="000000" w:themeColor="text1"/>
                <w:sz w:val="22"/>
              </w:rPr>
            </w:pPr>
            <w:r w:rsidRPr="002249F5">
              <w:rPr>
                <w:b/>
                <w:color w:val="000000" w:themeColor="text1"/>
                <w:sz w:val="22"/>
              </w:rPr>
              <w:t>Существу</w:t>
            </w:r>
          </w:p>
          <w:p w:rsidR="008C7A27" w:rsidRPr="002249F5" w:rsidRDefault="008C7A27" w:rsidP="00897335">
            <w:pPr>
              <w:pStyle w:val="Default"/>
              <w:ind w:left="-107" w:right="-108" w:hanging="55"/>
              <w:jc w:val="center"/>
              <w:rPr>
                <w:b/>
                <w:color w:val="000000" w:themeColor="text1"/>
                <w:sz w:val="22"/>
              </w:rPr>
            </w:pPr>
            <w:proofErr w:type="spellStart"/>
            <w:r w:rsidRPr="002249F5">
              <w:rPr>
                <w:b/>
                <w:color w:val="000000" w:themeColor="text1"/>
                <w:sz w:val="22"/>
              </w:rPr>
              <w:t>ющая</w:t>
            </w:r>
            <w:proofErr w:type="spellEnd"/>
          </w:p>
          <w:p w:rsidR="008C7A27" w:rsidRPr="002249F5" w:rsidRDefault="006E39CB" w:rsidP="00897335">
            <w:pPr>
              <w:spacing w:after="0"/>
              <w:jc w:val="center"/>
              <w:rPr>
                <w:b/>
                <w:color w:val="000000" w:themeColor="text1"/>
              </w:rPr>
            </w:pPr>
            <w:r>
              <w:rPr>
                <w:rFonts w:ascii="Times New Roman" w:hAnsi="Times New Roman" w:cs="Times New Roman"/>
                <w:b/>
                <w:color w:val="000000" w:themeColor="text1"/>
              </w:rPr>
              <w:t>2022</w:t>
            </w:r>
          </w:p>
        </w:tc>
        <w:tc>
          <w:tcPr>
            <w:tcW w:w="3002" w:type="pct"/>
            <w:gridSpan w:val="7"/>
            <w:vAlign w:val="center"/>
          </w:tcPr>
          <w:p w:rsidR="008C7A27" w:rsidRPr="002249F5" w:rsidRDefault="008C7A27" w:rsidP="00897335">
            <w:pPr>
              <w:pStyle w:val="Default"/>
              <w:ind w:left="-107" w:right="-108" w:firstLine="107"/>
              <w:jc w:val="center"/>
              <w:rPr>
                <w:b/>
                <w:color w:val="000000" w:themeColor="text1"/>
                <w:sz w:val="22"/>
              </w:rPr>
            </w:pPr>
            <w:r w:rsidRPr="002249F5">
              <w:rPr>
                <w:b/>
                <w:color w:val="000000" w:themeColor="text1"/>
                <w:sz w:val="22"/>
              </w:rPr>
              <w:t xml:space="preserve">Перспективная </w:t>
            </w:r>
          </w:p>
        </w:tc>
      </w:tr>
      <w:tr w:rsidR="006E39CB" w:rsidRPr="002249F5" w:rsidTr="00897335">
        <w:trPr>
          <w:trHeight w:val="340"/>
          <w:tblHeader/>
        </w:trPr>
        <w:tc>
          <w:tcPr>
            <w:tcW w:w="1502" w:type="pct"/>
            <w:vMerge/>
            <w:tcBorders>
              <w:tl2br w:val="single" w:sz="4" w:space="0" w:color="auto"/>
            </w:tcBorders>
            <w:vAlign w:val="center"/>
          </w:tcPr>
          <w:p w:rsidR="006E39CB" w:rsidRPr="002249F5" w:rsidRDefault="006E39CB" w:rsidP="006E39CB">
            <w:pPr>
              <w:pStyle w:val="Default"/>
              <w:ind w:left="-107" w:right="-108" w:firstLine="107"/>
              <w:jc w:val="center"/>
              <w:rPr>
                <w:b/>
                <w:color w:val="000000" w:themeColor="text1"/>
                <w:sz w:val="22"/>
              </w:rPr>
            </w:pPr>
          </w:p>
        </w:tc>
        <w:tc>
          <w:tcPr>
            <w:tcW w:w="497" w:type="pct"/>
            <w:vMerge/>
            <w:vAlign w:val="center"/>
          </w:tcPr>
          <w:p w:rsidR="006E39CB" w:rsidRPr="002249F5" w:rsidRDefault="006E39CB" w:rsidP="006E39CB">
            <w:pPr>
              <w:spacing w:after="0"/>
              <w:jc w:val="center"/>
              <w:rPr>
                <w:rFonts w:ascii="Times New Roman" w:hAnsi="Times New Roman" w:cs="Times New Roman"/>
                <w:b/>
                <w:color w:val="000000" w:themeColor="text1"/>
              </w:rPr>
            </w:pPr>
          </w:p>
        </w:tc>
        <w:tc>
          <w:tcPr>
            <w:tcW w:w="428" w:type="pct"/>
            <w:vAlign w:val="center"/>
          </w:tcPr>
          <w:p w:rsidR="006E39CB" w:rsidRPr="00BB2B20" w:rsidRDefault="006E39CB" w:rsidP="006E39CB">
            <w:pPr>
              <w:spacing w:after="0"/>
              <w:jc w:val="center"/>
              <w:rPr>
                <w:rFonts w:ascii="Times New Roman" w:hAnsi="Times New Roman" w:cs="Times New Roman"/>
                <w:b/>
                <w:color w:val="000000" w:themeColor="text1"/>
              </w:rPr>
            </w:pPr>
            <w:r>
              <w:rPr>
                <w:rFonts w:ascii="Times New Roman" w:hAnsi="Times New Roman" w:cs="Times New Roman"/>
                <w:b/>
                <w:color w:val="000000" w:themeColor="text1"/>
              </w:rPr>
              <w:t>2023</w:t>
            </w:r>
          </w:p>
        </w:tc>
        <w:tc>
          <w:tcPr>
            <w:tcW w:w="428"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2024</w:t>
            </w:r>
          </w:p>
        </w:tc>
        <w:tc>
          <w:tcPr>
            <w:tcW w:w="428"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2025</w:t>
            </w:r>
          </w:p>
        </w:tc>
        <w:tc>
          <w:tcPr>
            <w:tcW w:w="428"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2026</w:t>
            </w:r>
          </w:p>
        </w:tc>
        <w:tc>
          <w:tcPr>
            <w:tcW w:w="428" w:type="pct"/>
            <w:vAlign w:val="center"/>
          </w:tcPr>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2027</w:t>
            </w:r>
          </w:p>
        </w:tc>
        <w:tc>
          <w:tcPr>
            <w:tcW w:w="428" w:type="pct"/>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2028-</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2032</w:t>
            </w:r>
          </w:p>
        </w:tc>
        <w:tc>
          <w:tcPr>
            <w:tcW w:w="433" w:type="pct"/>
            <w:vAlign w:val="center"/>
          </w:tcPr>
          <w:p w:rsid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2033-</w:t>
            </w:r>
          </w:p>
          <w:p w:rsidR="006E39CB" w:rsidRPr="006E39CB" w:rsidRDefault="006E39CB" w:rsidP="006E39CB">
            <w:pPr>
              <w:tabs>
                <w:tab w:val="center" w:pos="534"/>
              </w:tabs>
              <w:spacing w:after="0" w:line="240" w:lineRule="auto"/>
              <w:jc w:val="center"/>
              <w:rPr>
                <w:rFonts w:ascii="Times New Roman" w:hAnsi="Times New Roman" w:cs="Times New Roman"/>
                <w:b/>
              </w:rPr>
            </w:pPr>
            <w:r w:rsidRPr="006E39CB">
              <w:rPr>
                <w:rFonts w:ascii="Times New Roman" w:hAnsi="Times New Roman" w:cs="Times New Roman"/>
                <w:b/>
              </w:rPr>
              <w:t>2040</w:t>
            </w:r>
          </w:p>
        </w:tc>
      </w:tr>
      <w:tr w:rsidR="008C7A27" w:rsidRPr="00F739DB" w:rsidTr="008F1B17">
        <w:trPr>
          <w:trHeight w:val="340"/>
          <w:tblHeader/>
        </w:trPr>
        <w:tc>
          <w:tcPr>
            <w:tcW w:w="1502" w:type="pct"/>
            <w:vAlign w:val="center"/>
          </w:tcPr>
          <w:p w:rsidR="008C7A27" w:rsidRPr="00F739DB" w:rsidRDefault="008C7A27" w:rsidP="00897335">
            <w:pPr>
              <w:spacing w:after="0"/>
              <w:jc w:val="center"/>
              <w:rPr>
                <w:rFonts w:ascii="Times New Roman" w:hAnsi="Times New Roman" w:cs="Times New Roman"/>
                <w:b/>
                <w:color w:val="000000" w:themeColor="text1"/>
                <w:lang w:val="en-US"/>
              </w:rPr>
            </w:pPr>
            <w:r w:rsidRPr="00F739DB">
              <w:rPr>
                <w:rFonts w:ascii="Times New Roman" w:hAnsi="Times New Roman" w:cs="Times New Roman"/>
                <w:b/>
                <w:color w:val="000000" w:themeColor="text1"/>
                <w:lang w:val="en-US"/>
              </w:rPr>
              <w:t>1</w:t>
            </w:r>
          </w:p>
        </w:tc>
        <w:tc>
          <w:tcPr>
            <w:tcW w:w="497" w:type="pct"/>
            <w:vAlign w:val="center"/>
          </w:tcPr>
          <w:p w:rsidR="008C7A27" w:rsidRPr="00F739DB" w:rsidRDefault="008C7A27" w:rsidP="00897335">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2</w:t>
            </w:r>
          </w:p>
        </w:tc>
        <w:tc>
          <w:tcPr>
            <w:tcW w:w="428" w:type="pct"/>
            <w:vAlign w:val="center"/>
          </w:tcPr>
          <w:p w:rsidR="008C7A27" w:rsidRPr="00F739DB" w:rsidRDefault="008C7A27" w:rsidP="00897335">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3</w:t>
            </w:r>
          </w:p>
        </w:tc>
        <w:tc>
          <w:tcPr>
            <w:tcW w:w="428" w:type="pct"/>
            <w:vAlign w:val="center"/>
          </w:tcPr>
          <w:p w:rsidR="008C7A27" w:rsidRPr="00F739DB" w:rsidRDefault="008C7A27" w:rsidP="00897335">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4</w:t>
            </w:r>
          </w:p>
        </w:tc>
        <w:tc>
          <w:tcPr>
            <w:tcW w:w="428" w:type="pct"/>
            <w:vAlign w:val="center"/>
          </w:tcPr>
          <w:p w:rsidR="008C7A27" w:rsidRPr="00F739DB" w:rsidRDefault="008C7A27" w:rsidP="00897335">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5</w:t>
            </w:r>
          </w:p>
        </w:tc>
        <w:tc>
          <w:tcPr>
            <w:tcW w:w="428" w:type="pct"/>
            <w:vAlign w:val="center"/>
          </w:tcPr>
          <w:p w:rsidR="008C7A27" w:rsidRPr="002B1918" w:rsidRDefault="008C7A27" w:rsidP="00897335">
            <w:pPr>
              <w:spacing w:after="0"/>
              <w:jc w:val="center"/>
              <w:rPr>
                <w:rFonts w:ascii="Times New Roman" w:hAnsi="Times New Roman" w:cs="Times New Roman"/>
                <w:b/>
                <w:color w:val="000000"/>
              </w:rPr>
            </w:pPr>
            <w:r w:rsidRPr="00F739DB">
              <w:rPr>
                <w:rFonts w:ascii="Times New Roman" w:hAnsi="Times New Roman" w:cs="Times New Roman"/>
                <w:b/>
                <w:color w:val="000000"/>
                <w:lang w:val="en-US"/>
              </w:rPr>
              <w:t>6</w:t>
            </w:r>
          </w:p>
        </w:tc>
        <w:tc>
          <w:tcPr>
            <w:tcW w:w="428" w:type="pct"/>
            <w:vAlign w:val="center"/>
          </w:tcPr>
          <w:p w:rsidR="008C7A27" w:rsidRPr="00F739DB" w:rsidRDefault="008C7A27" w:rsidP="00897335">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7</w:t>
            </w:r>
          </w:p>
        </w:tc>
        <w:tc>
          <w:tcPr>
            <w:tcW w:w="428" w:type="pct"/>
            <w:vAlign w:val="center"/>
          </w:tcPr>
          <w:p w:rsidR="008C7A27" w:rsidRPr="00F739DB" w:rsidRDefault="008C7A27" w:rsidP="00897335">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8</w:t>
            </w:r>
          </w:p>
        </w:tc>
        <w:tc>
          <w:tcPr>
            <w:tcW w:w="433" w:type="pct"/>
            <w:vAlign w:val="center"/>
          </w:tcPr>
          <w:p w:rsidR="008C7A27" w:rsidRPr="00F739DB" w:rsidRDefault="008C7A27" w:rsidP="00897335">
            <w:pPr>
              <w:spacing w:after="0"/>
              <w:jc w:val="center"/>
              <w:rPr>
                <w:rFonts w:ascii="Times New Roman" w:hAnsi="Times New Roman" w:cs="Times New Roman"/>
                <w:b/>
                <w:color w:val="000000"/>
                <w:lang w:val="en-US"/>
              </w:rPr>
            </w:pPr>
            <w:r w:rsidRPr="00F739DB">
              <w:rPr>
                <w:rFonts w:ascii="Times New Roman" w:hAnsi="Times New Roman" w:cs="Times New Roman"/>
                <w:b/>
                <w:color w:val="000000"/>
                <w:lang w:val="en-US"/>
              </w:rPr>
              <w:t>9</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lang w:val="en-US"/>
              </w:rPr>
            </w:pPr>
            <w:r w:rsidRPr="00861953">
              <w:rPr>
                <w:rFonts w:ascii="Times New Roman" w:hAnsi="Times New Roman" w:cs="Times New Roman"/>
                <w:color w:val="000000"/>
                <w:lang w:val="en-US"/>
              </w:rPr>
              <w:t>НВВ</w:t>
            </w:r>
            <w:r>
              <w:rPr>
                <w:rFonts w:ascii="Times New Roman" w:hAnsi="Times New Roman" w:cs="Times New Roman"/>
                <w:color w:val="000000"/>
              </w:rPr>
              <w:t xml:space="preserve">, тыс. </w:t>
            </w:r>
            <w:proofErr w:type="spellStart"/>
            <w:r>
              <w:rPr>
                <w:rFonts w:ascii="Times New Roman" w:hAnsi="Times New Roman" w:cs="Times New Roman"/>
                <w:color w:val="000000"/>
              </w:rPr>
              <w:t>руб</w:t>
            </w:r>
            <w:proofErr w:type="spellEnd"/>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4 916,77</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9 592,09</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9 920,60</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9 859,53</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10 200,24</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10 553,42</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12 963,01</w:t>
            </w:r>
          </w:p>
        </w:tc>
        <w:tc>
          <w:tcPr>
            <w:tcW w:w="433"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16 533,25</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rPr>
            </w:pPr>
            <w:proofErr w:type="spellStart"/>
            <w:r w:rsidRPr="00861953">
              <w:rPr>
                <w:rFonts w:ascii="Times New Roman" w:hAnsi="Times New Roman" w:cs="Times New Roman"/>
                <w:color w:val="000000"/>
                <w:lang w:val="en-US"/>
              </w:rPr>
              <w:t>Полезный</w:t>
            </w:r>
            <w:proofErr w:type="spellEnd"/>
            <w:r w:rsidRPr="00861953">
              <w:rPr>
                <w:rFonts w:ascii="Times New Roman" w:hAnsi="Times New Roman" w:cs="Times New Roman"/>
                <w:color w:val="000000"/>
                <w:lang w:val="en-US"/>
              </w:rPr>
              <w:t xml:space="preserve"> </w:t>
            </w:r>
            <w:proofErr w:type="spellStart"/>
            <w:r w:rsidRPr="00861953">
              <w:rPr>
                <w:rFonts w:ascii="Times New Roman" w:hAnsi="Times New Roman" w:cs="Times New Roman"/>
                <w:color w:val="000000"/>
                <w:lang w:val="en-US"/>
              </w:rPr>
              <w:t>отпуск</w:t>
            </w:r>
            <w:proofErr w:type="spellEnd"/>
            <w:r>
              <w:rPr>
                <w:rFonts w:ascii="Times New Roman" w:hAnsi="Times New Roman" w:cs="Times New Roman"/>
                <w:color w:val="000000"/>
              </w:rPr>
              <w:t>, Гкал/год</w:t>
            </w:r>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c>
          <w:tcPr>
            <w:tcW w:w="433"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2 110,60</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rPr>
            </w:pPr>
            <w:r w:rsidRPr="00861953">
              <w:rPr>
                <w:rFonts w:ascii="Times New Roman" w:hAnsi="Times New Roman" w:cs="Times New Roman"/>
                <w:color w:val="000000"/>
              </w:rPr>
              <w:t>НВВ, отнесенная к полезному отпуску (с уч</w:t>
            </w:r>
            <w:r w:rsidRPr="00861953">
              <w:rPr>
                <w:rFonts w:ascii="Times New Roman" w:hAnsi="Times New Roman" w:cs="Times New Roman"/>
                <w:color w:val="000000"/>
              </w:rPr>
              <w:t>е</w:t>
            </w:r>
            <w:r w:rsidRPr="00861953">
              <w:rPr>
                <w:rFonts w:ascii="Times New Roman" w:hAnsi="Times New Roman" w:cs="Times New Roman"/>
                <w:color w:val="000000"/>
              </w:rPr>
              <w:t>том реализации мероприятий)</w:t>
            </w:r>
            <w:r>
              <w:rPr>
                <w:rFonts w:ascii="Times New Roman" w:hAnsi="Times New Roman" w:cs="Times New Roman"/>
                <w:color w:val="000000"/>
              </w:rPr>
              <w:t xml:space="preserve">, </w:t>
            </w:r>
            <w:proofErr w:type="spellStart"/>
            <w:r>
              <w:rPr>
                <w:rFonts w:ascii="Times New Roman" w:hAnsi="Times New Roman" w:cs="Times New Roman"/>
                <w:color w:val="000000"/>
              </w:rPr>
              <w:t>руб</w:t>
            </w:r>
            <w:proofErr w:type="spellEnd"/>
            <w:r>
              <w:rPr>
                <w:rFonts w:ascii="Times New Roman" w:hAnsi="Times New Roman" w:cs="Times New Roman"/>
                <w:color w:val="000000"/>
              </w:rPr>
              <w:t>/Гкал</w:t>
            </w:r>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3 631,18</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4 201,73</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4 740,02</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4 934,36</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5 136,67</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5 347,27</w:t>
            </w:r>
          </w:p>
        </w:tc>
        <w:tc>
          <w:tcPr>
            <w:tcW w:w="428"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6 805,14</w:t>
            </w:r>
          </w:p>
        </w:tc>
        <w:tc>
          <w:tcPr>
            <w:tcW w:w="433"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9 015,55</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rPr>
            </w:pPr>
            <w:r w:rsidRPr="00861953">
              <w:rPr>
                <w:rFonts w:ascii="Times New Roman" w:hAnsi="Times New Roman" w:cs="Times New Roman"/>
                <w:color w:val="000000"/>
              </w:rPr>
              <w:t>НВВ, отнесенная к полезному отпуску (без учета реализации мероприятий) - индексация базового НВВ</w:t>
            </w:r>
            <w:r>
              <w:rPr>
                <w:rFonts w:ascii="Times New Roman" w:hAnsi="Times New Roman" w:cs="Times New Roman"/>
                <w:color w:val="000000"/>
              </w:rPr>
              <w:t xml:space="preserve">, </w:t>
            </w:r>
            <w:proofErr w:type="spellStart"/>
            <w:r>
              <w:rPr>
                <w:rFonts w:ascii="Times New Roman" w:hAnsi="Times New Roman" w:cs="Times New Roman"/>
                <w:color w:val="000000"/>
              </w:rPr>
              <w:t>руб</w:t>
            </w:r>
            <w:proofErr w:type="spellEnd"/>
            <w:r>
              <w:rPr>
                <w:rFonts w:ascii="Times New Roman" w:hAnsi="Times New Roman" w:cs="Times New Roman"/>
                <w:color w:val="000000"/>
              </w:rPr>
              <w:t>/Гкал</w:t>
            </w:r>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2 329,56</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4 544,72</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4 700,37</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4 671,43</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4 832,86</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5 000,20</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6 141,86</w:t>
            </w:r>
          </w:p>
        </w:tc>
        <w:tc>
          <w:tcPr>
            <w:tcW w:w="43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7 833,43</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rPr>
            </w:pPr>
            <w:r w:rsidRPr="00861953">
              <w:rPr>
                <w:rFonts w:ascii="Times New Roman" w:hAnsi="Times New Roman" w:cs="Times New Roman"/>
                <w:color w:val="000000"/>
              </w:rPr>
              <w:t>Увеличение НВВ по сравнению с базовым периодом (с учетом реализации меропри</w:t>
            </w:r>
            <w:r w:rsidRPr="00861953">
              <w:rPr>
                <w:rFonts w:ascii="Times New Roman" w:hAnsi="Times New Roman" w:cs="Times New Roman"/>
                <w:color w:val="000000"/>
              </w:rPr>
              <w:t>я</w:t>
            </w:r>
            <w:r w:rsidRPr="00861953">
              <w:rPr>
                <w:rFonts w:ascii="Times New Roman" w:hAnsi="Times New Roman" w:cs="Times New Roman"/>
                <w:color w:val="000000"/>
              </w:rPr>
              <w:t>тий)</w:t>
            </w:r>
            <w:r>
              <w:rPr>
                <w:rFonts w:ascii="Times New Roman" w:hAnsi="Times New Roman" w:cs="Times New Roman"/>
                <w:color w:val="000000"/>
              </w:rPr>
              <w:t>, %</w:t>
            </w:r>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1,16</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1,31</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1,36</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1,41</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1,47</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1,87</w:t>
            </w:r>
          </w:p>
        </w:tc>
        <w:tc>
          <w:tcPr>
            <w:tcW w:w="43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2,48</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rPr>
            </w:pPr>
            <w:r w:rsidRPr="00861953">
              <w:rPr>
                <w:rFonts w:ascii="Times New Roman" w:hAnsi="Times New Roman" w:cs="Times New Roman"/>
                <w:color w:val="000000"/>
              </w:rPr>
              <w:t>Увеличение НВВ по сравнению с базовым периодом (без учета реализации меропри</w:t>
            </w:r>
            <w:r w:rsidRPr="00861953">
              <w:rPr>
                <w:rFonts w:ascii="Times New Roman" w:hAnsi="Times New Roman" w:cs="Times New Roman"/>
                <w:color w:val="000000"/>
              </w:rPr>
              <w:t>я</w:t>
            </w:r>
            <w:r w:rsidRPr="00861953">
              <w:rPr>
                <w:rFonts w:ascii="Times New Roman" w:hAnsi="Times New Roman" w:cs="Times New Roman"/>
                <w:color w:val="000000"/>
              </w:rPr>
              <w:t>тий) - индексация базового НВВ</w:t>
            </w:r>
            <w:r>
              <w:rPr>
                <w:rFonts w:ascii="Times New Roman" w:hAnsi="Times New Roman" w:cs="Times New Roman"/>
                <w:color w:val="000000"/>
              </w:rPr>
              <w:t>, %</w:t>
            </w:r>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1,95</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2,02</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2,01</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2,07</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2,15</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2,64</w:t>
            </w:r>
          </w:p>
        </w:tc>
        <w:tc>
          <w:tcPr>
            <w:tcW w:w="43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3,36</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rPr>
            </w:pPr>
            <w:proofErr w:type="spellStart"/>
            <w:r w:rsidRPr="00861953">
              <w:rPr>
                <w:rFonts w:ascii="Times New Roman" w:hAnsi="Times New Roman" w:cs="Times New Roman"/>
                <w:color w:val="000000"/>
                <w:lang w:val="en-US"/>
              </w:rPr>
              <w:t>Топливо</w:t>
            </w:r>
            <w:proofErr w:type="spellEnd"/>
            <w:r>
              <w:rPr>
                <w:rFonts w:ascii="Times New Roman" w:hAnsi="Times New Roman" w:cs="Times New Roman"/>
                <w:color w:val="000000"/>
              </w:rPr>
              <w:t xml:space="preserve">, тыс. </w:t>
            </w:r>
            <w:proofErr w:type="spellStart"/>
            <w:r>
              <w:rPr>
                <w:rFonts w:ascii="Times New Roman" w:hAnsi="Times New Roman" w:cs="Times New Roman"/>
                <w:color w:val="000000"/>
              </w:rPr>
              <w:t>руб</w:t>
            </w:r>
            <w:proofErr w:type="spellEnd"/>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522,00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3 264,35</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3 362,28</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3 280,25</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3 378,66</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3 480,02</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4 155,33</w:t>
            </w:r>
          </w:p>
        </w:tc>
        <w:tc>
          <w:tcPr>
            <w:tcW w:w="43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5 112,54</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lang w:val="en-US"/>
              </w:rPr>
            </w:pPr>
            <w:proofErr w:type="spellStart"/>
            <w:r w:rsidRPr="00861953">
              <w:rPr>
                <w:rFonts w:ascii="Times New Roman" w:hAnsi="Times New Roman" w:cs="Times New Roman"/>
                <w:color w:val="000000"/>
                <w:lang w:val="en-US"/>
              </w:rPr>
              <w:t>Оплата</w:t>
            </w:r>
            <w:proofErr w:type="spellEnd"/>
            <w:r w:rsidRPr="00861953">
              <w:rPr>
                <w:rFonts w:ascii="Times New Roman" w:hAnsi="Times New Roman" w:cs="Times New Roman"/>
                <w:color w:val="000000"/>
                <w:lang w:val="en-US"/>
              </w:rPr>
              <w:t xml:space="preserve"> </w:t>
            </w:r>
            <w:proofErr w:type="spellStart"/>
            <w:r w:rsidRPr="00861953">
              <w:rPr>
                <w:rFonts w:ascii="Times New Roman" w:hAnsi="Times New Roman" w:cs="Times New Roman"/>
                <w:color w:val="000000"/>
                <w:lang w:val="en-US"/>
              </w:rPr>
              <w:t>труда</w:t>
            </w:r>
            <w:proofErr w:type="spellEnd"/>
            <w:r>
              <w:rPr>
                <w:rFonts w:ascii="Times New Roman" w:hAnsi="Times New Roman" w:cs="Times New Roman"/>
                <w:color w:val="000000"/>
              </w:rPr>
              <w:t xml:space="preserve">, тыс. </w:t>
            </w:r>
            <w:proofErr w:type="spellStart"/>
            <w:r>
              <w:rPr>
                <w:rFonts w:ascii="Times New Roman" w:hAnsi="Times New Roman" w:cs="Times New Roman"/>
                <w:color w:val="000000"/>
              </w:rPr>
              <w:t>руб</w:t>
            </w:r>
            <w:proofErr w:type="spellEnd"/>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684,43</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1 852,20</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1 944,81</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2 042,05</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2 144,15</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2 251,36</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3 017,04</w:t>
            </w:r>
          </w:p>
        </w:tc>
        <w:tc>
          <w:tcPr>
            <w:tcW w:w="43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4 245,28</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lang w:val="en-US"/>
              </w:rPr>
            </w:pPr>
            <w:proofErr w:type="spellStart"/>
            <w:r w:rsidRPr="00861953">
              <w:rPr>
                <w:rFonts w:ascii="Times New Roman" w:hAnsi="Times New Roman" w:cs="Times New Roman"/>
                <w:color w:val="000000"/>
                <w:lang w:val="en-US"/>
              </w:rPr>
              <w:t>Амортизация</w:t>
            </w:r>
            <w:proofErr w:type="spellEnd"/>
            <w:r>
              <w:rPr>
                <w:rFonts w:ascii="Times New Roman" w:hAnsi="Times New Roman" w:cs="Times New Roman"/>
                <w:color w:val="000000"/>
              </w:rPr>
              <w:t xml:space="preserve">, тыс. </w:t>
            </w:r>
            <w:proofErr w:type="spellStart"/>
            <w:r>
              <w:rPr>
                <w:rFonts w:ascii="Times New Roman" w:hAnsi="Times New Roman" w:cs="Times New Roman"/>
                <w:color w:val="000000"/>
              </w:rPr>
              <w:t>руб</w:t>
            </w:r>
            <w:proofErr w:type="spellEnd"/>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c>
          <w:tcPr>
            <w:tcW w:w="43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0,00</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lang w:val="en-US"/>
              </w:rPr>
            </w:pPr>
            <w:proofErr w:type="spellStart"/>
            <w:r w:rsidRPr="00861953">
              <w:rPr>
                <w:rFonts w:ascii="Times New Roman" w:hAnsi="Times New Roman" w:cs="Times New Roman"/>
                <w:color w:val="000000"/>
                <w:lang w:val="en-US"/>
              </w:rPr>
              <w:t>Электроэнергия</w:t>
            </w:r>
            <w:proofErr w:type="spellEnd"/>
            <w:r>
              <w:rPr>
                <w:rFonts w:ascii="Times New Roman" w:hAnsi="Times New Roman" w:cs="Times New Roman"/>
                <w:color w:val="000000"/>
              </w:rPr>
              <w:t xml:space="preserve">, тыс. </w:t>
            </w:r>
            <w:proofErr w:type="spellStart"/>
            <w:r>
              <w:rPr>
                <w:rFonts w:ascii="Times New Roman" w:hAnsi="Times New Roman" w:cs="Times New Roman"/>
                <w:color w:val="000000"/>
              </w:rPr>
              <w:t>руб</w:t>
            </w:r>
            <w:proofErr w:type="spellEnd"/>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72,60</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218,45</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225,01</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49,67</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51,16</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52,70</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62,92</w:t>
            </w:r>
          </w:p>
        </w:tc>
        <w:tc>
          <w:tcPr>
            <w:tcW w:w="43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77,39</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lang w:val="en-US"/>
              </w:rPr>
            </w:pPr>
            <w:r w:rsidRPr="00861953">
              <w:rPr>
                <w:rFonts w:ascii="Times New Roman" w:hAnsi="Times New Roman" w:cs="Times New Roman"/>
                <w:color w:val="000000"/>
                <w:lang w:val="en-US"/>
              </w:rPr>
              <w:t xml:space="preserve">Прочие </w:t>
            </w:r>
            <w:proofErr w:type="spellStart"/>
            <w:r w:rsidRPr="00861953">
              <w:rPr>
                <w:rFonts w:ascii="Times New Roman" w:hAnsi="Times New Roman" w:cs="Times New Roman"/>
                <w:color w:val="000000"/>
                <w:lang w:val="en-US"/>
              </w:rPr>
              <w:t>затраты</w:t>
            </w:r>
            <w:proofErr w:type="spellEnd"/>
            <w:r>
              <w:rPr>
                <w:rFonts w:ascii="Times New Roman" w:hAnsi="Times New Roman" w:cs="Times New Roman"/>
                <w:color w:val="000000"/>
              </w:rPr>
              <w:t xml:space="preserve">, тыс. </w:t>
            </w:r>
            <w:proofErr w:type="spellStart"/>
            <w:r>
              <w:rPr>
                <w:rFonts w:ascii="Times New Roman" w:hAnsi="Times New Roman" w:cs="Times New Roman"/>
                <w:color w:val="000000"/>
              </w:rPr>
              <w:t>руб</w:t>
            </w:r>
            <w:proofErr w:type="spellEnd"/>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3 190,76</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3 385,08</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3 486,63</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3 591,23</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3 698,97</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3 809,94</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4 549,27</w:t>
            </w:r>
          </w:p>
        </w:tc>
        <w:tc>
          <w:tcPr>
            <w:tcW w:w="43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5 595,02</w:t>
            </w:r>
          </w:p>
        </w:tc>
      </w:tr>
      <w:tr w:rsidR="007B6857" w:rsidRPr="002249F5" w:rsidTr="00897335">
        <w:trPr>
          <w:trHeight w:val="397"/>
        </w:trPr>
        <w:tc>
          <w:tcPr>
            <w:tcW w:w="1502" w:type="pct"/>
            <w:vAlign w:val="center"/>
          </w:tcPr>
          <w:p w:rsidR="007B6857" w:rsidRPr="00861953" w:rsidRDefault="007B6857" w:rsidP="007B6857">
            <w:pPr>
              <w:spacing w:after="0" w:line="240" w:lineRule="auto"/>
              <w:rPr>
                <w:rFonts w:ascii="Times New Roman" w:hAnsi="Times New Roman" w:cs="Times New Roman"/>
                <w:color w:val="000000"/>
              </w:rPr>
            </w:pPr>
            <w:r w:rsidRPr="00861953">
              <w:rPr>
                <w:rFonts w:ascii="Times New Roman" w:hAnsi="Times New Roman" w:cs="Times New Roman"/>
                <w:color w:val="000000"/>
              </w:rPr>
              <w:t>Инвестиционная составляющая в тарифе, прибыль, направленная на инвестиции</w:t>
            </w:r>
          </w:p>
        </w:tc>
        <w:tc>
          <w:tcPr>
            <w:tcW w:w="497" w:type="pct"/>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446,98</w:t>
            </w:r>
          </w:p>
        </w:tc>
        <w:tc>
          <w:tcPr>
            <w:tcW w:w="428" w:type="pct"/>
            <w:tcBorders>
              <w:top w:val="single" w:sz="4" w:space="0" w:color="auto"/>
              <w:left w:val="single" w:sz="4" w:space="0" w:color="auto"/>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872,01</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901,87</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896,32</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927,29</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959,40</w:t>
            </w:r>
          </w:p>
        </w:tc>
        <w:tc>
          <w:tcPr>
            <w:tcW w:w="428"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1 178,46</w:t>
            </w:r>
          </w:p>
        </w:tc>
        <w:tc>
          <w:tcPr>
            <w:tcW w:w="433" w:type="pct"/>
            <w:tcBorders>
              <w:top w:val="single" w:sz="4" w:space="0" w:color="auto"/>
              <w:left w:val="nil"/>
              <w:bottom w:val="single" w:sz="4" w:space="0" w:color="auto"/>
              <w:right w:val="single" w:sz="4" w:space="0" w:color="auto"/>
            </w:tcBorders>
            <w:shd w:val="clear" w:color="auto" w:fill="auto"/>
            <w:vAlign w:val="center"/>
          </w:tcPr>
          <w:p w:rsidR="007B6857" w:rsidRPr="007B6857" w:rsidRDefault="007B6857" w:rsidP="007B6857">
            <w:pPr>
              <w:spacing w:after="0" w:line="240" w:lineRule="auto"/>
              <w:jc w:val="center"/>
              <w:rPr>
                <w:rFonts w:ascii="Times New Roman" w:hAnsi="Times New Roman" w:cs="Times New Roman"/>
                <w:color w:val="000000"/>
              </w:rPr>
            </w:pPr>
            <w:r w:rsidRPr="007B6857">
              <w:rPr>
                <w:rFonts w:ascii="Times New Roman" w:hAnsi="Times New Roman" w:cs="Times New Roman"/>
                <w:color w:val="000000"/>
              </w:rPr>
              <w:t>1 503,02</w:t>
            </w:r>
          </w:p>
        </w:tc>
      </w:tr>
    </w:tbl>
    <w:p w:rsidR="008C7A27" w:rsidRDefault="008C7A27" w:rsidP="008C7A27">
      <w:pPr>
        <w:spacing w:after="0"/>
        <w:ind w:firstLine="709"/>
        <w:jc w:val="both"/>
        <w:rPr>
          <w:rFonts w:ascii="Times New Roman" w:hAnsi="Times New Roman" w:cs="Times New Roman"/>
          <w:color w:val="000000" w:themeColor="text1"/>
          <w:sz w:val="24"/>
          <w:szCs w:val="24"/>
        </w:rPr>
      </w:pPr>
    </w:p>
    <w:p w:rsidR="008C7A27" w:rsidRDefault="008C7A27" w:rsidP="008C7A27">
      <w:pPr>
        <w:spacing w:after="0"/>
        <w:jc w:val="both"/>
        <w:rPr>
          <w:rFonts w:ascii="Times New Roman" w:hAnsi="Times New Roman" w:cs="Times New Roman"/>
          <w:color w:val="000000" w:themeColor="text1"/>
          <w:sz w:val="24"/>
          <w:szCs w:val="24"/>
        </w:rPr>
      </w:pPr>
    </w:p>
    <w:p w:rsidR="008C7A27" w:rsidRDefault="008C7A27" w:rsidP="008C7A27">
      <w:pPr>
        <w:spacing w:after="0"/>
        <w:ind w:firstLine="709"/>
        <w:jc w:val="both"/>
        <w:rPr>
          <w:rFonts w:ascii="Times New Roman" w:hAnsi="Times New Roman" w:cs="Times New Roman"/>
          <w:color w:val="000000" w:themeColor="text1"/>
          <w:sz w:val="24"/>
          <w:szCs w:val="24"/>
        </w:rPr>
      </w:pPr>
    </w:p>
    <w:p w:rsidR="008C7A27" w:rsidRDefault="008C7A27" w:rsidP="008C7A27">
      <w:pPr>
        <w:spacing w:after="0"/>
        <w:ind w:firstLine="709"/>
        <w:jc w:val="both"/>
        <w:rPr>
          <w:rFonts w:ascii="Times New Roman" w:hAnsi="Times New Roman" w:cs="Times New Roman"/>
          <w:color w:val="000000" w:themeColor="text1"/>
          <w:sz w:val="24"/>
          <w:szCs w:val="24"/>
        </w:rPr>
        <w:sectPr w:rsidR="008C7A27" w:rsidSect="00872BD2">
          <w:headerReference w:type="default" r:id="rId47"/>
          <w:pgSz w:w="16838" w:h="11906" w:orient="landscape" w:code="9"/>
          <w:pgMar w:top="1418" w:right="851" w:bottom="1134" w:left="851" w:header="454" w:footer="454" w:gutter="0"/>
          <w:cols w:space="708"/>
          <w:docGrid w:linePitch="360"/>
        </w:sectPr>
      </w:pPr>
    </w:p>
    <w:p w:rsidR="008C7A27" w:rsidRDefault="007B6857" w:rsidP="008C7A27">
      <w:pPr>
        <w:spacing w:after="0"/>
        <w:rPr>
          <w:rFonts w:ascii="Times New Roman" w:hAnsi="Times New Roman" w:cs="Times New Roman"/>
          <w:color w:val="000000" w:themeColor="text1"/>
          <w:sz w:val="24"/>
          <w:szCs w:val="24"/>
        </w:rPr>
      </w:pPr>
      <w:r>
        <w:rPr>
          <w:rFonts w:ascii="Times New Roman" w:hAnsi="Times New Roman" w:cs="Times New Roman"/>
          <w:noProof/>
          <w:color w:val="000000" w:themeColor="text1"/>
          <w:sz w:val="24"/>
          <w:szCs w:val="24"/>
        </w:rPr>
        <w:lastRenderedPageBreak/>
        <w:drawing>
          <wp:inline distT="0" distB="0" distL="0" distR="0" wp14:anchorId="05EB44FA">
            <wp:extent cx="6492875" cy="3602990"/>
            <wp:effectExtent l="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492875" cy="3602990"/>
                    </a:xfrm>
                    <a:prstGeom prst="rect">
                      <a:avLst/>
                    </a:prstGeom>
                    <a:noFill/>
                  </pic:spPr>
                </pic:pic>
              </a:graphicData>
            </a:graphic>
          </wp:inline>
        </w:drawing>
      </w:r>
    </w:p>
    <w:p w:rsidR="008C7A27" w:rsidRDefault="008C7A27" w:rsidP="008C7A27">
      <w:pPr>
        <w:spacing w:after="0"/>
        <w:rPr>
          <w:rFonts w:ascii="Times New Roman" w:hAnsi="Times New Roman" w:cs="Times New Roman"/>
          <w:color w:val="000000" w:themeColor="text1"/>
          <w:sz w:val="24"/>
          <w:szCs w:val="24"/>
        </w:rPr>
      </w:pPr>
    </w:p>
    <w:p w:rsidR="00B01C9E" w:rsidRPr="002249F5" w:rsidRDefault="008C7A27" w:rsidP="00B01C9E">
      <w:pPr>
        <w:pStyle w:val="ad"/>
        <w:numPr>
          <w:ilvl w:val="0"/>
          <w:numId w:val="23"/>
        </w:numPr>
        <w:tabs>
          <w:tab w:val="left" w:pos="1560"/>
        </w:tabs>
        <w:suppressAutoHyphens/>
        <w:spacing w:after="0"/>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Сравнительный анализ ценовых последствий для потребителей тепловой энергии </w:t>
      </w:r>
      <w:r w:rsidR="00533EDC">
        <w:rPr>
          <w:rFonts w:ascii="Times New Roman" w:hAnsi="Times New Roman" w:cs="Times New Roman"/>
          <w:color w:val="000000" w:themeColor="text1"/>
          <w:sz w:val="24"/>
          <w:szCs w:val="24"/>
        </w:rPr>
        <w:t>котельной «Новый Урал»</w:t>
      </w:r>
    </w:p>
    <w:p w:rsidR="00B01C9E" w:rsidRDefault="00B01C9E">
      <w:pPr>
        <w:rPr>
          <w:rFonts w:ascii="Times New Roman" w:eastAsiaTheme="majorEastAsia" w:hAnsi="Times New Roman" w:cs="Times New Roman"/>
          <w:b/>
          <w:bCs/>
          <w:color w:val="000000" w:themeColor="text1"/>
          <w:sz w:val="24"/>
          <w:szCs w:val="24"/>
        </w:rPr>
      </w:pPr>
      <w:r>
        <w:rPr>
          <w:rFonts w:ascii="Times New Roman" w:hAnsi="Times New Roman" w:cs="Times New Roman"/>
          <w:color w:val="000000" w:themeColor="text1"/>
          <w:sz w:val="24"/>
          <w:szCs w:val="24"/>
        </w:rPr>
        <w:br w:type="page"/>
      </w:r>
    </w:p>
    <w:p w:rsidR="002E77D2" w:rsidRPr="00B84B64" w:rsidRDefault="00B01C9E" w:rsidP="00215BB4">
      <w:pPr>
        <w:pStyle w:val="2"/>
        <w:spacing w:before="0"/>
        <w:ind w:firstLine="709"/>
        <w:jc w:val="both"/>
        <w:rPr>
          <w:rFonts w:ascii="Times New Roman" w:hAnsi="Times New Roman" w:cs="Times New Roman"/>
          <w:color w:val="000000" w:themeColor="text1"/>
          <w:sz w:val="24"/>
          <w:szCs w:val="24"/>
        </w:rPr>
      </w:pPr>
      <w:bookmarkStart w:id="742" w:name="_Toc131524479"/>
      <w:r>
        <w:rPr>
          <w:rFonts w:ascii="Times New Roman" w:hAnsi="Times New Roman" w:cs="Times New Roman"/>
          <w:color w:val="000000" w:themeColor="text1"/>
          <w:sz w:val="24"/>
          <w:szCs w:val="24"/>
        </w:rPr>
        <w:lastRenderedPageBreak/>
        <w:t>Г</w:t>
      </w:r>
      <w:r w:rsidR="002E77D2" w:rsidRPr="002249F5">
        <w:rPr>
          <w:rFonts w:ascii="Times New Roman" w:hAnsi="Times New Roman" w:cs="Times New Roman"/>
          <w:color w:val="000000" w:themeColor="text1"/>
          <w:sz w:val="24"/>
          <w:szCs w:val="24"/>
        </w:rPr>
        <w:t>ЛАВА 15. </w:t>
      </w:r>
      <w:r w:rsidR="002E77D2" w:rsidRPr="00C74872">
        <w:rPr>
          <w:rFonts w:ascii="Times New Roman" w:hAnsi="Times New Roman" w:cs="Times New Roman"/>
          <w:color w:val="000000" w:themeColor="text1"/>
          <w:sz w:val="24"/>
          <w:szCs w:val="24"/>
        </w:rPr>
        <w:t xml:space="preserve">Реестр единых </w:t>
      </w:r>
      <w:r w:rsidR="002E77D2" w:rsidRPr="00B84B64">
        <w:rPr>
          <w:rFonts w:ascii="Times New Roman" w:hAnsi="Times New Roman" w:cs="Times New Roman"/>
          <w:color w:val="000000" w:themeColor="text1"/>
          <w:sz w:val="24"/>
          <w:szCs w:val="24"/>
        </w:rPr>
        <w:t>теплоснабжающих организаций</w:t>
      </w:r>
      <w:bookmarkEnd w:id="742"/>
    </w:p>
    <w:p w:rsidR="005E1FFF" w:rsidRPr="00B84B64" w:rsidRDefault="005E1FFF" w:rsidP="00EA79AC">
      <w:pPr>
        <w:spacing w:after="0"/>
        <w:rPr>
          <w:rFonts w:ascii="Times New Roman" w:hAnsi="Times New Roman" w:cs="Times New Roman"/>
          <w:color w:val="000000" w:themeColor="text1"/>
          <w:sz w:val="24"/>
          <w:szCs w:val="24"/>
        </w:rPr>
      </w:pPr>
    </w:p>
    <w:p w:rsidR="002E77D2" w:rsidRPr="00B84B64" w:rsidRDefault="002E77D2" w:rsidP="00215BB4">
      <w:pPr>
        <w:pStyle w:val="3"/>
        <w:spacing w:before="0"/>
        <w:jc w:val="center"/>
        <w:rPr>
          <w:rFonts w:ascii="Times New Roman" w:hAnsi="Times New Roman" w:cs="Times New Roman"/>
          <w:b w:val="0"/>
          <w:i/>
          <w:color w:val="000000" w:themeColor="text1"/>
          <w:sz w:val="24"/>
          <w:szCs w:val="24"/>
        </w:rPr>
      </w:pPr>
      <w:bookmarkStart w:id="743" w:name="_Toc131524480"/>
      <w:r w:rsidRPr="00B84B64">
        <w:rPr>
          <w:rFonts w:ascii="Times New Roman" w:hAnsi="Times New Roman" w:cs="Times New Roman"/>
          <w:b w:val="0"/>
          <w:i/>
          <w:color w:val="000000" w:themeColor="text1"/>
          <w:sz w:val="24"/>
          <w:szCs w:val="24"/>
        </w:rPr>
        <w:t xml:space="preserve">15.1 Реестр систем теплоснабжения, содержащий перечень теплоснабжающих </w:t>
      </w:r>
      <w:r w:rsidR="00012FF8" w:rsidRPr="00B84B64">
        <w:rPr>
          <w:rFonts w:ascii="Times New Roman" w:hAnsi="Times New Roman" w:cs="Times New Roman"/>
          <w:b w:val="0"/>
          <w:i/>
          <w:color w:val="000000" w:themeColor="text1"/>
          <w:sz w:val="24"/>
          <w:szCs w:val="24"/>
        </w:rPr>
        <w:t>организаций, действующих</w:t>
      </w:r>
      <w:r w:rsidRPr="00B84B64">
        <w:rPr>
          <w:rFonts w:ascii="Times New Roman" w:hAnsi="Times New Roman" w:cs="Times New Roman"/>
          <w:b w:val="0"/>
          <w:i/>
          <w:color w:val="000000" w:themeColor="text1"/>
          <w:sz w:val="24"/>
          <w:szCs w:val="24"/>
        </w:rPr>
        <w:t xml:space="preserve"> в каждой системе теплоснабжения, расположенных в границах поселения</w:t>
      </w:r>
      <w:bookmarkEnd w:id="743"/>
    </w:p>
    <w:p w:rsidR="00FA4730" w:rsidRPr="00B84B64" w:rsidRDefault="00FA4730" w:rsidP="00215BB4">
      <w:pPr>
        <w:spacing w:after="0"/>
        <w:rPr>
          <w:rFonts w:ascii="Times New Roman" w:hAnsi="Times New Roman" w:cs="Times New Roman"/>
          <w:color w:val="000000" w:themeColor="text1"/>
          <w:sz w:val="24"/>
          <w:szCs w:val="24"/>
        </w:rPr>
      </w:pPr>
    </w:p>
    <w:p w:rsidR="00D62C61" w:rsidRDefault="005841A5"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D62C61">
        <w:rPr>
          <w:rFonts w:ascii="Times New Roman" w:hAnsi="Times New Roman" w:cs="Times New Roman"/>
          <w:color w:val="000000" w:themeColor="text1"/>
          <w:sz w:val="24"/>
          <w:szCs w:val="24"/>
        </w:rPr>
        <w:t>Реестр систем теплоснабжения, содержащий перечень теплоснабжающих орган</w:t>
      </w:r>
      <w:r w:rsidRPr="00D62C61">
        <w:rPr>
          <w:rFonts w:ascii="Times New Roman" w:hAnsi="Times New Roman" w:cs="Times New Roman"/>
          <w:color w:val="000000" w:themeColor="text1"/>
          <w:sz w:val="24"/>
          <w:szCs w:val="24"/>
        </w:rPr>
        <w:t>и</w:t>
      </w:r>
      <w:r w:rsidRPr="00D62C61">
        <w:rPr>
          <w:rFonts w:ascii="Times New Roman" w:hAnsi="Times New Roman" w:cs="Times New Roman"/>
          <w:color w:val="000000" w:themeColor="text1"/>
          <w:sz w:val="24"/>
          <w:szCs w:val="24"/>
        </w:rPr>
        <w:t>заций</w:t>
      </w:r>
    </w:p>
    <w:tbl>
      <w:tblPr>
        <w:tblStyle w:val="aa"/>
        <w:tblW w:w="0" w:type="auto"/>
        <w:tblLook w:val="04A0" w:firstRow="1" w:lastRow="0" w:firstColumn="1" w:lastColumn="0" w:noHBand="0" w:noVBand="1"/>
      </w:tblPr>
      <w:tblGrid>
        <w:gridCol w:w="2394"/>
        <w:gridCol w:w="2675"/>
        <w:gridCol w:w="1415"/>
        <w:gridCol w:w="3937"/>
      </w:tblGrid>
      <w:tr w:rsidR="006403D9" w:rsidRPr="00F272C8" w:rsidTr="00897335">
        <w:trPr>
          <w:trHeight w:val="340"/>
          <w:tblHeader/>
        </w:trPr>
        <w:tc>
          <w:tcPr>
            <w:tcW w:w="2405" w:type="dxa"/>
            <w:vAlign w:val="center"/>
          </w:tcPr>
          <w:p w:rsidR="006403D9" w:rsidRPr="00F272C8" w:rsidRDefault="006403D9" w:rsidP="00897335">
            <w:pPr>
              <w:jc w:val="center"/>
              <w:rPr>
                <w:rFonts w:ascii="Times New Roman" w:hAnsi="Times New Roman" w:cs="Times New Roman"/>
                <w:b/>
                <w:color w:val="000000" w:themeColor="text1"/>
              </w:rPr>
            </w:pPr>
            <w:bookmarkStart w:id="744" w:name="_Toc5888455"/>
            <w:r w:rsidRPr="00F272C8">
              <w:rPr>
                <w:rFonts w:ascii="Times New Roman" w:hAnsi="Times New Roman" w:cs="Times New Roman"/>
                <w:b/>
                <w:color w:val="000000" w:themeColor="text1"/>
              </w:rPr>
              <w:t xml:space="preserve">Система </w:t>
            </w:r>
            <w:r>
              <w:rPr>
                <w:rFonts w:ascii="Times New Roman" w:hAnsi="Times New Roman" w:cs="Times New Roman"/>
                <w:b/>
                <w:color w:val="000000" w:themeColor="text1"/>
              </w:rPr>
              <w:br/>
            </w:r>
            <w:r w:rsidRPr="00F272C8">
              <w:rPr>
                <w:rFonts w:ascii="Times New Roman" w:hAnsi="Times New Roman" w:cs="Times New Roman"/>
                <w:b/>
                <w:color w:val="000000" w:themeColor="text1"/>
              </w:rPr>
              <w:t>теплоснабжения</w:t>
            </w:r>
          </w:p>
        </w:tc>
        <w:tc>
          <w:tcPr>
            <w:tcW w:w="2410" w:type="dxa"/>
            <w:vAlign w:val="center"/>
          </w:tcPr>
          <w:p w:rsidR="006403D9" w:rsidRPr="00F272C8" w:rsidRDefault="006403D9" w:rsidP="00897335">
            <w:pPr>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 xml:space="preserve">Наименование </w:t>
            </w:r>
            <w:r>
              <w:rPr>
                <w:rFonts w:ascii="Times New Roman" w:hAnsi="Times New Roman" w:cs="Times New Roman"/>
                <w:b/>
                <w:color w:val="000000" w:themeColor="text1"/>
              </w:rPr>
              <w:br/>
            </w:r>
            <w:r w:rsidRPr="00F272C8">
              <w:rPr>
                <w:rFonts w:ascii="Times New Roman" w:hAnsi="Times New Roman" w:cs="Times New Roman"/>
                <w:b/>
                <w:color w:val="000000" w:themeColor="text1"/>
              </w:rPr>
              <w:t>организации</w:t>
            </w:r>
          </w:p>
        </w:tc>
        <w:tc>
          <w:tcPr>
            <w:tcW w:w="1417" w:type="dxa"/>
            <w:vAlign w:val="center"/>
          </w:tcPr>
          <w:p w:rsidR="006403D9" w:rsidRPr="00F272C8" w:rsidRDefault="006403D9" w:rsidP="00897335">
            <w:pPr>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ИНН</w:t>
            </w:r>
          </w:p>
        </w:tc>
        <w:tc>
          <w:tcPr>
            <w:tcW w:w="3963" w:type="dxa"/>
            <w:vAlign w:val="center"/>
          </w:tcPr>
          <w:p w:rsidR="006403D9" w:rsidRPr="00F272C8" w:rsidRDefault="006403D9" w:rsidP="00897335">
            <w:pPr>
              <w:jc w:val="center"/>
              <w:rPr>
                <w:rFonts w:ascii="Times New Roman" w:hAnsi="Times New Roman" w:cs="Times New Roman"/>
                <w:b/>
                <w:color w:val="000000" w:themeColor="text1"/>
              </w:rPr>
            </w:pPr>
            <w:r w:rsidRPr="00F272C8">
              <w:rPr>
                <w:rFonts w:ascii="Times New Roman" w:hAnsi="Times New Roman" w:cs="Times New Roman"/>
                <w:b/>
                <w:color w:val="000000" w:themeColor="text1"/>
              </w:rPr>
              <w:t>Юридический/почтовый адрес</w:t>
            </w:r>
          </w:p>
        </w:tc>
      </w:tr>
      <w:tr w:rsidR="006403D9" w:rsidRPr="00F272C8" w:rsidTr="00897335">
        <w:trPr>
          <w:trHeight w:val="340"/>
          <w:tblHeader/>
        </w:trPr>
        <w:tc>
          <w:tcPr>
            <w:tcW w:w="2405" w:type="dxa"/>
            <w:vAlign w:val="center"/>
          </w:tcPr>
          <w:p w:rsidR="006403D9" w:rsidRPr="00F272C8" w:rsidRDefault="006403D9" w:rsidP="00897335">
            <w:pPr>
              <w:jc w:val="center"/>
              <w:rPr>
                <w:rFonts w:ascii="Times New Roman" w:hAnsi="Times New Roman" w:cs="Times New Roman"/>
                <w:b/>
                <w:color w:val="000000" w:themeColor="text1"/>
              </w:rPr>
            </w:pPr>
            <w:r>
              <w:rPr>
                <w:rFonts w:ascii="Times New Roman" w:hAnsi="Times New Roman" w:cs="Times New Roman"/>
                <w:b/>
                <w:color w:val="000000" w:themeColor="text1"/>
              </w:rPr>
              <w:t>1</w:t>
            </w:r>
          </w:p>
        </w:tc>
        <w:tc>
          <w:tcPr>
            <w:tcW w:w="2410" w:type="dxa"/>
            <w:vAlign w:val="center"/>
          </w:tcPr>
          <w:p w:rsidR="006403D9" w:rsidRPr="00F272C8" w:rsidRDefault="006403D9" w:rsidP="00897335">
            <w:pPr>
              <w:jc w:val="center"/>
              <w:rPr>
                <w:rFonts w:ascii="Times New Roman" w:hAnsi="Times New Roman" w:cs="Times New Roman"/>
                <w:b/>
                <w:color w:val="000000" w:themeColor="text1"/>
              </w:rPr>
            </w:pPr>
            <w:r>
              <w:rPr>
                <w:rFonts w:ascii="Times New Roman" w:hAnsi="Times New Roman" w:cs="Times New Roman"/>
                <w:b/>
                <w:color w:val="000000" w:themeColor="text1"/>
              </w:rPr>
              <w:t>2</w:t>
            </w:r>
          </w:p>
        </w:tc>
        <w:tc>
          <w:tcPr>
            <w:tcW w:w="1417" w:type="dxa"/>
            <w:vAlign w:val="center"/>
          </w:tcPr>
          <w:p w:rsidR="006403D9" w:rsidRPr="00F272C8" w:rsidRDefault="006403D9" w:rsidP="00897335">
            <w:pPr>
              <w:jc w:val="center"/>
              <w:rPr>
                <w:rFonts w:ascii="Times New Roman" w:hAnsi="Times New Roman" w:cs="Times New Roman"/>
                <w:b/>
                <w:color w:val="000000" w:themeColor="text1"/>
              </w:rPr>
            </w:pPr>
            <w:r>
              <w:rPr>
                <w:rFonts w:ascii="Times New Roman" w:hAnsi="Times New Roman" w:cs="Times New Roman"/>
                <w:b/>
                <w:color w:val="000000" w:themeColor="text1"/>
              </w:rPr>
              <w:t>3</w:t>
            </w:r>
          </w:p>
        </w:tc>
        <w:tc>
          <w:tcPr>
            <w:tcW w:w="3963" w:type="dxa"/>
            <w:vAlign w:val="center"/>
          </w:tcPr>
          <w:p w:rsidR="006403D9" w:rsidRPr="00F272C8" w:rsidRDefault="006403D9" w:rsidP="00897335">
            <w:pPr>
              <w:jc w:val="center"/>
              <w:rPr>
                <w:rFonts w:ascii="Times New Roman" w:hAnsi="Times New Roman" w:cs="Times New Roman"/>
                <w:b/>
                <w:color w:val="000000" w:themeColor="text1"/>
              </w:rPr>
            </w:pPr>
            <w:r>
              <w:rPr>
                <w:rFonts w:ascii="Times New Roman" w:hAnsi="Times New Roman" w:cs="Times New Roman"/>
                <w:b/>
                <w:color w:val="000000" w:themeColor="text1"/>
              </w:rPr>
              <w:t>4</w:t>
            </w:r>
          </w:p>
        </w:tc>
      </w:tr>
      <w:tr w:rsidR="00B01C9E" w:rsidRPr="00F272C8" w:rsidTr="00897335">
        <w:trPr>
          <w:trHeight w:val="794"/>
        </w:trPr>
        <w:tc>
          <w:tcPr>
            <w:tcW w:w="2405" w:type="dxa"/>
            <w:vAlign w:val="center"/>
          </w:tcPr>
          <w:p w:rsidR="00B01C9E" w:rsidRPr="00DF1D66" w:rsidRDefault="00B01C9E" w:rsidP="008F1B17">
            <w:pPr>
              <w:jc w:val="center"/>
              <w:rPr>
                <w:rFonts w:ascii="Times New Roman" w:hAnsi="Times New Roman" w:cs="Times New Roman"/>
                <w:color w:val="000000" w:themeColor="text1"/>
              </w:rPr>
            </w:pPr>
            <w:r w:rsidRPr="00DF1D66">
              <w:rPr>
                <w:rFonts w:ascii="Times New Roman" w:hAnsi="Times New Roman" w:cs="Times New Roman"/>
                <w:color w:val="000000" w:themeColor="text1"/>
              </w:rPr>
              <w:t xml:space="preserve">Котельная </w:t>
            </w:r>
            <w:r w:rsidRPr="00DF1D66">
              <w:rPr>
                <w:rFonts w:ascii="Times New Roman" w:hAnsi="Times New Roman" w:cs="Times New Roman"/>
                <w:color w:val="000000" w:themeColor="text1"/>
              </w:rPr>
              <w:br/>
            </w:r>
            <w:r>
              <w:rPr>
                <w:rFonts w:ascii="Times New Roman" w:hAnsi="Times New Roman" w:cs="Times New Roman"/>
                <w:color w:val="000000" w:themeColor="text1"/>
              </w:rPr>
              <w:t>«Новый Урал»</w:t>
            </w:r>
          </w:p>
        </w:tc>
        <w:tc>
          <w:tcPr>
            <w:tcW w:w="2410" w:type="dxa"/>
            <w:vAlign w:val="center"/>
          </w:tcPr>
          <w:p w:rsidR="00B01C9E" w:rsidRPr="00F272C8" w:rsidRDefault="00B01C9E" w:rsidP="008F1B17">
            <w:pPr>
              <w:jc w:val="center"/>
              <w:rPr>
                <w:rFonts w:ascii="Times New Roman" w:hAnsi="Times New Roman" w:cs="Times New Roman"/>
                <w:color w:val="000000" w:themeColor="text1"/>
              </w:rPr>
            </w:pPr>
            <w:r>
              <w:rPr>
                <w:rFonts w:ascii="Times New Roman" w:hAnsi="Times New Roman" w:cs="Times New Roman"/>
                <w:color w:val="000000" w:themeColor="text1"/>
              </w:rPr>
              <w:t>Карталинский филиал АО «Челябоблкоммунэнерго»</w:t>
            </w:r>
          </w:p>
        </w:tc>
        <w:tc>
          <w:tcPr>
            <w:tcW w:w="1417" w:type="dxa"/>
            <w:vAlign w:val="center"/>
          </w:tcPr>
          <w:p w:rsidR="00B01C9E" w:rsidRPr="00E3534D" w:rsidRDefault="00B01C9E" w:rsidP="008F1B17">
            <w:pPr>
              <w:jc w:val="center"/>
              <w:rPr>
                <w:rFonts w:ascii="Times New Roman" w:hAnsi="Times New Roman" w:cs="Times New Roman"/>
                <w:color w:val="000000" w:themeColor="text1"/>
              </w:rPr>
            </w:pPr>
            <w:r w:rsidRPr="00941C0F">
              <w:rPr>
                <w:rFonts w:ascii="Times New Roman" w:hAnsi="Times New Roman" w:cs="Times New Roman"/>
                <w:color w:val="000000" w:themeColor="text1"/>
              </w:rPr>
              <w:t>7447019075</w:t>
            </w:r>
          </w:p>
        </w:tc>
        <w:tc>
          <w:tcPr>
            <w:tcW w:w="3963" w:type="dxa"/>
            <w:vAlign w:val="center"/>
          </w:tcPr>
          <w:p w:rsidR="00B01C9E" w:rsidRPr="00E3534D" w:rsidRDefault="00B01C9E" w:rsidP="008F1B17">
            <w:pPr>
              <w:jc w:val="center"/>
              <w:rPr>
                <w:rFonts w:ascii="Times New Roman" w:hAnsi="Times New Roman" w:cs="Times New Roman"/>
                <w:color w:val="000000" w:themeColor="text1"/>
              </w:rPr>
            </w:pPr>
            <w:r w:rsidRPr="000F24B8">
              <w:rPr>
                <w:rFonts w:ascii="Times New Roman" w:hAnsi="Times New Roman" w:cs="Times New Roman"/>
                <w:color w:val="000000" w:themeColor="text1"/>
              </w:rPr>
              <w:t>454084, Челябинская область, город Челябинск, Кожзаводская улица, дом 2а, кабинет 62</w:t>
            </w:r>
          </w:p>
        </w:tc>
      </w:tr>
    </w:tbl>
    <w:p w:rsidR="00E52ADF" w:rsidRDefault="00E52ADF" w:rsidP="002201B5">
      <w:pPr>
        <w:pStyle w:val="3"/>
        <w:spacing w:before="0"/>
        <w:jc w:val="center"/>
        <w:rPr>
          <w:rFonts w:ascii="Times New Roman" w:hAnsi="Times New Roman" w:cs="Times New Roman"/>
          <w:b w:val="0"/>
          <w:i/>
          <w:color w:val="000000" w:themeColor="text1"/>
          <w:sz w:val="24"/>
          <w:szCs w:val="24"/>
        </w:rPr>
      </w:pPr>
    </w:p>
    <w:p w:rsidR="002201B5" w:rsidRPr="00527F2E" w:rsidRDefault="002201B5" w:rsidP="002201B5">
      <w:pPr>
        <w:pStyle w:val="3"/>
        <w:spacing w:before="0"/>
        <w:jc w:val="center"/>
        <w:rPr>
          <w:rFonts w:ascii="Times New Roman" w:hAnsi="Times New Roman" w:cs="Times New Roman"/>
          <w:b w:val="0"/>
          <w:i/>
          <w:color w:val="000000" w:themeColor="text1"/>
          <w:sz w:val="24"/>
          <w:szCs w:val="24"/>
        </w:rPr>
      </w:pPr>
      <w:bookmarkStart w:id="745" w:name="_Toc131524481"/>
      <w:r w:rsidRPr="00527F2E">
        <w:rPr>
          <w:rFonts w:ascii="Times New Roman" w:hAnsi="Times New Roman" w:cs="Times New Roman"/>
          <w:b w:val="0"/>
          <w:i/>
          <w:color w:val="000000" w:themeColor="text1"/>
          <w:sz w:val="24"/>
          <w:szCs w:val="24"/>
        </w:rPr>
        <w:t xml:space="preserve">15.2 Реестр единых теплоснабжающих организаций, содержащий перечень систем </w:t>
      </w:r>
      <w:r w:rsidRPr="00527F2E">
        <w:rPr>
          <w:rFonts w:ascii="Times New Roman" w:hAnsi="Times New Roman" w:cs="Times New Roman"/>
          <w:b w:val="0"/>
          <w:i/>
          <w:color w:val="000000" w:themeColor="text1"/>
          <w:sz w:val="24"/>
          <w:szCs w:val="24"/>
        </w:rPr>
        <w:br/>
        <w:t>теплоснабжения, входящих в состав единой теплоснабжающей организации</w:t>
      </w:r>
      <w:bookmarkEnd w:id="744"/>
      <w:bookmarkEnd w:id="745"/>
    </w:p>
    <w:p w:rsidR="002201B5" w:rsidRPr="00527F2E" w:rsidRDefault="002201B5" w:rsidP="002201B5">
      <w:pPr>
        <w:spacing w:after="0"/>
        <w:jc w:val="both"/>
        <w:rPr>
          <w:rFonts w:ascii="Times New Roman" w:hAnsi="Times New Roman" w:cs="Times New Roman"/>
          <w:color w:val="000000" w:themeColor="text1"/>
          <w:sz w:val="24"/>
          <w:szCs w:val="24"/>
        </w:rPr>
      </w:pPr>
    </w:p>
    <w:p w:rsidR="00B84B64" w:rsidRDefault="002201B5" w:rsidP="00232CFC">
      <w:pPr>
        <w:pStyle w:val="ad"/>
        <w:numPr>
          <w:ilvl w:val="0"/>
          <w:numId w:val="21"/>
        </w:numPr>
        <w:tabs>
          <w:tab w:val="left" w:pos="1560"/>
        </w:tabs>
        <w:spacing w:after="0"/>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Реестр единых теплоснабжающих организаций, содержащий перечень систем те</w:t>
      </w:r>
      <w:r w:rsidRPr="00B84B64">
        <w:rPr>
          <w:rFonts w:ascii="Times New Roman" w:hAnsi="Times New Roman" w:cs="Times New Roman"/>
          <w:color w:val="000000" w:themeColor="text1"/>
          <w:sz w:val="24"/>
          <w:szCs w:val="24"/>
        </w:rPr>
        <w:t>п</w:t>
      </w:r>
      <w:r w:rsidRPr="00B84B64">
        <w:rPr>
          <w:rFonts w:ascii="Times New Roman" w:hAnsi="Times New Roman" w:cs="Times New Roman"/>
          <w:color w:val="000000" w:themeColor="text1"/>
          <w:sz w:val="24"/>
          <w:szCs w:val="24"/>
        </w:rPr>
        <w:t>лоснабжения</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5"/>
        <w:gridCol w:w="1316"/>
        <w:gridCol w:w="3841"/>
        <w:gridCol w:w="2369"/>
      </w:tblGrid>
      <w:tr w:rsidR="00827295" w:rsidRPr="00E4530C" w:rsidTr="0030556B">
        <w:trPr>
          <w:trHeight w:val="340"/>
        </w:trPr>
        <w:tc>
          <w:tcPr>
            <w:tcW w:w="2547" w:type="dxa"/>
            <w:vAlign w:val="center"/>
          </w:tcPr>
          <w:p w:rsidR="00827295" w:rsidRPr="00E4530C" w:rsidRDefault="00827295" w:rsidP="00861863">
            <w:pPr>
              <w:spacing w:after="0" w:line="240" w:lineRule="auto"/>
              <w:jc w:val="center"/>
              <w:rPr>
                <w:rFonts w:ascii="Times New Roman" w:hAnsi="Times New Roman" w:cs="Times New Roman"/>
                <w:b/>
              </w:rPr>
            </w:pPr>
            <w:r w:rsidRPr="00E4530C">
              <w:rPr>
                <w:rFonts w:ascii="Times New Roman" w:hAnsi="Times New Roman" w:cs="Times New Roman"/>
                <w:b/>
              </w:rPr>
              <w:t xml:space="preserve">Наименование </w:t>
            </w:r>
            <w:r>
              <w:rPr>
                <w:rFonts w:ascii="Times New Roman" w:hAnsi="Times New Roman" w:cs="Times New Roman"/>
                <w:b/>
              </w:rPr>
              <w:br/>
            </w:r>
            <w:r w:rsidRPr="00E4530C">
              <w:rPr>
                <w:rFonts w:ascii="Times New Roman" w:hAnsi="Times New Roman" w:cs="Times New Roman"/>
                <w:b/>
              </w:rPr>
              <w:t>организации</w:t>
            </w:r>
          </w:p>
        </w:tc>
        <w:tc>
          <w:tcPr>
            <w:tcW w:w="1316" w:type="dxa"/>
            <w:vAlign w:val="center"/>
          </w:tcPr>
          <w:p w:rsidR="00827295" w:rsidRPr="00E4530C" w:rsidRDefault="00827295" w:rsidP="00861863">
            <w:pPr>
              <w:spacing w:after="0" w:line="240" w:lineRule="auto"/>
              <w:jc w:val="center"/>
              <w:rPr>
                <w:rFonts w:ascii="Times New Roman" w:hAnsi="Times New Roman" w:cs="Times New Roman"/>
                <w:b/>
              </w:rPr>
            </w:pPr>
            <w:r w:rsidRPr="00E4530C">
              <w:rPr>
                <w:rFonts w:ascii="Times New Roman" w:hAnsi="Times New Roman" w:cs="Times New Roman"/>
                <w:b/>
              </w:rPr>
              <w:t>ИНН</w:t>
            </w:r>
          </w:p>
        </w:tc>
        <w:tc>
          <w:tcPr>
            <w:tcW w:w="3929" w:type="dxa"/>
            <w:vAlign w:val="center"/>
          </w:tcPr>
          <w:p w:rsidR="00827295" w:rsidRPr="00E4530C" w:rsidRDefault="00827295" w:rsidP="00861863">
            <w:pPr>
              <w:spacing w:after="0" w:line="240" w:lineRule="auto"/>
              <w:jc w:val="center"/>
              <w:rPr>
                <w:rFonts w:ascii="Times New Roman" w:hAnsi="Times New Roman" w:cs="Times New Roman"/>
                <w:b/>
              </w:rPr>
            </w:pPr>
            <w:r w:rsidRPr="00E4530C">
              <w:rPr>
                <w:rFonts w:ascii="Times New Roman" w:hAnsi="Times New Roman" w:cs="Times New Roman"/>
                <w:b/>
              </w:rPr>
              <w:t>Юридический/почтовый адрес</w:t>
            </w:r>
          </w:p>
        </w:tc>
        <w:tc>
          <w:tcPr>
            <w:tcW w:w="2409" w:type="dxa"/>
            <w:vAlign w:val="center"/>
          </w:tcPr>
          <w:p w:rsidR="00827295" w:rsidRPr="00E4530C" w:rsidRDefault="00827295" w:rsidP="00861863">
            <w:pPr>
              <w:spacing w:after="0" w:line="240" w:lineRule="auto"/>
              <w:jc w:val="center"/>
              <w:rPr>
                <w:rFonts w:ascii="Times New Roman" w:hAnsi="Times New Roman" w:cs="Times New Roman"/>
                <w:b/>
              </w:rPr>
            </w:pPr>
            <w:r>
              <w:rPr>
                <w:rFonts w:ascii="Times New Roman" w:hAnsi="Times New Roman" w:cs="Times New Roman"/>
                <w:b/>
              </w:rPr>
              <w:t xml:space="preserve">Система </w:t>
            </w:r>
            <w:r>
              <w:rPr>
                <w:rFonts w:ascii="Times New Roman" w:hAnsi="Times New Roman" w:cs="Times New Roman"/>
                <w:b/>
              </w:rPr>
              <w:br/>
              <w:t>теплоснабжения</w:t>
            </w:r>
          </w:p>
        </w:tc>
      </w:tr>
      <w:tr w:rsidR="00B01C9E" w:rsidRPr="005841A5" w:rsidTr="006403D9">
        <w:trPr>
          <w:trHeight w:val="907"/>
        </w:trPr>
        <w:tc>
          <w:tcPr>
            <w:tcW w:w="2547" w:type="dxa"/>
            <w:vAlign w:val="center"/>
          </w:tcPr>
          <w:p w:rsidR="00B01C9E" w:rsidRPr="00F272C8" w:rsidRDefault="00B01C9E" w:rsidP="008F1B17">
            <w:pPr>
              <w:spacing w:after="0" w:line="240" w:lineRule="auto"/>
              <w:jc w:val="center"/>
              <w:rPr>
                <w:rFonts w:ascii="Times New Roman" w:hAnsi="Times New Roman" w:cs="Times New Roman"/>
                <w:color w:val="000000" w:themeColor="text1"/>
              </w:rPr>
            </w:pPr>
            <w:r>
              <w:rPr>
                <w:rFonts w:ascii="Times New Roman" w:hAnsi="Times New Roman" w:cs="Times New Roman"/>
                <w:color w:val="000000" w:themeColor="text1"/>
              </w:rPr>
              <w:t>Карталинский филиал АО «Челябоблкоммунэнерго»</w:t>
            </w:r>
          </w:p>
        </w:tc>
        <w:tc>
          <w:tcPr>
            <w:tcW w:w="1316" w:type="dxa"/>
            <w:vAlign w:val="center"/>
          </w:tcPr>
          <w:p w:rsidR="00B01C9E" w:rsidRPr="00E3534D" w:rsidRDefault="00B01C9E" w:rsidP="008F1B17">
            <w:pPr>
              <w:spacing w:after="0" w:line="240" w:lineRule="auto"/>
              <w:jc w:val="center"/>
              <w:rPr>
                <w:rFonts w:ascii="Times New Roman" w:hAnsi="Times New Roman" w:cs="Times New Roman"/>
                <w:color w:val="000000" w:themeColor="text1"/>
              </w:rPr>
            </w:pPr>
            <w:r w:rsidRPr="00941C0F">
              <w:rPr>
                <w:rFonts w:ascii="Times New Roman" w:hAnsi="Times New Roman" w:cs="Times New Roman"/>
                <w:color w:val="000000" w:themeColor="text1"/>
              </w:rPr>
              <w:t>7447019075</w:t>
            </w:r>
          </w:p>
        </w:tc>
        <w:tc>
          <w:tcPr>
            <w:tcW w:w="3929" w:type="dxa"/>
            <w:vAlign w:val="center"/>
          </w:tcPr>
          <w:p w:rsidR="00B01C9E" w:rsidRPr="00E3534D" w:rsidRDefault="00B01C9E" w:rsidP="008F1B17">
            <w:pPr>
              <w:spacing w:after="0" w:line="240" w:lineRule="auto"/>
              <w:jc w:val="center"/>
              <w:rPr>
                <w:rFonts w:ascii="Times New Roman" w:hAnsi="Times New Roman" w:cs="Times New Roman"/>
                <w:color w:val="000000" w:themeColor="text1"/>
              </w:rPr>
            </w:pPr>
            <w:r w:rsidRPr="000F24B8">
              <w:rPr>
                <w:rFonts w:ascii="Times New Roman" w:hAnsi="Times New Roman" w:cs="Times New Roman"/>
                <w:color w:val="000000" w:themeColor="text1"/>
              </w:rPr>
              <w:t>454084, Челябинская область, город Челябинск, Кожзаводская улица, дом 2а, кабинет 62</w:t>
            </w:r>
          </w:p>
        </w:tc>
        <w:tc>
          <w:tcPr>
            <w:tcW w:w="2409" w:type="dxa"/>
            <w:vAlign w:val="center"/>
          </w:tcPr>
          <w:p w:rsidR="00B01C9E" w:rsidRPr="00DF1D66" w:rsidRDefault="00B01C9E" w:rsidP="008F1B17">
            <w:pPr>
              <w:spacing w:after="0" w:line="240" w:lineRule="auto"/>
              <w:jc w:val="center"/>
              <w:rPr>
                <w:rFonts w:ascii="Times New Roman" w:hAnsi="Times New Roman" w:cs="Times New Roman"/>
                <w:color w:val="000000" w:themeColor="text1"/>
              </w:rPr>
            </w:pPr>
            <w:r w:rsidRPr="00DF1D66">
              <w:rPr>
                <w:rFonts w:ascii="Times New Roman" w:hAnsi="Times New Roman" w:cs="Times New Roman"/>
                <w:color w:val="000000" w:themeColor="text1"/>
              </w:rPr>
              <w:t xml:space="preserve">Котельная </w:t>
            </w:r>
            <w:r w:rsidRPr="00DF1D66">
              <w:rPr>
                <w:rFonts w:ascii="Times New Roman" w:hAnsi="Times New Roman" w:cs="Times New Roman"/>
                <w:color w:val="000000" w:themeColor="text1"/>
              </w:rPr>
              <w:br/>
            </w:r>
            <w:r>
              <w:rPr>
                <w:rFonts w:ascii="Times New Roman" w:hAnsi="Times New Roman" w:cs="Times New Roman"/>
                <w:color w:val="000000" w:themeColor="text1"/>
              </w:rPr>
              <w:t>«Новый Урал»</w:t>
            </w:r>
          </w:p>
        </w:tc>
      </w:tr>
    </w:tbl>
    <w:p w:rsidR="00827295" w:rsidRDefault="00827295" w:rsidP="00827295">
      <w:pPr>
        <w:tabs>
          <w:tab w:val="left" w:pos="1560"/>
        </w:tabs>
        <w:spacing w:after="0"/>
        <w:jc w:val="both"/>
        <w:rPr>
          <w:rFonts w:ascii="Times New Roman" w:hAnsi="Times New Roman" w:cs="Times New Roman"/>
          <w:color w:val="000000" w:themeColor="text1"/>
          <w:sz w:val="24"/>
          <w:szCs w:val="24"/>
        </w:rPr>
      </w:pPr>
    </w:p>
    <w:p w:rsidR="00FA4730" w:rsidRPr="00B84B64" w:rsidRDefault="00FA4730" w:rsidP="00215BB4">
      <w:pPr>
        <w:pStyle w:val="3"/>
        <w:spacing w:before="0"/>
        <w:jc w:val="center"/>
        <w:rPr>
          <w:rFonts w:ascii="Times New Roman" w:hAnsi="Times New Roman" w:cs="Times New Roman"/>
          <w:b w:val="0"/>
          <w:i/>
          <w:color w:val="000000" w:themeColor="text1"/>
          <w:sz w:val="24"/>
          <w:szCs w:val="24"/>
        </w:rPr>
      </w:pPr>
      <w:bookmarkStart w:id="746" w:name="_Toc131524482"/>
      <w:r w:rsidRPr="00B84B64">
        <w:rPr>
          <w:rFonts w:ascii="Times New Roman" w:hAnsi="Times New Roman" w:cs="Times New Roman"/>
          <w:b w:val="0"/>
          <w:i/>
          <w:color w:val="000000" w:themeColor="text1"/>
          <w:sz w:val="24"/>
          <w:szCs w:val="24"/>
        </w:rPr>
        <w:t>15.3 Основания, в том числе критерии, в соответствии с которыми теплоснабжающая</w:t>
      </w:r>
      <w:r w:rsidR="00012FF8" w:rsidRPr="00B84B64">
        <w:rPr>
          <w:rFonts w:ascii="Times New Roman" w:hAnsi="Times New Roman" w:cs="Times New Roman"/>
          <w:b w:val="0"/>
          <w:i/>
          <w:color w:val="000000" w:themeColor="text1"/>
          <w:sz w:val="24"/>
          <w:szCs w:val="24"/>
        </w:rPr>
        <w:br/>
      </w:r>
      <w:r w:rsidRPr="00B84B64">
        <w:rPr>
          <w:rFonts w:ascii="Times New Roman" w:hAnsi="Times New Roman" w:cs="Times New Roman"/>
          <w:b w:val="0"/>
          <w:i/>
          <w:color w:val="000000" w:themeColor="text1"/>
          <w:sz w:val="24"/>
          <w:szCs w:val="24"/>
        </w:rPr>
        <w:t>организация определена единой теплоснабжающей организацией</w:t>
      </w:r>
      <w:bookmarkEnd w:id="746"/>
    </w:p>
    <w:p w:rsidR="00FA4730" w:rsidRPr="00B84B64" w:rsidRDefault="00FA4730" w:rsidP="00215BB4">
      <w:pPr>
        <w:spacing w:after="0"/>
        <w:ind w:firstLine="709"/>
        <w:jc w:val="both"/>
        <w:rPr>
          <w:rFonts w:ascii="Times New Roman" w:hAnsi="Times New Roman" w:cs="Times New Roman"/>
          <w:i/>
          <w:iCs/>
          <w:color w:val="000000" w:themeColor="text1"/>
          <w:sz w:val="24"/>
          <w:szCs w:val="24"/>
        </w:rPr>
      </w:pP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Критерии и порядок определения единой теплоснабжающей организации установлены в Правилах организации теплоснабжения в Российской Федерации, утвержденных Постановлением Правительства Российской Федерации от 08.08.2012 г.</w:t>
      </w:r>
      <w:r w:rsidR="00360573">
        <w:rPr>
          <w:rFonts w:ascii="Times New Roman" w:hAnsi="Times New Roman" w:cs="Times New Roman"/>
          <w:color w:val="000000" w:themeColor="text1"/>
          <w:sz w:val="24"/>
          <w:szCs w:val="24"/>
        </w:rPr>
        <w:t xml:space="preserve"> </w:t>
      </w:r>
      <w:r w:rsidRPr="00B84B64">
        <w:rPr>
          <w:rFonts w:ascii="Times New Roman" w:hAnsi="Times New Roman" w:cs="Times New Roman"/>
          <w:color w:val="000000" w:themeColor="text1"/>
          <w:sz w:val="24"/>
          <w:szCs w:val="24"/>
        </w:rPr>
        <w:t>№808 «Об организации теплоснабжения в Российской Федерации и внесении изменений в некоторые законодательные акты Правительства Российской Федерации» (далее – ПП РФ №808 от 08.08.2012 г.)</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proofErr w:type="gramStart"/>
      <w:r w:rsidRPr="00B84B64">
        <w:rPr>
          <w:rFonts w:ascii="Times New Roman" w:hAnsi="Times New Roman" w:cs="Times New Roman"/>
          <w:color w:val="000000" w:themeColor="text1"/>
          <w:sz w:val="24"/>
          <w:szCs w:val="24"/>
        </w:rPr>
        <w:t>Для присвоения организации статуса ЕТО на территории поселения организации, владе</w:t>
      </w:r>
      <w:r w:rsidRPr="00B84B64">
        <w:rPr>
          <w:rFonts w:ascii="Times New Roman" w:hAnsi="Times New Roman" w:cs="Times New Roman"/>
          <w:color w:val="000000" w:themeColor="text1"/>
          <w:sz w:val="24"/>
          <w:szCs w:val="24"/>
        </w:rPr>
        <w:t>ю</w:t>
      </w:r>
      <w:r w:rsidRPr="00B84B64">
        <w:rPr>
          <w:rFonts w:ascii="Times New Roman" w:hAnsi="Times New Roman" w:cs="Times New Roman"/>
          <w:color w:val="000000" w:themeColor="text1"/>
          <w:sz w:val="24"/>
          <w:szCs w:val="24"/>
        </w:rPr>
        <w:t>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w:t>
      </w:r>
      <w:r w:rsidRPr="00B84B64">
        <w:rPr>
          <w:rFonts w:ascii="Times New Roman" w:hAnsi="Times New Roman" w:cs="Times New Roman"/>
          <w:color w:val="000000" w:themeColor="text1"/>
          <w:sz w:val="24"/>
          <w:szCs w:val="24"/>
        </w:rPr>
        <w:t>а</w:t>
      </w:r>
      <w:r w:rsidRPr="00B84B64">
        <w:rPr>
          <w:rFonts w:ascii="Times New Roman" w:hAnsi="Times New Roman" w:cs="Times New Roman"/>
          <w:color w:val="000000" w:themeColor="text1"/>
          <w:sz w:val="24"/>
          <w:szCs w:val="24"/>
        </w:rPr>
        <w:t>ния (размещения) в установленном порядке проекта схемы теплоснабжения заявку на присвоение статуса ЕТО с указанием зоны ее деятельности.</w:t>
      </w:r>
      <w:proofErr w:type="gramEnd"/>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 xml:space="preserve">Уполномоченные органы обязаны в течение трех рабочих дней, </w:t>
      </w:r>
      <w:proofErr w:type="gramStart"/>
      <w:r w:rsidRPr="00B84B64">
        <w:rPr>
          <w:rFonts w:ascii="Times New Roman" w:hAnsi="Times New Roman" w:cs="Times New Roman"/>
          <w:color w:val="000000" w:themeColor="text1"/>
          <w:sz w:val="24"/>
          <w:szCs w:val="24"/>
        </w:rPr>
        <w:t>с даты окончания</w:t>
      </w:r>
      <w:proofErr w:type="gramEnd"/>
      <w:r w:rsidRPr="00B84B64">
        <w:rPr>
          <w:rFonts w:ascii="Times New Roman" w:hAnsi="Times New Roman" w:cs="Times New Roman"/>
          <w:color w:val="000000" w:themeColor="text1"/>
          <w:sz w:val="24"/>
          <w:szCs w:val="24"/>
        </w:rPr>
        <w:t xml:space="preserve"> срока для подачи заявок разместить сведения о принятых заявках на сайте поселения, на сайте соответств</w:t>
      </w:r>
      <w:r w:rsidRPr="00B84B64">
        <w:rPr>
          <w:rFonts w:ascii="Times New Roman" w:hAnsi="Times New Roman" w:cs="Times New Roman"/>
          <w:color w:val="000000" w:themeColor="text1"/>
          <w:sz w:val="24"/>
          <w:szCs w:val="24"/>
        </w:rPr>
        <w:t>у</w:t>
      </w:r>
      <w:r w:rsidRPr="00B84B64">
        <w:rPr>
          <w:rFonts w:ascii="Times New Roman" w:hAnsi="Times New Roman" w:cs="Times New Roman"/>
          <w:color w:val="000000" w:themeColor="text1"/>
          <w:sz w:val="24"/>
          <w:szCs w:val="24"/>
        </w:rPr>
        <w:t>ющего субъекта Российской Федерации в информационно-телекоммуникационной сети «Инте</w:t>
      </w:r>
      <w:r w:rsidRPr="00B84B64">
        <w:rPr>
          <w:rFonts w:ascii="Times New Roman" w:hAnsi="Times New Roman" w:cs="Times New Roman"/>
          <w:color w:val="000000" w:themeColor="text1"/>
          <w:sz w:val="24"/>
          <w:szCs w:val="24"/>
        </w:rPr>
        <w:t>р</w:t>
      </w:r>
      <w:r w:rsidRPr="00B84B64">
        <w:rPr>
          <w:rFonts w:ascii="Times New Roman" w:hAnsi="Times New Roman" w:cs="Times New Roman"/>
          <w:color w:val="000000" w:themeColor="text1"/>
          <w:sz w:val="24"/>
          <w:szCs w:val="24"/>
        </w:rPr>
        <w:t>нет» (далее – официальный сайт).</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В случае если в отношении одной зоны деятельности ЕТО подана 1 заявка от лица, влад</w:t>
      </w:r>
      <w:r w:rsidRPr="00B84B64">
        <w:rPr>
          <w:rFonts w:ascii="Times New Roman" w:hAnsi="Times New Roman" w:cs="Times New Roman"/>
          <w:color w:val="000000" w:themeColor="text1"/>
          <w:sz w:val="24"/>
          <w:szCs w:val="24"/>
        </w:rPr>
        <w:t>е</w:t>
      </w:r>
      <w:r w:rsidRPr="00B84B64">
        <w:rPr>
          <w:rFonts w:ascii="Times New Roman" w:hAnsi="Times New Roman" w:cs="Times New Roman"/>
          <w:color w:val="000000" w:themeColor="text1"/>
          <w:sz w:val="24"/>
          <w:szCs w:val="24"/>
        </w:rPr>
        <w:t>ющего на праве собственности или ином законном основании источниками тепловой энергии и (или) тепловыми сетями в соответствующей зоне деятельности ЕТО, то статус ЕТО присваивается указанному лицу. В случае</w:t>
      </w:r>
      <w:proofErr w:type="gramStart"/>
      <w:r w:rsidRPr="00B84B64">
        <w:rPr>
          <w:rFonts w:ascii="Times New Roman" w:hAnsi="Times New Roman" w:cs="Times New Roman"/>
          <w:color w:val="000000" w:themeColor="text1"/>
          <w:sz w:val="24"/>
          <w:szCs w:val="24"/>
        </w:rPr>
        <w:t>,</w:t>
      </w:r>
      <w:proofErr w:type="gramEnd"/>
      <w:r w:rsidRPr="00B84B64">
        <w:rPr>
          <w:rFonts w:ascii="Times New Roman" w:hAnsi="Times New Roman" w:cs="Times New Roman"/>
          <w:color w:val="000000" w:themeColor="text1"/>
          <w:sz w:val="24"/>
          <w:szCs w:val="24"/>
        </w:rPr>
        <w:t xml:space="preserve"> если в отношении одной зоны деятельности подано несколько заявок </w:t>
      </w:r>
      <w:r w:rsidRPr="00B84B64">
        <w:rPr>
          <w:rFonts w:ascii="Times New Roman" w:hAnsi="Times New Roman" w:cs="Times New Roman"/>
          <w:color w:val="000000" w:themeColor="text1"/>
          <w:sz w:val="24"/>
          <w:szCs w:val="24"/>
        </w:rPr>
        <w:lastRenderedPageBreak/>
        <w:t>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ЕТО, уполномоченный орган присваивает статус ЕТО в соответствии с пунктами 7-10 ПП РФ №808 от 08.08.2012 г.</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Согласно п.7 ПП РФ №808 от 08.08.2012 г. устанавливаются следующие критерии опред</w:t>
      </w:r>
      <w:r w:rsidRPr="00B84B64">
        <w:rPr>
          <w:rFonts w:ascii="Times New Roman" w:hAnsi="Times New Roman" w:cs="Times New Roman"/>
          <w:color w:val="000000" w:themeColor="text1"/>
          <w:sz w:val="24"/>
          <w:szCs w:val="24"/>
        </w:rPr>
        <w:t>е</w:t>
      </w:r>
      <w:r w:rsidRPr="00B84B64">
        <w:rPr>
          <w:rFonts w:ascii="Times New Roman" w:hAnsi="Times New Roman" w:cs="Times New Roman"/>
          <w:color w:val="000000" w:themeColor="text1"/>
          <w:sz w:val="24"/>
          <w:szCs w:val="24"/>
        </w:rPr>
        <w:t>ления ЕТО:</w:t>
      </w:r>
    </w:p>
    <w:p w:rsidR="00104EEF" w:rsidRPr="00B84B64" w:rsidRDefault="00104EE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ЕТО; </w:t>
      </w:r>
    </w:p>
    <w:p w:rsidR="00104EEF" w:rsidRPr="00B84B64" w:rsidRDefault="00104EE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 xml:space="preserve">размер собственного капитала;  </w:t>
      </w:r>
    </w:p>
    <w:p w:rsidR="00104EEF" w:rsidRPr="00B84B64" w:rsidRDefault="00104EE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 xml:space="preserve">способность в лучшей мере обеспечить надежность теплоснабжения в соответствующей системе теплоснабжения. </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Для определения указанных критериев уполномоченный орган при разработке схемы те</w:t>
      </w:r>
      <w:r w:rsidRPr="00B84B64">
        <w:rPr>
          <w:rFonts w:ascii="Times New Roman" w:hAnsi="Times New Roman" w:cs="Times New Roman"/>
          <w:color w:val="000000" w:themeColor="text1"/>
          <w:sz w:val="24"/>
          <w:szCs w:val="24"/>
        </w:rPr>
        <w:t>п</w:t>
      </w:r>
      <w:r w:rsidRPr="00B84B64">
        <w:rPr>
          <w:rFonts w:ascii="Times New Roman" w:hAnsi="Times New Roman" w:cs="Times New Roman"/>
          <w:color w:val="000000" w:themeColor="text1"/>
          <w:sz w:val="24"/>
          <w:szCs w:val="24"/>
        </w:rPr>
        <w:t>лоснабжения вправе запрашивать у теплоснабжающих и теплосетевых организаций соответств</w:t>
      </w:r>
      <w:r w:rsidRPr="00B84B64">
        <w:rPr>
          <w:rFonts w:ascii="Times New Roman" w:hAnsi="Times New Roman" w:cs="Times New Roman"/>
          <w:color w:val="000000" w:themeColor="text1"/>
          <w:sz w:val="24"/>
          <w:szCs w:val="24"/>
        </w:rPr>
        <w:t>у</w:t>
      </w:r>
      <w:r w:rsidRPr="00B84B64">
        <w:rPr>
          <w:rFonts w:ascii="Times New Roman" w:hAnsi="Times New Roman" w:cs="Times New Roman"/>
          <w:color w:val="000000" w:themeColor="text1"/>
          <w:sz w:val="24"/>
          <w:szCs w:val="24"/>
        </w:rPr>
        <w:t xml:space="preserve">ющие сведения. </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w:t>
      </w:r>
      <w:r w:rsidRPr="00B84B64">
        <w:rPr>
          <w:rFonts w:ascii="Times New Roman" w:hAnsi="Times New Roman" w:cs="Times New Roman"/>
          <w:color w:val="000000" w:themeColor="text1"/>
          <w:sz w:val="24"/>
          <w:szCs w:val="24"/>
        </w:rPr>
        <w:t>я</w:t>
      </w:r>
      <w:r w:rsidRPr="00B84B64">
        <w:rPr>
          <w:rFonts w:ascii="Times New Roman" w:hAnsi="Times New Roman" w:cs="Times New Roman"/>
          <w:color w:val="000000" w:themeColor="text1"/>
          <w:sz w:val="24"/>
          <w:szCs w:val="24"/>
        </w:rPr>
        <w:t xml:space="preserve">тельности ЕТО, статус ЕТО присваивается данной организации. </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 xml:space="preserve">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proofErr w:type="gramStart"/>
      <w:r w:rsidRPr="00B84B64">
        <w:rPr>
          <w:rFonts w:ascii="Times New Roman" w:hAnsi="Times New Roman" w:cs="Times New Roman"/>
          <w:color w:val="000000" w:themeColor="text1"/>
          <w:sz w:val="24"/>
          <w:szCs w:val="24"/>
        </w:rPr>
        <w:t>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w:t>
      </w:r>
      <w:r w:rsidRPr="00B84B64">
        <w:rPr>
          <w:rFonts w:ascii="Times New Roman" w:hAnsi="Times New Roman" w:cs="Times New Roman"/>
          <w:color w:val="000000" w:themeColor="text1"/>
          <w:sz w:val="24"/>
          <w:szCs w:val="24"/>
        </w:rPr>
        <w:t>ь</w:t>
      </w:r>
      <w:r w:rsidRPr="00B84B64">
        <w:rPr>
          <w:rFonts w:ascii="Times New Roman" w:hAnsi="Times New Roman" w:cs="Times New Roman"/>
          <w:color w:val="000000" w:themeColor="text1"/>
          <w:sz w:val="24"/>
          <w:szCs w:val="24"/>
        </w:rPr>
        <w:t>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w:t>
      </w:r>
      <w:r w:rsidRPr="00B84B64">
        <w:rPr>
          <w:rFonts w:ascii="Times New Roman" w:hAnsi="Times New Roman" w:cs="Times New Roman"/>
          <w:color w:val="000000" w:themeColor="text1"/>
          <w:sz w:val="24"/>
          <w:szCs w:val="24"/>
        </w:rPr>
        <w:t>о</w:t>
      </w:r>
      <w:r w:rsidRPr="00B84B64">
        <w:rPr>
          <w:rFonts w:ascii="Times New Roman" w:hAnsi="Times New Roman" w:cs="Times New Roman"/>
          <w:color w:val="000000" w:themeColor="text1"/>
          <w:sz w:val="24"/>
          <w:szCs w:val="24"/>
        </w:rPr>
        <w:t>сти ЕТО, статус ЕТО присваивается той организации из указанных, которая имеет наибольший</w:t>
      </w:r>
      <w:proofErr w:type="gramEnd"/>
      <w:r w:rsidRPr="00B84B64">
        <w:rPr>
          <w:rFonts w:ascii="Times New Roman" w:hAnsi="Times New Roman" w:cs="Times New Roman"/>
          <w:color w:val="000000" w:themeColor="text1"/>
          <w:sz w:val="24"/>
          <w:szCs w:val="24"/>
        </w:rPr>
        <w:t xml:space="preserve"> размер собственного капитала. </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Определение статуса ЕТО для проектируемых зон действия планируемых к строительству источников тепловой энергии, должно быть выполнено в ходе актуализации схемы теплоснабж</w:t>
      </w:r>
      <w:r w:rsidRPr="00B84B64">
        <w:rPr>
          <w:rFonts w:ascii="Times New Roman" w:hAnsi="Times New Roman" w:cs="Times New Roman"/>
          <w:color w:val="000000" w:themeColor="text1"/>
          <w:sz w:val="24"/>
          <w:szCs w:val="24"/>
        </w:rPr>
        <w:t>е</w:t>
      </w:r>
      <w:r w:rsidRPr="00B84B64">
        <w:rPr>
          <w:rFonts w:ascii="Times New Roman" w:hAnsi="Times New Roman" w:cs="Times New Roman"/>
          <w:color w:val="000000" w:themeColor="text1"/>
          <w:sz w:val="24"/>
          <w:szCs w:val="24"/>
        </w:rPr>
        <w:t>ния.</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Обязанности ЕТО установлены ПП РФ №808 от 08.08.2012</w:t>
      </w:r>
      <w:r w:rsidR="00025C95">
        <w:rPr>
          <w:rFonts w:ascii="Times New Roman" w:hAnsi="Times New Roman" w:cs="Times New Roman"/>
          <w:color w:val="000000" w:themeColor="text1"/>
          <w:sz w:val="24"/>
          <w:szCs w:val="24"/>
        </w:rPr>
        <w:t xml:space="preserve"> года</w:t>
      </w:r>
      <w:r w:rsidRPr="00B84B64">
        <w:rPr>
          <w:rFonts w:ascii="Times New Roman" w:hAnsi="Times New Roman" w:cs="Times New Roman"/>
          <w:color w:val="000000" w:themeColor="text1"/>
          <w:sz w:val="24"/>
          <w:szCs w:val="24"/>
        </w:rPr>
        <w:t>. В соответствии с п.12 да</w:t>
      </w:r>
      <w:r w:rsidRPr="00B84B64">
        <w:rPr>
          <w:rFonts w:ascii="Times New Roman" w:hAnsi="Times New Roman" w:cs="Times New Roman"/>
          <w:color w:val="000000" w:themeColor="text1"/>
          <w:sz w:val="24"/>
          <w:szCs w:val="24"/>
        </w:rPr>
        <w:t>н</w:t>
      </w:r>
      <w:r w:rsidRPr="00B84B64">
        <w:rPr>
          <w:rFonts w:ascii="Times New Roman" w:hAnsi="Times New Roman" w:cs="Times New Roman"/>
          <w:color w:val="000000" w:themeColor="text1"/>
          <w:sz w:val="24"/>
          <w:szCs w:val="24"/>
        </w:rPr>
        <w:t xml:space="preserve">ного постановления ЕТО </w:t>
      </w:r>
      <w:proofErr w:type="gramStart"/>
      <w:r w:rsidRPr="00B84B64">
        <w:rPr>
          <w:rFonts w:ascii="Times New Roman" w:hAnsi="Times New Roman" w:cs="Times New Roman"/>
          <w:color w:val="000000" w:themeColor="text1"/>
          <w:sz w:val="24"/>
          <w:szCs w:val="24"/>
        </w:rPr>
        <w:t>обязан</w:t>
      </w:r>
      <w:proofErr w:type="gramEnd"/>
      <w:r w:rsidRPr="00B84B64">
        <w:rPr>
          <w:rFonts w:ascii="Times New Roman" w:hAnsi="Times New Roman" w:cs="Times New Roman"/>
          <w:color w:val="000000" w:themeColor="text1"/>
          <w:sz w:val="24"/>
          <w:szCs w:val="24"/>
        </w:rPr>
        <w:t xml:space="preserve">: </w:t>
      </w:r>
    </w:p>
    <w:p w:rsidR="00104EEF" w:rsidRPr="00B84B64" w:rsidRDefault="00104EE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заключать и исполнять договоры теплоснабжения с любыми обратившимися к ней п</w:t>
      </w:r>
      <w:r w:rsidRPr="00B84B64">
        <w:rPr>
          <w:rFonts w:ascii="Times New Roman" w:hAnsi="Times New Roman" w:cs="Times New Roman"/>
          <w:color w:val="000000" w:themeColor="text1"/>
          <w:sz w:val="24"/>
          <w:szCs w:val="24"/>
        </w:rPr>
        <w:t>о</w:t>
      </w:r>
      <w:r w:rsidRPr="00B84B64">
        <w:rPr>
          <w:rFonts w:ascii="Times New Roman" w:hAnsi="Times New Roman" w:cs="Times New Roman"/>
          <w:color w:val="000000" w:themeColor="text1"/>
          <w:sz w:val="24"/>
          <w:szCs w:val="24"/>
        </w:rPr>
        <w:t xml:space="preserve">требителями тепловой энергии, </w:t>
      </w:r>
      <w:proofErr w:type="spellStart"/>
      <w:r w:rsidRPr="00B84B64">
        <w:rPr>
          <w:rFonts w:ascii="Times New Roman" w:hAnsi="Times New Roman" w:cs="Times New Roman"/>
          <w:color w:val="000000" w:themeColor="text1"/>
          <w:sz w:val="24"/>
          <w:szCs w:val="24"/>
        </w:rPr>
        <w:t>теплопотребляющие</w:t>
      </w:r>
      <w:proofErr w:type="spellEnd"/>
      <w:r w:rsidRPr="00B84B64">
        <w:rPr>
          <w:rFonts w:ascii="Times New Roman" w:hAnsi="Times New Roman" w:cs="Times New Roman"/>
          <w:color w:val="000000" w:themeColor="text1"/>
          <w:sz w:val="24"/>
          <w:szCs w:val="24"/>
        </w:rPr>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104EEF" w:rsidRPr="00B84B64" w:rsidRDefault="009B1CF5"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заключать и исполнять договоры поставки тепловой энергии</w:t>
      </w:r>
      <w:r w:rsidR="00104EEF" w:rsidRPr="00B84B64">
        <w:rPr>
          <w:rFonts w:ascii="Times New Roman" w:hAnsi="Times New Roman" w:cs="Times New Roman"/>
          <w:color w:val="000000" w:themeColor="text1"/>
          <w:sz w:val="24"/>
          <w:szCs w:val="24"/>
        </w:rPr>
        <w:t xml:space="preserve"> (мощности) </w:t>
      </w:r>
      <w:r w:rsidRPr="00B84B64">
        <w:rPr>
          <w:rFonts w:ascii="Times New Roman" w:hAnsi="Times New Roman" w:cs="Times New Roman"/>
          <w:color w:val="000000" w:themeColor="text1"/>
          <w:sz w:val="24"/>
          <w:szCs w:val="24"/>
        </w:rPr>
        <w:t>и (</w:t>
      </w:r>
      <w:r w:rsidR="00104EEF" w:rsidRPr="00B84B64">
        <w:rPr>
          <w:rFonts w:ascii="Times New Roman" w:hAnsi="Times New Roman" w:cs="Times New Roman"/>
          <w:color w:val="000000" w:themeColor="text1"/>
          <w:sz w:val="24"/>
          <w:szCs w:val="24"/>
        </w:rPr>
        <w:t>или) тепл</w:t>
      </w:r>
      <w:r w:rsidR="00104EEF" w:rsidRPr="00B84B64">
        <w:rPr>
          <w:rFonts w:ascii="Times New Roman" w:hAnsi="Times New Roman" w:cs="Times New Roman"/>
          <w:color w:val="000000" w:themeColor="text1"/>
          <w:sz w:val="24"/>
          <w:szCs w:val="24"/>
        </w:rPr>
        <w:t>о</w:t>
      </w:r>
      <w:r w:rsidR="00104EEF" w:rsidRPr="00B84B64">
        <w:rPr>
          <w:rFonts w:ascii="Times New Roman" w:hAnsi="Times New Roman" w:cs="Times New Roman"/>
          <w:color w:val="000000" w:themeColor="text1"/>
          <w:sz w:val="24"/>
          <w:szCs w:val="24"/>
        </w:rPr>
        <w:t>носителя в отношении объема тепловой нагрузки, распределенной в соотве</w:t>
      </w:r>
      <w:r w:rsidR="00FF5B69">
        <w:rPr>
          <w:rFonts w:ascii="Times New Roman" w:hAnsi="Times New Roman" w:cs="Times New Roman"/>
          <w:color w:val="000000" w:themeColor="text1"/>
          <w:sz w:val="24"/>
          <w:szCs w:val="24"/>
        </w:rPr>
        <w:t>тствии со схемой теплоснабжения.</w:t>
      </w:r>
      <w:r w:rsidR="00104EEF" w:rsidRPr="00B84B64">
        <w:rPr>
          <w:rFonts w:ascii="Times New Roman" w:hAnsi="Times New Roman" w:cs="Times New Roman"/>
          <w:color w:val="000000" w:themeColor="text1"/>
          <w:sz w:val="24"/>
          <w:szCs w:val="24"/>
        </w:rPr>
        <w:t xml:space="preserve"> </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Границы зоны деятельности ЕТО в соответствии с п.19 «Правил организации теплоснабж</w:t>
      </w:r>
      <w:r w:rsidRPr="00B84B64">
        <w:rPr>
          <w:rFonts w:ascii="Times New Roman" w:hAnsi="Times New Roman" w:cs="Times New Roman"/>
          <w:color w:val="000000" w:themeColor="text1"/>
          <w:sz w:val="24"/>
          <w:szCs w:val="24"/>
        </w:rPr>
        <w:t>е</w:t>
      </w:r>
      <w:r w:rsidRPr="00B84B64">
        <w:rPr>
          <w:rFonts w:ascii="Times New Roman" w:hAnsi="Times New Roman" w:cs="Times New Roman"/>
          <w:color w:val="000000" w:themeColor="text1"/>
          <w:sz w:val="24"/>
          <w:szCs w:val="24"/>
        </w:rPr>
        <w:t xml:space="preserve">ния» могут быть изменены в следующих случаях: </w:t>
      </w:r>
    </w:p>
    <w:p w:rsidR="00104EEF" w:rsidRPr="00B84B64" w:rsidRDefault="00104EE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lastRenderedPageBreak/>
        <w:t>подключение к системе теплоснабжения новых теплопотребляющих установок, исто</w:t>
      </w:r>
      <w:r w:rsidRPr="00B84B64">
        <w:rPr>
          <w:rFonts w:ascii="Times New Roman" w:hAnsi="Times New Roman" w:cs="Times New Roman"/>
          <w:color w:val="000000" w:themeColor="text1"/>
          <w:sz w:val="24"/>
          <w:szCs w:val="24"/>
        </w:rPr>
        <w:t>ч</w:t>
      </w:r>
      <w:r w:rsidRPr="00B84B64">
        <w:rPr>
          <w:rFonts w:ascii="Times New Roman" w:hAnsi="Times New Roman" w:cs="Times New Roman"/>
          <w:color w:val="000000" w:themeColor="text1"/>
          <w:sz w:val="24"/>
          <w:szCs w:val="24"/>
        </w:rPr>
        <w:t>ников тепловой энергии или тепловых сетей, или их отключение от системы теплосна</w:t>
      </w:r>
      <w:r w:rsidRPr="00B84B64">
        <w:rPr>
          <w:rFonts w:ascii="Times New Roman" w:hAnsi="Times New Roman" w:cs="Times New Roman"/>
          <w:color w:val="000000" w:themeColor="text1"/>
          <w:sz w:val="24"/>
          <w:szCs w:val="24"/>
        </w:rPr>
        <w:t>б</w:t>
      </w:r>
      <w:r w:rsidRPr="00B84B64">
        <w:rPr>
          <w:rFonts w:ascii="Times New Roman" w:hAnsi="Times New Roman" w:cs="Times New Roman"/>
          <w:color w:val="000000" w:themeColor="text1"/>
          <w:sz w:val="24"/>
          <w:szCs w:val="24"/>
        </w:rPr>
        <w:t xml:space="preserve">жения; </w:t>
      </w:r>
    </w:p>
    <w:p w:rsidR="00104EEF" w:rsidRPr="00B84B64" w:rsidRDefault="00104EE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 xml:space="preserve">технологическое объединение или разделение систем теплоснабжения. </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Сведения об изменении границ зон деятельности ЕТО, а также сведения о присвоении др</w:t>
      </w:r>
      <w:r w:rsidRPr="00B84B64">
        <w:rPr>
          <w:rFonts w:ascii="Times New Roman" w:hAnsi="Times New Roman" w:cs="Times New Roman"/>
          <w:color w:val="000000" w:themeColor="text1"/>
          <w:sz w:val="24"/>
          <w:szCs w:val="24"/>
        </w:rPr>
        <w:t>у</w:t>
      </w:r>
      <w:r w:rsidRPr="00B84B64">
        <w:rPr>
          <w:rFonts w:ascii="Times New Roman" w:hAnsi="Times New Roman" w:cs="Times New Roman"/>
          <w:color w:val="000000" w:themeColor="text1"/>
          <w:sz w:val="24"/>
          <w:szCs w:val="24"/>
        </w:rPr>
        <w:t xml:space="preserve">гой организации статуса ЕТО подлежат внесению в схему теплоснабжения при ее актуализации. </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 xml:space="preserve">Согласно п.4 ПП РФ от 08.08.2012 г. №808 в </w:t>
      </w:r>
      <w:r w:rsidR="009B1CF5" w:rsidRPr="00B84B64">
        <w:rPr>
          <w:rFonts w:ascii="Times New Roman" w:hAnsi="Times New Roman" w:cs="Times New Roman"/>
          <w:color w:val="000000" w:themeColor="text1"/>
          <w:sz w:val="24"/>
          <w:szCs w:val="24"/>
        </w:rPr>
        <w:t>проекте Схемы</w:t>
      </w:r>
      <w:r w:rsidRPr="00B84B64">
        <w:rPr>
          <w:rFonts w:ascii="Times New Roman" w:hAnsi="Times New Roman" w:cs="Times New Roman"/>
          <w:color w:val="000000" w:themeColor="text1"/>
          <w:sz w:val="24"/>
          <w:szCs w:val="24"/>
        </w:rPr>
        <w:t xml:space="preserve"> теплоснабжения должны быть определены границы зоны (зон) деятельности ЕТО (организаций). Границы зон деятельности ЕТО (организаций) определяются границами системы теплоснабжения. </w:t>
      </w:r>
    </w:p>
    <w:p w:rsidR="00104EEF" w:rsidRPr="00B84B64" w:rsidRDefault="00104EEF" w:rsidP="00104EE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 xml:space="preserve">В случае если на территории поселения существуют несколько систем теплоснабжения, уполномоченные органы вправе: </w:t>
      </w:r>
    </w:p>
    <w:p w:rsidR="00104EEF" w:rsidRPr="00B84B64" w:rsidRDefault="00104EEF"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B84B64">
        <w:rPr>
          <w:rFonts w:ascii="Times New Roman" w:hAnsi="Times New Roman" w:cs="Times New Roman"/>
          <w:color w:val="000000" w:themeColor="text1"/>
          <w:sz w:val="24"/>
          <w:szCs w:val="24"/>
        </w:rPr>
        <w:t>определить ЕТО (организации) в каждой из систем теплоснабжения, расположенных в границах поселения определить на несколько систем теплоснабжения ЕТО.</w:t>
      </w:r>
    </w:p>
    <w:p w:rsidR="00275AAD" w:rsidRPr="00B84B64" w:rsidRDefault="00275AAD" w:rsidP="00275AAD">
      <w:pPr>
        <w:pStyle w:val="3"/>
        <w:spacing w:before="0"/>
        <w:jc w:val="center"/>
        <w:rPr>
          <w:rFonts w:ascii="Times New Roman" w:hAnsi="Times New Roman" w:cs="Times New Roman"/>
          <w:b w:val="0"/>
          <w:i/>
          <w:color w:val="000000" w:themeColor="text1"/>
          <w:sz w:val="24"/>
          <w:szCs w:val="24"/>
        </w:rPr>
      </w:pPr>
      <w:bookmarkStart w:id="747" w:name="_Toc5888457"/>
    </w:p>
    <w:p w:rsidR="00275AAD" w:rsidRPr="00B84B64" w:rsidRDefault="00275AAD" w:rsidP="00275AAD">
      <w:pPr>
        <w:pStyle w:val="3"/>
        <w:spacing w:before="0"/>
        <w:jc w:val="center"/>
        <w:rPr>
          <w:rFonts w:ascii="Times New Roman" w:hAnsi="Times New Roman" w:cs="Times New Roman"/>
          <w:b w:val="0"/>
          <w:i/>
          <w:color w:val="000000" w:themeColor="text1"/>
          <w:sz w:val="24"/>
          <w:szCs w:val="24"/>
        </w:rPr>
      </w:pPr>
      <w:bookmarkStart w:id="748" w:name="_Toc131524483"/>
      <w:r w:rsidRPr="00B84B64">
        <w:rPr>
          <w:rFonts w:ascii="Times New Roman" w:hAnsi="Times New Roman" w:cs="Times New Roman"/>
          <w:b w:val="0"/>
          <w:i/>
          <w:color w:val="000000" w:themeColor="text1"/>
          <w:sz w:val="24"/>
          <w:szCs w:val="24"/>
        </w:rPr>
        <w:t xml:space="preserve">15.4 Заявки теплоснабжающих организаций, поданные в рамках разработки проекта схемы </w:t>
      </w:r>
      <w:r w:rsidRPr="00B84B64">
        <w:rPr>
          <w:rFonts w:ascii="Times New Roman" w:hAnsi="Times New Roman" w:cs="Times New Roman"/>
          <w:b w:val="0"/>
          <w:i/>
          <w:color w:val="000000" w:themeColor="text1"/>
          <w:sz w:val="24"/>
          <w:szCs w:val="24"/>
        </w:rPr>
        <w:br/>
        <w:t xml:space="preserve">теплоснабжения (при их наличии), на присвоение статуса единой теплоснабжающей </w:t>
      </w:r>
      <w:r w:rsidRPr="00B84B64">
        <w:rPr>
          <w:rFonts w:ascii="Times New Roman" w:hAnsi="Times New Roman" w:cs="Times New Roman"/>
          <w:b w:val="0"/>
          <w:i/>
          <w:color w:val="000000" w:themeColor="text1"/>
          <w:sz w:val="24"/>
          <w:szCs w:val="24"/>
        </w:rPr>
        <w:br/>
        <w:t>организации</w:t>
      </w:r>
      <w:bookmarkEnd w:id="747"/>
      <w:bookmarkEnd w:id="748"/>
      <w:r w:rsidRPr="00B84B64">
        <w:rPr>
          <w:rFonts w:ascii="Times New Roman" w:hAnsi="Times New Roman" w:cs="Times New Roman"/>
          <w:b w:val="0"/>
          <w:i/>
          <w:color w:val="000000" w:themeColor="text1"/>
          <w:sz w:val="24"/>
          <w:szCs w:val="24"/>
        </w:rPr>
        <w:t xml:space="preserve"> </w:t>
      </w:r>
    </w:p>
    <w:p w:rsidR="007537F0" w:rsidRPr="00B84B64" w:rsidRDefault="007537F0" w:rsidP="007537F0">
      <w:pPr>
        <w:spacing w:after="0"/>
        <w:rPr>
          <w:rFonts w:ascii="Times New Roman" w:hAnsi="Times New Roman" w:cs="Times New Roman"/>
          <w:color w:val="000000" w:themeColor="text1"/>
          <w:sz w:val="24"/>
          <w:szCs w:val="24"/>
        </w:rPr>
      </w:pPr>
    </w:p>
    <w:p w:rsidR="007537F0" w:rsidRPr="00B84B64" w:rsidRDefault="007537F0" w:rsidP="007537F0">
      <w:pPr>
        <w:pStyle w:val="Default"/>
        <w:spacing w:line="276" w:lineRule="auto"/>
        <w:ind w:firstLine="709"/>
        <w:jc w:val="both"/>
        <w:rPr>
          <w:color w:val="000000" w:themeColor="text1"/>
        </w:rPr>
      </w:pPr>
      <w:r w:rsidRPr="00B84B64">
        <w:rPr>
          <w:color w:val="000000" w:themeColor="text1"/>
        </w:rPr>
        <w:t>Статус единой теплоснабжающей организации теплоснабжающей организации решением федерального органа исполнительной власти (в отношении городов с населением 500 тысяч чел</w:t>
      </w:r>
      <w:r w:rsidRPr="00B84B64">
        <w:rPr>
          <w:color w:val="000000" w:themeColor="text1"/>
        </w:rPr>
        <w:t>о</w:t>
      </w:r>
      <w:r w:rsidRPr="00B84B64">
        <w:rPr>
          <w:color w:val="000000" w:themeColor="text1"/>
        </w:rPr>
        <w:t>век и более) или органа местного самоуправления при утверждении схемы теплоснабжения пос</w:t>
      </w:r>
      <w:r w:rsidRPr="00B84B64">
        <w:rPr>
          <w:color w:val="000000" w:themeColor="text1"/>
        </w:rPr>
        <w:t>е</w:t>
      </w:r>
      <w:r w:rsidRPr="00B84B64">
        <w:rPr>
          <w:color w:val="000000" w:themeColor="text1"/>
        </w:rPr>
        <w:t>ления, городского округа. В случае</w:t>
      </w:r>
      <w:proofErr w:type="gramStart"/>
      <w:r w:rsidRPr="00B84B64">
        <w:rPr>
          <w:color w:val="000000" w:themeColor="text1"/>
        </w:rPr>
        <w:t>,</w:t>
      </w:r>
      <w:proofErr w:type="gramEnd"/>
      <w:r w:rsidRPr="00B84B64">
        <w:rPr>
          <w:color w:val="000000" w:themeColor="text1"/>
        </w:rPr>
        <w:t xml:space="preserve"> если на территории поселения, городского округа существуют несколько систем теплоснабжения, уполномоченные органы вправе: </w:t>
      </w:r>
    </w:p>
    <w:p w:rsidR="007537F0" w:rsidRPr="00FF5B69" w:rsidRDefault="007537F0"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FF5B69">
        <w:rPr>
          <w:rFonts w:ascii="Times New Roman" w:hAnsi="Times New Roman" w:cs="Times New Roman"/>
          <w:color w:val="000000" w:themeColor="text1"/>
          <w:sz w:val="24"/>
          <w:szCs w:val="24"/>
        </w:rPr>
        <w:t>определить единую теплоснабжающую организацию в каждой из систем теплоснабж</w:t>
      </w:r>
      <w:r w:rsidRPr="00FF5B69">
        <w:rPr>
          <w:rFonts w:ascii="Times New Roman" w:hAnsi="Times New Roman" w:cs="Times New Roman"/>
          <w:color w:val="000000" w:themeColor="text1"/>
          <w:sz w:val="24"/>
          <w:szCs w:val="24"/>
        </w:rPr>
        <w:t>е</w:t>
      </w:r>
      <w:r w:rsidRPr="00FF5B69">
        <w:rPr>
          <w:rFonts w:ascii="Times New Roman" w:hAnsi="Times New Roman" w:cs="Times New Roman"/>
          <w:color w:val="000000" w:themeColor="text1"/>
          <w:sz w:val="24"/>
          <w:szCs w:val="24"/>
        </w:rPr>
        <w:t xml:space="preserve">ния, расположенных в границах поселения, городского округа; </w:t>
      </w:r>
    </w:p>
    <w:p w:rsidR="007537F0" w:rsidRPr="00FF5B69" w:rsidRDefault="007537F0"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sidRPr="00FF5B69">
        <w:rPr>
          <w:rFonts w:ascii="Times New Roman" w:hAnsi="Times New Roman" w:cs="Times New Roman"/>
          <w:color w:val="000000" w:themeColor="text1"/>
          <w:sz w:val="24"/>
          <w:szCs w:val="24"/>
        </w:rPr>
        <w:t>определить на несколько систем теплоснабжения единую теплоснабжающую организ</w:t>
      </w:r>
      <w:r w:rsidRPr="00FF5B69">
        <w:rPr>
          <w:rFonts w:ascii="Times New Roman" w:hAnsi="Times New Roman" w:cs="Times New Roman"/>
          <w:color w:val="000000" w:themeColor="text1"/>
          <w:sz w:val="24"/>
          <w:szCs w:val="24"/>
        </w:rPr>
        <w:t>а</w:t>
      </w:r>
      <w:r w:rsidRPr="00FF5B69">
        <w:rPr>
          <w:rFonts w:ascii="Times New Roman" w:hAnsi="Times New Roman" w:cs="Times New Roman"/>
          <w:color w:val="000000" w:themeColor="text1"/>
          <w:sz w:val="24"/>
          <w:szCs w:val="24"/>
        </w:rPr>
        <w:t>цию.</w:t>
      </w:r>
    </w:p>
    <w:p w:rsidR="007537F0" w:rsidRDefault="007537F0" w:rsidP="007537F0">
      <w:pPr>
        <w:pStyle w:val="Default"/>
        <w:spacing w:line="276" w:lineRule="auto"/>
        <w:ind w:firstLine="709"/>
        <w:jc w:val="both"/>
        <w:rPr>
          <w:color w:val="000000" w:themeColor="text1"/>
        </w:rPr>
      </w:pPr>
      <w:r w:rsidRPr="00B84B64">
        <w:rPr>
          <w:color w:val="000000" w:themeColor="text1"/>
        </w:rPr>
        <w:t xml:space="preserve"> </w:t>
      </w:r>
      <w:proofErr w:type="gramStart"/>
      <w:r w:rsidRPr="00B84B64">
        <w:rPr>
          <w:color w:val="000000" w:themeColor="text1"/>
        </w:rPr>
        <w:t>Для присвоения организации статуса единой теплоснабжающей организации на террит</w:t>
      </w:r>
      <w:r w:rsidRPr="00B84B64">
        <w:rPr>
          <w:color w:val="000000" w:themeColor="text1"/>
        </w:rPr>
        <w:t>о</w:t>
      </w:r>
      <w:r w:rsidRPr="00B84B64">
        <w:rPr>
          <w:color w:val="000000" w:themeColor="text1"/>
        </w:rPr>
        <w:t>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сообщения, заявку на присвоение организации статуса единой теплоснабжающей организации с указанием зоны ее деятельности.</w:t>
      </w:r>
      <w:proofErr w:type="gramEnd"/>
      <w:r w:rsidRPr="00B84B64">
        <w:rPr>
          <w:color w:val="000000" w:themeColor="text1"/>
        </w:rPr>
        <w:t xml:space="preserve"> К заявке прил</w:t>
      </w:r>
      <w:r w:rsidRPr="00B84B64">
        <w:rPr>
          <w:color w:val="000000" w:themeColor="text1"/>
        </w:rPr>
        <w:t>а</w:t>
      </w:r>
      <w:r w:rsidRPr="00B84B64">
        <w:rPr>
          <w:color w:val="000000" w:themeColor="text1"/>
        </w:rPr>
        <w:t>гается бухгалтерская отчетность, составленная на последнюю отчетную дату перед подачей зая</w:t>
      </w:r>
      <w:r w:rsidRPr="00B84B64">
        <w:rPr>
          <w:color w:val="000000" w:themeColor="text1"/>
        </w:rPr>
        <w:t>в</w:t>
      </w:r>
      <w:r w:rsidRPr="00B84B64">
        <w:rPr>
          <w:color w:val="000000" w:themeColor="text1"/>
        </w:rPr>
        <w:t>ки, с отметкой налогового орган</w:t>
      </w:r>
      <w:proofErr w:type="gramStart"/>
      <w:r w:rsidRPr="00B84B64">
        <w:rPr>
          <w:color w:val="000000" w:themeColor="text1"/>
        </w:rPr>
        <w:t>а о ее</w:t>
      </w:r>
      <w:proofErr w:type="gramEnd"/>
      <w:r w:rsidRPr="00B84B64">
        <w:rPr>
          <w:color w:val="000000" w:themeColor="text1"/>
        </w:rPr>
        <w:t xml:space="preserve"> принятии. В случае если в отношении одной зоны деятел</w:t>
      </w:r>
      <w:r w:rsidRPr="00B84B64">
        <w:rPr>
          <w:color w:val="000000" w:themeColor="text1"/>
        </w:rPr>
        <w:t>ь</w:t>
      </w:r>
      <w:r w:rsidRPr="00B84B64">
        <w:rPr>
          <w:color w:val="000000" w:themeColor="text1"/>
        </w:rPr>
        <w:t>ности единой теплоснабжающей организации подана 1 заявка от лица, владеющего на праве со</w:t>
      </w:r>
      <w:r w:rsidRPr="00B84B64">
        <w:rPr>
          <w:color w:val="000000" w:themeColor="text1"/>
        </w:rPr>
        <w:t>б</w:t>
      </w:r>
      <w:r w:rsidRPr="00B84B64">
        <w:rPr>
          <w:color w:val="000000" w:themeColor="text1"/>
        </w:rPr>
        <w:t>ственности или ином законном основании источниками тепловой энергии и (или) тепловыми с</w:t>
      </w:r>
      <w:r w:rsidRPr="00B84B64">
        <w:rPr>
          <w:color w:val="000000" w:themeColor="text1"/>
        </w:rPr>
        <w:t>е</w:t>
      </w:r>
      <w:r w:rsidRPr="00B84B64">
        <w:rPr>
          <w:color w:val="000000" w:themeColor="text1"/>
        </w:rPr>
        <w:t>тями в соответствующей зоне деятельности единой теплоснабжающей организации, то статус ед</w:t>
      </w:r>
      <w:r w:rsidRPr="00B84B64">
        <w:rPr>
          <w:color w:val="000000" w:themeColor="text1"/>
        </w:rPr>
        <w:t>и</w:t>
      </w:r>
      <w:r w:rsidRPr="00B84B64">
        <w:rPr>
          <w:color w:val="000000" w:themeColor="text1"/>
        </w:rPr>
        <w:t>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w:t>
      </w:r>
      <w:r w:rsidRPr="00B84B64">
        <w:rPr>
          <w:color w:val="000000" w:themeColor="text1"/>
        </w:rPr>
        <w:t>а</w:t>
      </w:r>
      <w:r w:rsidRPr="00B84B64">
        <w:rPr>
          <w:color w:val="000000" w:themeColor="text1"/>
        </w:rPr>
        <w:t>низации.</w:t>
      </w:r>
    </w:p>
    <w:p w:rsidR="00B84B64" w:rsidRPr="00B84B64" w:rsidRDefault="00B84B64" w:rsidP="007537F0">
      <w:pPr>
        <w:pStyle w:val="Default"/>
        <w:spacing w:line="276" w:lineRule="auto"/>
        <w:ind w:firstLine="709"/>
        <w:jc w:val="both"/>
        <w:rPr>
          <w:color w:val="000000" w:themeColor="text1"/>
        </w:rPr>
      </w:pPr>
    </w:p>
    <w:p w:rsidR="00B84B64" w:rsidRPr="00B84B64" w:rsidRDefault="007537F0" w:rsidP="001B6B6C">
      <w:pPr>
        <w:pStyle w:val="3"/>
        <w:spacing w:before="0"/>
        <w:jc w:val="center"/>
        <w:rPr>
          <w:rFonts w:ascii="Times New Roman" w:eastAsiaTheme="minorEastAsia" w:hAnsi="Times New Roman" w:cs="Times New Roman"/>
          <w:b w:val="0"/>
          <w:bCs w:val="0"/>
          <w:color w:val="000000" w:themeColor="text1"/>
          <w:sz w:val="24"/>
          <w:szCs w:val="24"/>
        </w:rPr>
      </w:pPr>
      <w:bookmarkStart w:id="749" w:name="_Toc5888458"/>
      <w:bookmarkStart w:id="750" w:name="_Toc131524484"/>
      <w:r w:rsidRPr="00B84B64">
        <w:rPr>
          <w:rFonts w:ascii="Times New Roman" w:hAnsi="Times New Roman" w:cs="Times New Roman"/>
          <w:b w:val="0"/>
          <w:i/>
          <w:color w:val="000000" w:themeColor="text1"/>
          <w:sz w:val="24"/>
          <w:szCs w:val="24"/>
        </w:rPr>
        <w:lastRenderedPageBreak/>
        <w:t xml:space="preserve">15.5 Описание границ зон деятельности единой теплоснабжающей организации </w:t>
      </w:r>
      <w:r w:rsidR="00664ABA" w:rsidRPr="00B84B64">
        <w:rPr>
          <w:rFonts w:ascii="Times New Roman" w:hAnsi="Times New Roman" w:cs="Times New Roman"/>
          <w:b w:val="0"/>
          <w:i/>
          <w:color w:val="000000" w:themeColor="text1"/>
          <w:sz w:val="24"/>
          <w:szCs w:val="24"/>
        </w:rPr>
        <w:br/>
      </w:r>
      <w:r w:rsidRPr="00B84B64">
        <w:rPr>
          <w:rFonts w:ascii="Times New Roman" w:hAnsi="Times New Roman" w:cs="Times New Roman"/>
          <w:b w:val="0"/>
          <w:i/>
          <w:color w:val="000000" w:themeColor="text1"/>
          <w:sz w:val="24"/>
          <w:szCs w:val="24"/>
        </w:rPr>
        <w:t>(организаций)</w:t>
      </w:r>
      <w:bookmarkEnd w:id="749"/>
      <w:bookmarkEnd w:id="750"/>
      <w:r w:rsidRPr="00B84B64">
        <w:rPr>
          <w:rFonts w:ascii="Times New Roman" w:hAnsi="Times New Roman" w:cs="Times New Roman"/>
          <w:b w:val="0"/>
          <w:i/>
          <w:color w:val="000000" w:themeColor="text1"/>
          <w:sz w:val="24"/>
          <w:szCs w:val="24"/>
        </w:rPr>
        <w:br/>
      </w:r>
    </w:p>
    <w:p w:rsidR="00B01C9E" w:rsidRDefault="00B01C9E" w:rsidP="00B01C9E">
      <w:pPr>
        <w:spacing w:after="0"/>
        <w:ind w:firstLine="709"/>
        <w:jc w:val="both"/>
        <w:rPr>
          <w:rFonts w:ascii="Times New Roman" w:hAnsi="Times New Roman" w:cs="Times New Roman"/>
          <w:sz w:val="24"/>
          <w:szCs w:val="28"/>
        </w:rPr>
      </w:pPr>
      <w:r w:rsidRPr="00F86E13">
        <w:rPr>
          <w:rFonts w:ascii="Times New Roman" w:hAnsi="Times New Roman" w:cs="Times New Roman"/>
          <w:sz w:val="24"/>
          <w:szCs w:val="28"/>
        </w:rPr>
        <w:t>На территории сельского посел</w:t>
      </w:r>
      <w:r>
        <w:rPr>
          <w:rFonts w:ascii="Times New Roman" w:hAnsi="Times New Roman" w:cs="Times New Roman"/>
          <w:sz w:val="24"/>
          <w:szCs w:val="28"/>
        </w:rPr>
        <w:t>ения действует одна изолированная система</w:t>
      </w:r>
      <w:r w:rsidRPr="00F86E13">
        <w:rPr>
          <w:rFonts w:ascii="Times New Roman" w:hAnsi="Times New Roman" w:cs="Times New Roman"/>
          <w:sz w:val="24"/>
          <w:szCs w:val="28"/>
        </w:rPr>
        <w:t xml:space="preserve"> централизова</w:t>
      </w:r>
      <w:r w:rsidRPr="00F86E13">
        <w:rPr>
          <w:rFonts w:ascii="Times New Roman" w:hAnsi="Times New Roman" w:cs="Times New Roman"/>
          <w:sz w:val="24"/>
          <w:szCs w:val="28"/>
        </w:rPr>
        <w:t>н</w:t>
      </w:r>
      <w:r w:rsidRPr="00F86E13">
        <w:rPr>
          <w:rFonts w:ascii="Times New Roman" w:hAnsi="Times New Roman" w:cs="Times New Roman"/>
          <w:sz w:val="24"/>
          <w:szCs w:val="28"/>
        </w:rPr>
        <w:t xml:space="preserve">ного теплоснабжения, </w:t>
      </w:r>
      <w:proofErr w:type="gramStart"/>
      <w:r w:rsidRPr="00F86E13">
        <w:rPr>
          <w:rFonts w:ascii="Times New Roman" w:hAnsi="Times New Roman" w:cs="Times New Roman"/>
          <w:sz w:val="24"/>
          <w:szCs w:val="28"/>
        </w:rPr>
        <w:t>образованных</w:t>
      </w:r>
      <w:proofErr w:type="gramEnd"/>
      <w:r w:rsidRPr="00F86E13">
        <w:rPr>
          <w:rFonts w:ascii="Times New Roman" w:hAnsi="Times New Roman" w:cs="Times New Roman"/>
          <w:sz w:val="24"/>
          <w:szCs w:val="28"/>
        </w:rPr>
        <w:t xml:space="preserve"> на базе котельной </w:t>
      </w:r>
      <w:r>
        <w:rPr>
          <w:rFonts w:ascii="Times New Roman" w:hAnsi="Times New Roman" w:cs="Times New Roman"/>
          <w:sz w:val="24"/>
          <w:szCs w:val="28"/>
        </w:rPr>
        <w:t>в поселке «Новый Урал». АО «Челябоб</w:t>
      </w:r>
      <w:r>
        <w:rPr>
          <w:rFonts w:ascii="Times New Roman" w:hAnsi="Times New Roman" w:cs="Times New Roman"/>
          <w:sz w:val="24"/>
          <w:szCs w:val="28"/>
        </w:rPr>
        <w:t>л</w:t>
      </w:r>
      <w:r>
        <w:rPr>
          <w:rFonts w:ascii="Times New Roman" w:hAnsi="Times New Roman" w:cs="Times New Roman"/>
          <w:sz w:val="24"/>
          <w:szCs w:val="28"/>
        </w:rPr>
        <w:t xml:space="preserve">коммунэнерго» осуществляет эксплуатацию котельной на основании договора аренды. </w:t>
      </w:r>
    </w:p>
    <w:p w:rsidR="00B01C9E" w:rsidRPr="00F86E13" w:rsidRDefault="00B01C9E" w:rsidP="00B01C9E">
      <w:pPr>
        <w:spacing w:after="0"/>
        <w:ind w:firstLine="709"/>
        <w:jc w:val="both"/>
        <w:rPr>
          <w:rFonts w:ascii="Times New Roman" w:hAnsi="Times New Roman" w:cs="Times New Roman"/>
          <w:sz w:val="24"/>
          <w:szCs w:val="28"/>
        </w:rPr>
      </w:pPr>
      <w:r>
        <w:rPr>
          <w:rFonts w:ascii="Times New Roman" w:hAnsi="Times New Roman" w:cs="Times New Roman"/>
          <w:sz w:val="24"/>
          <w:szCs w:val="28"/>
        </w:rPr>
        <w:t xml:space="preserve">По состоянию на январь </w:t>
      </w:r>
      <w:r w:rsidR="00756239">
        <w:rPr>
          <w:rFonts w:ascii="Times New Roman" w:hAnsi="Times New Roman" w:cs="Times New Roman"/>
          <w:sz w:val="24"/>
          <w:szCs w:val="28"/>
        </w:rPr>
        <w:t>2023</w:t>
      </w:r>
      <w:r>
        <w:rPr>
          <w:rFonts w:ascii="Times New Roman" w:hAnsi="Times New Roman" w:cs="Times New Roman"/>
          <w:sz w:val="24"/>
          <w:szCs w:val="28"/>
        </w:rPr>
        <w:t xml:space="preserve"> года, в сельском поселении существует одна зона теплосна</w:t>
      </w:r>
      <w:r>
        <w:rPr>
          <w:rFonts w:ascii="Times New Roman" w:hAnsi="Times New Roman" w:cs="Times New Roman"/>
          <w:sz w:val="24"/>
          <w:szCs w:val="28"/>
        </w:rPr>
        <w:t>б</w:t>
      </w:r>
      <w:r>
        <w:rPr>
          <w:rFonts w:ascii="Times New Roman" w:hAnsi="Times New Roman" w:cs="Times New Roman"/>
          <w:sz w:val="24"/>
          <w:szCs w:val="28"/>
        </w:rPr>
        <w:t xml:space="preserve">жения. </w:t>
      </w:r>
    </w:p>
    <w:p w:rsidR="00B01C9E" w:rsidRPr="00712E06" w:rsidRDefault="00B01C9E" w:rsidP="00B01C9E">
      <w:pPr>
        <w:spacing w:after="0"/>
        <w:ind w:firstLine="709"/>
        <w:jc w:val="both"/>
        <w:rPr>
          <w:rFonts w:ascii="Times New Roman" w:hAnsi="Times New Roman" w:cs="Times New Roman"/>
          <w:b/>
          <w:sz w:val="24"/>
          <w:szCs w:val="24"/>
          <w:u w:val="single"/>
        </w:rPr>
      </w:pPr>
      <w:r w:rsidRPr="00712E06">
        <w:rPr>
          <w:rFonts w:ascii="Times New Roman" w:hAnsi="Times New Roman" w:cs="Times New Roman"/>
          <w:b/>
          <w:sz w:val="24"/>
          <w:szCs w:val="28"/>
          <w:u w:val="single"/>
        </w:rPr>
        <w:t>Зона 1:</w:t>
      </w:r>
    </w:p>
    <w:p w:rsidR="00B01C9E" w:rsidRPr="00DF1D66" w:rsidRDefault="00B01C9E" w:rsidP="007F2201">
      <w:pPr>
        <w:pStyle w:val="ad"/>
        <w:numPr>
          <w:ilvl w:val="0"/>
          <w:numId w:val="40"/>
        </w:numPr>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b/>
          <w:i/>
          <w:color w:val="000000" w:themeColor="text1"/>
          <w:sz w:val="24"/>
          <w:szCs w:val="24"/>
        </w:rPr>
        <w:t>Котельная «Новый Урал»</w:t>
      </w:r>
      <w:r w:rsidRPr="00DF1D66">
        <w:rPr>
          <w:rFonts w:ascii="Times New Roman" w:hAnsi="Times New Roman" w:cs="Times New Roman"/>
          <w:b/>
          <w:i/>
          <w:color w:val="000000" w:themeColor="text1"/>
          <w:sz w:val="24"/>
          <w:szCs w:val="24"/>
        </w:rPr>
        <w:t xml:space="preserve"> </w:t>
      </w:r>
      <w:r>
        <w:rPr>
          <w:rFonts w:ascii="Times New Roman" w:hAnsi="Times New Roman" w:cs="Times New Roman"/>
          <w:color w:val="000000" w:themeColor="text1"/>
          <w:sz w:val="24"/>
          <w:szCs w:val="24"/>
        </w:rPr>
        <w:t>– расположена по адресу: поселок</w:t>
      </w:r>
      <w:r w:rsidRPr="00DE39CC">
        <w:rPr>
          <w:rFonts w:ascii="Times New Roman" w:hAnsi="Times New Roman" w:cs="Times New Roman"/>
          <w:color w:val="000000" w:themeColor="text1"/>
          <w:sz w:val="24"/>
          <w:szCs w:val="24"/>
        </w:rPr>
        <w:t xml:space="preserve"> Новый Урал</w:t>
      </w:r>
      <w:r w:rsidRPr="00DF1D66">
        <w:rPr>
          <w:rFonts w:ascii="Times New Roman" w:hAnsi="Times New Roman" w:cs="Times New Roman"/>
          <w:color w:val="000000" w:themeColor="text1"/>
          <w:sz w:val="24"/>
          <w:szCs w:val="24"/>
        </w:rPr>
        <w:t xml:space="preserve">, по ул. </w:t>
      </w:r>
      <w:r w:rsidRPr="00DE39CC">
        <w:rPr>
          <w:rFonts w:ascii="Times New Roman" w:hAnsi="Times New Roman" w:cs="Times New Roman"/>
          <w:color w:val="000000" w:themeColor="text1"/>
          <w:sz w:val="24"/>
          <w:szCs w:val="24"/>
        </w:rPr>
        <w:t>Урал</w:t>
      </w:r>
      <w:r w:rsidRPr="00DE39CC">
        <w:rPr>
          <w:rFonts w:ascii="Times New Roman" w:hAnsi="Times New Roman" w:cs="Times New Roman"/>
          <w:color w:val="000000" w:themeColor="text1"/>
          <w:sz w:val="24"/>
          <w:szCs w:val="24"/>
        </w:rPr>
        <w:t>ь</w:t>
      </w:r>
      <w:r w:rsidRPr="00DE39CC">
        <w:rPr>
          <w:rFonts w:ascii="Times New Roman" w:hAnsi="Times New Roman" w:cs="Times New Roman"/>
          <w:color w:val="000000" w:themeColor="text1"/>
          <w:sz w:val="24"/>
          <w:szCs w:val="24"/>
        </w:rPr>
        <w:t>ская дом 7а</w:t>
      </w:r>
      <w:r w:rsidRPr="00DF1D66">
        <w:rPr>
          <w:rFonts w:ascii="Times New Roman" w:hAnsi="Times New Roman" w:cs="Times New Roman"/>
          <w:color w:val="000000" w:themeColor="text1"/>
          <w:sz w:val="24"/>
          <w:szCs w:val="24"/>
        </w:rPr>
        <w:t xml:space="preserve">. Обеспечивает </w:t>
      </w:r>
      <w:r w:rsidRPr="00DE39CC">
        <w:rPr>
          <w:rFonts w:ascii="Times New Roman" w:hAnsi="Times New Roman" w:cs="Times New Roman"/>
          <w:color w:val="000000" w:themeColor="text1"/>
          <w:sz w:val="24"/>
          <w:szCs w:val="24"/>
        </w:rPr>
        <w:t>теплоснабжение общественных, производственных, медици</w:t>
      </w:r>
      <w:r w:rsidRPr="00DE39CC">
        <w:rPr>
          <w:rFonts w:ascii="Times New Roman" w:hAnsi="Times New Roman" w:cs="Times New Roman"/>
          <w:color w:val="000000" w:themeColor="text1"/>
          <w:sz w:val="24"/>
          <w:szCs w:val="24"/>
        </w:rPr>
        <w:t>н</w:t>
      </w:r>
      <w:r w:rsidRPr="00DE39CC">
        <w:rPr>
          <w:rFonts w:ascii="Times New Roman" w:hAnsi="Times New Roman" w:cs="Times New Roman"/>
          <w:color w:val="000000" w:themeColor="text1"/>
          <w:sz w:val="24"/>
          <w:szCs w:val="24"/>
        </w:rPr>
        <w:t xml:space="preserve">ских и </w:t>
      </w:r>
      <w:r>
        <w:rPr>
          <w:rFonts w:ascii="Times New Roman" w:hAnsi="Times New Roman" w:cs="Times New Roman"/>
          <w:color w:val="000000" w:themeColor="text1"/>
          <w:sz w:val="24"/>
          <w:szCs w:val="24"/>
        </w:rPr>
        <w:t>многоквартирных</w:t>
      </w:r>
      <w:r w:rsidRPr="00C92C1C">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и одноквартирных </w:t>
      </w:r>
      <w:r w:rsidRPr="00DE39CC">
        <w:rPr>
          <w:rFonts w:ascii="Times New Roman" w:hAnsi="Times New Roman" w:cs="Times New Roman"/>
          <w:color w:val="000000" w:themeColor="text1"/>
          <w:sz w:val="24"/>
          <w:szCs w:val="24"/>
        </w:rPr>
        <w:t>домов в центральной части</w:t>
      </w:r>
      <w:r>
        <w:rPr>
          <w:rFonts w:ascii="Times New Roman" w:hAnsi="Times New Roman" w:cs="Times New Roman"/>
          <w:color w:val="000000" w:themeColor="text1"/>
          <w:sz w:val="24"/>
          <w:szCs w:val="24"/>
        </w:rPr>
        <w:t xml:space="preserve"> поселка</w:t>
      </w:r>
      <w:r w:rsidRPr="00DF1D66">
        <w:rPr>
          <w:rFonts w:ascii="Times New Roman" w:hAnsi="Times New Roman" w:cs="Times New Roman"/>
          <w:color w:val="000000" w:themeColor="text1"/>
          <w:sz w:val="24"/>
          <w:szCs w:val="24"/>
        </w:rPr>
        <w:t>. Обсл</w:t>
      </w:r>
      <w:r w:rsidRPr="00DF1D66">
        <w:rPr>
          <w:rFonts w:ascii="Times New Roman" w:hAnsi="Times New Roman" w:cs="Times New Roman"/>
          <w:color w:val="000000" w:themeColor="text1"/>
          <w:sz w:val="24"/>
          <w:szCs w:val="24"/>
        </w:rPr>
        <w:t>у</w:t>
      </w:r>
      <w:r w:rsidRPr="00DF1D66">
        <w:rPr>
          <w:rFonts w:ascii="Times New Roman" w:hAnsi="Times New Roman" w:cs="Times New Roman"/>
          <w:color w:val="000000" w:themeColor="text1"/>
          <w:sz w:val="24"/>
          <w:szCs w:val="24"/>
        </w:rPr>
        <w:t xml:space="preserve">живающая организация </w:t>
      </w:r>
      <w:r>
        <w:rPr>
          <w:rFonts w:ascii="Times New Roman" w:hAnsi="Times New Roman" w:cs="Times New Roman"/>
          <w:sz w:val="24"/>
          <w:szCs w:val="28"/>
        </w:rPr>
        <w:t xml:space="preserve">АО </w:t>
      </w:r>
      <w:r w:rsidRPr="00DF1D66">
        <w:rPr>
          <w:rFonts w:ascii="Times New Roman" w:hAnsi="Times New Roman" w:cs="Times New Roman"/>
          <w:sz w:val="24"/>
          <w:szCs w:val="28"/>
        </w:rPr>
        <w:t>«</w:t>
      </w:r>
      <w:r>
        <w:rPr>
          <w:rFonts w:ascii="Times New Roman" w:hAnsi="Times New Roman" w:cs="Times New Roman"/>
          <w:sz w:val="24"/>
          <w:szCs w:val="28"/>
        </w:rPr>
        <w:t>Челябоблкоммунэнерго</w:t>
      </w:r>
      <w:r w:rsidRPr="00DF1D66">
        <w:rPr>
          <w:rFonts w:ascii="Times New Roman" w:hAnsi="Times New Roman" w:cs="Times New Roman"/>
          <w:sz w:val="24"/>
          <w:szCs w:val="28"/>
        </w:rPr>
        <w:t>».</w:t>
      </w:r>
    </w:p>
    <w:p w:rsidR="00E52ADF" w:rsidRPr="00322E3D" w:rsidRDefault="00E52ADF" w:rsidP="00E52A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709"/>
        <w:jc w:val="both"/>
        <w:rPr>
          <w:rFonts w:ascii="Times New Roman" w:eastAsia="Times New Roman" w:hAnsi="Times New Roman" w:cs="Times New Roman"/>
          <w:color w:val="000000" w:themeColor="text1"/>
          <w:sz w:val="24"/>
          <w:szCs w:val="24"/>
        </w:rPr>
      </w:pPr>
    </w:p>
    <w:p w:rsidR="007537F0" w:rsidRPr="00B84B64" w:rsidRDefault="007537F0">
      <w:pPr>
        <w:rPr>
          <w:rFonts w:ascii="Times New Roman" w:eastAsiaTheme="majorEastAsia" w:hAnsi="Times New Roman" w:cs="Times New Roman"/>
          <w:b/>
          <w:bCs/>
          <w:color w:val="000000" w:themeColor="text1"/>
          <w:sz w:val="24"/>
          <w:szCs w:val="24"/>
        </w:rPr>
      </w:pPr>
      <w:r w:rsidRPr="00B84B64">
        <w:rPr>
          <w:rFonts w:ascii="Times New Roman" w:hAnsi="Times New Roman" w:cs="Times New Roman"/>
          <w:color w:val="000000" w:themeColor="text1"/>
          <w:sz w:val="24"/>
          <w:szCs w:val="24"/>
        </w:rPr>
        <w:br w:type="page"/>
      </w:r>
    </w:p>
    <w:p w:rsidR="009E7F8E" w:rsidRPr="00360573" w:rsidRDefault="009E7F8E" w:rsidP="00527F2E">
      <w:pPr>
        <w:pStyle w:val="2"/>
        <w:spacing w:before="0"/>
        <w:ind w:firstLine="709"/>
        <w:jc w:val="both"/>
        <w:rPr>
          <w:rFonts w:ascii="Times New Roman" w:hAnsi="Times New Roman" w:cs="Times New Roman"/>
          <w:color w:val="000000" w:themeColor="text1"/>
          <w:sz w:val="24"/>
          <w:szCs w:val="24"/>
        </w:rPr>
      </w:pPr>
      <w:bookmarkStart w:id="751" w:name="_Toc6389385"/>
      <w:bookmarkStart w:id="752" w:name="_Toc131524485"/>
      <w:r w:rsidRPr="00360573">
        <w:rPr>
          <w:rFonts w:ascii="Times New Roman" w:hAnsi="Times New Roman" w:cs="Times New Roman"/>
          <w:color w:val="000000" w:themeColor="text1"/>
          <w:sz w:val="24"/>
          <w:szCs w:val="24"/>
        </w:rPr>
        <w:lastRenderedPageBreak/>
        <w:t>ГЛАВА 16. Реестр мероприятий схемы теплоснабжения</w:t>
      </w:r>
      <w:bookmarkEnd w:id="751"/>
      <w:bookmarkEnd w:id="752"/>
    </w:p>
    <w:p w:rsidR="005E1FFF" w:rsidRPr="00360573" w:rsidRDefault="005E1FFF" w:rsidP="00527F2E">
      <w:pPr>
        <w:spacing w:after="0"/>
        <w:rPr>
          <w:rFonts w:ascii="Times New Roman" w:hAnsi="Times New Roman" w:cs="Times New Roman"/>
          <w:color w:val="000000" w:themeColor="text1"/>
          <w:sz w:val="24"/>
          <w:szCs w:val="24"/>
        </w:rPr>
      </w:pPr>
    </w:p>
    <w:p w:rsidR="009E7F8E" w:rsidRPr="00360573" w:rsidRDefault="009E7F8E" w:rsidP="00527F2E">
      <w:pPr>
        <w:pStyle w:val="3"/>
        <w:spacing w:before="0"/>
        <w:jc w:val="center"/>
        <w:rPr>
          <w:rFonts w:ascii="Times New Roman" w:hAnsi="Times New Roman" w:cs="Times New Roman"/>
          <w:b w:val="0"/>
          <w:i/>
          <w:color w:val="000000" w:themeColor="text1"/>
          <w:sz w:val="24"/>
          <w:szCs w:val="24"/>
        </w:rPr>
      </w:pPr>
      <w:bookmarkStart w:id="753" w:name="_Toc6389386"/>
      <w:bookmarkStart w:id="754" w:name="_Toc131524486"/>
      <w:r w:rsidRPr="00360573">
        <w:rPr>
          <w:rFonts w:ascii="Times New Roman" w:hAnsi="Times New Roman" w:cs="Times New Roman"/>
          <w:b w:val="0"/>
          <w:i/>
          <w:color w:val="000000" w:themeColor="text1"/>
          <w:sz w:val="24"/>
          <w:szCs w:val="24"/>
        </w:rPr>
        <w:t>16.1 Перечень мероприятий по строительству, реконструкции или техническому</w:t>
      </w:r>
      <w:bookmarkStart w:id="755" w:name="_Toc6389387"/>
      <w:bookmarkEnd w:id="753"/>
      <w:r w:rsidR="00CA631C" w:rsidRPr="00360573">
        <w:rPr>
          <w:rFonts w:ascii="Times New Roman" w:hAnsi="Times New Roman" w:cs="Times New Roman"/>
          <w:b w:val="0"/>
          <w:i/>
          <w:color w:val="000000" w:themeColor="text1"/>
          <w:sz w:val="24"/>
          <w:szCs w:val="24"/>
        </w:rPr>
        <w:br/>
      </w:r>
      <w:r w:rsidRPr="00360573">
        <w:rPr>
          <w:rFonts w:ascii="Times New Roman" w:hAnsi="Times New Roman" w:cs="Times New Roman"/>
          <w:b w:val="0"/>
          <w:i/>
          <w:color w:val="000000" w:themeColor="text1"/>
          <w:sz w:val="24"/>
          <w:szCs w:val="24"/>
        </w:rPr>
        <w:t>перевооружению и (или) модернизации источников тепловой энергии</w:t>
      </w:r>
      <w:bookmarkEnd w:id="754"/>
      <w:bookmarkEnd w:id="755"/>
    </w:p>
    <w:p w:rsidR="00FA4730" w:rsidRPr="00360573" w:rsidRDefault="00FA4730"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C963B7" w:rsidRPr="005B7F20" w:rsidRDefault="00C963B7" w:rsidP="00C963B7">
      <w:pPr>
        <w:pStyle w:val="ad"/>
        <w:tabs>
          <w:tab w:val="left" w:pos="993"/>
        </w:tabs>
        <w:autoSpaceDE w:val="0"/>
        <w:autoSpaceDN w:val="0"/>
        <w:adjustRightInd w:val="0"/>
        <w:spacing w:after="0"/>
        <w:ind w:left="0"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Актуализированной схемой теплоснабжения, з</w:t>
      </w:r>
      <w:r w:rsidRPr="005B7F20">
        <w:rPr>
          <w:rFonts w:ascii="Times New Roman" w:hAnsi="Times New Roman" w:cs="Times New Roman"/>
          <w:color w:val="000000" w:themeColor="text1"/>
          <w:sz w:val="24"/>
          <w:szCs w:val="24"/>
        </w:rPr>
        <w:t xml:space="preserve">апланированы следующие мероприятия по </w:t>
      </w:r>
      <w:r w:rsidRPr="00357C1E">
        <w:rPr>
          <w:rFonts w:ascii="Times New Roman" w:hAnsi="Times New Roman" w:cs="Times New Roman"/>
          <w:color w:val="000000" w:themeColor="text1"/>
          <w:sz w:val="24"/>
          <w:szCs w:val="24"/>
        </w:rPr>
        <w:t>строительству, реконструкции или техническому</w:t>
      </w:r>
      <w:r>
        <w:rPr>
          <w:rFonts w:ascii="Times New Roman" w:hAnsi="Times New Roman" w:cs="Times New Roman"/>
          <w:color w:val="000000" w:themeColor="text1"/>
          <w:sz w:val="24"/>
          <w:szCs w:val="24"/>
        </w:rPr>
        <w:t xml:space="preserve"> </w:t>
      </w:r>
      <w:r w:rsidRPr="00357C1E">
        <w:rPr>
          <w:rFonts w:ascii="Times New Roman" w:hAnsi="Times New Roman" w:cs="Times New Roman"/>
          <w:color w:val="000000" w:themeColor="text1"/>
          <w:sz w:val="24"/>
          <w:szCs w:val="24"/>
        </w:rPr>
        <w:t>перевооружению и (или) модернизации источн</w:t>
      </w:r>
      <w:r w:rsidRPr="00357C1E">
        <w:rPr>
          <w:rFonts w:ascii="Times New Roman" w:hAnsi="Times New Roman" w:cs="Times New Roman"/>
          <w:color w:val="000000" w:themeColor="text1"/>
          <w:sz w:val="24"/>
          <w:szCs w:val="24"/>
        </w:rPr>
        <w:t>и</w:t>
      </w:r>
      <w:r w:rsidRPr="00357C1E">
        <w:rPr>
          <w:rFonts w:ascii="Times New Roman" w:hAnsi="Times New Roman" w:cs="Times New Roman"/>
          <w:color w:val="000000" w:themeColor="text1"/>
          <w:sz w:val="24"/>
          <w:szCs w:val="24"/>
        </w:rPr>
        <w:t>ков тепловой энергии</w:t>
      </w:r>
      <w:r w:rsidRPr="005B7F20">
        <w:rPr>
          <w:rFonts w:ascii="Times New Roman" w:hAnsi="Times New Roman" w:cs="Times New Roman"/>
          <w:color w:val="000000" w:themeColor="text1"/>
          <w:sz w:val="24"/>
          <w:szCs w:val="24"/>
        </w:rPr>
        <w:t>:</w:t>
      </w:r>
    </w:p>
    <w:p w:rsidR="007B6857" w:rsidRDefault="007B6857" w:rsidP="007B6857">
      <w:pPr>
        <w:pStyle w:val="ad"/>
        <w:numPr>
          <w:ilvl w:val="0"/>
          <w:numId w:val="10"/>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строительство «</w:t>
      </w:r>
      <w:r w:rsidR="00017E98">
        <w:rPr>
          <w:rFonts w:ascii="Times New Roman" w:hAnsi="Times New Roman" w:cs="Times New Roman"/>
          <w:color w:val="000000" w:themeColor="text1"/>
          <w:sz w:val="24"/>
          <w:szCs w:val="24"/>
        </w:rPr>
        <w:t>КБМА</w:t>
      </w:r>
      <w:r>
        <w:rPr>
          <w:rFonts w:ascii="Times New Roman" w:hAnsi="Times New Roman" w:cs="Times New Roman"/>
          <w:color w:val="000000" w:themeColor="text1"/>
          <w:sz w:val="24"/>
          <w:szCs w:val="24"/>
        </w:rPr>
        <w:t>-1500» с подводящими инженерными сетями с выводом из эк</w:t>
      </w:r>
      <w:r>
        <w:rPr>
          <w:rFonts w:ascii="Times New Roman" w:hAnsi="Times New Roman" w:cs="Times New Roman"/>
          <w:color w:val="000000" w:themeColor="text1"/>
          <w:sz w:val="24"/>
          <w:szCs w:val="24"/>
        </w:rPr>
        <w:t>с</w:t>
      </w:r>
      <w:r>
        <w:rPr>
          <w:rFonts w:ascii="Times New Roman" w:hAnsi="Times New Roman" w:cs="Times New Roman"/>
          <w:color w:val="000000" w:themeColor="text1"/>
          <w:sz w:val="24"/>
          <w:szCs w:val="24"/>
        </w:rPr>
        <w:t>плуатации неэффективной котельной в 2025 году;</w:t>
      </w:r>
    </w:p>
    <w:p w:rsidR="00FA4730" w:rsidRPr="00360573" w:rsidRDefault="00FA4730"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9E7F8E" w:rsidRPr="00360573" w:rsidRDefault="009E7F8E" w:rsidP="00527F2E">
      <w:pPr>
        <w:pStyle w:val="3"/>
        <w:spacing w:before="0"/>
        <w:jc w:val="center"/>
        <w:rPr>
          <w:rFonts w:ascii="Times New Roman" w:hAnsi="Times New Roman" w:cs="Times New Roman"/>
          <w:b w:val="0"/>
          <w:i/>
          <w:color w:val="000000" w:themeColor="text1"/>
          <w:sz w:val="24"/>
          <w:szCs w:val="24"/>
        </w:rPr>
      </w:pPr>
      <w:bookmarkStart w:id="756" w:name="_Toc6389388"/>
      <w:bookmarkStart w:id="757" w:name="_Toc131524487"/>
      <w:r w:rsidRPr="00360573">
        <w:rPr>
          <w:rFonts w:ascii="Times New Roman" w:hAnsi="Times New Roman" w:cs="Times New Roman"/>
          <w:b w:val="0"/>
          <w:i/>
          <w:color w:val="000000" w:themeColor="text1"/>
          <w:sz w:val="24"/>
          <w:szCs w:val="24"/>
        </w:rPr>
        <w:t>16.2 Перечень мероприятий по строительству, реконструкции и техническому перевооружению и (или) модернизации тепловых сетей и сооружений на них</w:t>
      </w:r>
      <w:bookmarkEnd w:id="756"/>
      <w:bookmarkEnd w:id="757"/>
    </w:p>
    <w:p w:rsidR="007537F0" w:rsidRPr="00360573" w:rsidRDefault="007537F0" w:rsidP="00A370BC">
      <w:pPr>
        <w:spacing w:after="0"/>
        <w:ind w:firstLine="709"/>
        <w:rPr>
          <w:rFonts w:ascii="Times New Roman" w:hAnsi="Times New Roman" w:cs="Times New Roman"/>
          <w:color w:val="000000" w:themeColor="text1"/>
          <w:sz w:val="24"/>
          <w:szCs w:val="24"/>
        </w:rPr>
      </w:pPr>
    </w:p>
    <w:p w:rsidR="00C963B7" w:rsidRPr="005B7F20" w:rsidRDefault="00C963B7" w:rsidP="00C963B7">
      <w:pPr>
        <w:pStyle w:val="ad"/>
        <w:tabs>
          <w:tab w:val="left" w:pos="993"/>
        </w:tabs>
        <w:autoSpaceDE w:val="0"/>
        <w:autoSpaceDN w:val="0"/>
        <w:adjustRightInd w:val="0"/>
        <w:spacing w:after="0"/>
        <w:ind w:left="0"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Актуализированной схемой теплоснабжения, з</w:t>
      </w:r>
      <w:r w:rsidRPr="005B7F20">
        <w:rPr>
          <w:rFonts w:ascii="Times New Roman" w:hAnsi="Times New Roman" w:cs="Times New Roman"/>
          <w:color w:val="000000" w:themeColor="text1"/>
          <w:sz w:val="24"/>
          <w:szCs w:val="24"/>
        </w:rPr>
        <w:t xml:space="preserve">апланированы следующие мероприятия по </w:t>
      </w:r>
      <w:r w:rsidRPr="00357C1E">
        <w:rPr>
          <w:rFonts w:ascii="Times New Roman" w:hAnsi="Times New Roman" w:cs="Times New Roman"/>
          <w:color w:val="000000" w:themeColor="text1"/>
          <w:sz w:val="24"/>
          <w:szCs w:val="24"/>
        </w:rPr>
        <w:t>строительству, реконструкции или техническому</w:t>
      </w:r>
      <w:r>
        <w:rPr>
          <w:rFonts w:ascii="Times New Roman" w:hAnsi="Times New Roman" w:cs="Times New Roman"/>
          <w:color w:val="000000" w:themeColor="text1"/>
          <w:sz w:val="24"/>
          <w:szCs w:val="24"/>
        </w:rPr>
        <w:t xml:space="preserve"> </w:t>
      </w:r>
      <w:r w:rsidRPr="00357C1E">
        <w:rPr>
          <w:rFonts w:ascii="Times New Roman" w:hAnsi="Times New Roman" w:cs="Times New Roman"/>
          <w:color w:val="000000" w:themeColor="text1"/>
          <w:sz w:val="24"/>
          <w:szCs w:val="24"/>
        </w:rPr>
        <w:t>перевооружению и (или) модернизации тепл</w:t>
      </w:r>
      <w:r w:rsidRPr="00357C1E">
        <w:rPr>
          <w:rFonts w:ascii="Times New Roman" w:hAnsi="Times New Roman" w:cs="Times New Roman"/>
          <w:color w:val="000000" w:themeColor="text1"/>
          <w:sz w:val="24"/>
          <w:szCs w:val="24"/>
        </w:rPr>
        <w:t>о</w:t>
      </w:r>
      <w:r w:rsidRPr="00357C1E">
        <w:rPr>
          <w:rFonts w:ascii="Times New Roman" w:hAnsi="Times New Roman" w:cs="Times New Roman"/>
          <w:color w:val="000000" w:themeColor="text1"/>
          <w:sz w:val="24"/>
          <w:szCs w:val="24"/>
        </w:rPr>
        <w:t>вых сетей и сооружений на них</w:t>
      </w:r>
      <w:r w:rsidRPr="005B7F20">
        <w:rPr>
          <w:rFonts w:ascii="Times New Roman" w:hAnsi="Times New Roman" w:cs="Times New Roman"/>
          <w:color w:val="000000" w:themeColor="text1"/>
          <w:sz w:val="24"/>
          <w:szCs w:val="24"/>
        </w:rPr>
        <w:t>:</w:t>
      </w:r>
    </w:p>
    <w:p w:rsidR="007B6857" w:rsidRDefault="007B6857" w:rsidP="007B6857">
      <w:pPr>
        <w:pStyle w:val="ad"/>
        <w:numPr>
          <w:ilvl w:val="0"/>
          <w:numId w:val="34"/>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вывод из эксплуатации 338 метров тепловых сетей от существующей котельной до те</w:t>
      </w:r>
      <w:r>
        <w:rPr>
          <w:rFonts w:ascii="Times New Roman" w:hAnsi="Times New Roman" w:cs="Times New Roman"/>
          <w:color w:val="000000" w:themeColor="text1"/>
          <w:sz w:val="24"/>
          <w:szCs w:val="24"/>
        </w:rPr>
        <w:t>п</w:t>
      </w:r>
      <w:r>
        <w:rPr>
          <w:rFonts w:ascii="Times New Roman" w:hAnsi="Times New Roman" w:cs="Times New Roman"/>
          <w:color w:val="000000" w:themeColor="text1"/>
          <w:sz w:val="24"/>
          <w:szCs w:val="24"/>
        </w:rPr>
        <w:t>ловой камеры около здания администрации в 2025 году (в связи с отключением котел</w:t>
      </w:r>
      <w:r>
        <w:rPr>
          <w:rFonts w:ascii="Times New Roman" w:hAnsi="Times New Roman" w:cs="Times New Roman"/>
          <w:color w:val="000000" w:themeColor="text1"/>
          <w:sz w:val="24"/>
          <w:szCs w:val="24"/>
        </w:rPr>
        <w:t>ь</w:t>
      </w:r>
      <w:r>
        <w:rPr>
          <w:rFonts w:ascii="Times New Roman" w:hAnsi="Times New Roman" w:cs="Times New Roman"/>
          <w:color w:val="000000" w:themeColor="text1"/>
          <w:sz w:val="24"/>
          <w:szCs w:val="24"/>
        </w:rPr>
        <w:t>ной);</w:t>
      </w:r>
      <w:r w:rsidRPr="00210CC1">
        <w:rPr>
          <w:rFonts w:ascii="Times New Roman" w:hAnsi="Times New Roman" w:cs="Times New Roman"/>
          <w:color w:val="000000" w:themeColor="text1"/>
          <w:sz w:val="24"/>
          <w:szCs w:val="24"/>
        </w:rPr>
        <w:t xml:space="preserve"> </w:t>
      </w:r>
    </w:p>
    <w:p w:rsidR="007B6857" w:rsidRPr="009F7184" w:rsidRDefault="007B6857" w:rsidP="007B6857">
      <w:pPr>
        <w:pStyle w:val="ad"/>
        <w:numPr>
          <w:ilvl w:val="0"/>
          <w:numId w:val="34"/>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реконструкция участка тепловой сети ДУ 100 мм, протяженностью 120 метров по ул. З</w:t>
      </w:r>
      <w:r>
        <w:rPr>
          <w:rFonts w:ascii="Times New Roman" w:hAnsi="Times New Roman" w:cs="Times New Roman"/>
          <w:color w:val="000000" w:themeColor="text1"/>
          <w:sz w:val="24"/>
          <w:szCs w:val="24"/>
        </w:rPr>
        <w:t>е</w:t>
      </w:r>
      <w:r>
        <w:rPr>
          <w:rFonts w:ascii="Times New Roman" w:hAnsi="Times New Roman" w:cs="Times New Roman"/>
          <w:color w:val="000000" w:themeColor="text1"/>
          <w:sz w:val="24"/>
          <w:szCs w:val="24"/>
        </w:rPr>
        <w:t>леная в 2026 году (мероприятие, предусмотренное ресурсоснабжающей организацией).</w:t>
      </w:r>
    </w:p>
    <w:p w:rsidR="009201C4" w:rsidRPr="00360573" w:rsidRDefault="009201C4"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6E39CB" w:rsidRPr="00360573" w:rsidRDefault="006E39CB" w:rsidP="006E39CB">
      <w:pPr>
        <w:pStyle w:val="3"/>
        <w:spacing w:before="0"/>
        <w:jc w:val="center"/>
        <w:rPr>
          <w:rFonts w:ascii="Times New Roman" w:hAnsi="Times New Roman" w:cs="Times New Roman"/>
          <w:b w:val="0"/>
          <w:i/>
          <w:color w:val="000000" w:themeColor="text1"/>
          <w:sz w:val="24"/>
          <w:szCs w:val="24"/>
        </w:rPr>
      </w:pPr>
      <w:bookmarkStart w:id="758" w:name="_Toc121306080"/>
      <w:bookmarkStart w:id="759" w:name="_Toc131524488"/>
      <w:r w:rsidRPr="00360573">
        <w:rPr>
          <w:rFonts w:ascii="Times New Roman" w:hAnsi="Times New Roman" w:cs="Times New Roman"/>
          <w:b w:val="0"/>
          <w:i/>
          <w:color w:val="000000" w:themeColor="text1"/>
          <w:sz w:val="24"/>
          <w:szCs w:val="24"/>
        </w:rPr>
        <w:t xml:space="preserve">16.3 Перечень мероприятий, обеспечивающих переход от открытых систем теплоснабжения </w:t>
      </w:r>
      <w:r w:rsidRPr="00360573">
        <w:rPr>
          <w:rFonts w:ascii="Times New Roman" w:hAnsi="Times New Roman" w:cs="Times New Roman"/>
          <w:b w:val="0"/>
          <w:i/>
          <w:color w:val="000000" w:themeColor="text1"/>
          <w:sz w:val="24"/>
          <w:szCs w:val="24"/>
        </w:rPr>
        <w:br/>
        <w:t>(горячего водоснабжения)</w:t>
      </w:r>
      <w:r>
        <w:rPr>
          <w:rFonts w:ascii="Times New Roman" w:hAnsi="Times New Roman" w:cs="Times New Roman"/>
          <w:b w:val="0"/>
          <w:i/>
          <w:color w:val="000000" w:themeColor="text1"/>
          <w:sz w:val="24"/>
          <w:szCs w:val="24"/>
        </w:rPr>
        <w:t>, отдельных участков таких систем</w:t>
      </w:r>
      <w:r w:rsidRPr="00360573">
        <w:rPr>
          <w:rFonts w:ascii="Times New Roman" w:hAnsi="Times New Roman" w:cs="Times New Roman"/>
          <w:b w:val="0"/>
          <w:i/>
          <w:color w:val="000000" w:themeColor="text1"/>
          <w:sz w:val="24"/>
          <w:szCs w:val="24"/>
        </w:rPr>
        <w:t xml:space="preserve"> на закрытые системы горячего водоснабжения</w:t>
      </w:r>
      <w:bookmarkEnd w:id="758"/>
      <w:bookmarkEnd w:id="759"/>
    </w:p>
    <w:p w:rsidR="00FA4730" w:rsidRPr="00360573" w:rsidRDefault="00FA4730" w:rsidP="00527F2E">
      <w:pPr>
        <w:autoSpaceDE w:val="0"/>
        <w:autoSpaceDN w:val="0"/>
        <w:adjustRightInd w:val="0"/>
        <w:spacing w:after="0"/>
        <w:rPr>
          <w:rFonts w:ascii="Times New Roman" w:hAnsi="Times New Roman" w:cs="Times New Roman"/>
          <w:color w:val="000000" w:themeColor="text1"/>
          <w:sz w:val="24"/>
          <w:szCs w:val="24"/>
        </w:rPr>
      </w:pPr>
    </w:p>
    <w:p w:rsidR="00FA4730" w:rsidRPr="00360573" w:rsidRDefault="00FA4730" w:rsidP="00527F2E">
      <w:pPr>
        <w:autoSpaceDE w:val="0"/>
        <w:autoSpaceDN w:val="0"/>
        <w:adjustRightInd w:val="0"/>
        <w:spacing w:after="0"/>
        <w:ind w:firstLine="709"/>
        <w:jc w:val="both"/>
        <w:rPr>
          <w:rFonts w:ascii="Times New Roman" w:hAnsi="Times New Roman" w:cs="Times New Roman"/>
          <w:color w:val="000000" w:themeColor="text1"/>
          <w:sz w:val="24"/>
          <w:szCs w:val="24"/>
        </w:rPr>
      </w:pPr>
      <w:r w:rsidRPr="00360573">
        <w:rPr>
          <w:rFonts w:ascii="Times New Roman" w:hAnsi="Times New Roman" w:cs="Times New Roman"/>
          <w:color w:val="000000" w:themeColor="text1"/>
          <w:sz w:val="24"/>
          <w:szCs w:val="24"/>
        </w:rPr>
        <w:t>До конца расчетного периода мероприятий, обеспечивающих переход от открытых систем теплоснабжения (горячего водоснабжения) на закрытые системы горячего водоснабжения, не з</w:t>
      </w:r>
      <w:r w:rsidRPr="00360573">
        <w:rPr>
          <w:rFonts w:ascii="Times New Roman" w:hAnsi="Times New Roman" w:cs="Times New Roman"/>
          <w:color w:val="000000" w:themeColor="text1"/>
          <w:sz w:val="24"/>
          <w:szCs w:val="24"/>
        </w:rPr>
        <w:t>а</w:t>
      </w:r>
      <w:r w:rsidRPr="00360573">
        <w:rPr>
          <w:rFonts w:ascii="Times New Roman" w:hAnsi="Times New Roman" w:cs="Times New Roman"/>
          <w:color w:val="000000" w:themeColor="text1"/>
          <w:sz w:val="24"/>
          <w:szCs w:val="24"/>
        </w:rPr>
        <w:t>планировано.</w:t>
      </w:r>
    </w:p>
    <w:p w:rsidR="00FA4730" w:rsidRPr="00360573" w:rsidRDefault="00FA4730"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FA4730" w:rsidRPr="00527F2E" w:rsidRDefault="00FA4730"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FA4730" w:rsidRPr="00360573" w:rsidRDefault="00FA4730" w:rsidP="00527F2E">
      <w:pPr>
        <w:spacing w:after="0"/>
        <w:rPr>
          <w:rFonts w:ascii="Times New Roman" w:eastAsiaTheme="majorEastAsia" w:hAnsi="Times New Roman" w:cs="Times New Roman"/>
          <w:b/>
          <w:bCs/>
          <w:color w:val="000000" w:themeColor="text1"/>
          <w:sz w:val="24"/>
          <w:szCs w:val="24"/>
        </w:rPr>
      </w:pPr>
      <w:r w:rsidRPr="00527F2E">
        <w:rPr>
          <w:rFonts w:ascii="Times New Roman" w:hAnsi="Times New Roman" w:cs="Times New Roman"/>
          <w:color w:val="000000" w:themeColor="text1"/>
          <w:sz w:val="24"/>
          <w:szCs w:val="24"/>
        </w:rPr>
        <w:br w:type="page"/>
      </w:r>
    </w:p>
    <w:p w:rsidR="00FA4730" w:rsidRPr="00422323" w:rsidRDefault="00FA4730" w:rsidP="00527F2E">
      <w:pPr>
        <w:pStyle w:val="2"/>
        <w:spacing w:before="0"/>
        <w:ind w:firstLine="709"/>
        <w:jc w:val="both"/>
        <w:rPr>
          <w:rFonts w:ascii="Times New Roman" w:hAnsi="Times New Roman" w:cs="Times New Roman"/>
          <w:color w:val="000000" w:themeColor="text1"/>
          <w:sz w:val="24"/>
          <w:szCs w:val="24"/>
        </w:rPr>
      </w:pPr>
      <w:bookmarkStart w:id="760" w:name="_Toc131524489"/>
      <w:r w:rsidRPr="00422323">
        <w:rPr>
          <w:rFonts w:ascii="Times New Roman" w:hAnsi="Times New Roman" w:cs="Times New Roman"/>
          <w:color w:val="000000" w:themeColor="text1"/>
          <w:sz w:val="24"/>
          <w:szCs w:val="24"/>
        </w:rPr>
        <w:lastRenderedPageBreak/>
        <w:t>ГЛАВА 1</w:t>
      </w:r>
      <w:r w:rsidR="00AC49BB" w:rsidRPr="00422323">
        <w:rPr>
          <w:rFonts w:ascii="Times New Roman" w:hAnsi="Times New Roman" w:cs="Times New Roman"/>
          <w:color w:val="000000" w:themeColor="text1"/>
          <w:sz w:val="24"/>
          <w:szCs w:val="24"/>
        </w:rPr>
        <w:t>7</w:t>
      </w:r>
      <w:r w:rsidRPr="00422323">
        <w:rPr>
          <w:rFonts w:ascii="Times New Roman" w:hAnsi="Times New Roman" w:cs="Times New Roman"/>
          <w:color w:val="000000" w:themeColor="text1"/>
          <w:sz w:val="24"/>
          <w:szCs w:val="24"/>
        </w:rPr>
        <w:t>. Замечания и предложения к проекту схемы теплоснабжения</w:t>
      </w:r>
      <w:bookmarkEnd w:id="760"/>
      <w:r w:rsidRPr="00422323">
        <w:rPr>
          <w:rFonts w:ascii="Times New Roman" w:hAnsi="Times New Roman" w:cs="Times New Roman"/>
          <w:color w:val="000000" w:themeColor="text1"/>
          <w:sz w:val="24"/>
          <w:szCs w:val="24"/>
        </w:rPr>
        <w:t xml:space="preserve"> </w:t>
      </w:r>
    </w:p>
    <w:p w:rsidR="005E1FFF" w:rsidRPr="00422323" w:rsidRDefault="005E1FFF" w:rsidP="00527F2E">
      <w:pPr>
        <w:spacing w:after="0"/>
        <w:rPr>
          <w:rFonts w:ascii="Times New Roman" w:hAnsi="Times New Roman" w:cs="Times New Roman"/>
          <w:color w:val="000000" w:themeColor="text1"/>
          <w:sz w:val="24"/>
          <w:szCs w:val="24"/>
        </w:rPr>
      </w:pPr>
    </w:p>
    <w:p w:rsidR="00FA4730" w:rsidRPr="00422323" w:rsidRDefault="00FA4730" w:rsidP="00527F2E">
      <w:pPr>
        <w:pStyle w:val="3"/>
        <w:spacing w:before="0"/>
        <w:jc w:val="center"/>
        <w:rPr>
          <w:rFonts w:ascii="Times New Roman" w:hAnsi="Times New Roman" w:cs="Times New Roman"/>
          <w:b w:val="0"/>
          <w:i/>
          <w:color w:val="000000" w:themeColor="text1"/>
          <w:sz w:val="24"/>
          <w:szCs w:val="24"/>
        </w:rPr>
      </w:pPr>
      <w:bookmarkStart w:id="761" w:name="_Toc131524490"/>
      <w:r w:rsidRPr="00422323">
        <w:rPr>
          <w:rFonts w:ascii="Times New Roman" w:hAnsi="Times New Roman" w:cs="Times New Roman"/>
          <w:b w:val="0"/>
          <w:i/>
          <w:color w:val="000000" w:themeColor="text1"/>
          <w:sz w:val="24"/>
          <w:szCs w:val="24"/>
        </w:rPr>
        <w:t xml:space="preserve">17.1 Перечень всех замечаний и предложений, поступивших при разработке, утверждении </w:t>
      </w:r>
      <w:r w:rsidR="00CA631C" w:rsidRPr="00422323">
        <w:rPr>
          <w:rFonts w:ascii="Times New Roman" w:hAnsi="Times New Roman" w:cs="Times New Roman"/>
          <w:b w:val="0"/>
          <w:i/>
          <w:color w:val="000000" w:themeColor="text1"/>
          <w:sz w:val="24"/>
          <w:szCs w:val="24"/>
        </w:rPr>
        <w:br/>
      </w:r>
      <w:r w:rsidRPr="00422323">
        <w:rPr>
          <w:rFonts w:ascii="Times New Roman" w:hAnsi="Times New Roman" w:cs="Times New Roman"/>
          <w:b w:val="0"/>
          <w:i/>
          <w:color w:val="000000" w:themeColor="text1"/>
          <w:sz w:val="24"/>
          <w:szCs w:val="24"/>
        </w:rPr>
        <w:t>и</w:t>
      </w:r>
      <w:r w:rsidR="00CA631C" w:rsidRPr="00422323">
        <w:rPr>
          <w:rFonts w:ascii="Times New Roman" w:hAnsi="Times New Roman" w:cs="Times New Roman"/>
          <w:b w:val="0"/>
          <w:i/>
          <w:color w:val="000000" w:themeColor="text1"/>
          <w:sz w:val="24"/>
          <w:szCs w:val="24"/>
        </w:rPr>
        <w:t xml:space="preserve"> </w:t>
      </w:r>
      <w:r w:rsidRPr="00422323">
        <w:rPr>
          <w:rFonts w:ascii="Times New Roman" w:hAnsi="Times New Roman" w:cs="Times New Roman"/>
          <w:b w:val="0"/>
          <w:i/>
          <w:color w:val="000000" w:themeColor="text1"/>
          <w:sz w:val="24"/>
          <w:szCs w:val="24"/>
        </w:rPr>
        <w:t>актуализации схемы теплоснабжения</w:t>
      </w:r>
      <w:bookmarkEnd w:id="761"/>
    </w:p>
    <w:p w:rsidR="00FA4730" w:rsidRPr="00422323" w:rsidRDefault="00FA4730" w:rsidP="00527F2E">
      <w:pPr>
        <w:autoSpaceDE w:val="0"/>
        <w:autoSpaceDN w:val="0"/>
        <w:adjustRightInd w:val="0"/>
        <w:spacing w:after="0"/>
        <w:rPr>
          <w:rFonts w:ascii="Times New Roman" w:eastAsia="Times New Roman,Bold" w:hAnsi="Times New Roman" w:cs="Times New Roman"/>
          <w:i/>
          <w:iCs/>
          <w:color w:val="000000" w:themeColor="text1"/>
          <w:sz w:val="24"/>
          <w:szCs w:val="24"/>
        </w:rPr>
      </w:pPr>
    </w:p>
    <w:p w:rsidR="001B6B6C" w:rsidRDefault="001B6B6C" w:rsidP="001B6B6C">
      <w:pPr>
        <w:autoSpaceDE w:val="0"/>
        <w:autoSpaceDN w:val="0"/>
        <w:adjustRightInd w:val="0"/>
        <w:spacing w:after="0"/>
        <w:ind w:firstLine="709"/>
        <w:jc w:val="both"/>
        <w:rPr>
          <w:rFonts w:ascii="Times New Roman" w:hAnsi="Times New Roman" w:cs="Times New Roman"/>
          <w:sz w:val="24"/>
        </w:rPr>
      </w:pPr>
      <w:r w:rsidRPr="00FE4FBF">
        <w:rPr>
          <w:rFonts w:ascii="Times New Roman" w:hAnsi="Times New Roman" w:cs="Times New Roman"/>
          <w:sz w:val="24"/>
        </w:rPr>
        <w:t>При разработке, утверждении и актуализации схемы теплоснабжения особые предложения</w:t>
      </w:r>
      <w:r>
        <w:rPr>
          <w:rFonts w:ascii="Times New Roman" w:hAnsi="Times New Roman" w:cs="Times New Roman"/>
          <w:sz w:val="24"/>
        </w:rPr>
        <w:t xml:space="preserve"> </w:t>
      </w:r>
      <w:r w:rsidRPr="00FE4FBF">
        <w:rPr>
          <w:rFonts w:ascii="Times New Roman" w:hAnsi="Times New Roman" w:cs="Times New Roman"/>
          <w:sz w:val="24"/>
        </w:rPr>
        <w:t>не поступили.</w:t>
      </w:r>
    </w:p>
    <w:p w:rsidR="00FE4FBF" w:rsidRPr="00422323" w:rsidRDefault="00FE4FBF"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FA4730" w:rsidRPr="00422323" w:rsidRDefault="00FA4730" w:rsidP="00527F2E">
      <w:pPr>
        <w:pStyle w:val="3"/>
        <w:spacing w:before="0"/>
        <w:jc w:val="center"/>
        <w:rPr>
          <w:rFonts w:ascii="Times New Roman" w:hAnsi="Times New Roman" w:cs="Times New Roman"/>
          <w:b w:val="0"/>
          <w:i/>
          <w:color w:val="000000" w:themeColor="text1"/>
          <w:sz w:val="24"/>
          <w:szCs w:val="24"/>
        </w:rPr>
      </w:pPr>
      <w:bookmarkStart w:id="762" w:name="_Toc131524491"/>
      <w:r w:rsidRPr="00422323">
        <w:rPr>
          <w:rFonts w:ascii="Times New Roman" w:hAnsi="Times New Roman" w:cs="Times New Roman"/>
          <w:b w:val="0"/>
          <w:i/>
          <w:color w:val="000000" w:themeColor="text1"/>
          <w:sz w:val="24"/>
          <w:szCs w:val="24"/>
        </w:rPr>
        <w:t>17.2 Ответы разработчиков проекта схемы теплоснабжения на замечания и предложения</w:t>
      </w:r>
      <w:bookmarkEnd w:id="762"/>
    </w:p>
    <w:p w:rsidR="00FE4FBF" w:rsidRPr="00422323" w:rsidRDefault="00FE4FBF"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1B6B6C" w:rsidRDefault="001B6B6C" w:rsidP="001B6B6C">
      <w:pPr>
        <w:autoSpaceDE w:val="0"/>
        <w:autoSpaceDN w:val="0"/>
        <w:adjustRightInd w:val="0"/>
        <w:spacing w:after="0"/>
        <w:ind w:firstLine="709"/>
        <w:jc w:val="both"/>
        <w:rPr>
          <w:rFonts w:ascii="Times New Roman" w:hAnsi="Times New Roman" w:cs="Times New Roman"/>
          <w:sz w:val="24"/>
        </w:rPr>
      </w:pPr>
      <w:r w:rsidRPr="00FE4FBF">
        <w:rPr>
          <w:rFonts w:ascii="Times New Roman" w:hAnsi="Times New Roman" w:cs="Times New Roman"/>
          <w:sz w:val="24"/>
        </w:rPr>
        <w:t>При разработке, утверждении и актуализации схемы теплоснабжения особые предложения</w:t>
      </w:r>
      <w:r>
        <w:rPr>
          <w:rFonts w:ascii="Times New Roman" w:hAnsi="Times New Roman" w:cs="Times New Roman"/>
          <w:sz w:val="24"/>
        </w:rPr>
        <w:t xml:space="preserve"> </w:t>
      </w:r>
      <w:r w:rsidRPr="00FE4FBF">
        <w:rPr>
          <w:rFonts w:ascii="Times New Roman" w:hAnsi="Times New Roman" w:cs="Times New Roman"/>
          <w:sz w:val="24"/>
        </w:rPr>
        <w:t>не поступили.</w:t>
      </w:r>
    </w:p>
    <w:p w:rsidR="00FE4FBF" w:rsidRPr="00422323" w:rsidRDefault="00FE4FBF"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FA4730" w:rsidRPr="00422323" w:rsidRDefault="00FA4730" w:rsidP="00527F2E">
      <w:pPr>
        <w:pStyle w:val="3"/>
        <w:spacing w:before="0"/>
        <w:jc w:val="center"/>
        <w:rPr>
          <w:rFonts w:ascii="Times New Roman" w:hAnsi="Times New Roman" w:cs="Times New Roman"/>
          <w:b w:val="0"/>
          <w:i/>
          <w:color w:val="000000" w:themeColor="text1"/>
          <w:sz w:val="24"/>
          <w:szCs w:val="24"/>
        </w:rPr>
      </w:pPr>
      <w:bookmarkStart w:id="763" w:name="_Toc131524492"/>
      <w:r w:rsidRPr="00422323">
        <w:rPr>
          <w:rFonts w:ascii="Times New Roman" w:hAnsi="Times New Roman" w:cs="Times New Roman"/>
          <w:b w:val="0"/>
          <w:i/>
          <w:color w:val="000000" w:themeColor="text1"/>
          <w:sz w:val="24"/>
          <w:szCs w:val="24"/>
        </w:rPr>
        <w:t>17.3 Перечень учтенных замечаний и предложений, а также реестр изменений, внесенных в</w:t>
      </w:r>
      <w:r w:rsidR="00CA631C" w:rsidRPr="00422323">
        <w:rPr>
          <w:rFonts w:ascii="Times New Roman" w:hAnsi="Times New Roman" w:cs="Times New Roman"/>
          <w:b w:val="0"/>
          <w:i/>
          <w:color w:val="000000" w:themeColor="text1"/>
          <w:sz w:val="24"/>
          <w:szCs w:val="24"/>
        </w:rPr>
        <w:br/>
      </w:r>
      <w:r w:rsidRPr="00422323">
        <w:rPr>
          <w:rFonts w:ascii="Times New Roman" w:hAnsi="Times New Roman" w:cs="Times New Roman"/>
          <w:b w:val="0"/>
          <w:i/>
          <w:color w:val="000000" w:themeColor="text1"/>
          <w:sz w:val="24"/>
          <w:szCs w:val="24"/>
        </w:rPr>
        <w:t>разделы схемы теплоснабжения и главы обосновывающих материалов к схеме теплоснабжения</w:t>
      </w:r>
      <w:bookmarkEnd w:id="763"/>
    </w:p>
    <w:p w:rsidR="00FE4FBF" w:rsidRPr="00422323" w:rsidRDefault="00FE4FBF" w:rsidP="00527F2E">
      <w:pPr>
        <w:autoSpaceDE w:val="0"/>
        <w:autoSpaceDN w:val="0"/>
        <w:adjustRightInd w:val="0"/>
        <w:spacing w:after="0"/>
        <w:ind w:firstLine="709"/>
        <w:jc w:val="both"/>
        <w:rPr>
          <w:rFonts w:ascii="Times New Roman" w:hAnsi="Times New Roman" w:cs="Times New Roman"/>
          <w:color w:val="000000" w:themeColor="text1"/>
          <w:sz w:val="24"/>
          <w:szCs w:val="24"/>
        </w:rPr>
      </w:pPr>
    </w:p>
    <w:p w:rsidR="00FE4FBF" w:rsidRPr="00422323" w:rsidRDefault="00FA4730" w:rsidP="00527F2E">
      <w:pPr>
        <w:autoSpaceDE w:val="0"/>
        <w:autoSpaceDN w:val="0"/>
        <w:adjustRightInd w:val="0"/>
        <w:spacing w:after="0"/>
        <w:ind w:firstLine="709"/>
        <w:jc w:val="both"/>
        <w:rPr>
          <w:rFonts w:ascii="Times New Roman" w:hAnsi="Times New Roman" w:cs="Times New Roman"/>
          <w:color w:val="000000" w:themeColor="text1"/>
          <w:sz w:val="24"/>
          <w:szCs w:val="24"/>
        </w:rPr>
      </w:pPr>
      <w:r w:rsidRPr="00422323">
        <w:rPr>
          <w:rFonts w:ascii="Times New Roman" w:hAnsi="Times New Roman" w:cs="Times New Roman"/>
          <w:color w:val="000000" w:themeColor="text1"/>
          <w:sz w:val="24"/>
          <w:szCs w:val="24"/>
        </w:rPr>
        <w:t xml:space="preserve">При актуализации схемы теплоснабжения </w:t>
      </w:r>
      <w:r w:rsidR="00FE4FBF" w:rsidRPr="00422323">
        <w:rPr>
          <w:rFonts w:ascii="Times New Roman" w:hAnsi="Times New Roman" w:cs="Times New Roman"/>
          <w:color w:val="000000" w:themeColor="text1"/>
          <w:sz w:val="24"/>
          <w:szCs w:val="24"/>
        </w:rPr>
        <w:t>особые предложения не поступили.</w:t>
      </w:r>
    </w:p>
    <w:p w:rsidR="00AC49BB" w:rsidRPr="00422323" w:rsidRDefault="00AC49BB" w:rsidP="00527F2E">
      <w:pPr>
        <w:autoSpaceDE w:val="0"/>
        <w:autoSpaceDN w:val="0"/>
        <w:adjustRightInd w:val="0"/>
        <w:spacing w:after="0"/>
        <w:rPr>
          <w:rFonts w:ascii="Times New Roman" w:eastAsia="Times New Roman,Bold" w:hAnsi="Times New Roman" w:cs="Times New Roman"/>
          <w:b/>
          <w:bCs/>
          <w:color w:val="000000" w:themeColor="text1"/>
          <w:sz w:val="24"/>
          <w:szCs w:val="24"/>
        </w:rPr>
      </w:pPr>
    </w:p>
    <w:p w:rsidR="00AC49BB" w:rsidRPr="00422323" w:rsidRDefault="00AC49BB" w:rsidP="00527F2E">
      <w:pPr>
        <w:spacing w:after="0"/>
        <w:rPr>
          <w:rFonts w:ascii="Times New Roman" w:eastAsiaTheme="majorEastAsia" w:hAnsi="Times New Roman" w:cs="Times New Roman"/>
          <w:b/>
          <w:bCs/>
          <w:color w:val="000000" w:themeColor="text1"/>
          <w:sz w:val="24"/>
          <w:szCs w:val="24"/>
        </w:rPr>
      </w:pPr>
      <w:r w:rsidRPr="00422323">
        <w:rPr>
          <w:rFonts w:ascii="Times New Roman" w:hAnsi="Times New Roman" w:cs="Times New Roman"/>
          <w:color w:val="000000" w:themeColor="text1"/>
          <w:sz w:val="24"/>
          <w:szCs w:val="24"/>
        </w:rPr>
        <w:br w:type="page"/>
      </w:r>
    </w:p>
    <w:p w:rsidR="00AC49BB" w:rsidRPr="00360573" w:rsidRDefault="00AC49BB" w:rsidP="00527F2E">
      <w:pPr>
        <w:pStyle w:val="2"/>
        <w:spacing w:before="0"/>
        <w:ind w:firstLine="709"/>
        <w:jc w:val="both"/>
        <w:rPr>
          <w:rFonts w:ascii="Times New Roman" w:hAnsi="Times New Roman" w:cs="Times New Roman"/>
          <w:color w:val="000000" w:themeColor="text1"/>
          <w:sz w:val="24"/>
          <w:szCs w:val="24"/>
        </w:rPr>
      </w:pPr>
      <w:bookmarkStart w:id="764" w:name="_Toc131524493"/>
      <w:r w:rsidRPr="00527F2E">
        <w:rPr>
          <w:rFonts w:ascii="Times New Roman" w:hAnsi="Times New Roman" w:cs="Times New Roman"/>
          <w:color w:val="000000" w:themeColor="text1"/>
          <w:sz w:val="24"/>
          <w:szCs w:val="24"/>
        </w:rPr>
        <w:lastRenderedPageBreak/>
        <w:t>ГЛАВА 18</w:t>
      </w:r>
      <w:r w:rsidRPr="00360573">
        <w:rPr>
          <w:rFonts w:ascii="Times New Roman" w:hAnsi="Times New Roman" w:cs="Times New Roman"/>
          <w:color w:val="000000" w:themeColor="text1"/>
          <w:sz w:val="24"/>
          <w:szCs w:val="24"/>
        </w:rPr>
        <w:t xml:space="preserve">. Сводный том изменений, выполненных в доработанной и (или) </w:t>
      </w:r>
      <w:r w:rsidR="00A11741" w:rsidRPr="00360573">
        <w:rPr>
          <w:rFonts w:ascii="Times New Roman" w:hAnsi="Times New Roman" w:cs="Times New Roman"/>
          <w:color w:val="000000" w:themeColor="text1"/>
          <w:sz w:val="24"/>
          <w:szCs w:val="24"/>
        </w:rPr>
        <w:br/>
      </w:r>
      <w:r w:rsidRPr="00360573">
        <w:rPr>
          <w:rFonts w:ascii="Times New Roman" w:hAnsi="Times New Roman" w:cs="Times New Roman"/>
          <w:color w:val="000000" w:themeColor="text1"/>
          <w:sz w:val="24"/>
          <w:szCs w:val="24"/>
        </w:rPr>
        <w:t>актуализированной схеме теплоснабжения</w:t>
      </w:r>
      <w:bookmarkEnd w:id="764"/>
      <w:r w:rsidRPr="00360573">
        <w:rPr>
          <w:rFonts w:ascii="Times New Roman" w:hAnsi="Times New Roman" w:cs="Times New Roman"/>
          <w:color w:val="000000" w:themeColor="text1"/>
          <w:sz w:val="24"/>
          <w:szCs w:val="24"/>
        </w:rPr>
        <w:t xml:space="preserve"> </w:t>
      </w:r>
    </w:p>
    <w:p w:rsidR="005E1FFF" w:rsidRPr="00360573" w:rsidRDefault="005E1FFF" w:rsidP="00527F2E">
      <w:pPr>
        <w:spacing w:after="0"/>
        <w:rPr>
          <w:rFonts w:ascii="Times New Roman" w:hAnsi="Times New Roman" w:cs="Times New Roman"/>
          <w:color w:val="000000" w:themeColor="text1"/>
          <w:sz w:val="24"/>
          <w:szCs w:val="24"/>
        </w:rPr>
      </w:pPr>
    </w:p>
    <w:p w:rsidR="00FF5B69" w:rsidRDefault="00AC49BB" w:rsidP="00527F2E">
      <w:pPr>
        <w:autoSpaceDE w:val="0"/>
        <w:autoSpaceDN w:val="0"/>
        <w:adjustRightInd w:val="0"/>
        <w:spacing w:after="0"/>
        <w:ind w:firstLine="709"/>
        <w:jc w:val="both"/>
        <w:rPr>
          <w:rFonts w:ascii="Times New Roman" w:hAnsi="Times New Roman" w:cs="Times New Roman"/>
          <w:color w:val="000000" w:themeColor="text1"/>
          <w:sz w:val="24"/>
          <w:szCs w:val="24"/>
        </w:rPr>
      </w:pPr>
      <w:r w:rsidRPr="00360573">
        <w:rPr>
          <w:rFonts w:ascii="Times New Roman" w:hAnsi="Times New Roman" w:cs="Times New Roman"/>
          <w:color w:val="000000" w:themeColor="text1"/>
          <w:sz w:val="24"/>
          <w:szCs w:val="24"/>
        </w:rPr>
        <w:t>В актуализированной схеме теплоснабжения внесены изменения</w:t>
      </w:r>
      <w:r w:rsidR="00FF5B69">
        <w:rPr>
          <w:rFonts w:ascii="Times New Roman" w:hAnsi="Times New Roman" w:cs="Times New Roman"/>
          <w:color w:val="000000" w:themeColor="text1"/>
          <w:sz w:val="24"/>
          <w:szCs w:val="24"/>
        </w:rPr>
        <w:t>:</w:t>
      </w:r>
    </w:p>
    <w:p w:rsidR="00FF5B69" w:rsidRDefault="00FF5B69"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актуализированы данные по тепловой выработке котельных за год;</w:t>
      </w:r>
    </w:p>
    <w:p w:rsidR="00FD1FC5" w:rsidRDefault="00FD1FC5"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разработана электронная модель системы теплоснабжения;</w:t>
      </w:r>
    </w:p>
    <w:p w:rsidR="00FF5B69" w:rsidRDefault="00FF5B69" w:rsidP="00FB2355">
      <w:pPr>
        <w:pStyle w:val="ad"/>
        <w:numPr>
          <w:ilvl w:val="0"/>
          <w:numId w:val="27"/>
        </w:numPr>
        <w:tabs>
          <w:tab w:val="left" w:pos="993"/>
        </w:tabs>
        <w:spacing w:after="0"/>
        <w:ind w:left="993" w:hanging="28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актуализированы в</w:t>
      </w:r>
      <w:r w:rsidR="008676C2">
        <w:rPr>
          <w:rFonts w:ascii="Times New Roman" w:hAnsi="Times New Roman" w:cs="Times New Roman"/>
          <w:color w:val="000000" w:themeColor="text1"/>
          <w:sz w:val="24"/>
          <w:szCs w:val="24"/>
        </w:rPr>
        <w:t>арианты перспективного развития.</w:t>
      </w:r>
    </w:p>
    <w:p w:rsidR="00953720" w:rsidRPr="00360573" w:rsidRDefault="00953720" w:rsidP="00953720">
      <w:pPr>
        <w:autoSpaceDE w:val="0"/>
        <w:autoSpaceDN w:val="0"/>
        <w:adjustRightInd w:val="0"/>
        <w:spacing w:after="0"/>
        <w:ind w:firstLine="709"/>
        <w:jc w:val="both"/>
        <w:rPr>
          <w:rFonts w:ascii="Times New Roman" w:hAnsi="Times New Roman" w:cs="Times New Roman"/>
          <w:color w:val="000000" w:themeColor="text1"/>
          <w:sz w:val="24"/>
          <w:szCs w:val="24"/>
        </w:rPr>
      </w:pPr>
      <w:proofErr w:type="gramStart"/>
      <w:r>
        <w:rPr>
          <w:rFonts w:ascii="Times New Roman" w:hAnsi="Times New Roman" w:cs="Times New Roman"/>
          <w:color w:val="000000" w:themeColor="text1"/>
          <w:sz w:val="24"/>
          <w:szCs w:val="24"/>
        </w:rPr>
        <w:t>В актуализированную схему внесены разделы в соответствии с изменениями и дополнен</w:t>
      </w:r>
      <w:r>
        <w:rPr>
          <w:rFonts w:ascii="Times New Roman" w:hAnsi="Times New Roman" w:cs="Times New Roman"/>
          <w:color w:val="000000" w:themeColor="text1"/>
          <w:sz w:val="24"/>
          <w:szCs w:val="24"/>
        </w:rPr>
        <w:t>и</w:t>
      </w:r>
      <w:r>
        <w:rPr>
          <w:rFonts w:ascii="Times New Roman" w:hAnsi="Times New Roman" w:cs="Times New Roman"/>
          <w:color w:val="000000" w:themeColor="text1"/>
          <w:sz w:val="24"/>
          <w:szCs w:val="24"/>
        </w:rPr>
        <w:t xml:space="preserve">ями в Постановлении Правительства </w:t>
      </w:r>
      <w:r w:rsidRPr="006A198B">
        <w:rPr>
          <w:rFonts w:ascii="Times New Roman" w:hAnsi="Times New Roman" w:cs="Times New Roman"/>
          <w:color w:val="000000" w:themeColor="text1"/>
          <w:sz w:val="24"/>
          <w:szCs w:val="24"/>
        </w:rPr>
        <w:t xml:space="preserve">РФ от 22 февраля 2012 г. </w:t>
      </w:r>
      <w:r>
        <w:rPr>
          <w:rFonts w:ascii="Times New Roman" w:hAnsi="Times New Roman" w:cs="Times New Roman"/>
          <w:color w:val="000000" w:themeColor="text1"/>
          <w:sz w:val="24"/>
          <w:szCs w:val="24"/>
        </w:rPr>
        <w:t>№</w:t>
      </w:r>
      <w:r w:rsidRPr="006A198B">
        <w:rPr>
          <w:rFonts w:ascii="Times New Roman" w:hAnsi="Times New Roman" w:cs="Times New Roman"/>
          <w:color w:val="000000" w:themeColor="text1"/>
          <w:sz w:val="24"/>
          <w:szCs w:val="24"/>
        </w:rPr>
        <w:t xml:space="preserve">154 </w:t>
      </w:r>
      <w:r>
        <w:rPr>
          <w:rFonts w:ascii="Times New Roman" w:hAnsi="Times New Roman" w:cs="Times New Roman"/>
          <w:color w:val="000000" w:themeColor="text1"/>
          <w:sz w:val="24"/>
          <w:szCs w:val="24"/>
        </w:rPr>
        <w:t>«</w:t>
      </w:r>
      <w:r w:rsidRPr="006A198B">
        <w:rPr>
          <w:rFonts w:ascii="Times New Roman" w:hAnsi="Times New Roman" w:cs="Times New Roman"/>
          <w:color w:val="000000" w:themeColor="text1"/>
          <w:sz w:val="24"/>
          <w:szCs w:val="24"/>
        </w:rPr>
        <w:t>О требованиях к схемам теплоснабжения, порядку их разработки и утверждения</w:t>
      </w:r>
      <w:r>
        <w:rPr>
          <w:rFonts w:ascii="Times New Roman" w:hAnsi="Times New Roman" w:cs="Times New Roman"/>
          <w:color w:val="000000" w:themeColor="text1"/>
          <w:sz w:val="24"/>
          <w:szCs w:val="24"/>
        </w:rPr>
        <w:t>» (от 23 марта 2016 года, от 12 июля 2016 года, от 3 апреля 2018 года, от 16 марта 2019 года).</w:t>
      </w:r>
      <w:proofErr w:type="gramEnd"/>
    </w:p>
    <w:p w:rsidR="00C963B7" w:rsidRDefault="005E1FFF" w:rsidP="00527F2E">
      <w:pPr>
        <w:rPr>
          <w:rFonts w:ascii="Times New Roman" w:hAnsi="Times New Roman" w:cs="Times New Roman"/>
          <w:b/>
          <w:color w:val="000000" w:themeColor="text1"/>
          <w:sz w:val="24"/>
          <w:szCs w:val="24"/>
        </w:rPr>
        <w:sectPr w:rsidR="00C963B7" w:rsidSect="008C48D6">
          <w:headerReference w:type="default" r:id="rId49"/>
          <w:pgSz w:w="11906" w:h="16838" w:code="9"/>
          <w:pgMar w:top="1418" w:right="567" w:bottom="1134" w:left="1134" w:header="454" w:footer="454" w:gutter="0"/>
          <w:cols w:space="708"/>
          <w:docGrid w:linePitch="360"/>
        </w:sectPr>
      </w:pPr>
      <w:r w:rsidRPr="00360573">
        <w:rPr>
          <w:rFonts w:ascii="Times New Roman" w:hAnsi="Times New Roman" w:cs="Times New Roman"/>
          <w:b/>
          <w:color w:val="000000" w:themeColor="text1"/>
          <w:sz w:val="24"/>
          <w:szCs w:val="24"/>
        </w:rPr>
        <w:br w:type="page"/>
      </w:r>
    </w:p>
    <w:tbl>
      <w:tblPr>
        <w:tblW w:w="0" w:type="auto"/>
        <w:jc w:val="center"/>
        <w:tblLook w:val="04A0" w:firstRow="1" w:lastRow="0" w:firstColumn="1" w:lastColumn="0" w:noHBand="0" w:noVBand="1"/>
      </w:tblPr>
      <w:tblGrid>
        <w:gridCol w:w="10195"/>
      </w:tblGrid>
      <w:tr w:rsidR="00C963B7" w:rsidTr="00C963B7">
        <w:trPr>
          <w:trHeight w:val="13890"/>
          <w:jc w:val="center"/>
        </w:trPr>
        <w:tc>
          <w:tcPr>
            <w:tcW w:w="10195" w:type="dxa"/>
            <w:vAlign w:val="center"/>
          </w:tcPr>
          <w:p w:rsidR="00C963B7" w:rsidRDefault="00C963B7" w:rsidP="00861863">
            <w:pPr>
              <w:spacing w:after="0" w:line="240" w:lineRule="auto"/>
              <w:jc w:val="center"/>
              <w:rPr>
                <w:rFonts w:ascii="Times New Roman" w:hAnsi="Times New Roman" w:cs="Times New Roman"/>
                <w:b/>
                <w:color w:val="000000" w:themeColor="text1"/>
                <w:sz w:val="32"/>
                <w:szCs w:val="32"/>
              </w:rPr>
            </w:pPr>
            <w:r w:rsidRPr="00360573">
              <w:rPr>
                <w:rFonts w:ascii="Times New Roman" w:hAnsi="Times New Roman" w:cs="Times New Roman"/>
                <w:b/>
                <w:color w:val="000000" w:themeColor="text1"/>
                <w:sz w:val="32"/>
                <w:szCs w:val="32"/>
              </w:rPr>
              <w:lastRenderedPageBreak/>
              <w:t>Приложение</w:t>
            </w:r>
            <w:r>
              <w:rPr>
                <w:rFonts w:ascii="Times New Roman" w:hAnsi="Times New Roman" w:cs="Times New Roman"/>
                <w:b/>
                <w:color w:val="000000" w:themeColor="text1"/>
                <w:sz w:val="32"/>
                <w:szCs w:val="32"/>
              </w:rPr>
              <w:t xml:space="preserve"> 1 </w:t>
            </w:r>
          </w:p>
          <w:p w:rsidR="00C963B7" w:rsidRPr="00360573" w:rsidRDefault="00C963B7" w:rsidP="00861863">
            <w:pPr>
              <w:spacing w:after="0" w:line="240" w:lineRule="auto"/>
              <w:jc w:val="center"/>
              <w:rPr>
                <w:rFonts w:ascii="Times New Roman" w:hAnsi="Times New Roman" w:cs="Times New Roman"/>
                <w:b/>
                <w:color w:val="000000" w:themeColor="text1"/>
                <w:sz w:val="32"/>
                <w:szCs w:val="32"/>
              </w:rPr>
            </w:pPr>
          </w:p>
          <w:p w:rsidR="00C963B7" w:rsidRPr="00360573" w:rsidRDefault="00C963B7" w:rsidP="00861863">
            <w:pPr>
              <w:spacing w:after="0" w:line="240" w:lineRule="auto"/>
              <w:jc w:val="center"/>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 xml:space="preserve">Исходные </w:t>
            </w:r>
            <w:proofErr w:type="gramStart"/>
            <w:r>
              <w:rPr>
                <w:rFonts w:ascii="Times New Roman" w:hAnsi="Times New Roman" w:cs="Times New Roman"/>
                <w:b/>
                <w:color w:val="000000" w:themeColor="text1"/>
                <w:sz w:val="32"/>
                <w:szCs w:val="32"/>
              </w:rPr>
              <w:t>данные</w:t>
            </w:r>
            <w:proofErr w:type="gramEnd"/>
            <w:r>
              <w:rPr>
                <w:rFonts w:ascii="Times New Roman" w:hAnsi="Times New Roman" w:cs="Times New Roman"/>
                <w:b/>
                <w:color w:val="000000" w:themeColor="text1"/>
                <w:sz w:val="32"/>
                <w:szCs w:val="32"/>
              </w:rPr>
              <w:t xml:space="preserve"> полученные от заказчика для актуализации</w:t>
            </w:r>
            <w:r w:rsidRPr="00360573">
              <w:rPr>
                <w:rFonts w:ascii="Times New Roman" w:hAnsi="Times New Roman" w:cs="Times New Roman"/>
                <w:b/>
                <w:color w:val="000000" w:themeColor="text1"/>
                <w:sz w:val="32"/>
                <w:szCs w:val="32"/>
              </w:rPr>
              <w:t xml:space="preserve"> сх</w:t>
            </w:r>
            <w:r w:rsidRPr="00360573">
              <w:rPr>
                <w:rFonts w:ascii="Times New Roman" w:hAnsi="Times New Roman" w:cs="Times New Roman"/>
                <w:b/>
                <w:color w:val="000000" w:themeColor="text1"/>
                <w:sz w:val="32"/>
                <w:szCs w:val="32"/>
              </w:rPr>
              <w:t>е</w:t>
            </w:r>
            <w:r w:rsidRPr="00360573">
              <w:rPr>
                <w:rFonts w:ascii="Times New Roman" w:hAnsi="Times New Roman" w:cs="Times New Roman"/>
                <w:b/>
                <w:color w:val="000000" w:themeColor="text1"/>
                <w:sz w:val="32"/>
                <w:szCs w:val="32"/>
              </w:rPr>
              <w:t>мы теплоснабжения</w:t>
            </w:r>
          </w:p>
          <w:p w:rsidR="00E05C2B" w:rsidRPr="00360573" w:rsidRDefault="00F41928" w:rsidP="00861863">
            <w:pPr>
              <w:spacing w:after="0" w:line="240" w:lineRule="auto"/>
              <w:jc w:val="center"/>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Новоуральск</w:t>
            </w:r>
            <w:r w:rsidR="00E05C2B">
              <w:rPr>
                <w:rFonts w:ascii="Times New Roman" w:hAnsi="Times New Roman" w:cs="Times New Roman"/>
                <w:b/>
                <w:color w:val="000000" w:themeColor="text1"/>
                <w:sz w:val="32"/>
                <w:szCs w:val="32"/>
              </w:rPr>
              <w:t>ого сельского поселения</w:t>
            </w:r>
          </w:p>
          <w:p w:rsidR="00C963B7" w:rsidRDefault="00F41928" w:rsidP="00861863">
            <w:pPr>
              <w:spacing w:after="0" w:line="240" w:lineRule="auto"/>
              <w:jc w:val="center"/>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Варненск</w:t>
            </w:r>
            <w:r w:rsidR="00E05C2B">
              <w:rPr>
                <w:rFonts w:ascii="Times New Roman" w:hAnsi="Times New Roman" w:cs="Times New Roman"/>
                <w:b/>
                <w:color w:val="000000" w:themeColor="text1"/>
                <w:sz w:val="32"/>
                <w:szCs w:val="32"/>
              </w:rPr>
              <w:t xml:space="preserve">ого </w:t>
            </w:r>
            <w:r w:rsidR="00E05C2B" w:rsidRPr="00360573">
              <w:rPr>
                <w:rFonts w:ascii="Times New Roman" w:hAnsi="Times New Roman" w:cs="Times New Roman"/>
                <w:b/>
                <w:color w:val="000000" w:themeColor="text1"/>
                <w:sz w:val="32"/>
                <w:szCs w:val="32"/>
              </w:rPr>
              <w:t xml:space="preserve">муниципального района </w:t>
            </w:r>
            <w:r w:rsidR="00E05C2B">
              <w:rPr>
                <w:rFonts w:ascii="Times New Roman" w:hAnsi="Times New Roman" w:cs="Times New Roman"/>
                <w:b/>
                <w:color w:val="000000" w:themeColor="text1"/>
                <w:sz w:val="32"/>
                <w:szCs w:val="32"/>
              </w:rPr>
              <w:t>Челябинской области</w:t>
            </w:r>
          </w:p>
        </w:tc>
      </w:tr>
      <w:tr w:rsidR="007E1B2E" w:rsidTr="007E1B2E">
        <w:trPr>
          <w:trHeight w:val="13890"/>
          <w:jc w:val="center"/>
        </w:trPr>
        <w:tc>
          <w:tcPr>
            <w:tcW w:w="10195" w:type="dxa"/>
            <w:vAlign w:val="center"/>
          </w:tcPr>
          <w:p w:rsidR="007E1B2E" w:rsidRDefault="007E1B2E" w:rsidP="00861863">
            <w:pPr>
              <w:spacing w:after="0" w:line="240" w:lineRule="auto"/>
              <w:jc w:val="center"/>
              <w:rPr>
                <w:rFonts w:ascii="Times New Roman" w:hAnsi="Times New Roman" w:cs="Times New Roman"/>
                <w:b/>
                <w:color w:val="000000" w:themeColor="text1"/>
                <w:sz w:val="32"/>
                <w:szCs w:val="32"/>
              </w:rPr>
            </w:pPr>
            <w:r w:rsidRPr="00360573">
              <w:rPr>
                <w:rFonts w:ascii="Times New Roman" w:hAnsi="Times New Roman" w:cs="Times New Roman"/>
                <w:b/>
                <w:color w:val="000000" w:themeColor="text1"/>
                <w:sz w:val="32"/>
                <w:szCs w:val="32"/>
              </w:rPr>
              <w:lastRenderedPageBreak/>
              <w:t>Приложение</w:t>
            </w:r>
            <w:r>
              <w:rPr>
                <w:rFonts w:ascii="Times New Roman" w:hAnsi="Times New Roman" w:cs="Times New Roman"/>
                <w:b/>
                <w:color w:val="000000" w:themeColor="text1"/>
                <w:sz w:val="32"/>
                <w:szCs w:val="32"/>
              </w:rPr>
              <w:t xml:space="preserve"> 2</w:t>
            </w:r>
          </w:p>
          <w:p w:rsidR="007E1B2E" w:rsidRPr="00360573" w:rsidRDefault="007E1B2E" w:rsidP="00861863">
            <w:pPr>
              <w:spacing w:after="0" w:line="240" w:lineRule="auto"/>
              <w:jc w:val="center"/>
              <w:rPr>
                <w:rFonts w:ascii="Times New Roman" w:hAnsi="Times New Roman" w:cs="Times New Roman"/>
                <w:b/>
                <w:color w:val="000000" w:themeColor="text1"/>
                <w:sz w:val="32"/>
                <w:szCs w:val="32"/>
              </w:rPr>
            </w:pPr>
          </w:p>
          <w:p w:rsidR="007E1B2E" w:rsidRPr="00360573" w:rsidRDefault="007E1B2E" w:rsidP="00861863">
            <w:pPr>
              <w:spacing w:after="0" w:line="240" w:lineRule="auto"/>
              <w:jc w:val="center"/>
              <w:rPr>
                <w:rFonts w:ascii="Times New Roman" w:hAnsi="Times New Roman" w:cs="Times New Roman"/>
                <w:b/>
                <w:color w:val="000000" w:themeColor="text1"/>
                <w:sz w:val="32"/>
                <w:szCs w:val="32"/>
              </w:rPr>
            </w:pPr>
            <w:r w:rsidRPr="00360573">
              <w:rPr>
                <w:rFonts w:ascii="Times New Roman" w:hAnsi="Times New Roman" w:cs="Times New Roman"/>
                <w:b/>
                <w:color w:val="000000" w:themeColor="text1"/>
                <w:sz w:val="32"/>
                <w:szCs w:val="32"/>
              </w:rPr>
              <w:t>Графическая часть схемы теплоснабжения</w:t>
            </w:r>
          </w:p>
          <w:p w:rsidR="00E05C2B" w:rsidRPr="00360573" w:rsidRDefault="00F41928" w:rsidP="00861863">
            <w:pPr>
              <w:spacing w:after="0" w:line="240" w:lineRule="auto"/>
              <w:jc w:val="center"/>
              <w:rPr>
                <w:rFonts w:ascii="Times New Roman" w:hAnsi="Times New Roman" w:cs="Times New Roman"/>
                <w:b/>
                <w:color w:val="000000" w:themeColor="text1"/>
                <w:sz w:val="32"/>
                <w:szCs w:val="32"/>
              </w:rPr>
            </w:pPr>
            <w:r>
              <w:rPr>
                <w:rFonts w:ascii="Times New Roman" w:hAnsi="Times New Roman" w:cs="Times New Roman"/>
                <w:b/>
                <w:color w:val="000000" w:themeColor="text1"/>
                <w:sz w:val="32"/>
                <w:szCs w:val="32"/>
              </w:rPr>
              <w:t>Новоуральск</w:t>
            </w:r>
            <w:r w:rsidR="00E05C2B">
              <w:rPr>
                <w:rFonts w:ascii="Times New Roman" w:hAnsi="Times New Roman" w:cs="Times New Roman"/>
                <w:b/>
                <w:color w:val="000000" w:themeColor="text1"/>
                <w:sz w:val="32"/>
                <w:szCs w:val="32"/>
              </w:rPr>
              <w:t>ого сельского поселения</w:t>
            </w:r>
          </w:p>
          <w:p w:rsidR="007E1B2E" w:rsidRPr="000F4F38" w:rsidRDefault="00F41928" w:rsidP="00861863">
            <w:pPr>
              <w:spacing w:after="0" w:line="240" w:lineRule="auto"/>
              <w:jc w:val="center"/>
              <w:rPr>
                <w:rFonts w:ascii="Times New Roman" w:hAnsi="Times New Roman" w:cs="Times New Roman"/>
                <w:b/>
                <w:color w:val="000000" w:themeColor="text1"/>
                <w:sz w:val="32"/>
              </w:rPr>
            </w:pPr>
            <w:r>
              <w:rPr>
                <w:rFonts w:ascii="Times New Roman" w:hAnsi="Times New Roman" w:cs="Times New Roman"/>
                <w:b/>
                <w:color w:val="000000" w:themeColor="text1"/>
                <w:sz w:val="32"/>
                <w:szCs w:val="32"/>
              </w:rPr>
              <w:t>Варненск</w:t>
            </w:r>
            <w:r w:rsidR="00E05C2B">
              <w:rPr>
                <w:rFonts w:ascii="Times New Roman" w:hAnsi="Times New Roman" w:cs="Times New Roman"/>
                <w:b/>
                <w:color w:val="000000" w:themeColor="text1"/>
                <w:sz w:val="32"/>
                <w:szCs w:val="32"/>
              </w:rPr>
              <w:t xml:space="preserve">ого </w:t>
            </w:r>
            <w:r w:rsidR="00E05C2B" w:rsidRPr="00360573">
              <w:rPr>
                <w:rFonts w:ascii="Times New Roman" w:hAnsi="Times New Roman" w:cs="Times New Roman"/>
                <w:b/>
                <w:color w:val="000000" w:themeColor="text1"/>
                <w:sz w:val="32"/>
                <w:szCs w:val="32"/>
              </w:rPr>
              <w:t xml:space="preserve">муниципального района </w:t>
            </w:r>
            <w:r w:rsidR="00E05C2B">
              <w:rPr>
                <w:rFonts w:ascii="Times New Roman" w:hAnsi="Times New Roman" w:cs="Times New Roman"/>
                <w:b/>
                <w:color w:val="000000" w:themeColor="text1"/>
                <w:sz w:val="32"/>
                <w:szCs w:val="32"/>
              </w:rPr>
              <w:t>Челябинской области</w:t>
            </w:r>
          </w:p>
        </w:tc>
      </w:tr>
    </w:tbl>
    <w:p w:rsidR="0027247A" w:rsidRPr="002249F5" w:rsidRDefault="0027247A" w:rsidP="00C963B7">
      <w:pPr>
        <w:jc w:val="center"/>
        <w:rPr>
          <w:rFonts w:ascii="Times New Roman" w:hAnsi="Times New Roman" w:cs="Times New Roman"/>
          <w:b/>
          <w:color w:val="000000" w:themeColor="text1"/>
          <w:sz w:val="32"/>
        </w:rPr>
      </w:pPr>
    </w:p>
    <w:sectPr w:rsidR="0027247A" w:rsidRPr="002249F5" w:rsidSect="00C963B7">
      <w:headerReference w:type="default" r:id="rId50"/>
      <w:footerReference w:type="default" r:id="rId51"/>
      <w:pgSz w:w="11906" w:h="16838" w:code="9"/>
      <w:pgMar w:top="1418" w:right="567" w:bottom="1134" w:left="1134" w:header="454"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08BC" w:rsidRDefault="006208BC" w:rsidP="00310F84">
      <w:pPr>
        <w:spacing w:after="0" w:line="240" w:lineRule="auto"/>
      </w:pPr>
      <w:r>
        <w:separator/>
      </w:r>
    </w:p>
  </w:endnote>
  <w:endnote w:type="continuationSeparator" w:id="0">
    <w:p w:rsidR="006208BC" w:rsidRDefault="006208BC" w:rsidP="00310F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4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Reference Sans Serif">
    <w:panose1 w:val="020B0604030504040204"/>
    <w:charset w:val="CC"/>
    <w:family w:val="swiss"/>
    <w:pitch w:val="variable"/>
    <w:sig w:usb0="20000287" w:usb1="00000000"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Arial">
    <w:panose1 w:val="020B0604020202020204"/>
    <w:charset w:val="CC"/>
    <w:family w:val="swiss"/>
    <w:pitch w:val="variable"/>
    <w:sig w:usb0="20002A87" w:usb1="00000000" w:usb2="00000000" w:usb3="00000000" w:csb0="000001FF" w:csb1="00000000"/>
  </w:font>
  <w:font w:name="TimesNewRomanPSMT">
    <w:altName w:val="Times New Roman"/>
    <w:panose1 w:val="00000000000000000000"/>
    <w:charset w:val="CC"/>
    <w:family w:val="auto"/>
    <w:notTrueType/>
    <w:pitch w:val="default"/>
    <w:sig w:usb0="00000201" w:usb1="00000000" w:usb2="00000000" w:usb3="00000000" w:csb0="00000004" w:csb1="00000000"/>
  </w:font>
  <w:font w:name="TimesNewRomanPS-BoldMT">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 w:name="Cambria Math">
    <w:panose1 w:val="02040503050406030204"/>
    <w:charset w:val="CC"/>
    <w:family w:val="roman"/>
    <w:pitch w:val="variable"/>
    <w:sig w:usb0="E00006FF" w:usb1="420024FF" w:usb2="02000000" w:usb3="00000000" w:csb0="0000019F" w:csb1="00000000"/>
  </w:font>
  <w:font w:name="Times New Roman,Bold">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16172776"/>
      <w:docPartObj>
        <w:docPartGallery w:val="Page Numbers (Bottom of Page)"/>
        <w:docPartUnique/>
      </w:docPartObj>
    </w:sdtPr>
    <w:sdtEndPr>
      <w:rPr>
        <w:rFonts w:ascii="Times New Roman" w:hAnsi="Times New Roman" w:cs="Times New Roman"/>
        <w:sz w:val="24"/>
      </w:rPr>
    </w:sdtEndPr>
    <w:sdtContent>
      <w:p w:rsidR="006208BC" w:rsidRPr="00D55C6F" w:rsidRDefault="006208BC">
        <w:pPr>
          <w:pStyle w:val="a7"/>
          <w:jc w:val="center"/>
          <w:rPr>
            <w:rFonts w:ascii="Times New Roman" w:hAnsi="Times New Roman" w:cs="Times New Roman"/>
            <w:sz w:val="24"/>
          </w:rPr>
        </w:pPr>
        <w:r w:rsidRPr="00D55C6F">
          <w:rPr>
            <w:rFonts w:ascii="Times New Roman" w:hAnsi="Times New Roman" w:cs="Times New Roman"/>
            <w:sz w:val="24"/>
          </w:rPr>
          <w:fldChar w:fldCharType="begin"/>
        </w:r>
        <w:r w:rsidRPr="00D55C6F">
          <w:rPr>
            <w:rFonts w:ascii="Times New Roman" w:hAnsi="Times New Roman" w:cs="Times New Roman"/>
            <w:sz w:val="24"/>
          </w:rPr>
          <w:instrText>PAGE   \* MERGEFORMAT</w:instrText>
        </w:r>
        <w:r w:rsidRPr="00D55C6F">
          <w:rPr>
            <w:rFonts w:ascii="Times New Roman" w:hAnsi="Times New Roman" w:cs="Times New Roman"/>
            <w:sz w:val="24"/>
          </w:rPr>
          <w:fldChar w:fldCharType="separate"/>
        </w:r>
        <w:r w:rsidR="00017E98">
          <w:rPr>
            <w:rFonts w:ascii="Times New Roman" w:hAnsi="Times New Roman" w:cs="Times New Roman"/>
            <w:noProof/>
            <w:sz w:val="24"/>
          </w:rPr>
          <w:t>91</w:t>
        </w:r>
        <w:r w:rsidRPr="00D55C6F">
          <w:rPr>
            <w:rFonts w:ascii="Times New Roman" w:hAnsi="Times New Roman" w:cs="Times New Roman"/>
            <w:sz w:val="24"/>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7C4A32">
    <w:pPr>
      <w:spacing w:after="0"/>
      <w:jc w:val="center"/>
      <w:rPr>
        <w:rFonts w:ascii="Times New Roman" w:hAnsi="Times New Roman" w:cs="Times New Roman"/>
        <w:sz w:val="24"/>
        <w:szCs w:val="24"/>
      </w:rPr>
    </w:pPr>
    <w:r>
      <w:rPr>
        <w:rFonts w:ascii="Times New Roman" w:hAnsi="Times New Roman" w:cs="Times New Roman"/>
        <w:sz w:val="24"/>
        <w:szCs w:val="24"/>
      </w:rPr>
      <w:t>2023</w:t>
    </w:r>
    <w:r w:rsidRPr="006F5E42">
      <w:rPr>
        <w:rFonts w:ascii="Times New Roman" w:hAnsi="Times New Roman" w:cs="Times New Roman"/>
        <w:sz w:val="24"/>
        <w:szCs w:val="24"/>
      </w:rPr>
      <w:t xml:space="preserve"> год</w:t>
    </w:r>
  </w:p>
  <w:p w:rsidR="006208BC" w:rsidRPr="007C4A32" w:rsidRDefault="006208BC" w:rsidP="007C4A32">
    <w:pPr>
      <w:spacing w:after="0"/>
      <w:jc w:val="center"/>
      <w:rPr>
        <w:rFonts w:ascii="Times New Roman" w:hAnsi="Times New Roman" w:cs="Times New Roman"/>
        <w:sz w:val="24"/>
        <w:szCs w:val="24"/>
      </w:rPr>
    </w:pPr>
    <w:r>
      <w:rPr>
        <w:rFonts w:ascii="Times New Roman" w:hAnsi="Times New Roman" w:cs="Times New Roman"/>
        <w:sz w:val="24"/>
        <w:szCs w:val="24"/>
      </w:rPr>
      <w:t>город</w:t>
    </w:r>
    <w:r w:rsidRPr="006F5E42">
      <w:rPr>
        <w:rFonts w:ascii="Times New Roman" w:hAnsi="Times New Roman" w:cs="Times New Roman"/>
        <w:sz w:val="24"/>
        <w:szCs w:val="24"/>
      </w:rPr>
      <w:t xml:space="preserve"> Омск</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55626390"/>
      <w:docPartObj>
        <w:docPartGallery w:val="Page Numbers (Bottom of Page)"/>
        <w:docPartUnique/>
      </w:docPartObj>
    </w:sdtPr>
    <w:sdtEndPr>
      <w:rPr>
        <w:rFonts w:ascii="Times New Roman" w:hAnsi="Times New Roman" w:cs="Times New Roman"/>
        <w:sz w:val="24"/>
      </w:rPr>
    </w:sdtEndPr>
    <w:sdtContent>
      <w:p w:rsidR="006208BC" w:rsidRPr="00D55C6F" w:rsidRDefault="006208BC">
        <w:pPr>
          <w:pStyle w:val="a7"/>
          <w:jc w:val="center"/>
          <w:rPr>
            <w:rFonts w:ascii="Times New Roman" w:hAnsi="Times New Roman" w:cs="Times New Roman"/>
            <w:sz w:val="24"/>
          </w:rPr>
        </w:pP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08BC" w:rsidRDefault="006208BC" w:rsidP="00310F84">
      <w:pPr>
        <w:spacing w:after="0" w:line="240" w:lineRule="auto"/>
      </w:pPr>
      <w:r>
        <w:separator/>
      </w:r>
    </w:p>
  </w:footnote>
  <w:footnote w:type="continuationSeparator" w:id="0">
    <w:p w:rsidR="006208BC" w:rsidRDefault="006208BC" w:rsidP="00310F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Pr="00C82C23" w:rsidRDefault="006208BC" w:rsidP="00C82C23">
    <w:pPr>
      <w:pStyle w:val="a5"/>
      <w:tabs>
        <w:tab w:val="left" w:pos="0"/>
      </w:tabs>
      <w:jc w:val="center"/>
      <w:rPr>
        <w:rFonts w:ascii="Arial Black" w:hAnsi="Arial Black" w:cs="Times New Roman"/>
        <w:color w:val="800000"/>
        <w:sz w:val="32"/>
        <w:szCs w:val="32"/>
      </w:rPr>
    </w:pPr>
    <w:r>
      <w:rPr>
        <w:rFonts w:ascii="Arial Black" w:hAnsi="Arial Black" w:cs="Times New Roman"/>
        <w:noProof/>
        <w:color w:val="712C05"/>
        <w:sz w:val="32"/>
        <w:szCs w:val="32"/>
      </w:rPr>
      <mc:AlternateContent>
        <mc:Choice Requires="wps">
          <w:drawing>
            <wp:anchor distT="0" distB="0" distL="114300" distR="114300" simplePos="0" relativeHeight="251650560" behindDoc="0" locked="0" layoutInCell="1" allowOverlap="1" wp14:anchorId="49F3412F" wp14:editId="14188A3C">
              <wp:simplePos x="0" y="0"/>
              <wp:positionH relativeFrom="column">
                <wp:posOffset>933754</wp:posOffset>
              </wp:positionH>
              <wp:positionV relativeFrom="paragraph">
                <wp:posOffset>937895</wp:posOffset>
              </wp:positionV>
              <wp:extent cx="5579745" cy="0"/>
              <wp:effectExtent l="76200" t="95250" r="20955" b="19050"/>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79745" cy="0"/>
                      </a:xfrm>
                      <a:prstGeom prst="straightConnector1">
                        <a:avLst/>
                      </a:prstGeom>
                      <a:noFill/>
                      <a:ln w="38100">
                        <a:solidFill>
                          <a:srgbClr val="602504"/>
                        </a:solidFill>
                        <a:round/>
                        <a:headEnd/>
                        <a:tailEnd/>
                      </a:ln>
                      <a:effectLst>
                        <a:prstShdw prst="shdw13" dist="53882" dir="13500000">
                          <a:srgbClr val="808080">
                            <a:alpha val="5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3C75538" id="_x0000_t32" coordsize="21600,21600" o:spt="32" o:oned="t" path="m,l21600,21600e" filled="f">
              <v:path arrowok="t" fillok="f" o:connecttype="none"/>
              <o:lock v:ext="edit" shapetype="t"/>
            </v:shapetype>
            <v:shape id="AutoShape 3" o:spid="_x0000_s1026" type="#_x0000_t32" style="position:absolute;margin-left:73.5pt;margin-top:73.85pt;width:439.35pt;height: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" strokecolor="#602504" strokeweight="3pt">
              <v:shadow on="t" type="double" opacity=".5" color2="shadow add(102)" offset="-3pt,-3pt" offset2="-6pt,-6pt"/>
            </v:shape>
          </w:pict>
        </mc:Fallback>
      </mc:AlternateContent>
    </w:r>
    <w:r>
      <w:rPr>
        <w:rFonts w:ascii="Arial Black" w:hAnsi="Arial Black" w:cs="Times New Roman"/>
        <w:noProof/>
        <w:color w:val="800000"/>
        <w:sz w:val="28"/>
        <w:szCs w:val="28"/>
      </w:rPr>
      <w:drawing>
        <wp:anchor distT="0" distB="0" distL="114300" distR="114300" simplePos="0" relativeHeight="251654656" behindDoc="0" locked="0" layoutInCell="1" allowOverlap="1" wp14:anchorId="0C7BD154" wp14:editId="051A3978">
          <wp:simplePos x="0" y="0"/>
          <wp:positionH relativeFrom="margin">
            <wp:posOffset>-304800</wp:posOffset>
          </wp:positionH>
          <wp:positionV relativeFrom="margin">
            <wp:posOffset>-1792605</wp:posOffset>
          </wp:positionV>
          <wp:extent cx="1269365" cy="2009140"/>
          <wp:effectExtent l="0" t="0" r="6985" b="0"/>
          <wp:wrapNone/>
          <wp:docPr id="3" name="Рисунок 2" descr="C:\Users\Администратор\Desktop\Безымянный-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дминистратор\Desktop\Безымянный-1111.jpg"/>
                  <pic:cNvPicPr>
                    <a:picLocks noChangeAspect="1" noChangeArrowheads="1"/>
                  </pic:cNvPicPr>
                </pic:nvPicPr>
                <pic:blipFill>
                  <a:blip r:embed="rId1">
                    <a:lum contrast="30000"/>
                  </a:blip>
                  <a:srcRect l="21102" t="2141" r="20733" b="3280"/>
                  <a:stretch>
                    <a:fillRect/>
                  </a:stretch>
                </pic:blipFill>
                <pic:spPr bwMode="auto">
                  <a:xfrm>
                    <a:off x="0" y="0"/>
                    <a:ext cx="1269365" cy="2009140"/>
                  </a:xfrm>
                  <a:prstGeom prst="rect">
                    <a:avLst/>
                  </a:prstGeom>
                  <a:noFill/>
                  <a:ln w="9525">
                    <a:noFill/>
                    <a:miter lim="800000"/>
                    <a:headEnd/>
                    <a:tailEnd/>
                  </a:ln>
                </pic:spPr>
              </pic:pic>
            </a:graphicData>
          </a:graphic>
        </wp:anchor>
      </w:drawing>
    </w:r>
  </w:p>
  <w:tbl>
    <w:tblPr>
      <w:tblW w:w="8788" w:type="dxa"/>
      <w:tblInd w:w="1418" w:type="dxa"/>
      <w:tblLook w:val="04A0" w:firstRow="1" w:lastRow="0" w:firstColumn="1" w:lastColumn="0" w:noHBand="0" w:noVBand="1"/>
    </w:tblPr>
    <w:tblGrid>
      <w:gridCol w:w="4252"/>
      <w:gridCol w:w="4536"/>
    </w:tblGrid>
    <w:tr w:rsidR="006208BC" w:rsidRPr="00384D9C" w:rsidTr="00CB0FCC">
      <w:tc>
        <w:tcPr>
          <w:tcW w:w="8788" w:type="dxa"/>
          <w:gridSpan w:val="2"/>
        </w:tcPr>
        <w:p w:rsidR="006208BC" w:rsidRPr="00384D9C" w:rsidRDefault="006208BC" w:rsidP="006D09A9">
          <w:pPr>
            <w:pStyle w:val="a5"/>
            <w:tabs>
              <w:tab w:val="left" w:pos="0"/>
            </w:tabs>
            <w:jc w:val="center"/>
            <w:rPr>
              <w:rFonts w:ascii="Arial" w:hAnsi="Arial" w:cs="Arial"/>
              <w:color w:val="602504"/>
              <w:sz w:val="28"/>
              <w:szCs w:val="28"/>
            </w:rPr>
          </w:pPr>
          <w:r w:rsidRPr="00384D9C">
            <w:rPr>
              <w:rFonts w:ascii="Arial" w:hAnsi="Arial" w:cs="Arial"/>
              <w:color w:val="602504"/>
              <w:sz w:val="28"/>
              <w:szCs w:val="28"/>
            </w:rPr>
            <w:t>ОБЩЕСТВО С ОГРАНИЧЕННОЙ ОТВЕТСТВЕННОСТЬЮ</w:t>
          </w:r>
        </w:p>
        <w:p w:rsidR="006208BC" w:rsidRPr="00384D9C" w:rsidRDefault="006208BC" w:rsidP="006D09A9">
          <w:pPr>
            <w:pStyle w:val="a5"/>
            <w:tabs>
              <w:tab w:val="left" w:pos="0"/>
            </w:tabs>
            <w:jc w:val="center"/>
            <w:rPr>
              <w:rFonts w:ascii="Arial Black" w:hAnsi="Arial Black" w:cs="Arial"/>
              <w:color w:val="602504"/>
              <w:sz w:val="32"/>
              <w:szCs w:val="32"/>
            </w:rPr>
          </w:pPr>
          <w:r w:rsidRPr="00384D9C">
            <w:rPr>
              <w:rFonts w:ascii="Arial Black" w:hAnsi="Arial Black" w:cs="Arial"/>
              <w:color w:val="602504"/>
              <w:sz w:val="32"/>
              <w:szCs w:val="32"/>
            </w:rPr>
            <w:t>«ХАРЬКОВ ПРОЕКТИРОВАНИЕ»</w:t>
          </w:r>
        </w:p>
        <w:p w:rsidR="006208BC" w:rsidRPr="00384D9C" w:rsidRDefault="006208BC" w:rsidP="006D09A9">
          <w:pPr>
            <w:pStyle w:val="a5"/>
            <w:tabs>
              <w:tab w:val="left" w:pos="0"/>
            </w:tabs>
            <w:jc w:val="center"/>
            <w:rPr>
              <w:rFonts w:ascii="Arial Black" w:hAnsi="Arial Black" w:cs="Arial"/>
              <w:color w:val="602504"/>
              <w:sz w:val="32"/>
              <w:szCs w:val="32"/>
            </w:rPr>
          </w:pPr>
        </w:p>
      </w:tc>
    </w:tr>
    <w:tr w:rsidR="006208BC" w:rsidRPr="00384D9C" w:rsidTr="00CB0FCC">
      <w:tc>
        <w:tcPr>
          <w:tcW w:w="4252" w:type="dxa"/>
        </w:tcPr>
        <w:p w:rsidR="006208BC" w:rsidRPr="00D77172" w:rsidRDefault="006208BC" w:rsidP="00AF572F">
          <w:pPr>
            <w:pStyle w:val="a5"/>
            <w:ind w:firstLine="317"/>
            <w:rPr>
              <w:rFonts w:ascii="Arial" w:hAnsi="Arial" w:cs="Arial"/>
              <w:color w:val="602504"/>
              <w:sz w:val="16"/>
              <w:szCs w:val="16"/>
            </w:rPr>
          </w:pPr>
          <w:r w:rsidRPr="00D77172">
            <w:rPr>
              <w:rFonts w:ascii="Arial" w:hAnsi="Arial" w:cs="Arial"/>
              <w:color w:val="602504"/>
              <w:sz w:val="16"/>
              <w:szCs w:val="16"/>
            </w:rPr>
            <w:t>ИНН/КПП 5507261400/550701001</w:t>
          </w:r>
        </w:p>
        <w:p w:rsidR="006208BC" w:rsidRPr="00D77172" w:rsidRDefault="006208BC" w:rsidP="00AF572F">
          <w:pPr>
            <w:pStyle w:val="a5"/>
            <w:ind w:firstLine="317"/>
            <w:rPr>
              <w:rFonts w:ascii="Arial" w:hAnsi="Arial" w:cs="Arial"/>
              <w:color w:val="602504"/>
              <w:sz w:val="16"/>
              <w:szCs w:val="16"/>
            </w:rPr>
          </w:pPr>
          <w:r w:rsidRPr="00D77172">
            <w:rPr>
              <w:rFonts w:ascii="Arial" w:hAnsi="Arial" w:cs="Arial"/>
              <w:color w:val="602504"/>
              <w:sz w:val="16"/>
              <w:szCs w:val="16"/>
            </w:rPr>
            <w:t>ОГРН 1185543010234</w:t>
          </w:r>
        </w:p>
        <w:p w:rsidR="006208BC" w:rsidRPr="00D77172" w:rsidRDefault="006208BC" w:rsidP="00AF572F">
          <w:pPr>
            <w:pStyle w:val="a5"/>
            <w:ind w:firstLine="317"/>
            <w:rPr>
              <w:rFonts w:ascii="Arial" w:hAnsi="Arial" w:cs="Arial"/>
              <w:color w:val="602504"/>
              <w:sz w:val="16"/>
              <w:szCs w:val="16"/>
            </w:rPr>
          </w:pPr>
          <w:r w:rsidRPr="00D77172">
            <w:rPr>
              <w:rFonts w:ascii="Arial" w:hAnsi="Arial" w:cs="Arial"/>
              <w:color w:val="602504"/>
              <w:sz w:val="16"/>
              <w:szCs w:val="16"/>
            </w:rPr>
            <w:t>город Омск</w:t>
          </w:r>
        </w:p>
        <w:p w:rsidR="006208BC" w:rsidRPr="00D77172" w:rsidRDefault="006208BC" w:rsidP="00AF572F">
          <w:pPr>
            <w:pStyle w:val="a5"/>
            <w:ind w:firstLine="317"/>
            <w:rPr>
              <w:rFonts w:ascii="Arial" w:hAnsi="Arial" w:cs="Arial"/>
              <w:color w:val="602504"/>
              <w:sz w:val="16"/>
              <w:szCs w:val="16"/>
            </w:rPr>
          </w:pPr>
          <w:r w:rsidRPr="00D77172">
            <w:rPr>
              <w:rFonts w:ascii="Arial" w:hAnsi="Arial" w:cs="Arial"/>
              <w:color w:val="602504"/>
              <w:sz w:val="16"/>
              <w:szCs w:val="16"/>
            </w:rPr>
            <w:t>тел.: 8(913) 612-24-61</w:t>
          </w:r>
        </w:p>
        <w:p w:rsidR="006208BC" w:rsidRPr="00D77172" w:rsidRDefault="006208BC" w:rsidP="00AF572F">
          <w:pPr>
            <w:pStyle w:val="a5"/>
            <w:ind w:firstLine="317"/>
            <w:rPr>
              <w:rFonts w:ascii="Arial" w:hAnsi="Arial" w:cs="Arial"/>
              <w:color w:val="602504"/>
              <w:sz w:val="16"/>
              <w:szCs w:val="16"/>
              <w:lang w:val="en-US"/>
            </w:rPr>
          </w:pPr>
          <w:r w:rsidRPr="00D77172">
            <w:rPr>
              <w:rFonts w:ascii="Arial" w:hAnsi="Arial" w:cs="Arial"/>
              <w:color w:val="602504"/>
              <w:sz w:val="16"/>
              <w:szCs w:val="16"/>
              <w:lang w:val="en-US"/>
            </w:rPr>
            <w:t>e-mail: info@harkov-p.ru</w:t>
          </w:r>
        </w:p>
        <w:p w:rsidR="006208BC" w:rsidRPr="00D77172" w:rsidRDefault="006208BC" w:rsidP="00AF572F">
          <w:pPr>
            <w:pStyle w:val="a5"/>
            <w:tabs>
              <w:tab w:val="left" w:pos="1134"/>
            </w:tabs>
            <w:ind w:firstLine="317"/>
            <w:rPr>
              <w:rFonts w:ascii="Arial" w:hAnsi="Arial" w:cs="Arial"/>
              <w:color w:val="602504"/>
              <w:sz w:val="16"/>
              <w:szCs w:val="16"/>
              <w:lang w:val="en-US"/>
            </w:rPr>
          </w:pPr>
          <w:r w:rsidRPr="00D77172">
            <w:rPr>
              <w:rFonts w:ascii="Arial" w:hAnsi="Arial" w:cs="Arial"/>
              <w:color w:val="602504"/>
              <w:sz w:val="16"/>
              <w:szCs w:val="16"/>
              <w:lang w:val="en-US"/>
            </w:rPr>
            <w:t xml:space="preserve">www.harkov-p.ru         </w:t>
          </w:r>
        </w:p>
      </w:tc>
      <w:tc>
        <w:tcPr>
          <w:tcW w:w="4536" w:type="dxa"/>
        </w:tcPr>
        <w:p w:rsidR="006208BC" w:rsidRPr="00D77172" w:rsidRDefault="006208BC" w:rsidP="00AF572F">
          <w:pPr>
            <w:pStyle w:val="a5"/>
            <w:ind w:left="1027"/>
            <w:rPr>
              <w:rFonts w:ascii="Arial" w:hAnsi="Arial" w:cs="Arial"/>
              <w:color w:val="602504"/>
              <w:sz w:val="16"/>
              <w:szCs w:val="16"/>
            </w:rPr>
          </w:pPr>
          <w:proofErr w:type="gramStart"/>
          <w:r w:rsidRPr="00D77172">
            <w:rPr>
              <w:rFonts w:ascii="Arial" w:hAnsi="Arial" w:cs="Arial"/>
              <w:color w:val="602504"/>
              <w:sz w:val="16"/>
              <w:szCs w:val="16"/>
            </w:rPr>
            <w:t>Р</w:t>
          </w:r>
          <w:proofErr w:type="gramEnd"/>
          <w:r w:rsidRPr="00D77172">
            <w:rPr>
              <w:rFonts w:ascii="Arial" w:hAnsi="Arial" w:cs="Arial"/>
              <w:color w:val="602504"/>
              <w:sz w:val="16"/>
              <w:szCs w:val="16"/>
            </w:rPr>
            <w:t>/счёт 407028109</w:t>
          </w:r>
          <w:r>
            <w:rPr>
              <w:rFonts w:ascii="Arial" w:hAnsi="Arial" w:cs="Arial"/>
              <w:color w:val="602504"/>
              <w:sz w:val="16"/>
              <w:szCs w:val="16"/>
            </w:rPr>
            <w:t>1</w:t>
          </w:r>
          <w:r w:rsidRPr="00D77172">
            <w:rPr>
              <w:rFonts w:ascii="Arial" w:hAnsi="Arial" w:cs="Arial"/>
              <w:color w:val="602504"/>
              <w:sz w:val="16"/>
              <w:szCs w:val="16"/>
            </w:rPr>
            <w:t>0000326867</w:t>
          </w:r>
        </w:p>
        <w:p w:rsidR="006208BC" w:rsidRPr="00D77172" w:rsidRDefault="006208BC" w:rsidP="00AF572F">
          <w:pPr>
            <w:pStyle w:val="a5"/>
            <w:ind w:left="1027"/>
            <w:rPr>
              <w:rFonts w:ascii="Arial" w:hAnsi="Arial" w:cs="Arial"/>
              <w:color w:val="602504"/>
              <w:sz w:val="16"/>
              <w:szCs w:val="16"/>
            </w:rPr>
          </w:pPr>
          <w:r w:rsidRPr="00D77172">
            <w:rPr>
              <w:rFonts w:ascii="Arial" w:hAnsi="Arial" w:cs="Arial"/>
              <w:color w:val="602504"/>
              <w:sz w:val="16"/>
              <w:szCs w:val="16"/>
            </w:rPr>
            <w:t>АО «ТИНЬКОФФ БАНК»</w:t>
          </w:r>
        </w:p>
        <w:p w:rsidR="006208BC" w:rsidRPr="00D77172" w:rsidRDefault="006208BC" w:rsidP="00AF572F">
          <w:pPr>
            <w:pStyle w:val="a5"/>
            <w:ind w:left="1027"/>
            <w:rPr>
              <w:rFonts w:ascii="Arial" w:hAnsi="Arial" w:cs="Arial"/>
              <w:color w:val="602504"/>
              <w:sz w:val="16"/>
              <w:szCs w:val="16"/>
            </w:rPr>
          </w:pPr>
          <w:r w:rsidRPr="00D77172">
            <w:rPr>
              <w:rFonts w:ascii="Arial" w:hAnsi="Arial" w:cs="Arial"/>
              <w:color w:val="602504"/>
              <w:sz w:val="16"/>
              <w:szCs w:val="16"/>
            </w:rPr>
            <w:t>БИК 044525974</w:t>
          </w:r>
        </w:p>
        <w:p w:rsidR="006208BC" w:rsidRPr="00D77172" w:rsidRDefault="006208BC" w:rsidP="00AF572F">
          <w:pPr>
            <w:pStyle w:val="a5"/>
            <w:tabs>
              <w:tab w:val="left" w:pos="318"/>
            </w:tabs>
            <w:ind w:left="1027"/>
            <w:rPr>
              <w:rFonts w:ascii="Arial" w:hAnsi="Arial" w:cs="Arial"/>
              <w:color w:val="602504"/>
              <w:sz w:val="16"/>
              <w:szCs w:val="16"/>
            </w:rPr>
          </w:pPr>
          <w:proofErr w:type="gramStart"/>
          <w:r w:rsidRPr="00D77172">
            <w:rPr>
              <w:rFonts w:ascii="Arial" w:hAnsi="Arial" w:cs="Arial"/>
              <w:color w:val="602504"/>
              <w:sz w:val="16"/>
              <w:szCs w:val="16"/>
            </w:rPr>
            <w:t>Кор. счёт</w:t>
          </w:r>
          <w:proofErr w:type="gramEnd"/>
          <w:r w:rsidRPr="00D77172">
            <w:rPr>
              <w:rFonts w:ascii="Arial" w:hAnsi="Arial" w:cs="Arial"/>
              <w:color w:val="602504"/>
              <w:sz w:val="16"/>
              <w:szCs w:val="16"/>
            </w:rPr>
            <w:t xml:space="preserve"> 30101810145250000974</w:t>
          </w:r>
        </w:p>
      </w:tc>
    </w:tr>
  </w:tbl>
  <w:p w:rsidR="006208BC" w:rsidRPr="006A7DD4" w:rsidRDefault="006208BC" w:rsidP="00600F1A">
    <w:pPr>
      <w:pStyle w:val="a5"/>
      <w:tabs>
        <w:tab w:val="left" w:pos="0"/>
      </w:tabs>
      <w:rPr>
        <w:rFonts w:ascii="Arial Black" w:hAnsi="Arial Black" w:cs="Times New Roman"/>
        <w:color w:val="800000"/>
        <w:sz w:val="28"/>
        <w:szCs w:val="28"/>
      </w:rPr>
    </w:pPr>
    <w:r>
      <w:rPr>
        <w:rFonts w:ascii="Arial" w:hAnsi="Arial" w:cs="Arial"/>
        <w:noProof/>
        <w:color w:val="993300"/>
        <w:sz w:val="28"/>
        <w:szCs w:val="28"/>
      </w:rPr>
      <mc:AlternateContent>
        <mc:Choice Requires="wps">
          <w:drawing>
            <wp:anchor distT="0" distB="0" distL="114300" distR="114300" simplePos="0" relativeHeight="251653632" behindDoc="0" locked="0" layoutInCell="1" allowOverlap="1" wp14:anchorId="5A1B5BAD" wp14:editId="6698E6B2">
              <wp:simplePos x="0" y="0"/>
              <wp:positionH relativeFrom="column">
                <wp:posOffset>927404</wp:posOffset>
              </wp:positionH>
              <wp:positionV relativeFrom="paragraph">
                <wp:posOffset>128905</wp:posOffset>
              </wp:positionV>
              <wp:extent cx="5580000" cy="0"/>
              <wp:effectExtent l="76200" t="95250" r="20955" b="19050"/>
              <wp:wrapNone/>
              <wp:docPr id="12"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0000" cy="0"/>
                      </a:xfrm>
                      <a:prstGeom prst="straightConnector1">
                        <a:avLst/>
                      </a:prstGeom>
                      <a:noFill/>
                      <a:ln w="38100">
                        <a:solidFill>
                          <a:srgbClr val="602504"/>
                        </a:solidFill>
                        <a:round/>
                        <a:headEnd/>
                        <a:tailEnd/>
                      </a:ln>
                      <a:effectLst>
                        <a:prstShdw prst="shdw13" dist="53882" dir="13500000">
                          <a:srgbClr val="808080">
                            <a:alpha val="5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w14:anchorId="014D86DA" id="AutoShape 7" o:spid="_x0000_s1026" type="#_x0000_t32" style="position:absolute;margin-left:73pt;margin-top:10.15pt;width:439.35pt;height: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" strokecolor="#602504" strokeweight="3pt">
              <v:shadow on="t" type="double" opacity=".5" color2="shadow add(102)" offset="-3pt,-3pt" offset2="-6pt,-6pt"/>
            </v:shape>
          </w:pict>
        </mc:Fallback>
      </mc:AlternateContent>
    </w:r>
    <w:r>
      <w:rPr>
        <w:rFonts w:ascii="Arial Black" w:hAnsi="Arial Black" w:cs="Times New Roman"/>
        <w:noProof/>
        <w:color w:val="800000"/>
      </w:rPr>
      <w:drawing>
        <wp:anchor distT="0" distB="0" distL="114300" distR="114300" simplePos="0" relativeHeight="251649536" behindDoc="1" locked="0" layoutInCell="1" allowOverlap="1" wp14:anchorId="12D71541" wp14:editId="6057293D">
          <wp:simplePos x="0" y="0"/>
          <wp:positionH relativeFrom="margin">
            <wp:align>center</wp:align>
          </wp:positionH>
          <wp:positionV relativeFrom="margin">
            <wp:align>center</wp:align>
          </wp:positionV>
          <wp:extent cx="4251600" cy="7070400"/>
          <wp:effectExtent l="0" t="0" r="0" b="0"/>
          <wp:wrapNone/>
          <wp:docPr id="5" name="Рисунок 5" descr="Безымянный-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ный-1111.jpg"/>
                  <pic:cNvPicPr/>
                </pic:nvPicPr>
                <pic:blipFill>
                  <a:blip r:embed="rId1">
                    <a:lum bright="70000" contrast="-70000"/>
                  </a:blip>
                  <a:srcRect l="19225" r="19938"/>
                  <a:stretch>
                    <a:fillRect/>
                  </a:stretch>
                </pic:blipFill>
                <pic:spPr>
                  <a:xfrm>
                    <a:off x="0" y="0"/>
                    <a:ext cx="4251600" cy="7070400"/>
                  </a:xfrm>
                  <a:prstGeom prst="rect">
                    <a:avLst/>
                  </a:prstGeom>
                  <a:effectLst>
                    <a:softEdge rad="63500"/>
                  </a:effectLst>
                </pic:spPr>
              </pic:pic>
            </a:graphicData>
          </a:graphic>
          <wp14:sizeRelH relativeFrom="margin">
            <wp14:pctWidth>0</wp14:pctWidth>
          </wp14:sizeRelH>
          <wp14:sizeRelV relativeFrom="margin">
            <wp14:pctHeight>0</wp14:pctHeight>
          </wp14:sizeRelV>
        </wp:anchor>
      </w:drawing>
    </w:r>
    <w:r w:rsidRPr="000503BC">
      <w:rPr>
        <w:rFonts w:ascii="Arial Black" w:hAnsi="Arial Black" w:cs="Times New Roman"/>
        <w:color w:val="800000"/>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7B394B">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7B394B">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769344" behindDoc="0" locked="0" layoutInCell="1" allowOverlap="1" wp14:anchorId="712CACAC" wp14:editId="59E93C8B">
              <wp:simplePos x="0" y="0"/>
              <wp:positionH relativeFrom="margin">
                <wp:posOffset>0</wp:posOffset>
              </wp:positionH>
              <wp:positionV relativeFrom="page">
                <wp:posOffset>744591</wp:posOffset>
              </wp:positionV>
              <wp:extent cx="6480000" cy="0"/>
              <wp:effectExtent l="76200" t="114300" r="35560" b="19050"/>
              <wp:wrapNone/>
              <wp:docPr id="1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6514768"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7693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Vz/ZwIAAN8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7B394B" w:rsidRDefault="006208BC" w:rsidP="007B394B">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Pr="00815345" w:rsidRDefault="006208BC" w:rsidP="00815345">
    <w:pPr>
      <w:pStyle w:val="13"/>
      <w:shd w:val="clear" w:color="auto" w:fill="auto"/>
      <w:spacing w:line="240" w:lineRule="auto"/>
      <w:jc w:val="center"/>
    </w:pPr>
    <w:r w:rsidRPr="00815345">
      <w:rPr>
        <w:rStyle w:val="ac"/>
        <w:color w:val="000000"/>
      </w:rPr>
      <w:t>Научно-исследовательская работа «Комплексная схема организации дорожного движения на территории</w:t>
    </w:r>
  </w:p>
  <w:p w:rsidR="006208BC" w:rsidRPr="00815345" w:rsidRDefault="006208BC" w:rsidP="00815345">
    <w:pPr>
      <w:pStyle w:val="13"/>
      <w:shd w:val="clear" w:color="auto" w:fill="auto"/>
      <w:spacing w:line="240" w:lineRule="auto"/>
      <w:jc w:val="center"/>
      <w:rPr>
        <w:rStyle w:val="ac"/>
        <w:color w:val="000000"/>
      </w:rPr>
    </w:pPr>
    <w:r w:rsidRPr="00815345">
      <w:rPr>
        <w:rStyle w:val="ac"/>
        <w:color w:val="000000"/>
      </w:rPr>
      <w:t xml:space="preserve">муниципального образования </w:t>
    </w:r>
    <w:r w:rsidRPr="00815345">
      <w:rPr>
        <w:rStyle w:val="ac"/>
        <w:color w:val="000000"/>
        <w:lang w:val="en-US"/>
      </w:rPr>
      <w:t>&lt;…&gt;</w:t>
    </w:r>
  </w:p>
  <w:p w:rsidR="006208BC" w:rsidRPr="00815345" w:rsidRDefault="006208BC" w:rsidP="00815345">
    <w:pPr>
      <w:pStyle w:val="13"/>
      <w:shd w:val="clear" w:color="auto" w:fill="auto"/>
      <w:spacing w:line="240" w:lineRule="auto"/>
      <w:jc w:val="center"/>
    </w:pPr>
    <w:proofErr w:type="spellStart"/>
    <w:r w:rsidRPr="00815345">
      <w:rPr>
        <w:rStyle w:val="ac"/>
        <w:color w:val="000000"/>
      </w:rPr>
      <w:t>кпвапвапвапвапвапвапв</w:t>
    </w:r>
    <w:proofErr w:type="spellEnd"/>
  </w:p>
  <w:p w:rsidR="006208BC" w:rsidRPr="00815345" w:rsidRDefault="006208BC" w:rsidP="00815345">
    <w:pPr>
      <w:pStyle w:val="a5"/>
      <w:tabs>
        <w:tab w:val="clear" w:pos="4677"/>
        <w:tab w:val="clear" w:pos="9355"/>
        <w:tab w:val="left" w:pos="0"/>
        <w:tab w:val="left" w:pos="8610"/>
      </w:tabs>
      <w:rPr>
        <w:rFonts w:ascii="Arial Black" w:hAnsi="Arial Black" w:cs="Times New Roman"/>
        <w:color w:val="800000"/>
        <w:sz w:val="28"/>
        <w:szCs w:val="28"/>
      </w:rPr>
    </w:pPr>
    <w:r>
      <w:rPr>
        <w:noProof/>
        <w:color w:val="000000"/>
      </w:rPr>
      <mc:AlternateContent>
        <mc:Choice Requires="wps">
          <w:drawing>
            <wp:anchor distT="0" distB="0" distL="114300" distR="114300" simplePos="0" relativeHeight="251667968" behindDoc="0" locked="0" layoutInCell="1" allowOverlap="1" wp14:anchorId="011BA96E" wp14:editId="1D3F8CF2">
              <wp:simplePos x="0" y="0"/>
              <wp:positionH relativeFrom="column">
                <wp:posOffset>13335</wp:posOffset>
              </wp:positionH>
              <wp:positionV relativeFrom="paragraph">
                <wp:posOffset>73025</wp:posOffset>
              </wp:positionV>
              <wp:extent cx="6438900" cy="4445"/>
              <wp:effectExtent l="13335" t="15875" r="15240" b="17780"/>
              <wp:wrapNone/>
              <wp:docPr id="2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8900" cy="44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7B48FB1" id="_x0000_t32" coordsize="21600,21600" o:spt="32" o:oned="t" path="m,l21600,21600e" filled="f">
              <v:path arrowok="t" fillok="f" o:connecttype="none"/>
              <o:lock v:ext="edit" shapetype="t"/>
            </v:shapetype>
            <v:shape id="AutoShape 18" o:spid="_x0000_s1026" type="#_x0000_t32" style="position:absolute;margin-left:1.05pt;margin-top:5.75pt;width:507pt;height:.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" strokeweight="2pt"/>
          </w:pict>
        </mc:Fallback>
      </mc:AlternateContent>
    </w:r>
    <w:r w:rsidRPr="00815345">
      <w:rPr>
        <w:rFonts w:ascii="Arial Black" w:hAnsi="Arial Black" w:cs="Times New Roman"/>
        <w:color w:val="800000"/>
      </w:rPr>
      <w:t xml:space="preserve">            </w:t>
    </w:r>
    <w:r>
      <w:rPr>
        <w:rFonts w:ascii="Arial Black" w:hAnsi="Arial Black" w:cs="Times New Roman"/>
        <w:color w:val="800000"/>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3779A8">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3779A8">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18496" behindDoc="0" locked="0" layoutInCell="1" allowOverlap="1" wp14:anchorId="0B43FD4B" wp14:editId="4A58D753">
              <wp:simplePos x="0" y="0"/>
              <wp:positionH relativeFrom="margin">
                <wp:posOffset>0</wp:posOffset>
              </wp:positionH>
              <wp:positionV relativeFrom="page">
                <wp:posOffset>744220</wp:posOffset>
              </wp:positionV>
              <wp:extent cx="9576000" cy="0"/>
              <wp:effectExtent l="76200" t="114300" r="25400" b="19050"/>
              <wp:wrapNone/>
              <wp:docPr id="10"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4A18F9C"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8184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3779A8" w:rsidRDefault="006208BC" w:rsidP="003779A8">
    <w:pPr>
      <w:pStyle w:val="a5"/>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3779A8">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3779A8">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16448" behindDoc="0" locked="0" layoutInCell="1" allowOverlap="1" wp14:anchorId="0B43FD4B" wp14:editId="4A58D753">
              <wp:simplePos x="0" y="0"/>
              <wp:positionH relativeFrom="margin">
                <wp:posOffset>0</wp:posOffset>
              </wp:positionH>
              <wp:positionV relativeFrom="page">
                <wp:posOffset>744591</wp:posOffset>
              </wp:positionV>
              <wp:extent cx="6480000" cy="0"/>
              <wp:effectExtent l="76200" t="114300" r="35560" b="19050"/>
              <wp:wrapNone/>
              <wp:docPr id="6"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311321D"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16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jZwIAAN4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3779A8" w:rsidRDefault="006208BC" w:rsidP="003779A8">
    <w:pPr>
      <w:pStyle w:val="a5"/>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605424">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605424">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20544" behindDoc="0" locked="0" layoutInCell="1" allowOverlap="1" wp14:anchorId="2B098D93" wp14:editId="28891CCA">
              <wp:simplePos x="0" y="0"/>
              <wp:positionH relativeFrom="margin">
                <wp:posOffset>0</wp:posOffset>
              </wp:positionH>
              <wp:positionV relativeFrom="page">
                <wp:posOffset>744220</wp:posOffset>
              </wp:positionV>
              <wp:extent cx="9576000" cy="0"/>
              <wp:effectExtent l="76200" t="114300" r="25400" b="19050"/>
              <wp:wrapNone/>
              <wp:docPr id="2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2107CBA2"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820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605424" w:rsidRDefault="006208BC" w:rsidP="00605424">
    <w:pPr>
      <w:pStyle w:val="a5"/>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8578EF">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8578EF">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22592" behindDoc="0" locked="0" layoutInCell="1" allowOverlap="1" wp14:anchorId="093F3485" wp14:editId="58CE90BB">
              <wp:simplePos x="0" y="0"/>
              <wp:positionH relativeFrom="margin">
                <wp:posOffset>0</wp:posOffset>
              </wp:positionH>
              <wp:positionV relativeFrom="page">
                <wp:posOffset>744591</wp:posOffset>
              </wp:positionV>
              <wp:extent cx="6480000" cy="0"/>
              <wp:effectExtent l="76200" t="114300" r="35560" b="19050"/>
              <wp:wrapNone/>
              <wp:docPr id="2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C158968"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225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8578EF" w:rsidRDefault="006208BC" w:rsidP="008578EF">
    <w:pPr>
      <w:pStyle w:val="a5"/>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Pr="00815345" w:rsidRDefault="006208BC" w:rsidP="00815345">
    <w:pPr>
      <w:pStyle w:val="13"/>
      <w:shd w:val="clear" w:color="auto" w:fill="auto"/>
      <w:spacing w:line="240" w:lineRule="auto"/>
      <w:jc w:val="center"/>
    </w:pPr>
    <w:r w:rsidRPr="00815345">
      <w:rPr>
        <w:rStyle w:val="ac"/>
        <w:color w:val="000000"/>
      </w:rPr>
      <w:t>Научно-исследовательская работа «Комплексная схема организации дорожного движения на территории</w:t>
    </w:r>
  </w:p>
  <w:p w:rsidR="006208BC" w:rsidRPr="00815345" w:rsidRDefault="006208BC" w:rsidP="00815345">
    <w:pPr>
      <w:pStyle w:val="13"/>
      <w:shd w:val="clear" w:color="auto" w:fill="auto"/>
      <w:spacing w:line="240" w:lineRule="auto"/>
      <w:jc w:val="center"/>
      <w:rPr>
        <w:rStyle w:val="ac"/>
        <w:color w:val="000000"/>
      </w:rPr>
    </w:pPr>
    <w:r w:rsidRPr="00815345">
      <w:rPr>
        <w:rStyle w:val="ac"/>
        <w:color w:val="000000"/>
      </w:rPr>
      <w:t xml:space="preserve">муниципального образования </w:t>
    </w:r>
    <w:r w:rsidRPr="00815345">
      <w:rPr>
        <w:rStyle w:val="ac"/>
        <w:color w:val="000000"/>
        <w:lang w:val="en-US"/>
      </w:rPr>
      <w:t>&lt;…&gt;</w:t>
    </w:r>
  </w:p>
  <w:p w:rsidR="006208BC" w:rsidRPr="00815345" w:rsidRDefault="006208BC" w:rsidP="00815345">
    <w:pPr>
      <w:pStyle w:val="13"/>
      <w:shd w:val="clear" w:color="auto" w:fill="auto"/>
      <w:spacing w:line="240" w:lineRule="auto"/>
      <w:jc w:val="center"/>
    </w:pPr>
    <w:proofErr w:type="spellStart"/>
    <w:r w:rsidRPr="00815345">
      <w:rPr>
        <w:rStyle w:val="ac"/>
        <w:color w:val="000000"/>
      </w:rPr>
      <w:t>кпвапвапвапвапвапвапв</w:t>
    </w:r>
    <w:proofErr w:type="spellEnd"/>
  </w:p>
  <w:p w:rsidR="006208BC" w:rsidRPr="00815345" w:rsidRDefault="006208BC" w:rsidP="00815345">
    <w:pPr>
      <w:pStyle w:val="a5"/>
      <w:tabs>
        <w:tab w:val="clear" w:pos="4677"/>
        <w:tab w:val="clear" w:pos="9355"/>
        <w:tab w:val="left" w:pos="0"/>
        <w:tab w:val="left" w:pos="8610"/>
      </w:tabs>
      <w:rPr>
        <w:rFonts w:ascii="Arial Black" w:hAnsi="Arial Black" w:cs="Times New Roman"/>
        <w:color w:val="800000"/>
        <w:sz w:val="28"/>
        <w:szCs w:val="28"/>
      </w:rPr>
    </w:pPr>
    <w:r>
      <w:rPr>
        <w:noProof/>
        <w:color w:val="000000"/>
      </w:rPr>
      <mc:AlternateContent>
        <mc:Choice Requires="wps">
          <w:drawing>
            <wp:anchor distT="0" distB="0" distL="114300" distR="114300" simplePos="0" relativeHeight="251752960" behindDoc="0" locked="0" layoutInCell="1" allowOverlap="1" wp14:anchorId="6B07E95A" wp14:editId="29901F21">
              <wp:simplePos x="0" y="0"/>
              <wp:positionH relativeFrom="column">
                <wp:posOffset>13335</wp:posOffset>
              </wp:positionH>
              <wp:positionV relativeFrom="paragraph">
                <wp:posOffset>73025</wp:posOffset>
              </wp:positionV>
              <wp:extent cx="6438900" cy="4445"/>
              <wp:effectExtent l="13335" t="15875" r="15240" b="17780"/>
              <wp:wrapNone/>
              <wp:docPr id="2"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8900" cy="44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3253BA1" id="_x0000_t32" coordsize="21600,21600" o:spt="32" o:oned="t" path="m,l21600,21600e" filled="f">
              <v:path arrowok="t" fillok="f" o:connecttype="none"/>
              <o:lock v:ext="edit" shapetype="t"/>
            </v:shapetype>
            <v:shape id="AutoShape 18" o:spid="_x0000_s1026" type="#_x0000_t32" style="position:absolute;margin-left:1.05pt;margin-top:5.75pt;width:507pt;height:.3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" strokeweight="2pt"/>
          </w:pict>
        </mc:Fallback>
      </mc:AlternateContent>
    </w:r>
    <w:r w:rsidRPr="00815345">
      <w:rPr>
        <w:rFonts w:ascii="Arial Black" w:hAnsi="Arial Black" w:cs="Times New Roman"/>
        <w:color w:val="800000"/>
      </w:rPr>
      <w:t xml:space="preserve">            </w:t>
    </w:r>
    <w:r>
      <w:rPr>
        <w:rFonts w:ascii="Arial Black" w:hAnsi="Arial Black" w:cs="Times New Roman"/>
        <w:color w:val="800000"/>
      </w:rPr>
      <w:tab/>
    </w:r>
  </w:p>
  <w:p w:rsidR="006208BC" w:rsidRDefault="006208BC"/>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A85DC1">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A85DC1">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24640" behindDoc="0" locked="0" layoutInCell="1" allowOverlap="1" wp14:anchorId="5DAF17B9" wp14:editId="212DF3AB">
              <wp:simplePos x="0" y="0"/>
              <wp:positionH relativeFrom="margin">
                <wp:posOffset>0</wp:posOffset>
              </wp:positionH>
              <wp:positionV relativeFrom="page">
                <wp:posOffset>744220</wp:posOffset>
              </wp:positionV>
              <wp:extent cx="9576000" cy="0"/>
              <wp:effectExtent l="76200" t="114300" r="25400" b="19050"/>
              <wp:wrapNone/>
              <wp:docPr id="26"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8459614"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824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A85DC1" w:rsidRDefault="006208BC" w:rsidP="00A85DC1">
    <w:pPr>
      <w:pStyle w:val="a5"/>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0B3CF3">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0B3CF3">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51264" behindDoc="0" locked="0" layoutInCell="1" allowOverlap="1" wp14:anchorId="2A40FEFE" wp14:editId="1A83257A">
              <wp:simplePos x="0" y="0"/>
              <wp:positionH relativeFrom="margin">
                <wp:posOffset>0</wp:posOffset>
              </wp:positionH>
              <wp:positionV relativeFrom="page">
                <wp:posOffset>744591</wp:posOffset>
              </wp:positionV>
              <wp:extent cx="6480000" cy="0"/>
              <wp:effectExtent l="76200" t="114300" r="35560" b="19050"/>
              <wp:wrapNone/>
              <wp:docPr id="16"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92B9925"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51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xVZwIAAN8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0B3CF3" w:rsidRDefault="006208BC" w:rsidP="000B3CF3">
    <w:pPr>
      <w:pStyle w:val="a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F2630F">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F2630F">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52288" behindDoc="0" locked="0" layoutInCell="1" allowOverlap="1" wp14:anchorId="34416C93" wp14:editId="4CEF002B">
              <wp:simplePos x="0" y="0"/>
              <wp:positionH relativeFrom="margin">
                <wp:posOffset>0</wp:posOffset>
              </wp:positionH>
              <wp:positionV relativeFrom="page">
                <wp:posOffset>744220</wp:posOffset>
              </wp:positionV>
              <wp:extent cx="9576000" cy="0"/>
              <wp:effectExtent l="76200" t="114300" r="25400" b="19050"/>
              <wp:wrapNone/>
              <wp:docPr id="17"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B3A6F01"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8522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F2630F" w:rsidRDefault="006208BC" w:rsidP="00F2630F">
    <w:pPr>
      <w:pStyle w:val="a5"/>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0B3CF3">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0B3CF3">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26688" behindDoc="0" locked="0" layoutInCell="1" allowOverlap="1" wp14:anchorId="70CAFE9A" wp14:editId="36965F52">
              <wp:simplePos x="0" y="0"/>
              <wp:positionH relativeFrom="margin">
                <wp:posOffset>0</wp:posOffset>
              </wp:positionH>
              <wp:positionV relativeFrom="page">
                <wp:posOffset>744591</wp:posOffset>
              </wp:positionV>
              <wp:extent cx="6480000" cy="0"/>
              <wp:effectExtent l="76200" t="114300" r="35560" b="19050"/>
              <wp:wrapNone/>
              <wp:docPr id="2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2A12531"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266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YNPaAIAAN8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0B3CF3" w:rsidRDefault="006208BC" w:rsidP="000B3CF3">
    <w:pPr>
      <w:pStyle w:val="a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F2630F">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F2630F">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28736" behindDoc="0" locked="0" layoutInCell="1" allowOverlap="1" wp14:anchorId="2B92C60C" wp14:editId="38C48836">
              <wp:simplePos x="0" y="0"/>
              <wp:positionH relativeFrom="margin">
                <wp:posOffset>0</wp:posOffset>
              </wp:positionH>
              <wp:positionV relativeFrom="page">
                <wp:posOffset>744220</wp:posOffset>
              </wp:positionV>
              <wp:extent cx="9576000" cy="0"/>
              <wp:effectExtent l="76200" t="114300" r="25400" b="19050"/>
              <wp:wrapNone/>
              <wp:docPr id="30"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1139410E"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828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F2630F" w:rsidRDefault="006208BC" w:rsidP="00F2630F">
    <w:pPr>
      <w:pStyle w:val="a5"/>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F2630F">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F2630F">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30784" behindDoc="0" locked="0" layoutInCell="1" allowOverlap="1" wp14:anchorId="3D69A6E1" wp14:editId="1933C907">
              <wp:simplePos x="0" y="0"/>
              <wp:positionH relativeFrom="margin">
                <wp:posOffset>0</wp:posOffset>
              </wp:positionH>
              <wp:positionV relativeFrom="page">
                <wp:posOffset>744591</wp:posOffset>
              </wp:positionV>
              <wp:extent cx="6480000" cy="0"/>
              <wp:effectExtent l="76200" t="114300" r="35560" b="19050"/>
              <wp:wrapNone/>
              <wp:docPr id="3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79D1EA1"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307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WcKZwIAAN8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F2630F" w:rsidRDefault="006208BC" w:rsidP="00F2630F">
    <w:pPr>
      <w:pStyle w:val="a5"/>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F2630F">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F2630F">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32832" behindDoc="0" locked="0" layoutInCell="1" allowOverlap="1" wp14:anchorId="3D69A6E1" wp14:editId="1933C907">
              <wp:simplePos x="0" y="0"/>
              <wp:positionH relativeFrom="margin">
                <wp:posOffset>0</wp:posOffset>
              </wp:positionH>
              <wp:positionV relativeFrom="page">
                <wp:posOffset>744220</wp:posOffset>
              </wp:positionV>
              <wp:extent cx="9576000" cy="0"/>
              <wp:effectExtent l="76200" t="114300" r="25400" b="19050"/>
              <wp:wrapNone/>
              <wp:docPr id="3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9611510"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832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F2630F" w:rsidRDefault="006208BC" w:rsidP="00F2630F">
    <w:pPr>
      <w:pStyle w:val="a5"/>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F2630F">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F2630F">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34880" behindDoc="0" locked="0" layoutInCell="1" allowOverlap="1" wp14:anchorId="3D69A6E1" wp14:editId="1933C907">
              <wp:simplePos x="0" y="0"/>
              <wp:positionH relativeFrom="margin">
                <wp:posOffset>0</wp:posOffset>
              </wp:positionH>
              <wp:positionV relativeFrom="page">
                <wp:posOffset>744591</wp:posOffset>
              </wp:positionV>
              <wp:extent cx="6480000" cy="0"/>
              <wp:effectExtent l="76200" t="114300" r="35560" b="19050"/>
              <wp:wrapNone/>
              <wp:docPr id="3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9C40519"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348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eUZwIAAN8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F2630F" w:rsidRDefault="006208BC" w:rsidP="00F2630F">
    <w:pPr>
      <w:pStyle w:val="a5"/>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B2763F">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B2763F">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36928" behindDoc="0" locked="0" layoutInCell="1" allowOverlap="1" wp14:anchorId="35CAE7AA" wp14:editId="442631DC">
              <wp:simplePos x="0" y="0"/>
              <wp:positionH relativeFrom="margin">
                <wp:posOffset>0</wp:posOffset>
              </wp:positionH>
              <wp:positionV relativeFrom="page">
                <wp:posOffset>744220</wp:posOffset>
              </wp:positionV>
              <wp:extent cx="9576000" cy="0"/>
              <wp:effectExtent l="76200" t="114300" r="25400" b="19050"/>
              <wp:wrapNone/>
              <wp:docPr id="3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268DEAD"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836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B2763F" w:rsidRDefault="006208BC" w:rsidP="00B2763F">
    <w:pPr>
      <w:pStyle w:val="a5"/>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B2763F">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B2763F">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38976" behindDoc="0" locked="0" layoutInCell="1" allowOverlap="1" wp14:anchorId="35CAE7AA" wp14:editId="442631DC">
              <wp:simplePos x="0" y="0"/>
              <wp:positionH relativeFrom="margin">
                <wp:posOffset>0</wp:posOffset>
              </wp:positionH>
              <wp:positionV relativeFrom="page">
                <wp:posOffset>744591</wp:posOffset>
              </wp:positionV>
              <wp:extent cx="6480000" cy="0"/>
              <wp:effectExtent l="76200" t="114300" r="35560" b="19050"/>
              <wp:wrapNone/>
              <wp:docPr id="36"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1A40A32"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389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VegZwIAAN8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B2763F" w:rsidRDefault="006208BC" w:rsidP="00B2763F">
    <w:pPr>
      <w:pStyle w:val="a5"/>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Pr="00815345" w:rsidRDefault="006208BC" w:rsidP="00815345">
    <w:pPr>
      <w:pStyle w:val="13"/>
      <w:shd w:val="clear" w:color="auto" w:fill="auto"/>
      <w:spacing w:line="240" w:lineRule="auto"/>
      <w:jc w:val="center"/>
    </w:pPr>
    <w:r w:rsidRPr="00815345">
      <w:rPr>
        <w:rStyle w:val="ac"/>
        <w:color w:val="000000"/>
      </w:rPr>
      <w:t>Научно-исследовательская работа «Комплексная схема организации дорожного движения на территории</w:t>
    </w:r>
  </w:p>
  <w:p w:rsidR="006208BC" w:rsidRPr="00815345" w:rsidRDefault="006208BC" w:rsidP="00815345">
    <w:pPr>
      <w:pStyle w:val="13"/>
      <w:shd w:val="clear" w:color="auto" w:fill="auto"/>
      <w:spacing w:line="240" w:lineRule="auto"/>
      <w:jc w:val="center"/>
      <w:rPr>
        <w:rStyle w:val="ac"/>
        <w:color w:val="000000"/>
      </w:rPr>
    </w:pPr>
    <w:r w:rsidRPr="00815345">
      <w:rPr>
        <w:rStyle w:val="ac"/>
        <w:color w:val="000000"/>
      </w:rPr>
      <w:t xml:space="preserve">муниципального образования </w:t>
    </w:r>
    <w:r w:rsidRPr="00815345">
      <w:rPr>
        <w:rStyle w:val="ac"/>
        <w:color w:val="000000"/>
        <w:lang w:val="en-US"/>
      </w:rPr>
      <w:t>&lt;…&gt;</w:t>
    </w:r>
  </w:p>
  <w:p w:rsidR="006208BC" w:rsidRPr="00815345" w:rsidRDefault="006208BC" w:rsidP="00815345">
    <w:pPr>
      <w:pStyle w:val="13"/>
      <w:shd w:val="clear" w:color="auto" w:fill="auto"/>
      <w:spacing w:line="240" w:lineRule="auto"/>
      <w:jc w:val="center"/>
    </w:pPr>
    <w:proofErr w:type="spellStart"/>
    <w:r w:rsidRPr="00815345">
      <w:rPr>
        <w:rStyle w:val="ac"/>
        <w:color w:val="000000"/>
      </w:rPr>
      <w:t>кпвапвапвапвапвапвапв</w:t>
    </w:r>
    <w:proofErr w:type="spellEnd"/>
  </w:p>
  <w:p w:rsidR="006208BC" w:rsidRPr="00815345" w:rsidRDefault="006208BC" w:rsidP="00815345">
    <w:pPr>
      <w:pStyle w:val="a5"/>
      <w:tabs>
        <w:tab w:val="clear" w:pos="4677"/>
        <w:tab w:val="clear" w:pos="9355"/>
        <w:tab w:val="left" w:pos="0"/>
        <w:tab w:val="left" w:pos="8610"/>
      </w:tabs>
      <w:rPr>
        <w:rFonts w:ascii="Arial Black" w:hAnsi="Arial Black" w:cs="Times New Roman"/>
        <w:color w:val="800000"/>
        <w:sz w:val="28"/>
        <w:szCs w:val="28"/>
      </w:rPr>
    </w:pPr>
    <w:r>
      <w:rPr>
        <w:noProof/>
        <w:color w:val="000000"/>
      </w:rPr>
      <mc:AlternateContent>
        <mc:Choice Requires="wps">
          <w:drawing>
            <wp:anchor distT="0" distB="0" distL="114300" distR="114300" simplePos="0" relativeHeight="251806208" behindDoc="0" locked="0" layoutInCell="1" allowOverlap="1" wp14:anchorId="430438CD" wp14:editId="1403D808">
              <wp:simplePos x="0" y="0"/>
              <wp:positionH relativeFrom="column">
                <wp:posOffset>13335</wp:posOffset>
              </wp:positionH>
              <wp:positionV relativeFrom="paragraph">
                <wp:posOffset>73025</wp:posOffset>
              </wp:positionV>
              <wp:extent cx="6438900" cy="4445"/>
              <wp:effectExtent l="13335" t="15875" r="15240" b="17780"/>
              <wp:wrapNone/>
              <wp:docPr id="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8900" cy="44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71E2261" id="_x0000_t32" coordsize="21600,21600" o:spt="32" o:oned="t" path="m,l21600,21600e" filled="f">
              <v:path arrowok="t" fillok="f" o:connecttype="none"/>
              <o:lock v:ext="edit" shapetype="t"/>
            </v:shapetype>
            <v:shape id="AutoShape 18" o:spid="_x0000_s1026" type="#_x0000_t32" style="position:absolute;margin-left:1.05pt;margin-top:5.75pt;width:507pt;height:.35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" strokeweight="2pt"/>
          </w:pict>
        </mc:Fallback>
      </mc:AlternateContent>
    </w:r>
    <w:r w:rsidRPr="00815345">
      <w:rPr>
        <w:rFonts w:ascii="Arial Black" w:hAnsi="Arial Black" w:cs="Times New Roman"/>
        <w:color w:val="800000"/>
      </w:rPr>
      <w:t xml:space="preserve">            </w:t>
    </w:r>
    <w:r>
      <w:rPr>
        <w:rFonts w:ascii="Arial Black" w:hAnsi="Arial Black" w:cs="Times New Roman"/>
        <w:color w:val="800000"/>
      </w:rPr>
      <w:tab/>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852DE6">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852DE6">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41024" behindDoc="0" locked="0" layoutInCell="1" allowOverlap="1" wp14:anchorId="2575C4BB" wp14:editId="32090DB4">
              <wp:simplePos x="0" y="0"/>
              <wp:positionH relativeFrom="margin">
                <wp:posOffset>0</wp:posOffset>
              </wp:positionH>
              <wp:positionV relativeFrom="page">
                <wp:posOffset>744220</wp:posOffset>
              </wp:positionV>
              <wp:extent cx="9576000" cy="0"/>
              <wp:effectExtent l="76200" t="114300" r="25400" b="19050"/>
              <wp:wrapNone/>
              <wp:docPr id="37"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F7AA55D"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841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852DE6" w:rsidRDefault="006208BC" w:rsidP="00852DE6">
    <w:pPr>
      <w:pStyle w:val="a5"/>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852DE6">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852DE6">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43072" behindDoc="0" locked="0" layoutInCell="1" allowOverlap="1" wp14:anchorId="777290E2" wp14:editId="012D1548">
              <wp:simplePos x="0" y="0"/>
              <wp:positionH relativeFrom="margin">
                <wp:posOffset>0</wp:posOffset>
              </wp:positionH>
              <wp:positionV relativeFrom="page">
                <wp:posOffset>744591</wp:posOffset>
              </wp:positionV>
              <wp:extent cx="6480000" cy="0"/>
              <wp:effectExtent l="76200" t="114300" r="35560" b="19050"/>
              <wp:wrapNone/>
              <wp:docPr id="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062F8625"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430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852DE6" w:rsidRDefault="006208BC" w:rsidP="00852DE6">
    <w:pPr>
      <w:pStyle w:val="a5"/>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Pr="00815345" w:rsidRDefault="006208BC" w:rsidP="00815345">
    <w:pPr>
      <w:pStyle w:val="13"/>
      <w:shd w:val="clear" w:color="auto" w:fill="auto"/>
      <w:spacing w:line="240" w:lineRule="auto"/>
      <w:jc w:val="center"/>
    </w:pPr>
    <w:r w:rsidRPr="00815345">
      <w:rPr>
        <w:rStyle w:val="ac"/>
        <w:color w:val="000000"/>
      </w:rPr>
      <w:t>Научно-исследовательская работа «Комплексная схема организации дорожного движения на территории</w:t>
    </w:r>
  </w:p>
  <w:p w:rsidR="006208BC" w:rsidRPr="00815345" w:rsidRDefault="006208BC" w:rsidP="00815345">
    <w:pPr>
      <w:pStyle w:val="13"/>
      <w:shd w:val="clear" w:color="auto" w:fill="auto"/>
      <w:spacing w:line="240" w:lineRule="auto"/>
      <w:jc w:val="center"/>
      <w:rPr>
        <w:rStyle w:val="ac"/>
        <w:color w:val="000000"/>
      </w:rPr>
    </w:pPr>
    <w:r w:rsidRPr="00815345">
      <w:rPr>
        <w:rStyle w:val="ac"/>
        <w:color w:val="000000"/>
      </w:rPr>
      <w:t xml:space="preserve">муниципального образования </w:t>
    </w:r>
    <w:r w:rsidRPr="00815345">
      <w:rPr>
        <w:rStyle w:val="ac"/>
        <w:color w:val="000000"/>
        <w:lang w:val="en-US"/>
      </w:rPr>
      <w:t>&lt;…&gt;</w:t>
    </w:r>
  </w:p>
  <w:p w:rsidR="006208BC" w:rsidRPr="00815345" w:rsidRDefault="006208BC" w:rsidP="00815345">
    <w:pPr>
      <w:pStyle w:val="13"/>
      <w:shd w:val="clear" w:color="auto" w:fill="auto"/>
      <w:spacing w:line="240" w:lineRule="auto"/>
      <w:jc w:val="center"/>
    </w:pPr>
    <w:proofErr w:type="spellStart"/>
    <w:r w:rsidRPr="00815345">
      <w:rPr>
        <w:rStyle w:val="ac"/>
        <w:color w:val="000000"/>
      </w:rPr>
      <w:t>кпвапвапвапвапвапвапв</w:t>
    </w:r>
    <w:proofErr w:type="spellEnd"/>
  </w:p>
  <w:p w:rsidR="006208BC" w:rsidRPr="00815345" w:rsidRDefault="006208BC" w:rsidP="00815345">
    <w:pPr>
      <w:pStyle w:val="a5"/>
      <w:tabs>
        <w:tab w:val="clear" w:pos="4677"/>
        <w:tab w:val="clear" w:pos="9355"/>
        <w:tab w:val="left" w:pos="0"/>
        <w:tab w:val="left" w:pos="8610"/>
      </w:tabs>
      <w:rPr>
        <w:rFonts w:ascii="Arial Black" w:hAnsi="Arial Black" w:cs="Times New Roman"/>
        <w:color w:val="800000"/>
        <w:sz w:val="28"/>
        <w:szCs w:val="28"/>
      </w:rPr>
    </w:pPr>
    <w:r>
      <w:rPr>
        <w:noProof/>
        <w:color w:val="000000"/>
      </w:rPr>
      <mc:AlternateContent>
        <mc:Choice Requires="wps">
          <w:drawing>
            <wp:anchor distT="0" distB="0" distL="114300" distR="114300" simplePos="0" relativeHeight="251812352" behindDoc="0" locked="0" layoutInCell="1" allowOverlap="1" wp14:anchorId="4FDF77CD" wp14:editId="4B03DE18">
              <wp:simplePos x="0" y="0"/>
              <wp:positionH relativeFrom="column">
                <wp:posOffset>13335</wp:posOffset>
              </wp:positionH>
              <wp:positionV relativeFrom="paragraph">
                <wp:posOffset>73025</wp:posOffset>
              </wp:positionV>
              <wp:extent cx="6438900" cy="4445"/>
              <wp:effectExtent l="13335" t="15875" r="15240" b="17780"/>
              <wp:wrapNone/>
              <wp:docPr id="18"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38900" cy="4445"/>
                      </a:xfrm>
                      <a:prstGeom prst="straightConnector1">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72528B73" id="_x0000_t32" coordsize="21600,21600" o:spt="32" o:oned="t" path="m,l21600,21600e" filled="f">
              <v:path arrowok="t" fillok="f" o:connecttype="none"/>
              <o:lock v:ext="edit" shapetype="t"/>
            </v:shapetype>
            <v:shape id="AutoShape 18" o:spid="_x0000_s1026" type="#_x0000_t32" style="position:absolute;margin-left:1.05pt;margin-top:5.75pt;width:507pt;height:.35pt;z-index:25181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" strokeweight="2pt"/>
          </w:pict>
        </mc:Fallback>
      </mc:AlternateContent>
    </w:r>
    <w:r w:rsidRPr="00815345">
      <w:rPr>
        <w:rFonts w:ascii="Arial Black" w:hAnsi="Arial Black" w:cs="Times New Roman"/>
        <w:color w:val="800000"/>
      </w:rPr>
      <w:t xml:space="preserve">            </w:t>
    </w:r>
    <w:r>
      <w:rPr>
        <w:rFonts w:ascii="Arial Black" w:hAnsi="Arial Black" w:cs="Times New Roman"/>
        <w:color w:val="800000"/>
      </w:rPr>
      <w:tab/>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B01C9E">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B01C9E">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45120" behindDoc="0" locked="0" layoutInCell="1" allowOverlap="1" wp14:anchorId="387CBCA8" wp14:editId="245E5366">
              <wp:simplePos x="0" y="0"/>
              <wp:positionH relativeFrom="margin">
                <wp:posOffset>0</wp:posOffset>
              </wp:positionH>
              <wp:positionV relativeFrom="page">
                <wp:posOffset>744220</wp:posOffset>
              </wp:positionV>
              <wp:extent cx="9576000" cy="0"/>
              <wp:effectExtent l="76200" t="114300" r="25400" b="19050"/>
              <wp:wrapNone/>
              <wp:docPr id="50"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576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55FDDAD1" id="_x0000_t32" coordsize="21600,21600" o:spt="32" o:oned="t" path="m,l21600,21600e" filled="f">
              <v:path arrowok="t" fillok="f" o:connecttype="none"/>
              <o:lock v:ext="edit" shapetype="t"/>
            </v:shapetype>
            <v:shape id="AutoShape 3" o:spid="_x0000_s1026" type="#_x0000_t32" style="position:absolute;margin-left:0;margin-top:58.6pt;width:754pt;height:0;flip:y;z-index:251845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B01C9E" w:rsidRDefault="006208BC" w:rsidP="00B01C9E">
    <w:pPr>
      <w:pStyle w:val="a5"/>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533EDC">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533EDC">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47168" behindDoc="0" locked="0" layoutInCell="1" allowOverlap="1" wp14:anchorId="4E13636A" wp14:editId="58D9A8DB">
              <wp:simplePos x="0" y="0"/>
              <wp:positionH relativeFrom="margin">
                <wp:posOffset>0</wp:posOffset>
              </wp:positionH>
              <wp:positionV relativeFrom="page">
                <wp:posOffset>744591</wp:posOffset>
              </wp:positionV>
              <wp:extent cx="6480000" cy="0"/>
              <wp:effectExtent l="76200" t="114300" r="35560" b="19050"/>
              <wp:wrapNone/>
              <wp:docPr id="5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33409972"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47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533EDC" w:rsidRDefault="006208BC" w:rsidP="00533EDC">
    <w:pPr>
      <w:pStyle w:val="a5"/>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208BC" w:rsidRDefault="006208BC" w:rsidP="00533EDC">
    <w:pPr>
      <w:pStyle w:val="13"/>
      <w:shd w:val="clear" w:color="auto" w:fill="auto"/>
      <w:spacing w:line="240" w:lineRule="auto"/>
      <w:jc w:val="center"/>
      <w:rPr>
        <w:rStyle w:val="ac"/>
        <w:i/>
        <w:color w:val="000000"/>
      </w:rPr>
    </w:pPr>
    <w:r w:rsidRPr="00777DC0">
      <w:rPr>
        <w:rStyle w:val="ac"/>
        <w:i/>
        <w:color w:val="000000"/>
      </w:rPr>
      <w:t xml:space="preserve">Схема теплоснабжения </w:t>
    </w:r>
    <w:r>
      <w:rPr>
        <w:rStyle w:val="ac"/>
        <w:i/>
        <w:color w:val="000000"/>
      </w:rPr>
      <w:t xml:space="preserve">Новоуральского </w:t>
    </w:r>
    <w:r w:rsidRPr="00777DC0">
      <w:rPr>
        <w:rStyle w:val="ac"/>
        <w:i/>
        <w:color w:val="000000"/>
      </w:rPr>
      <w:t xml:space="preserve">сельского поселения </w:t>
    </w:r>
  </w:p>
  <w:p w:rsidR="006208BC" w:rsidRPr="00C8073F" w:rsidRDefault="006208BC" w:rsidP="00533EDC">
    <w:pPr>
      <w:pStyle w:val="13"/>
      <w:shd w:val="clear" w:color="auto" w:fill="auto"/>
      <w:spacing w:line="240" w:lineRule="auto"/>
      <w:jc w:val="center"/>
      <w:rPr>
        <w:i/>
        <w:color w:val="000000"/>
        <w:shd w:val="clear" w:color="auto" w:fill="FFFFFF"/>
      </w:rPr>
    </w:pPr>
    <w:r>
      <w:rPr>
        <w:rFonts w:ascii="Arial Black" w:hAnsi="Arial Black"/>
        <w:noProof/>
        <w:color w:val="712C05"/>
        <w:sz w:val="32"/>
        <w:szCs w:val="32"/>
      </w:rPr>
      <mc:AlternateContent>
        <mc:Choice Requires="wps">
          <w:drawing>
            <wp:anchor distT="0" distB="0" distL="114300" distR="114300" simplePos="0" relativeHeight="251849216" behindDoc="0" locked="0" layoutInCell="1" allowOverlap="1" wp14:anchorId="4E13636A" wp14:editId="58D9A8DB">
              <wp:simplePos x="0" y="0"/>
              <wp:positionH relativeFrom="margin">
                <wp:posOffset>0</wp:posOffset>
              </wp:positionH>
              <wp:positionV relativeFrom="page">
                <wp:posOffset>744591</wp:posOffset>
              </wp:positionV>
              <wp:extent cx="6480000" cy="0"/>
              <wp:effectExtent l="76200" t="114300" r="35560" b="19050"/>
              <wp:wrapNone/>
              <wp:docPr id="5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80000" cy="0"/>
                      </a:xfrm>
                      <a:prstGeom prst="straightConnector1">
                        <a:avLst/>
                      </a:prstGeom>
                      <a:noFill/>
                      <a:ln w="38100">
                        <a:solidFill>
                          <a:srgbClr val="602504"/>
                        </a:solidFill>
                        <a:round/>
                        <a:headEnd/>
                        <a:tailEnd/>
                      </a:ln>
                      <a:effectLst>
                        <a:prstShdw prst="shdw13" dist="53882" dir="13800000">
                          <a:srgbClr val="808080">
                            <a:alpha val="70000"/>
                          </a:srgbClr>
                        </a:prst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type w14:anchorId="6DC89AA0" id="_x0000_t32" coordsize="21600,21600" o:spt="32" o:oned="t" path="m,l21600,21600e" filled="f">
              <v:path arrowok="t" fillok="f" o:connecttype="none"/>
              <o:lock v:ext="edit" shapetype="t"/>
            </v:shapetype>
            <v:shape id="AutoShape 3" o:spid="_x0000_s1026" type="#_x0000_t32" style="position:absolute;margin-left:0;margin-top:58.65pt;width:510.25pt;height:0;flip:y;z-index:251849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" strokecolor="#602504" strokeweight="3pt">
              <v:shadow on="t" type="double" opacity="45875f" color2="shadow add(102)" offset="-.96208mm,-1.1466mm" offset2="-1.92417mm,-2.29311mm"/>
              <w10:wrap anchorx="margin" anchory="page"/>
            </v:shape>
          </w:pict>
        </mc:Fallback>
      </mc:AlternateContent>
    </w:r>
    <w:r>
      <w:rPr>
        <w:rStyle w:val="ac"/>
        <w:i/>
        <w:color w:val="000000"/>
      </w:rPr>
      <w:t>Варненского муниципального</w:t>
    </w:r>
    <w:r w:rsidRPr="00777DC0">
      <w:rPr>
        <w:rStyle w:val="ac"/>
        <w:i/>
        <w:color w:val="000000"/>
      </w:rPr>
      <w:t xml:space="preserve"> района</w:t>
    </w:r>
    <w:r>
      <w:rPr>
        <w:rStyle w:val="ac"/>
        <w:i/>
        <w:color w:val="000000"/>
      </w:rPr>
      <w:t xml:space="preserve"> Челябинской </w:t>
    </w:r>
    <w:r w:rsidRPr="00777DC0">
      <w:rPr>
        <w:rStyle w:val="ac"/>
        <w:i/>
        <w:color w:val="000000"/>
      </w:rPr>
      <w:t>области</w:t>
    </w:r>
    <w:r w:rsidRPr="00127EB5">
      <w:rPr>
        <w:rStyle w:val="ac"/>
        <w:color w:val="000000"/>
      </w:rPr>
      <w:t xml:space="preserve"> </w:t>
    </w:r>
    <w:r>
      <w:rPr>
        <w:rStyle w:val="ac"/>
        <w:i/>
        <w:color w:val="000000"/>
      </w:rPr>
      <w:t>на 2023</w:t>
    </w:r>
    <w:r w:rsidRPr="00127EB5">
      <w:rPr>
        <w:rStyle w:val="ac"/>
        <w:i/>
        <w:color w:val="000000"/>
      </w:rPr>
      <w:t xml:space="preserve"> год и на период </w:t>
    </w:r>
    <w:r>
      <w:rPr>
        <w:rStyle w:val="ac"/>
        <w:i/>
        <w:color w:val="000000"/>
      </w:rPr>
      <w:t>до 2040 года</w:t>
    </w:r>
  </w:p>
  <w:p w:rsidR="006208BC" w:rsidRPr="00533EDC" w:rsidRDefault="006208BC" w:rsidP="00533EDC">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15555"/>
    <w:multiLevelType w:val="hybridMultilevel"/>
    <w:tmpl w:val="C76039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B726F4"/>
    <w:multiLevelType w:val="hybridMultilevel"/>
    <w:tmpl w:val="94C6E534"/>
    <w:lvl w:ilvl="0" w:tplc="9086F1B6">
      <w:start w:val="1"/>
      <w:numFmt w:val="decimal"/>
      <w:suff w:val="nothing"/>
      <w:lvlText w:val="%1."/>
      <w:lvlJc w:val="left"/>
      <w:pPr>
        <w:ind w:left="0" w:firstLine="0"/>
      </w:pPr>
      <w:rPr>
        <w:rFonts w:hint="default"/>
      </w:rPr>
    </w:lvl>
    <w:lvl w:ilvl="1" w:tplc="04190019" w:tentative="1">
      <w:start w:val="1"/>
      <w:numFmt w:val="lowerLetter"/>
      <w:lvlText w:val="%2."/>
      <w:lvlJc w:val="left"/>
      <w:pPr>
        <w:ind w:left="1327" w:hanging="360"/>
      </w:pPr>
    </w:lvl>
    <w:lvl w:ilvl="2" w:tplc="0419001B" w:tentative="1">
      <w:start w:val="1"/>
      <w:numFmt w:val="lowerRoman"/>
      <w:lvlText w:val="%3."/>
      <w:lvlJc w:val="right"/>
      <w:pPr>
        <w:ind w:left="2047" w:hanging="180"/>
      </w:pPr>
    </w:lvl>
    <w:lvl w:ilvl="3" w:tplc="0419000F" w:tentative="1">
      <w:start w:val="1"/>
      <w:numFmt w:val="decimal"/>
      <w:lvlText w:val="%4."/>
      <w:lvlJc w:val="left"/>
      <w:pPr>
        <w:ind w:left="2767" w:hanging="360"/>
      </w:pPr>
    </w:lvl>
    <w:lvl w:ilvl="4" w:tplc="04190019" w:tentative="1">
      <w:start w:val="1"/>
      <w:numFmt w:val="lowerLetter"/>
      <w:lvlText w:val="%5."/>
      <w:lvlJc w:val="left"/>
      <w:pPr>
        <w:ind w:left="3487" w:hanging="360"/>
      </w:pPr>
    </w:lvl>
    <w:lvl w:ilvl="5" w:tplc="0419001B" w:tentative="1">
      <w:start w:val="1"/>
      <w:numFmt w:val="lowerRoman"/>
      <w:lvlText w:val="%6."/>
      <w:lvlJc w:val="right"/>
      <w:pPr>
        <w:ind w:left="4207" w:hanging="180"/>
      </w:pPr>
    </w:lvl>
    <w:lvl w:ilvl="6" w:tplc="0419000F" w:tentative="1">
      <w:start w:val="1"/>
      <w:numFmt w:val="decimal"/>
      <w:lvlText w:val="%7."/>
      <w:lvlJc w:val="left"/>
      <w:pPr>
        <w:ind w:left="4927" w:hanging="360"/>
      </w:pPr>
    </w:lvl>
    <w:lvl w:ilvl="7" w:tplc="04190019" w:tentative="1">
      <w:start w:val="1"/>
      <w:numFmt w:val="lowerLetter"/>
      <w:lvlText w:val="%8."/>
      <w:lvlJc w:val="left"/>
      <w:pPr>
        <w:ind w:left="5647" w:hanging="360"/>
      </w:pPr>
    </w:lvl>
    <w:lvl w:ilvl="8" w:tplc="0419001B" w:tentative="1">
      <w:start w:val="1"/>
      <w:numFmt w:val="lowerRoman"/>
      <w:lvlText w:val="%9."/>
      <w:lvlJc w:val="right"/>
      <w:pPr>
        <w:ind w:left="6367" w:hanging="180"/>
      </w:pPr>
    </w:lvl>
  </w:abstractNum>
  <w:abstractNum w:abstractNumId="2">
    <w:nsid w:val="03EA4F62"/>
    <w:multiLevelType w:val="hybridMultilevel"/>
    <w:tmpl w:val="72B06C5C"/>
    <w:lvl w:ilvl="0" w:tplc="13340F74">
      <w:start w:val="1"/>
      <w:numFmt w:val="bullet"/>
      <w:lvlText w:val="̶"/>
      <w:lvlJc w:val="left"/>
      <w:pPr>
        <w:ind w:left="1429" w:hanging="360"/>
      </w:pPr>
      <w:rPr>
        <w:rFonts w:ascii="Calibri" w:hAnsi="Calibr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41B3569"/>
    <w:multiLevelType w:val="hybridMultilevel"/>
    <w:tmpl w:val="7A442132"/>
    <w:lvl w:ilvl="0" w:tplc="508C94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5664CFF"/>
    <w:multiLevelType w:val="hybridMultilevel"/>
    <w:tmpl w:val="D30AA5A0"/>
    <w:lvl w:ilvl="0" w:tplc="6A06C54A">
      <w:start w:val="1"/>
      <w:numFmt w:val="decimal"/>
      <w:lvlText w:val="%1"/>
      <w:lvlJc w:val="left"/>
      <w:pPr>
        <w:tabs>
          <w:tab w:val="num" w:pos="-56"/>
        </w:tabs>
        <w:ind w:left="-56" w:firstLine="11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CEE2990"/>
    <w:multiLevelType w:val="hybridMultilevel"/>
    <w:tmpl w:val="578C2E66"/>
    <w:lvl w:ilvl="0" w:tplc="BB9AB4AE">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0D7F6B11"/>
    <w:multiLevelType w:val="hybridMultilevel"/>
    <w:tmpl w:val="FB988E12"/>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F5F6C10"/>
    <w:multiLevelType w:val="hybridMultilevel"/>
    <w:tmpl w:val="9E2A3700"/>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11FF28F2"/>
    <w:multiLevelType w:val="hybridMultilevel"/>
    <w:tmpl w:val="0588924A"/>
    <w:lvl w:ilvl="0" w:tplc="66F66B04">
      <w:start w:val="1"/>
      <w:numFmt w:val="bullet"/>
      <w:lvlText w:val=""/>
      <w:lvlJc w:val="left"/>
      <w:pPr>
        <w:ind w:left="1481" w:hanging="360"/>
      </w:pPr>
      <w:rPr>
        <w:rFonts w:ascii="Symbol" w:hAnsi="Symbol" w:hint="default"/>
      </w:rPr>
    </w:lvl>
    <w:lvl w:ilvl="1" w:tplc="04190003" w:tentative="1">
      <w:start w:val="1"/>
      <w:numFmt w:val="bullet"/>
      <w:lvlText w:val="o"/>
      <w:lvlJc w:val="left"/>
      <w:pPr>
        <w:ind w:left="2201" w:hanging="360"/>
      </w:pPr>
      <w:rPr>
        <w:rFonts w:ascii="Courier New" w:hAnsi="Courier New" w:cs="Courier New" w:hint="default"/>
      </w:rPr>
    </w:lvl>
    <w:lvl w:ilvl="2" w:tplc="04190005" w:tentative="1">
      <w:start w:val="1"/>
      <w:numFmt w:val="bullet"/>
      <w:lvlText w:val=""/>
      <w:lvlJc w:val="left"/>
      <w:pPr>
        <w:ind w:left="2921" w:hanging="360"/>
      </w:pPr>
      <w:rPr>
        <w:rFonts w:ascii="Wingdings" w:hAnsi="Wingdings" w:hint="default"/>
      </w:rPr>
    </w:lvl>
    <w:lvl w:ilvl="3" w:tplc="04190001" w:tentative="1">
      <w:start w:val="1"/>
      <w:numFmt w:val="bullet"/>
      <w:lvlText w:val=""/>
      <w:lvlJc w:val="left"/>
      <w:pPr>
        <w:ind w:left="3641" w:hanging="360"/>
      </w:pPr>
      <w:rPr>
        <w:rFonts w:ascii="Symbol" w:hAnsi="Symbol" w:hint="default"/>
      </w:rPr>
    </w:lvl>
    <w:lvl w:ilvl="4" w:tplc="04190003" w:tentative="1">
      <w:start w:val="1"/>
      <w:numFmt w:val="bullet"/>
      <w:lvlText w:val="o"/>
      <w:lvlJc w:val="left"/>
      <w:pPr>
        <w:ind w:left="4361" w:hanging="360"/>
      </w:pPr>
      <w:rPr>
        <w:rFonts w:ascii="Courier New" w:hAnsi="Courier New" w:cs="Courier New" w:hint="default"/>
      </w:rPr>
    </w:lvl>
    <w:lvl w:ilvl="5" w:tplc="04190005" w:tentative="1">
      <w:start w:val="1"/>
      <w:numFmt w:val="bullet"/>
      <w:lvlText w:val=""/>
      <w:lvlJc w:val="left"/>
      <w:pPr>
        <w:ind w:left="5081" w:hanging="360"/>
      </w:pPr>
      <w:rPr>
        <w:rFonts w:ascii="Wingdings" w:hAnsi="Wingdings" w:hint="default"/>
      </w:rPr>
    </w:lvl>
    <w:lvl w:ilvl="6" w:tplc="04190001" w:tentative="1">
      <w:start w:val="1"/>
      <w:numFmt w:val="bullet"/>
      <w:lvlText w:val=""/>
      <w:lvlJc w:val="left"/>
      <w:pPr>
        <w:ind w:left="5801" w:hanging="360"/>
      </w:pPr>
      <w:rPr>
        <w:rFonts w:ascii="Symbol" w:hAnsi="Symbol" w:hint="default"/>
      </w:rPr>
    </w:lvl>
    <w:lvl w:ilvl="7" w:tplc="04190003" w:tentative="1">
      <w:start w:val="1"/>
      <w:numFmt w:val="bullet"/>
      <w:lvlText w:val="o"/>
      <w:lvlJc w:val="left"/>
      <w:pPr>
        <w:ind w:left="6521" w:hanging="360"/>
      </w:pPr>
      <w:rPr>
        <w:rFonts w:ascii="Courier New" w:hAnsi="Courier New" w:cs="Courier New" w:hint="default"/>
      </w:rPr>
    </w:lvl>
    <w:lvl w:ilvl="8" w:tplc="04190005" w:tentative="1">
      <w:start w:val="1"/>
      <w:numFmt w:val="bullet"/>
      <w:lvlText w:val=""/>
      <w:lvlJc w:val="left"/>
      <w:pPr>
        <w:ind w:left="7241" w:hanging="360"/>
      </w:pPr>
      <w:rPr>
        <w:rFonts w:ascii="Wingdings" w:hAnsi="Wingdings" w:hint="default"/>
      </w:rPr>
    </w:lvl>
  </w:abstractNum>
  <w:abstractNum w:abstractNumId="9">
    <w:nsid w:val="13182323"/>
    <w:multiLevelType w:val="hybridMultilevel"/>
    <w:tmpl w:val="44D88110"/>
    <w:lvl w:ilvl="0" w:tplc="0486E72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68C36B8"/>
    <w:multiLevelType w:val="hybridMultilevel"/>
    <w:tmpl w:val="DA0CA9AE"/>
    <w:lvl w:ilvl="0" w:tplc="BF941B1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F356038"/>
    <w:multiLevelType w:val="hybridMultilevel"/>
    <w:tmpl w:val="4086CAEC"/>
    <w:lvl w:ilvl="0" w:tplc="66F66B04">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12">
    <w:nsid w:val="1F6F234D"/>
    <w:multiLevelType w:val="hybridMultilevel"/>
    <w:tmpl w:val="299CABE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1C41E02"/>
    <w:multiLevelType w:val="hybridMultilevel"/>
    <w:tmpl w:val="199A7C6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22170491"/>
    <w:multiLevelType w:val="hybridMultilevel"/>
    <w:tmpl w:val="23503FBC"/>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2319305B"/>
    <w:multiLevelType w:val="hybridMultilevel"/>
    <w:tmpl w:val="A8F2EBF8"/>
    <w:lvl w:ilvl="0" w:tplc="508C94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5C77876"/>
    <w:multiLevelType w:val="hybridMultilevel"/>
    <w:tmpl w:val="17D6D9F6"/>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BC01FE7"/>
    <w:multiLevelType w:val="hybridMultilevel"/>
    <w:tmpl w:val="39DE580A"/>
    <w:lvl w:ilvl="0" w:tplc="E9B8EEDE">
      <w:start w:val="1"/>
      <w:numFmt w:val="decimal"/>
      <w:lvlText w:val="%1."/>
      <w:lvlJc w:val="left"/>
      <w:pPr>
        <w:ind w:left="1386" w:hanging="425"/>
      </w:pPr>
      <w:rPr>
        <w:rFonts w:ascii="Times New Roman" w:eastAsia="Times New Roman" w:hAnsi="Times New Roman" w:cs="Times New Roman" w:hint="default"/>
        <w:spacing w:val="-1"/>
        <w:w w:val="100"/>
        <w:sz w:val="24"/>
        <w:szCs w:val="24"/>
        <w:lang w:val="ru-RU" w:eastAsia="ru-RU" w:bidi="ru-RU"/>
      </w:rPr>
    </w:lvl>
    <w:lvl w:ilvl="1" w:tplc="3F0C13AC">
      <w:numFmt w:val="bullet"/>
      <w:lvlText w:val="•"/>
      <w:lvlJc w:val="left"/>
      <w:pPr>
        <w:ind w:left="2314" w:hanging="425"/>
      </w:pPr>
      <w:rPr>
        <w:lang w:val="ru-RU" w:eastAsia="ru-RU" w:bidi="ru-RU"/>
      </w:rPr>
    </w:lvl>
    <w:lvl w:ilvl="2" w:tplc="1556F272">
      <w:numFmt w:val="bullet"/>
      <w:lvlText w:val="•"/>
      <w:lvlJc w:val="left"/>
      <w:pPr>
        <w:ind w:left="3249" w:hanging="425"/>
      </w:pPr>
      <w:rPr>
        <w:lang w:val="ru-RU" w:eastAsia="ru-RU" w:bidi="ru-RU"/>
      </w:rPr>
    </w:lvl>
    <w:lvl w:ilvl="3" w:tplc="9C20086C">
      <w:numFmt w:val="bullet"/>
      <w:lvlText w:val="•"/>
      <w:lvlJc w:val="left"/>
      <w:pPr>
        <w:ind w:left="4183" w:hanging="425"/>
      </w:pPr>
      <w:rPr>
        <w:lang w:val="ru-RU" w:eastAsia="ru-RU" w:bidi="ru-RU"/>
      </w:rPr>
    </w:lvl>
    <w:lvl w:ilvl="4" w:tplc="5E9AC7DE">
      <w:numFmt w:val="bullet"/>
      <w:lvlText w:val="•"/>
      <w:lvlJc w:val="left"/>
      <w:pPr>
        <w:ind w:left="5118" w:hanging="425"/>
      </w:pPr>
      <w:rPr>
        <w:lang w:val="ru-RU" w:eastAsia="ru-RU" w:bidi="ru-RU"/>
      </w:rPr>
    </w:lvl>
    <w:lvl w:ilvl="5" w:tplc="0418466E">
      <w:numFmt w:val="bullet"/>
      <w:lvlText w:val="•"/>
      <w:lvlJc w:val="left"/>
      <w:pPr>
        <w:ind w:left="6053" w:hanging="425"/>
      </w:pPr>
      <w:rPr>
        <w:lang w:val="ru-RU" w:eastAsia="ru-RU" w:bidi="ru-RU"/>
      </w:rPr>
    </w:lvl>
    <w:lvl w:ilvl="6" w:tplc="43A8FF58">
      <w:numFmt w:val="bullet"/>
      <w:lvlText w:val="•"/>
      <w:lvlJc w:val="left"/>
      <w:pPr>
        <w:ind w:left="6987" w:hanging="425"/>
      </w:pPr>
      <w:rPr>
        <w:lang w:val="ru-RU" w:eastAsia="ru-RU" w:bidi="ru-RU"/>
      </w:rPr>
    </w:lvl>
    <w:lvl w:ilvl="7" w:tplc="8694641A">
      <w:numFmt w:val="bullet"/>
      <w:lvlText w:val="•"/>
      <w:lvlJc w:val="left"/>
      <w:pPr>
        <w:ind w:left="7922" w:hanging="425"/>
      </w:pPr>
      <w:rPr>
        <w:lang w:val="ru-RU" w:eastAsia="ru-RU" w:bidi="ru-RU"/>
      </w:rPr>
    </w:lvl>
    <w:lvl w:ilvl="8" w:tplc="A14A2386">
      <w:numFmt w:val="bullet"/>
      <w:lvlText w:val="•"/>
      <w:lvlJc w:val="left"/>
      <w:pPr>
        <w:ind w:left="8857" w:hanging="425"/>
      </w:pPr>
      <w:rPr>
        <w:lang w:val="ru-RU" w:eastAsia="ru-RU" w:bidi="ru-RU"/>
      </w:rPr>
    </w:lvl>
  </w:abstractNum>
  <w:abstractNum w:abstractNumId="18">
    <w:nsid w:val="31FB214E"/>
    <w:multiLevelType w:val="hybridMultilevel"/>
    <w:tmpl w:val="E9FAA698"/>
    <w:lvl w:ilvl="0" w:tplc="508C94CE">
      <w:start w:val="1"/>
      <w:numFmt w:val="bullet"/>
      <w:lvlText w:val=""/>
      <w:lvlJc w:val="left"/>
      <w:pPr>
        <w:ind w:left="0" w:firstLine="652"/>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66925C1"/>
    <w:multiLevelType w:val="hybridMultilevel"/>
    <w:tmpl w:val="28CC781E"/>
    <w:lvl w:ilvl="0" w:tplc="B94AE7E0">
      <w:start w:val="1"/>
      <w:numFmt w:val="decimal"/>
      <w:suff w:val="space"/>
      <w:lvlText w:val="Рисунок 2.%1 –"/>
      <w:lvlJc w:val="left"/>
      <w:pPr>
        <w:ind w:left="0" w:firstLine="0"/>
      </w:pPr>
      <w:rPr>
        <w:rFonts w:hint="default"/>
      </w:rPr>
    </w:lvl>
    <w:lvl w:ilvl="1" w:tplc="04190019">
      <w:start w:val="1"/>
      <w:numFmt w:val="lowerLetter"/>
      <w:lvlText w:val="%2."/>
      <w:lvlJc w:val="left"/>
      <w:pPr>
        <w:ind w:left="1936" w:hanging="360"/>
      </w:pPr>
    </w:lvl>
    <w:lvl w:ilvl="2" w:tplc="0419001B" w:tentative="1">
      <w:start w:val="1"/>
      <w:numFmt w:val="lowerRoman"/>
      <w:lvlText w:val="%3."/>
      <w:lvlJc w:val="right"/>
      <w:pPr>
        <w:ind w:left="2656" w:hanging="180"/>
      </w:pPr>
    </w:lvl>
    <w:lvl w:ilvl="3" w:tplc="0419000F" w:tentative="1">
      <w:start w:val="1"/>
      <w:numFmt w:val="decimal"/>
      <w:lvlText w:val="%4."/>
      <w:lvlJc w:val="left"/>
      <w:pPr>
        <w:ind w:left="3376" w:hanging="360"/>
      </w:pPr>
    </w:lvl>
    <w:lvl w:ilvl="4" w:tplc="04190019" w:tentative="1">
      <w:start w:val="1"/>
      <w:numFmt w:val="lowerLetter"/>
      <w:lvlText w:val="%5."/>
      <w:lvlJc w:val="left"/>
      <w:pPr>
        <w:ind w:left="4096" w:hanging="360"/>
      </w:pPr>
    </w:lvl>
    <w:lvl w:ilvl="5" w:tplc="0419001B" w:tentative="1">
      <w:start w:val="1"/>
      <w:numFmt w:val="lowerRoman"/>
      <w:lvlText w:val="%6."/>
      <w:lvlJc w:val="right"/>
      <w:pPr>
        <w:ind w:left="4816" w:hanging="180"/>
      </w:pPr>
    </w:lvl>
    <w:lvl w:ilvl="6" w:tplc="0419000F" w:tentative="1">
      <w:start w:val="1"/>
      <w:numFmt w:val="decimal"/>
      <w:lvlText w:val="%7."/>
      <w:lvlJc w:val="left"/>
      <w:pPr>
        <w:ind w:left="5536" w:hanging="360"/>
      </w:pPr>
    </w:lvl>
    <w:lvl w:ilvl="7" w:tplc="04190019" w:tentative="1">
      <w:start w:val="1"/>
      <w:numFmt w:val="lowerLetter"/>
      <w:lvlText w:val="%8."/>
      <w:lvlJc w:val="left"/>
      <w:pPr>
        <w:ind w:left="6256" w:hanging="360"/>
      </w:pPr>
    </w:lvl>
    <w:lvl w:ilvl="8" w:tplc="0419001B" w:tentative="1">
      <w:start w:val="1"/>
      <w:numFmt w:val="lowerRoman"/>
      <w:lvlText w:val="%9."/>
      <w:lvlJc w:val="right"/>
      <w:pPr>
        <w:ind w:left="6976" w:hanging="180"/>
      </w:pPr>
    </w:lvl>
  </w:abstractNum>
  <w:abstractNum w:abstractNumId="20">
    <w:nsid w:val="37C36E9B"/>
    <w:multiLevelType w:val="hybridMultilevel"/>
    <w:tmpl w:val="EBE08D5E"/>
    <w:lvl w:ilvl="0" w:tplc="13340F74">
      <w:start w:val="1"/>
      <w:numFmt w:val="bullet"/>
      <w:lvlText w:val="̶"/>
      <w:lvlJc w:val="left"/>
      <w:pPr>
        <w:ind w:left="1429" w:hanging="360"/>
      </w:pPr>
      <w:rPr>
        <w:rFonts w:ascii="Calibri" w:hAnsi="Calibr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38C63D5A"/>
    <w:multiLevelType w:val="hybridMultilevel"/>
    <w:tmpl w:val="0A1873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95F3F98"/>
    <w:multiLevelType w:val="hybridMultilevel"/>
    <w:tmpl w:val="03646A14"/>
    <w:lvl w:ilvl="0" w:tplc="BB9AB4A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3EAF7790"/>
    <w:multiLevelType w:val="hybridMultilevel"/>
    <w:tmpl w:val="5D588CC4"/>
    <w:lvl w:ilvl="0" w:tplc="66F66B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1286ECD"/>
    <w:multiLevelType w:val="hybridMultilevel"/>
    <w:tmpl w:val="876A7030"/>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41C43390"/>
    <w:multiLevelType w:val="hybridMultilevel"/>
    <w:tmpl w:val="D2F6C8DC"/>
    <w:lvl w:ilvl="0" w:tplc="13340F74">
      <w:start w:val="1"/>
      <w:numFmt w:val="bullet"/>
      <w:lvlText w:val="̶"/>
      <w:lvlJc w:val="left"/>
      <w:pPr>
        <w:ind w:left="1429" w:hanging="360"/>
      </w:pPr>
      <w:rPr>
        <w:rFonts w:ascii="Calibri" w:hAnsi="Calibr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9E63B9C"/>
    <w:multiLevelType w:val="hybridMultilevel"/>
    <w:tmpl w:val="28BE6D84"/>
    <w:lvl w:ilvl="0" w:tplc="C2748E9A">
      <w:start w:val="1"/>
      <w:numFmt w:val="decimal"/>
      <w:suff w:val="nothing"/>
      <w:lvlText w:val="%1"/>
      <w:lvlJc w:val="left"/>
      <w:pPr>
        <w:ind w:left="0"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4B647A20"/>
    <w:multiLevelType w:val="hybridMultilevel"/>
    <w:tmpl w:val="03646A14"/>
    <w:lvl w:ilvl="0" w:tplc="BB9AB4A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8">
    <w:nsid w:val="4D185165"/>
    <w:multiLevelType w:val="hybridMultilevel"/>
    <w:tmpl w:val="0922E12A"/>
    <w:lvl w:ilvl="0" w:tplc="66F66B04">
      <w:start w:val="1"/>
      <w:numFmt w:val="bullet"/>
      <w:lvlText w:val=""/>
      <w:lvlJc w:val="left"/>
      <w:pPr>
        <w:ind w:left="1789" w:hanging="360"/>
      </w:pPr>
      <w:rPr>
        <w:rFonts w:ascii="Symbol" w:hAnsi="Symbol"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29">
    <w:nsid w:val="4F320415"/>
    <w:multiLevelType w:val="hybridMultilevel"/>
    <w:tmpl w:val="11C2A0CC"/>
    <w:lvl w:ilvl="0" w:tplc="FC8402A0">
      <w:start w:val="1"/>
      <w:numFmt w:val="decimal"/>
      <w:suff w:val="nothing"/>
      <w:lvlText w:val="%1."/>
      <w:lvlJc w:val="left"/>
      <w:pPr>
        <w:ind w:left="0" w:firstLine="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0">
    <w:nsid w:val="504122D0"/>
    <w:multiLevelType w:val="hybridMultilevel"/>
    <w:tmpl w:val="04B276B2"/>
    <w:lvl w:ilvl="0" w:tplc="02D282DE">
      <w:start w:val="1"/>
      <w:numFmt w:val="decimal"/>
      <w:suff w:val="space"/>
      <w:lvlText w:val="Рисунок %1"/>
      <w:lvlJc w:val="left"/>
      <w:pPr>
        <w:ind w:left="2062" w:hanging="360"/>
      </w:pPr>
      <w:rPr>
        <w:rFonts w:hint="default"/>
      </w:rPr>
    </w:lvl>
    <w:lvl w:ilvl="1" w:tplc="04190019" w:tentative="1">
      <w:start w:val="1"/>
      <w:numFmt w:val="lowerLetter"/>
      <w:lvlText w:val="%2."/>
      <w:lvlJc w:val="left"/>
      <w:pPr>
        <w:ind w:left="3142" w:hanging="360"/>
      </w:pPr>
    </w:lvl>
    <w:lvl w:ilvl="2" w:tplc="0419001B" w:tentative="1">
      <w:start w:val="1"/>
      <w:numFmt w:val="lowerRoman"/>
      <w:lvlText w:val="%3."/>
      <w:lvlJc w:val="right"/>
      <w:pPr>
        <w:ind w:left="3862" w:hanging="180"/>
      </w:pPr>
    </w:lvl>
    <w:lvl w:ilvl="3" w:tplc="0419000F" w:tentative="1">
      <w:start w:val="1"/>
      <w:numFmt w:val="decimal"/>
      <w:lvlText w:val="%4."/>
      <w:lvlJc w:val="left"/>
      <w:pPr>
        <w:ind w:left="4582" w:hanging="360"/>
      </w:pPr>
    </w:lvl>
    <w:lvl w:ilvl="4" w:tplc="04190019" w:tentative="1">
      <w:start w:val="1"/>
      <w:numFmt w:val="lowerLetter"/>
      <w:lvlText w:val="%5."/>
      <w:lvlJc w:val="left"/>
      <w:pPr>
        <w:ind w:left="5302" w:hanging="360"/>
      </w:pPr>
    </w:lvl>
    <w:lvl w:ilvl="5" w:tplc="0419001B" w:tentative="1">
      <w:start w:val="1"/>
      <w:numFmt w:val="lowerRoman"/>
      <w:lvlText w:val="%6."/>
      <w:lvlJc w:val="right"/>
      <w:pPr>
        <w:ind w:left="6022" w:hanging="180"/>
      </w:pPr>
    </w:lvl>
    <w:lvl w:ilvl="6" w:tplc="0419000F" w:tentative="1">
      <w:start w:val="1"/>
      <w:numFmt w:val="decimal"/>
      <w:lvlText w:val="%7."/>
      <w:lvlJc w:val="left"/>
      <w:pPr>
        <w:ind w:left="6742" w:hanging="360"/>
      </w:pPr>
    </w:lvl>
    <w:lvl w:ilvl="7" w:tplc="04190019" w:tentative="1">
      <w:start w:val="1"/>
      <w:numFmt w:val="lowerLetter"/>
      <w:lvlText w:val="%8."/>
      <w:lvlJc w:val="left"/>
      <w:pPr>
        <w:ind w:left="7462" w:hanging="360"/>
      </w:pPr>
    </w:lvl>
    <w:lvl w:ilvl="8" w:tplc="0419001B" w:tentative="1">
      <w:start w:val="1"/>
      <w:numFmt w:val="lowerRoman"/>
      <w:lvlText w:val="%9."/>
      <w:lvlJc w:val="right"/>
      <w:pPr>
        <w:ind w:left="8182" w:hanging="180"/>
      </w:pPr>
    </w:lvl>
  </w:abstractNum>
  <w:abstractNum w:abstractNumId="31">
    <w:nsid w:val="516A2948"/>
    <w:multiLevelType w:val="multilevel"/>
    <w:tmpl w:val="D7045918"/>
    <w:lvl w:ilvl="0">
      <w:start w:val="1"/>
      <w:numFmt w:val="decimal"/>
      <w:lvlText w:val="%1"/>
      <w:lvlJc w:val="left"/>
      <w:pPr>
        <w:ind w:left="767" w:hanging="660"/>
      </w:pPr>
      <w:rPr>
        <w:lang w:val="ru-RU" w:eastAsia="ru-RU" w:bidi="ru-RU"/>
      </w:rPr>
    </w:lvl>
    <w:lvl w:ilvl="1">
      <w:start w:val="12"/>
      <w:numFmt w:val="decimal"/>
      <w:lvlText w:val="%1.%2"/>
      <w:lvlJc w:val="left"/>
      <w:pPr>
        <w:ind w:left="767" w:hanging="660"/>
      </w:pPr>
      <w:rPr>
        <w:lang w:val="ru-RU" w:eastAsia="ru-RU" w:bidi="ru-RU"/>
      </w:rPr>
    </w:lvl>
    <w:lvl w:ilvl="2">
      <w:start w:val="1"/>
      <w:numFmt w:val="decimal"/>
      <w:lvlText w:val="%1.%2.%3"/>
      <w:lvlJc w:val="left"/>
      <w:pPr>
        <w:ind w:left="767" w:hanging="660"/>
      </w:pPr>
      <w:rPr>
        <w:rFonts w:ascii="Times New Roman" w:eastAsia="Times New Roman" w:hAnsi="Times New Roman" w:cs="Times New Roman" w:hint="default"/>
        <w:i/>
        <w:w w:val="100"/>
        <w:sz w:val="24"/>
        <w:szCs w:val="24"/>
        <w:lang w:val="ru-RU" w:eastAsia="ru-RU" w:bidi="ru-RU"/>
      </w:rPr>
    </w:lvl>
    <w:lvl w:ilvl="3">
      <w:start w:val="1"/>
      <w:numFmt w:val="decimal"/>
      <w:lvlText w:val="%4)"/>
      <w:lvlJc w:val="left"/>
      <w:pPr>
        <w:ind w:left="1526" w:hanging="425"/>
      </w:pPr>
      <w:rPr>
        <w:rFonts w:ascii="Times New Roman" w:eastAsia="Times New Roman" w:hAnsi="Times New Roman" w:cs="Times New Roman" w:hint="default"/>
        <w:spacing w:val="-8"/>
        <w:w w:val="99"/>
        <w:sz w:val="24"/>
        <w:szCs w:val="24"/>
        <w:lang w:val="ru-RU" w:eastAsia="ru-RU" w:bidi="ru-RU"/>
      </w:rPr>
    </w:lvl>
    <w:lvl w:ilvl="4">
      <w:numFmt w:val="bullet"/>
      <w:lvlText w:val="•"/>
      <w:lvlJc w:val="left"/>
      <w:pPr>
        <w:ind w:left="4635" w:hanging="425"/>
      </w:pPr>
      <w:rPr>
        <w:lang w:val="ru-RU" w:eastAsia="ru-RU" w:bidi="ru-RU"/>
      </w:rPr>
    </w:lvl>
    <w:lvl w:ilvl="5">
      <w:numFmt w:val="bullet"/>
      <w:lvlText w:val="•"/>
      <w:lvlJc w:val="left"/>
      <w:pPr>
        <w:ind w:left="5673" w:hanging="425"/>
      </w:pPr>
      <w:rPr>
        <w:lang w:val="ru-RU" w:eastAsia="ru-RU" w:bidi="ru-RU"/>
      </w:rPr>
    </w:lvl>
    <w:lvl w:ilvl="6">
      <w:numFmt w:val="bullet"/>
      <w:lvlText w:val="•"/>
      <w:lvlJc w:val="left"/>
      <w:pPr>
        <w:ind w:left="6712" w:hanging="425"/>
      </w:pPr>
      <w:rPr>
        <w:lang w:val="ru-RU" w:eastAsia="ru-RU" w:bidi="ru-RU"/>
      </w:rPr>
    </w:lvl>
    <w:lvl w:ilvl="7">
      <w:numFmt w:val="bullet"/>
      <w:lvlText w:val="•"/>
      <w:lvlJc w:val="left"/>
      <w:pPr>
        <w:ind w:left="7750" w:hanging="425"/>
      </w:pPr>
      <w:rPr>
        <w:lang w:val="ru-RU" w:eastAsia="ru-RU" w:bidi="ru-RU"/>
      </w:rPr>
    </w:lvl>
    <w:lvl w:ilvl="8">
      <w:numFmt w:val="bullet"/>
      <w:lvlText w:val="•"/>
      <w:lvlJc w:val="left"/>
      <w:pPr>
        <w:ind w:left="8789" w:hanging="425"/>
      </w:pPr>
      <w:rPr>
        <w:lang w:val="ru-RU" w:eastAsia="ru-RU" w:bidi="ru-RU"/>
      </w:rPr>
    </w:lvl>
  </w:abstractNum>
  <w:abstractNum w:abstractNumId="32">
    <w:nsid w:val="51D51D62"/>
    <w:multiLevelType w:val="hybridMultilevel"/>
    <w:tmpl w:val="7E782E2E"/>
    <w:lvl w:ilvl="0" w:tplc="FE62B1AC">
      <w:start w:val="1"/>
      <w:numFmt w:val="decimal"/>
      <w:pStyle w:val="p8"/>
      <w:lvlText w:val="Табл. %1"/>
      <w:lvlJc w:val="left"/>
      <w:pPr>
        <w:ind w:left="720" w:hanging="360"/>
      </w:pPr>
      <w:rPr>
        <w:rFonts w:ascii="Times New Roman" w:hAnsi="Times New Roman"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55590F4F"/>
    <w:multiLevelType w:val="hybridMultilevel"/>
    <w:tmpl w:val="173E0CBA"/>
    <w:lvl w:ilvl="0" w:tplc="66F66B04">
      <w:start w:val="1"/>
      <w:numFmt w:val="bullet"/>
      <w:lvlText w:val=""/>
      <w:lvlJc w:val="left"/>
      <w:pPr>
        <w:ind w:left="1481" w:hanging="360"/>
      </w:pPr>
      <w:rPr>
        <w:rFonts w:ascii="Symbol" w:hAnsi="Symbol" w:hint="default"/>
      </w:rPr>
    </w:lvl>
    <w:lvl w:ilvl="1" w:tplc="04190003" w:tentative="1">
      <w:start w:val="1"/>
      <w:numFmt w:val="bullet"/>
      <w:lvlText w:val="o"/>
      <w:lvlJc w:val="left"/>
      <w:pPr>
        <w:ind w:left="2201" w:hanging="360"/>
      </w:pPr>
      <w:rPr>
        <w:rFonts w:ascii="Courier New" w:hAnsi="Courier New" w:cs="Courier New" w:hint="default"/>
      </w:rPr>
    </w:lvl>
    <w:lvl w:ilvl="2" w:tplc="04190005" w:tentative="1">
      <w:start w:val="1"/>
      <w:numFmt w:val="bullet"/>
      <w:lvlText w:val=""/>
      <w:lvlJc w:val="left"/>
      <w:pPr>
        <w:ind w:left="2921" w:hanging="360"/>
      </w:pPr>
      <w:rPr>
        <w:rFonts w:ascii="Wingdings" w:hAnsi="Wingdings" w:hint="default"/>
      </w:rPr>
    </w:lvl>
    <w:lvl w:ilvl="3" w:tplc="04190001" w:tentative="1">
      <w:start w:val="1"/>
      <w:numFmt w:val="bullet"/>
      <w:lvlText w:val=""/>
      <w:lvlJc w:val="left"/>
      <w:pPr>
        <w:ind w:left="3641" w:hanging="360"/>
      </w:pPr>
      <w:rPr>
        <w:rFonts w:ascii="Symbol" w:hAnsi="Symbol" w:hint="default"/>
      </w:rPr>
    </w:lvl>
    <w:lvl w:ilvl="4" w:tplc="04190003" w:tentative="1">
      <w:start w:val="1"/>
      <w:numFmt w:val="bullet"/>
      <w:lvlText w:val="o"/>
      <w:lvlJc w:val="left"/>
      <w:pPr>
        <w:ind w:left="4361" w:hanging="360"/>
      </w:pPr>
      <w:rPr>
        <w:rFonts w:ascii="Courier New" w:hAnsi="Courier New" w:cs="Courier New" w:hint="default"/>
      </w:rPr>
    </w:lvl>
    <w:lvl w:ilvl="5" w:tplc="04190005" w:tentative="1">
      <w:start w:val="1"/>
      <w:numFmt w:val="bullet"/>
      <w:lvlText w:val=""/>
      <w:lvlJc w:val="left"/>
      <w:pPr>
        <w:ind w:left="5081" w:hanging="360"/>
      </w:pPr>
      <w:rPr>
        <w:rFonts w:ascii="Wingdings" w:hAnsi="Wingdings" w:hint="default"/>
      </w:rPr>
    </w:lvl>
    <w:lvl w:ilvl="6" w:tplc="04190001" w:tentative="1">
      <w:start w:val="1"/>
      <w:numFmt w:val="bullet"/>
      <w:lvlText w:val=""/>
      <w:lvlJc w:val="left"/>
      <w:pPr>
        <w:ind w:left="5801" w:hanging="360"/>
      </w:pPr>
      <w:rPr>
        <w:rFonts w:ascii="Symbol" w:hAnsi="Symbol" w:hint="default"/>
      </w:rPr>
    </w:lvl>
    <w:lvl w:ilvl="7" w:tplc="04190003" w:tentative="1">
      <w:start w:val="1"/>
      <w:numFmt w:val="bullet"/>
      <w:lvlText w:val="o"/>
      <w:lvlJc w:val="left"/>
      <w:pPr>
        <w:ind w:left="6521" w:hanging="360"/>
      </w:pPr>
      <w:rPr>
        <w:rFonts w:ascii="Courier New" w:hAnsi="Courier New" w:cs="Courier New" w:hint="default"/>
      </w:rPr>
    </w:lvl>
    <w:lvl w:ilvl="8" w:tplc="04190005" w:tentative="1">
      <w:start w:val="1"/>
      <w:numFmt w:val="bullet"/>
      <w:lvlText w:val=""/>
      <w:lvlJc w:val="left"/>
      <w:pPr>
        <w:ind w:left="7241" w:hanging="360"/>
      </w:pPr>
      <w:rPr>
        <w:rFonts w:ascii="Wingdings" w:hAnsi="Wingdings" w:hint="default"/>
      </w:rPr>
    </w:lvl>
  </w:abstractNum>
  <w:abstractNum w:abstractNumId="34">
    <w:nsid w:val="564A0D33"/>
    <w:multiLevelType w:val="hybridMultilevel"/>
    <w:tmpl w:val="28BE6D84"/>
    <w:lvl w:ilvl="0" w:tplc="C2748E9A">
      <w:start w:val="1"/>
      <w:numFmt w:val="decimal"/>
      <w:suff w:val="nothing"/>
      <w:lvlText w:val="%1"/>
      <w:lvlJc w:val="left"/>
      <w:pPr>
        <w:ind w:left="0"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59305F56"/>
    <w:multiLevelType w:val="hybridMultilevel"/>
    <w:tmpl w:val="A21EC8AC"/>
    <w:lvl w:ilvl="0" w:tplc="E794AE24">
      <w:start w:val="1"/>
      <w:numFmt w:val="decimal"/>
      <w:suff w:val="space"/>
      <w:lvlText w:val="Таблица 2.%1 –"/>
      <w:lvlJc w:val="left"/>
      <w:pPr>
        <w:ind w:left="0" w:firstLine="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5BE23F8D"/>
    <w:multiLevelType w:val="hybridMultilevel"/>
    <w:tmpl w:val="584611B8"/>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5E3C6D13"/>
    <w:multiLevelType w:val="hybridMultilevel"/>
    <w:tmpl w:val="766CAB22"/>
    <w:lvl w:ilvl="0" w:tplc="508C94C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60E90BE0"/>
    <w:multiLevelType w:val="hybridMultilevel"/>
    <w:tmpl w:val="9A08AF44"/>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630A45F1"/>
    <w:multiLevelType w:val="hybridMultilevel"/>
    <w:tmpl w:val="11C2A0CC"/>
    <w:lvl w:ilvl="0" w:tplc="FC8402A0">
      <w:start w:val="1"/>
      <w:numFmt w:val="decimal"/>
      <w:suff w:val="nothing"/>
      <w:lvlText w:val="%1."/>
      <w:lvlJc w:val="left"/>
      <w:pPr>
        <w:ind w:left="0" w:firstLine="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0">
    <w:nsid w:val="68461638"/>
    <w:multiLevelType w:val="hybridMultilevel"/>
    <w:tmpl w:val="9790D628"/>
    <w:lvl w:ilvl="0" w:tplc="824AC65E">
      <w:start w:val="1"/>
      <w:numFmt w:val="decimal"/>
      <w:lvlText w:val="%1)"/>
      <w:lvlJc w:val="left"/>
      <w:pPr>
        <w:ind w:left="1684" w:hanging="97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nsid w:val="692B5434"/>
    <w:multiLevelType w:val="hybridMultilevel"/>
    <w:tmpl w:val="2EC2287A"/>
    <w:lvl w:ilvl="0" w:tplc="0486E72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9AC2753"/>
    <w:multiLevelType w:val="hybridMultilevel"/>
    <w:tmpl w:val="FA2AE1CC"/>
    <w:lvl w:ilvl="0" w:tplc="0486E72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6A8B1861"/>
    <w:multiLevelType w:val="hybridMultilevel"/>
    <w:tmpl w:val="15CA3AAE"/>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6D842C56"/>
    <w:multiLevelType w:val="hybridMultilevel"/>
    <w:tmpl w:val="1298D00A"/>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73AA24D3"/>
    <w:multiLevelType w:val="hybridMultilevel"/>
    <w:tmpl w:val="35F6B11A"/>
    <w:lvl w:ilvl="0" w:tplc="824AC65E">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6">
    <w:nsid w:val="76C0039C"/>
    <w:multiLevelType w:val="hybridMultilevel"/>
    <w:tmpl w:val="5E8EF8D2"/>
    <w:lvl w:ilvl="0" w:tplc="66F66B04">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7">
    <w:nsid w:val="78CA1D15"/>
    <w:multiLevelType w:val="hybridMultilevel"/>
    <w:tmpl w:val="4D04FCDC"/>
    <w:lvl w:ilvl="0" w:tplc="66F66B0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7B037262"/>
    <w:multiLevelType w:val="hybridMultilevel"/>
    <w:tmpl w:val="199A7C6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9">
    <w:nsid w:val="7F484676"/>
    <w:multiLevelType w:val="hybridMultilevel"/>
    <w:tmpl w:val="299CABE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num>
  <w:num w:numId="2">
    <w:abstractNumId w:val="13"/>
  </w:num>
  <w:num w:numId="3">
    <w:abstractNumId w:val="28"/>
  </w:num>
  <w:num w:numId="4">
    <w:abstractNumId w:val="49"/>
  </w:num>
  <w:num w:numId="5">
    <w:abstractNumId w:val="14"/>
  </w:num>
  <w:num w:numId="6">
    <w:abstractNumId w:val="40"/>
  </w:num>
  <w:num w:numId="7">
    <w:abstractNumId w:val="11"/>
  </w:num>
  <w:num w:numId="8">
    <w:abstractNumId w:val="45"/>
  </w:num>
  <w:num w:numId="9">
    <w:abstractNumId w:val="36"/>
  </w:num>
  <w:num w:numId="10">
    <w:abstractNumId w:val="47"/>
  </w:num>
  <w:num w:numId="11">
    <w:abstractNumId w:val="24"/>
  </w:num>
  <w:num w:numId="12">
    <w:abstractNumId w:val="23"/>
  </w:num>
  <w:num w:numId="13">
    <w:abstractNumId w:val="43"/>
  </w:num>
  <w:num w:numId="14">
    <w:abstractNumId w:val="16"/>
  </w:num>
  <w:num w:numId="15">
    <w:abstractNumId w:val="6"/>
  </w:num>
  <w:num w:numId="16">
    <w:abstractNumId w:val="46"/>
  </w:num>
  <w:num w:numId="17">
    <w:abstractNumId w:val="44"/>
  </w:num>
  <w:num w:numId="18">
    <w:abstractNumId w:val="33"/>
  </w:num>
  <w:num w:numId="19">
    <w:abstractNumId w:val="8"/>
  </w:num>
  <w:num w:numId="20">
    <w:abstractNumId w:val="38"/>
  </w:num>
  <w:num w:numId="21">
    <w:abstractNumId w:val="35"/>
  </w:num>
  <w:num w:numId="22">
    <w:abstractNumId w:val="10"/>
  </w:num>
  <w:num w:numId="23">
    <w:abstractNumId w:val="19"/>
  </w:num>
  <w:num w:numId="24">
    <w:abstractNumId w:val="17"/>
    <w:lvlOverride w:ilvl="0">
      <w:startOverride w:val="1"/>
    </w:lvlOverride>
    <w:lvlOverride w:ilvl="1"/>
    <w:lvlOverride w:ilvl="2"/>
    <w:lvlOverride w:ilvl="3"/>
    <w:lvlOverride w:ilvl="4"/>
    <w:lvlOverride w:ilvl="5"/>
    <w:lvlOverride w:ilvl="6"/>
    <w:lvlOverride w:ilvl="7"/>
    <w:lvlOverride w:ilvl="8"/>
  </w:num>
  <w:num w:numId="25">
    <w:abstractNumId w:val="4"/>
  </w:num>
  <w:num w:numId="26">
    <w:abstractNumId w:val="48"/>
  </w:num>
  <w:num w:numId="27">
    <w:abstractNumId w:val="41"/>
  </w:num>
  <w:num w:numId="28">
    <w:abstractNumId w:val="42"/>
  </w:num>
  <w:num w:numId="29">
    <w:abstractNumId w:val="18"/>
  </w:num>
  <w:num w:numId="30">
    <w:abstractNumId w:val="21"/>
  </w:num>
  <w:num w:numId="31">
    <w:abstractNumId w:val="12"/>
  </w:num>
  <w:num w:numId="32">
    <w:abstractNumId w:val="30"/>
  </w:num>
  <w:num w:numId="33">
    <w:abstractNumId w:val="1"/>
  </w:num>
  <w:num w:numId="34">
    <w:abstractNumId w:val="9"/>
  </w:num>
  <w:num w:numId="35">
    <w:abstractNumId w:val="15"/>
  </w:num>
  <w:num w:numId="36">
    <w:abstractNumId w:val="5"/>
  </w:num>
  <w:num w:numId="37">
    <w:abstractNumId w:val="22"/>
  </w:num>
  <w:num w:numId="38">
    <w:abstractNumId w:val="27"/>
  </w:num>
  <w:num w:numId="39">
    <w:abstractNumId w:val="32"/>
  </w:num>
  <w:num w:numId="40">
    <w:abstractNumId w:val="37"/>
  </w:num>
  <w:num w:numId="41">
    <w:abstractNumId w:val="0"/>
  </w:num>
  <w:num w:numId="42">
    <w:abstractNumId w:val="31"/>
    <w:lvlOverride w:ilvl="0">
      <w:startOverride w:val="1"/>
    </w:lvlOverride>
    <w:lvlOverride w:ilvl="1">
      <w:startOverride w:val="12"/>
    </w:lvlOverride>
    <w:lvlOverride w:ilvl="2">
      <w:startOverride w:val="1"/>
    </w:lvlOverride>
    <w:lvlOverride w:ilvl="3">
      <w:startOverride w:val="1"/>
    </w:lvlOverride>
    <w:lvlOverride w:ilvl="4"/>
    <w:lvlOverride w:ilvl="5"/>
    <w:lvlOverride w:ilvl="6"/>
    <w:lvlOverride w:ilvl="7"/>
    <w:lvlOverride w:ilvl="8"/>
  </w:num>
  <w:num w:numId="43">
    <w:abstractNumId w:val="25"/>
  </w:num>
  <w:num w:numId="44">
    <w:abstractNumId w:val="29"/>
  </w:num>
  <w:num w:numId="45">
    <w:abstractNumId w:val="20"/>
  </w:num>
  <w:num w:numId="46">
    <w:abstractNumId w:val="39"/>
  </w:num>
  <w:num w:numId="47">
    <w:abstractNumId w:val="3"/>
  </w:num>
  <w:num w:numId="48">
    <w:abstractNumId w:val="2"/>
  </w:num>
  <w:num w:numId="49">
    <w:abstractNumId w:val="34"/>
  </w:num>
  <w:num w:numId="50">
    <w:abstractNumId w:val="26"/>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activeWritingStyle w:appName="MSWord" w:lang="ru-RU" w:vendorID="64" w:dllVersion="131078" w:nlCheck="1" w:checkStyle="0"/>
  <w:activeWritingStyle w:appName="MSWord" w:lang="en-US" w:vendorID="64" w:dllVersion="131078" w:nlCheck="1" w:checkStyle="1"/>
  <w:proofState w:spelling="clean" w:grammar="clean"/>
  <w:defaultTabStop w:val="708"/>
  <w:autoHyphenation/>
  <w:drawingGridHorizontalSpacing w:val="110"/>
  <w:displayHorizontalDrawingGridEvery w:val="2"/>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0F84"/>
    <w:rsid w:val="0000192C"/>
    <w:rsid w:val="0000196A"/>
    <w:rsid w:val="00001995"/>
    <w:rsid w:val="00002BEE"/>
    <w:rsid w:val="0000307C"/>
    <w:rsid w:val="0000365C"/>
    <w:rsid w:val="0000377C"/>
    <w:rsid w:val="00004190"/>
    <w:rsid w:val="0000597C"/>
    <w:rsid w:val="0000703E"/>
    <w:rsid w:val="00011CAD"/>
    <w:rsid w:val="000121DF"/>
    <w:rsid w:val="00012FF8"/>
    <w:rsid w:val="0001413C"/>
    <w:rsid w:val="00014510"/>
    <w:rsid w:val="000145DB"/>
    <w:rsid w:val="00014B95"/>
    <w:rsid w:val="000152AE"/>
    <w:rsid w:val="00015BE9"/>
    <w:rsid w:val="00015D67"/>
    <w:rsid w:val="00015F44"/>
    <w:rsid w:val="00017E98"/>
    <w:rsid w:val="000202D6"/>
    <w:rsid w:val="00020796"/>
    <w:rsid w:val="00021438"/>
    <w:rsid w:val="0002467E"/>
    <w:rsid w:val="00024FEB"/>
    <w:rsid w:val="00025C95"/>
    <w:rsid w:val="00026482"/>
    <w:rsid w:val="0002680C"/>
    <w:rsid w:val="000275EB"/>
    <w:rsid w:val="00027BBC"/>
    <w:rsid w:val="0003025A"/>
    <w:rsid w:val="0003228E"/>
    <w:rsid w:val="00032433"/>
    <w:rsid w:val="000327D6"/>
    <w:rsid w:val="00032E2D"/>
    <w:rsid w:val="00033457"/>
    <w:rsid w:val="00033909"/>
    <w:rsid w:val="00034AD8"/>
    <w:rsid w:val="000350CA"/>
    <w:rsid w:val="000353FA"/>
    <w:rsid w:val="0003616F"/>
    <w:rsid w:val="00037080"/>
    <w:rsid w:val="000402EF"/>
    <w:rsid w:val="00040898"/>
    <w:rsid w:val="0004092E"/>
    <w:rsid w:val="00040C02"/>
    <w:rsid w:val="0004114C"/>
    <w:rsid w:val="00041DA8"/>
    <w:rsid w:val="00043B25"/>
    <w:rsid w:val="00043E67"/>
    <w:rsid w:val="00044A65"/>
    <w:rsid w:val="00044CE9"/>
    <w:rsid w:val="00044D3F"/>
    <w:rsid w:val="000450F9"/>
    <w:rsid w:val="00045580"/>
    <w:rsid w:val="000467ED"/>
    <w:rsid w:val="0004784A"/>
    <w:rsid w:val="000503BC"/>
    <w:rsid w:val="00050C18"/>
    <w:rsid w:val="00051050"/>
    <w:rsid w:val="00051532"/>
    <w:rsid w:val="00053037"/>
    <w:rsid w:val="000534C1"/>
    <w:rsid w:val="000550AB"/>
    <w:rsid w:val="0005531E"/>
    <w:rsid w:val="00055399"/>
    <w:rsid w:val="00055958"/>
    <w:rsid w:val="0005654D"/>
    <w:rsid w:val="000578E4"/>
    <w:rsid w:val="000611C4"/>
    <w:rsid w:val="00063775"/>
    <w:rsid w:val="00063B0A"/>
    <w:rsid w:val="00064EB1"/>
    <w:rsid w:val="00064FEE"/>
    <w:rsid w:val="000653A5"/>
    <w:rsid w:val="000653DD"/>
    <w:rsid w:val="0006569F"/>
    <w:rsid w:val="00065792"/>
    <w:rsid w:val="000674EB"/>
    <w:rsid w:val="00067A5F"/>
    <w:rsid w:val="00070026"/>
    <w:rsid w:val="00070700"/>
    <w:rsid w:val="00071989"/>
    <w:rsid w:val="000722EC"/>
    <w:rsid w:val="00072980"/>
    <w:rsid w:val="00072F48"/>
    <w:rsid w:val="0007603F"/>
    <w:rsid w:val="0007621A"/>
    <w:rsid w:val="00076433"/>
    <w:rsid w:val="000765C6"/>
    <w:rsid w:val="0007779A"/>
    <w:rsid w:val="00080758"/>
    <w:rsid w:val="00080D90"/>
    <w:rsid w:val="00080DEA"/>
    <w:rsid w:val="00081BE8"/>
    <w:rsid w:val="00081FBC"/>
    <w:rsid w:val="00082099"/>
    <w:rsid w:val="000842A9"/>
    <w:rsid w:val="000844ED"/>
    <w:rsid w:val="0008485A"/>
    <w:rsid w:val="000857C7"/>
    <w:rsid w:val="000858C7"/>
    <w:rsid w:val="00085DD4"/>
    <w:rsid w:val="000870D2"/>
    <w:rsid w:val="000877FC"/>
    <w:rsid w:val="000900B9"/>
    <w:rsid w:val="00090388"/>
    <w:rsid w:val="00092F19"/>
    <w:rsid w:val="00093481"/>
    <w:rsid w:val="00093BD9"/>
    <w:rsid w:val="0009401A"/>
    <w:rsid w:val="00094684"/>
    <w:rsid w:val="0009564B"/>
    <w:rsid w:val="000966FA"/>
    <w:rsid w:val="00097368"/>
    <w:rsid w:val="000974BB"/>
    <w:rsid w:val="000A07AD"/>
    <w:rsid w:val="000A07F6"/>
    <w:rsid w:val="000A21CB"/>
    <w:rsid w:val="000A3B88"/>
    <w:rsid w:val="000A4FF0"/>
    <w:rsid w:val="000A5660"/>
    <w:rsid w:val="000A60B9"/>
    <w:rsid w:val="000A62B7"/>
    <w:rsid w:val="000A73BA"/>
    <w:rsid w:val="000A75E0"/>
    <w:rsid w:val="000A79EB"/>
    <w:rsid w:val="000B0776"/>
    <w:rsid w:val="000B0FB6"/>
    <w:rsid w:val="000B10B3"/>
    <w:rsid w:val="000B17E6"/>
    <w:rsid w:val="000B1F0D"/>
    <w:rsid w:val="000B2A21"/>
    <w:rsid w:val="000B2D56"/>
    <w:rsid w:val="000B34FE"/>
    <w:rsid w:val="000B3CF3"/>
    <w:rsid w:val="000B5393"/>
    <w:rsid w:val="000B63F4"/>
    <w:rsid w:val="000B7296"/>
    <w:rsid w:val="000B744C"/>
    <w:rsid w:val="000C01F7"/>
    <w:rsid w:val="000C0315"/>
    <w:rsid w:val="000C0600"/>
    <w:rsid w:val="000C0A4B"/>
    <w:rsid w:val="000C0D61"/>
    <w:rsid w:val="000C1F75"/>
    <w:rsid w:val="000C23D4"/>
    <w:rsid w:val="000C2727"/>
    <w:rsid w:val="000C2744"/>
    <w:rsid w:val="000C31CC"/>
    <w:rsid w:val="000C321A"/>
    <w:rsid w:val="000C4A87"/>
    <w:rsid w:val="000C5891"/>
    <w:rsid w:val="000C74FA"/>
    <w:rsid w:val="000C768D"/>
    <w:rsid w:val="000C79A7"/>
    <w:rsid w:val="000D038E"/>
    <w:rsid w:val="000D1F27"/>
    <w:rsid w:val="000D2263"/>
    <w:rsid w:val="000D2FE7"/>
    <w:rsid w:val="000D30F8"/>
    <w:rsid w:val="000D3269"/>
    <w:rsid w:val="000D3D29"/>
    <w:rsid w:val="000D4420"/>
    <w:rsid w:val="000D450A"/>
    <w:rsid w:val="000D47E6"/>
    <w:rsid w:val="000D5CAD"/>
    <w:rsid w:val="000D6A69"/>
    <w:rsid w:val="000D6B9C"/>
    <w:rsid w:val="000D7459"/>
    <w:rsid w:val="000D7DEF"/>
    <w:rsid w:val="000D7F08"/>
    <w:rsid w:val="000E05ED"/>
    <w:rsid w:val="000E1B5D"/>
    <w:rsid w:val="000E1B74"/>
    <w:rsid w:val="000E1E98"/>
    <w:rsid w:val="000E42D9"/>
    <w:rsid w:val="000E5CD8"/>
    <w:rsid w:val="000E60B1"/>
    <w:rsid w:val="000E68A2"/>
    <w:rsid w:val="000E7CB3"/>
    <w:rsid w:val="000F075D"/>
    <w:rsid w:val="000F2404"/>
    <w:rsid w:val="000F24B8"/>
    <w:rsid w:val="000F2DE6"/>
    <w:rsid w:val="000F3955"/>
    <w:rsid w:val="000F39F4"/>
    <w:rsid w:val="000F3C94"/>
    <w:rsid w:val="000F491E"/>
    <w:rsid w:val="000F49AA"/>
    <w:rsid w:val="000F4F10"/>
    <w:rsid w:val="000F52E3"/>
    <w:rsid w:val="000F6BA9"/>
    <w:rsid w:val="000F6BBF"/>
    <w:rsid w:val="00100E25"/>
    <w:rsid w:val="00101971"/>
    <w:rsid w:val="0010199A"/>
    <w:rsid w:val="00102984"/>
    <w:rsid w:val="001029AD"/>
    <w:rsid w:val="00102EFF"/>
    <w:rsid w:val="00103C82"/>
    <w:rsid w:val="00103E56"/>
    <w:rsid w:val="00103FF0"/>
    <w:rsid w:val="00104659"/>
    <w:rsid w:val="00104881"/>
    <w:rsid w:val="00104EEF"/>
    <w:rsid w:val="00105740"/>
    <w:rsid w:val="00105CB9"/>
    <w:rsid w:val="00105F1C"/>
    <w:rsid w:val="00106D97"/>
    <w:rsid w:val="001071B9"/>
    <w:rsid w:val="001103DC"/>
    <w:rsid w:val="00110616"/>
    <w:rsid w:val="00110EF6"/>
    <w:rsid w:val="0011151D"/>
    <w:rsid w:val="00111934"/>
    <w:rsid w:val="00111E7B"/>
    <w:rsid w:val="00113686"/>
    <w:rsid w:val="00113DE8"/>
    <w:rsid w:val="00113F78"/>
    <w:rsid w:val="0011409A"/>
    <w:rsid w:val="00114229"/>
    <w:rsid w:val="00114C92"/>
    <w:rsid w:val="001150FA"/>
    <w:rsid w:val="00115F00"/>
    <w:rsid w:val="00116969"/>
    <w:rsid w:val="00117D4A"/>
    <w:rsid w:val="00117FC0"/>
    <w:rsid w:val="001204D7"/>
    <w:rsid w:val="00120BD7"/>
    <w:rsid w:val="00122148"/>
    <w:rsid w:val="00122667"/>
    <w:rsid w:val="001243C1"/>
    <w:rsid w:val="001251D7"/>
    <w:rsid w:val="001255C2"/>
    <w:rsid w:val="0012600A"/>
    <w:rsid w:val="00127CAD"/>
    <w:rsid w:val="00127EB5"/>
    <w:rsid w:val="001302F6"/>
    <w:rsid w:val="00130FA6"/>
    <w:rsid w:val="001314C9"/>
    <w:rsid w:val="001315C4"/>
    <w:rsid w:val="00131769"/>
    <w:rsid w:val="001325D3"/>
    <w:rsid w:val="00132F4B"/>
    <w:rsid w:val="00133BCC"/>
    <w:rsid w:val="001353D2"/>
    <w:rsid w:val="001379D0"/>
    <w:rsid w:val="00140011"/>
    <w:rsid w:val="00140243"/>
    <w:rsid w:val="001405F6"/>
    <w:rsid w:val="00140CD4"/>
    <w:rsid w:val="0014103C"/>
    <w:rsid w:val="0014143A"/>
    <w:rsid w:val="001414EF"/>
    <w:rsid w:val="00142432"/>
    <w:rsid w:val="00142545"/>
    <w:rsid w:val="001430EB"/>
    <w:rsid w:val="00143418"/>
    <w:rsid w:val="00143478"/>
    <w:rsid w:val="00143E12"/>
    <w:rsid w:val="00144CDC"/>
    <w:rsid w:val="00147903"/>
    <w:rsid w:val="0014791A"/>
    <w:rsid w:val="001505A8"/>
    <w:rsid w:val="00151289"/>
    <w:rsid w:val="00154868"/>
    <w:rsid w:val="00154B67"/>
    <w:rsid w:val="00157014"/>
    <w:rsid w:val="001571B4"/>
    <w:rsid w:val="00160216"/>
    <w:rsid w:val="00160D22"/>
    <w:rsid w:val="00161488"/>
    <w:rsid w:val="00161C87"/>
    <w:rsid w:val="001629CF"/>
    <w:rsid w:val="0016365F"/>
    <w:rsid w:val="00163865"/>
    <w:rsid w:val="00163A4E"/>
    <w:rsid w:val="0016497C"/>
    <w:rsid w:val="00164F27"/>
    <w:rsid w:val="00164F56"/>
    <w:rsid w:val="0016523D"/>
    <w:rsid w:val="0016593A"/>
    <w:rsid w:val="00165F58"/>
    <w:rsid w:val="00166186"/>
    <w:rsid w:val="00166455"/>
    <w:rsid w:val="00167CD0"/>
    <w:rsid w:val="00167CF2"/>
    <w:rsid w:val="001701BD"/>
    <w:rsid w:val="00171B00"/>
    <w:rsid w:val="00171E1C"/>
    <w:rsid w:val="001730ED"/>
    <w:rsid w:val="00173209"/>
    <w:rsid w:val="00173253"/>
    <w:rsid w:val="00174F75"/>
    <w:rsid w:val="00175DE4"/>
    <w:rsid w:val="001767C3"/>
    <w:rsid w:val="001808C8"/>
    <w:rsid w:val="0018177B"/>
    <w:rsid w:val="00183025"/>
    <w:rsid w:val="00183CF5"/>
    <w:rsid w:val="00184425"/>
    <w:rsid w:val="001858DD"/>
    <w:rsid w:val="00186E22"/>
    <w:rsid w:val="00187226"/>
    <w:rsid w:val="00190505"/>
    <w:rsid w:val="0019071B"/>
    <w:rsid w:val="00190754"/>
    <w:rsid w:val="00190977"/>
    <w:rsid w:val="00191A78"/>
    <w:rsid w:val="001926DF"/>
    <w:rsid w:val="0019319E"/>
    <w:rsid w:val="00194894"/>
    <w:rsid w:val="00194A98"/>
    <w:rsid w:val="00194FA7"/>
    <w:rsid w:val="00195120"/>
    <w:rsid w:val="00195452"/>
    <w:rsid w:val="00195DBE"/>
    <w:rsid w:val="00196346"/>
    <w:rsid w:val="001965E7"/>
    <w:rsid w:val="00197343"/>
    <w:rsid w:val="00197A8D"/>
    <w:rsid w:val="00197BE4"/>
    <w:rsid w:val="001A1FEF"/>
    <w:rsid w:val="001A23A4"/>
    <w:rsid w:val="001A2827"/>
    <w:rsid w:val="001A2EAC"/>
    <w:rsid w:val="001A377F"/>
    <w:rsid w:val="001A39CA"/>
    <w:rsid w:val="001A457A"/>
    <w:rsid w:val="001A483E"/>
    <w:rsid w:val="001A4A09"/>
    <w:rsid w:val="001A54D7"/>
    <w:rsid w:val="001A6195"/>
    <w:rsid w:val="001A642C"/>
    <w:rsid w:val="001A7078"/>
    <w:rsid w:val="001A71FA"/>
    <w:rsid w:val="001A7593"/>
    <w:rsid w:val="001B02B6"/>
    <w:rsid w:val="001B168B"/>
    <w:rsid w:val="001B1A2D"/>
    <w:rsid w:val="001B1EC3"/>
    <w:rsid w:val="001B2543"/>
    <w:rsid w:val="001B2650"/>
    <w:rsid w:val="001B2A7C"/>
    <w:rsid w:val="001B30F9"/>
    <w:rsid w:val="001B429E"/>
    <w:rsid w:val="001B44AF"/>
    <w:rsid w:val="001B58A3"/>
    <w:rsid w:val="001B5EDF"/>
    <w:rsid w:val="001B6045"/>
    <w:rsid w:val="001B6B6C"/>
    <w:rsid w:val="001B77E1"/>
    <w:rsid w:val="001C0C9D"/>
    <w:rsid w:val="001C1E7B"/>
    <w:rsid w:val="001C25B0"/>
    <w:rsid w:val="001C34DF"/>
    <w:rsid w:val="001C370C"/>
    <w:rsid w:val="001C3CC5"/>
    <w:rsid w:val="001C4E30"/>
    <w:rsid w:val="001C6DE7"/>
    <w:rsid w:val="001C773F"/>
    <w:rsid w:val="001C77FF"/>
    <w:rsid w:val="001D0371"/>
    <w:rsid w:val="001D048B"/>
    <w:rsid w:val="001D26F2"/>
    <w:rsid w:val="001D2C62"/>
    <w:rsid w:val="001D38BA"/>
    <w:rsid w:val="001D3B80"/>
    <w:rsid w:val="001D4081"/>
    <w:rsid w:val="001D4635"/>
    <w:rsid w:val="001D4ECB"/>
    <w:rsid w:val="001D50B2"/>
    <w:rsid w:val="001D56E4"/>
    <w:rsid w:val="001D578D"/>
    <w:rsid w:val="001D6219"/>
    <w:rsid w:val="001D6C88"/>
    <w:rsid w:val="001D7670"/>
    <w:rsid w:val="001D786D"/>
    <w:rsid w:val="001D7AAE"/>
    <w:rsid w:val="001E08F6"/>
    <w:rsid w:val="001E0EF4"/>
    <w:rsid w:val="001E141E"/>
    <w:rsid w:val="001E19F9"/>
    <w:rsid w:val="001E1C81"/>
    <w:rsid w:val="001E2863"/>
    <w:rsid w:val="001E2BDE"/>
    <w:rsid w:val="001E35E9"/>
    <w:rsid w:val="001E3EB6"/>
    <w:rsid w:val="001E5092"/>
    <w:rsid w:val="001E6535"/>
    <w:rsid w:val="001E6C06"/>
    <w:rsid w:val="001E718D"/>
    <w:rsid w:val="001E725C"/>
    <w:rsid w:val="001F0BDE"/>
    <w:rsid w:val="001F0E03"/>
    <w:rsid w:val="001F1306"/>
    <w:rsid w:val="001F1CA2"/>
    <w:rsid w:val="001F2718"/>
    <w:rsid w:val="001F27E7"/>
    <w:rsid w:val="001F3866"/>
    <w:rsid w:val="001F3DE5"/>
    <w:rsid w:val="001F4E5F"/>
    <w:rsid w:val="001F5122"/>
    <w:rsid w:val="001F57B0"/>
    <w:rsid w:val="001F5817"/>
    <w:rsid w:val="002001FB"/>
    <w:rsid w:val="00200380"/>
    <w:rsid w:val="00200BB2"/>
    <w:rsid w:val="00201318"/>
    <w:rsid w:val="00201795"/>
    <w:rsid w:val="00201863"/>
    <w:rsid w:val="002018DA"/>
    <w:rsid w:val="00201A16"/>
    <w:rsid w:val="00201BB5"/>
    <w:rsid w:val="00201D0E"/>
    <w:rsid w:val="00201ECC"/>
    <w:rsid w:val="002026B9"/>
    <w:rsid w:val="00202DAC"/>
    <w:rsid w:val="0020338F"/>
    <w:rsid w:val="00204239"/>
    <w:rsid w:val="0020506B"/>
    <w:rsid w:val="002055BF"/>
    <w:rsid w:val="00205D40"/>
    <w:rsid w:val="00205E0C"/>
    <w:rsid w:val="00206196"/>
    <w:rsid w:val="002075AD"/>
    <w:rsid w:val="00207A53"/>
    <w:rsid w:val="002106F9"/>
    <w:rsid w:val="00210CC1"/>
    <w:rsid w:val="00210E08"/>
    <w:rsid w:val="002110C0"/>
    <w:rsid w:val="0021234B"/>
    <w:rsid w:val="00212F96"/>
    <w:rsid w:val="0021323E"/>
    <w:rsid w:val="0021353A"/>
    <w:rsid w:val="00213C4C"/>
    <w:rsid w:val="002140F3"/>
    <w:rsid w:val="00214C1D"/>
    <w:rsid w:val="002157C9"/>
    <w:rsid w:val="00215BB4"/>
    <w:rsid w:val="0021699F"/>
    <w:rsid w:val="002171F2"/>
    <w:rsid w:val="00217AAA"/>
    <w:rsid w:val="00220039"/>
    <w:rsid w:val="002201B5"/>
    <w:rsid w:val="0022158B"/>
    <w:rsid w:val="002226E1"/>
    <w:rsid w:val="00223215"/>
    <w:rsid w:val="00223278"/>
    <w:rsid w:val="00223A68"/>
    <w:rsid w:val="002249F5"/>
    <w:rsid w:val="0022617D"/>
    <w:rsid w:val="0022643D"/>
    <w:rsid w:val="00226B57"/>
    <w:rsid w:val="0023056F"/>
    <w:rsid w:val="0023110B"/>
    <w:rsid w:val="00231D97"/>
    <w:rsid w:val="002323F7"/>
    <w:rsid w:val="00232CFC"/>
    <w:rsid w:val="00232F79"/>
    <w:rsid w:val="00233985"/>
    <w:rsid w:val="002376BA"/>
    <w:rsid w:val="00240198"/>
    <w:rsid w:val="00240DEE"/>
    <w:rsid w:val="00240E5B"/>
    <w:rsid w:val="002410FA"/>
    <w:rsid w:val="002420DB"/>
    <w:rsid w:val="00243C7B"/>
    <w:rsid w:val="002440CA"/>
    <w:rsid w:val="00244A0A"/>
    <w:rsid w:val="00244F72"/>
    <w:rsid w:val="0024534A"/>
    <w:rsid w:val="00245883"/>
    <w:rsid w:val="00245EAF"/>
    <w:rsid w:val="002465E7"/>
    <w:rsid w:val="0024777F"/>
    <w:rsid w:val="00251461"/>
    <w:rsid w:val="00251CCB"/>
    <w:rsid w:val="00251F62"/>
    <w:rsid w:val="00252895"/>
    <w:rsid w:val="00252DBB"/>
    <w:rsid w:val="002533AD"/>
    <w:rsid w:val="002555E2"/>
    <w:rsid w:val="002560EE"/>
    <w:rsid w:val="0025614F"/>
    <w:rsid w:val="002562AA"/>
    <w:rsid w:val="002566F8"/>
    <w:rsid w:val="00260A7A"/>
    <w:rsid w:val="00262142"/>
    <w:rsid w:val="00263228"/>
    <w:rsid w:val="002633E4"/>
    <w:rsid w:val="00263573"/>
    <w:rsid w:val="00263582"/>
    <w:rsid w:val="00263B13"/>
    <w:rsid w:val="00263D18"/>
    <w:rsid w:val="00264251"/>
    <w:rsid w:val="00264724"/>
    <w:rsid w:val="00264741"/>
    <w:rsid w:val="002647FD"/>
    <w:rsid w:val="00264AFB"/>
    <w:rsid w:val="00265BF7"/>
    <w:rsid w:val="00265E66"/>
    <w:rsid w:val="0026683F"/>
    <w:rsid w:val="002668FE"/>
    <w:rsid w:val="00267E2E"/>
    <w:rsid w:val="00271397"/>
    <w:rsid w:val="002720DF"/>
    <w:rsid w:val="0027217A"/>
    <w:rsid w:val="0027247A"/>
    <w:rsid w:val="0027287D"/>
    <w:rsid w:val="002735F0"/>
    <w:rsid w:val="0027384D"/>
    <w:rsid w:val="002741B4"/>
    <w:rsid w:val="002745D9"/>
    <w:rsid w:val="0027510E"/>
    <w:rsid w:val="00275985"/>
    <w:rsid w:val="00275AAD"/>
    <w:rsid w:val="0027606C"/>
    <w:rsid w:val="0027611B"/>
    <w:rsid w:val="00276733"/>
    <w:rsid w:val="00276AF8"/>
    <w:rsid w:val="0028084B"/>
    <w:rsid w:val="002812E7"/>
    <w:rsid w:val="002813D3"/>
    <w:rsid w:val="00282281"/>
    <w:rsid w:val="0028245F"/>
    <w:rsid w:val="00283CEE"/>
    <w:rsid w:val="002844F8"/>
    <w:rsid w:val="00284E88"/>
    <w:rsid w:val="00285C4C"/>
    <w:rsid w:val="0028670C"/>
    <w:rsid w:val="00286734"/>
    <w:rsid w:val="00286957"/>
    <w:rsid w:val="0028758A"/>
    <w:rsid w:val="00287AA4"/>
    <w:rsid w:val="002900DB"/>
    <w:rsid w:val="002908BE"/>
    <w:rsid w:val="002910E2"/>
    <w:rsid w:val="00291145"/>
    <w:rsid w:val="00291EE1"/>
    <w:rsid w:val="002929DC"/>
    <w:rsid w:val="002936CE"/>
    <w:rsid w:val="002944C9"/>
    <w:rsid w:val="002944F2"/>
    <w:rsid w:val="002955F6"/>
    <w:rsid w:val="002956A1"/>
    <w:rsid w:val="002958C5"/>
    <w:rsid w:val="00296B23"/>
    <w:rsid w:val="00296C37"/>
    <w:rsid w:val="002971B3"/>
    <w:rsid w:val="00297C5C"/>
    <w:rsid w:val="002A05EA"/>
    <w:rsid w:val="002A0CDF"/>
    <w:rsid w:val="002A1AA1"/>
    <w:rsid w:val="002A1CC2"/>
    <w:rsid w:val="002A284C"/>
    <w:rsid w:val="002A3B8E"/>
    <w:rsid w:val="002A3CC6"/>
    <w:rsid w:val="002A3F11"/>
    <w:rsid w:val="002A4BCA"/>
    <w:rsid w:val="002A540D"/>
    <w:rsid w:val="002A5621"/>
    <w:rsid w:val="002A72C5"/>
    <w:rsid w:val="002A7A2B"/>
    <w:rsid w:val="002B0D89"/>
    <w:rsid w:val="002B1918"/>
    <w:rsid w:val="002B2232"/>
    <w:rsid w:val="002B2C1E"/>
    <w:rsid w:val="002B33A6"/>
    <w:rsid w:val="002B346A"/>
    <w:rsid w:val="002B523D"/>
    <w:rsid w:val="002B541D"/>
    <w:rsid w:val="002B593A"/>
    <w:rsid w:val="002B626F"/>
    <w:rsid w:val="002B6BD3"/>
    <w:rsid w:val="002B7062"/>
    <w:rsid w:val="002B7A7A"/>
    <w:rsid w:val="002C2AA4"/>
    <w:rsid w:val="002C406B"/>
    <w:rsid w:val="002C65CE"/>
    <w:rsid w:val="002C66C3"/>
    <w:rsid w:val="002C6FB6"/>
    <w:rsid w:val="002C7D6D"/>
    <w:rsid w:val="002D0310"/>
    <w:rsid w:val="002D163B"/>
    <w:rsid w:val="002D1659"/>
    <w:rsid w:val="002D2A70"/>
    <w:rsid w:val="002D3068"/>
    <w:rsid w:val="002D3083"/>
    <w:rsid w:val="002D325B"/>
    <w:rsid w:val="002D35C0"/>
    <w:rsid w:val="002D3707"/>
    <w:rsid w:val="002D3DB2"/>
    <w:rsid w:val="002D4459"/>
    <w:rsid w:val="002D449D"/>
    <w:rsid w:val="002D4AD5"/>
    <w:rsid w:val="002D5C77"/>
    <w:rsid w:val="002D5FCF"/>
    <w:rsid w:val="002D73FF"/>
    <w:rsid w:val="002D79E8"/>
    <w:rsid w:val="002E04DB"/>
    <w:rsid w:val="002E1510"/>
    <w:rsid w:val="002E16CF"/>
    <w:rsid w:val="002E2EA3"/>
    <w:rsid w:val="002E32F2"/>
    <w:rsid w:val="002E36CC"/>
    <w:rsid w:val="002E3CC4"/>
    <w:rsid w:val="002E4201"/>
    <w:rsid w:val="002E578B"/>
    <w:rsid w:val="002E60B4"/>
    <w:rsid w:val="002E67D1"/>
    <w:rsid w:val="002E6EAA"/>
    <w:rsid w:val="002E77D2"/>
    <w:rsid w:val="002F0192"/>
    <w:rsid w:val="002F0DEB"/>
    <w:rsid w:val="002F15A5"/>
    <w:rsid w:val="002F2BF4"/>
    <w:rsid w:val="002F379F"/>
    <w:rsid w:val="002F3B6C"/>
    <w:rsid w:val="002F4456"/>
    <w:rsid w:val="002F591D"/>
    <w:rsid w:val="002F5ADC"/>
    <w:rsid w:val="002F64AA"/>
    <w:rsid w:val="002F66E0"/>
    <w:rsid w:val="002F6D85"/>
    <w:rsid w:val="002F75B2"/>
    <w:rsid w:val="002F795A"/>
    <w:rsid w:val="0030271B"/>
    <w:rsid w:val="00302D42"/>
    <w:rsid w:val="003034E1"/>
    <w:rsid w:val="003037AE"/>
    <w:rsid w:val="003037E6"/>
    <w:rsid w:val="00304030"/>
    <w:rsid w:val="00304164"/>
    <w:rsid w:val="00304BA2"/>
    <w:rsid w:val="00305297"/>
    <w:rsid w:val="0030556B"/>
    <w:rsid w:val="00306184"/>
    <w:rsid w:val="00306BEF"/>
    <w:rsid w:val="00310F84"/>
    <w:rsid w:val="003118FA"/>
    <w:rsid w:val="0031304F"/>
    <w:rsid w:val="0031315A"/>
    <w:rsid w:val="00313A7B"/>
    <w:rsid w:val="00314117"/>
    <w:rsid w:val="00314858"/>
    <w:rsid w:val="00314ABD"/>
    <w:rsid w:val="00315909"/>
    <w:rsid w:val="003162FF"/>
    <w:rsid w:val="0031653C"/>
    <w:rsid w:val="00316566"/>
    <w:rsid w:val="00317223"/>
    <w:rsid w:val="0031765A"/>
    <w:rsid w:val="00320A1B"/>
    <w:rsid w:val="00320ACC"/>
    <w:rsid w:val="003219B1"/>
    <w:rsid w:val="003223EF"/>
    <w:rsid w:val="00322627"/>
    <w:rsid w:val="00322A58"/>
    <w:rsid w:val="00322BD2"/>
    <w:rsid w:val="00322DB2"/>
    <w:rsid w:val="00322E3D"/>
    <w:rsid w:val="00322F42"/>
    <w:rsid w:val="003234C0"/>
    <w:rsid w:val="003241E8"/>
    <w:rsid w:val="00324ADC"/>
    <w:rsid w:val="00324B92"/>
    <w:rsid w:val="00324E77"/>
    <w:rsid w:val="00326034"/>
    <w:rsid w:val="00326E3E"/>
    <w:rsid w:val="00327EB2"/>
    <w:rsid w:val="003303FF"/>
    <w:rsid w:val="00330A32"/>
    <w:rsid w:val="00331027"/>
    <w:rsid w:val="00333FE8"/>
    <w:rsid w:val="00334CB1"/>
    <w:rsid w:val="00334DFB"/>
    <w:rsid w:val="00335638"/>
    <w:rsid w:val="00335BF9"/>
    <w:rsid w:val="00335D9D"/>
    <w:rsid w:val="00336AE2"/>
    <w:rsid w:val="00337C43"/>
    <w:rsid w:val="00340F3A"/>
    <w:rsid w:val="00341141"/>
    <w:rsid w:val="0034119B"/>
    <w:rsid w:val="003418C9"/>
    <w:rsid w:val="0034219F"/>
    <w:rsid w:val="00342A11"/>
    <w:rsid w:val="00343137"/>
    <w:rsid w:val="00344067"/>
    <w:rsid w:val="00344615"/>
    <w:rsid w:val="00345143"/>
    <w:rsid w:val="00347153"/>
    <w:rsid w:val="003517DD"/>
    <w:rsid w:val="00352DBF"/>
    <w:rsid w:val="003533F7"/>
    <w:rsid w:val="00353E57"/>
    <w:rsid w:val="00354CA0"/>
    <w:rsid w:val="00354FA5"/>
    <w:rsid w:val="003561DA"/>
    <w:rsid w:val="0035641F"/>
    <w:rsid w:val="003570C6"/>
    <w:rsid w:val="003572DE"/>
    <w:rsid w:val="003575A2"/>
    <w:rsid w:val="00357E06"/>
    <w:rsid w:val="00360573"/>
    <w:rsid w:val="00360A70"/>
    <w:rsid w:val="00360B4B"/>
    <w:rsid w:val="00360F2E"/>
    <w:rsid w:val="00361EE1"/>
    <w:rsid w:val="0036361B"/>
    <w:rsid w:val="00364265"/>
    <w:rsid w:val="003654C9"/>
    <w:rsid w:val="00366515"/>
    <w:rsid w:val="00366D5A"/>
    <w:rsid w:val="00367CCF"/>
    <w:rsid w:val="003707FA"/>
    <w:rsid w:val="00370E2D"/>
    <w:rsid w:val="003711DF"/>
    <w:rsid w:val="003712C7"/>
    <w:rsid w:val="00371E69"/>
    <w:rsid w:val="003725FD"/>
    <w:rsid w:val="003728F2"/>
    <w:rsid w:val="00372CF6"/>
    <w:rsid w:val="003732E7"/>
    <w:rsid w:val="0037333B"/>
    <w:rsid w:val="003733F1"/>
    <w:rsid w:val="003748E7"/>
    <w:rsid w:val="0037526E"/>
    <w:rsid w:val="00376B9B"/>
    <w:rsid w:val="003779A0"/>
    <w:rsid w:val="003779A4"/>
    <w:rsid w:val="003779A8"/>
    <w:rsid w:val="00381044"/>
    <w:rsid w:val="00381561"/>
    <w:rsid w:val="0038332B"/>
    <w:rsid w:val="00384365"/>
    <w:rsid w:val="0038476C"/>
    <w:rsid w:val="00384D9C"/>
    <w:rsid w:val="00385B80"/>
    <w:rsid w:val="00385BC5"/>
    <w:rsid w:val="00386BA6"/>
    <w:rsid w:val="00387534"/>
    <w:rsid w:val="003909BA"/>
    <w:rsid w:val="00390B08"/>
    <w:rsid w:val="00392C19"/>
    <w:rsid w:val="0039312D"/>
    <w:rsid w:val="00393EF1"/>
    <w:rsid w:val="0039466E"/>
    <w:rsid w:val="003946B5"/>
    <w:rsid w:val="003946F4"/>
    <w:rsid w:val="0039487A"/>
    <w:rsid w:val="003948D0"/>
    <w:rsid w:val="00394B78"/>
    <w:rsid w:val="003962A0"/>
    <w:rsid w:val="00397260"/>
    <w:rsid w:val="003973AD"/>
    <w:rsid w:val="003979E5"/>
    <w:rsid w:val="003A06BF"/>
    <w:rsid w:val="003A10B4"/>
    <w:rsid w:val="003A1D7C"/>
    <w:rsid w:val="003A1DA1"/>
    <w:rsid w:val="003A1FBA"/>
    <w:rsid w:val="003A32B7"/>
    <w:rsid w:val="003A3B4C"/>
    <w:rsid w:val="003A3C23"/>
    <w:rsid w:val="003A3E8E"/>
    <w:rsid w:val="003A3EB5"/>
    <w:rsid w:val="003A4746"/>
    <w:rsid w:val="003A4AA5"/>
    <w:rsid w:val="003A533D"/>
    <w:rsid w:val="003A5628"/>
    <w:rsid w:val="003B013F"/>
    <w:rsid w:val="003B19D3"/>
    <w:rsid w:val="003B1EAB"/>
    <w:rsid w:val="003B238F"/>
    <w:rsid w:val="003B29B3"/>
    <w:rsid w:val="003B3B5C"/>
    <w:rsid w:val="003B3F91"/>
    <w:rsid w:val="003B444E"/>
    <w:rsid w:val="003B4580"/>
    <w:rsid w:val="003B4B30"/>
    <w:rsid w:val="003B4F6E"/>
    <w:rsid w:val="003B52A8"/>
    <w:rsid w:val="003B5803"/>
    <w:rsid w:val="003B63C2"/>
    <w:rsid w:val="003B70F9"/>
    <w:rsid w:val="003B7524"/>
    <w:rsid w:val="003C0774"/>
    <w:rsid w:val="003C4525"/>
    <w:rsid w:val="003C47DC"/>
    <w:rsid w:val="003C4A27"/>
    <w:rsid w:val="003C4B56"/>
    <w:rsid w:val="003C5515"/>
    <w:rsid w:val="003C5791"/>
    <w:rsid w:val="003C5E27"/>
    <w:rsid w:val="003C7342"/>
    <w:rsid w:val="003C7365"/>
    <w:rsid w:val="003D0396"/>
    <w:rsid w:val="003D0A02"/>
    <w:rsid w:val="003D1A5D"/>
    <w:rsid w:val="003D1B8F"/>
    <w:rsid w:val="003D21F6"/>
    <w:rsid w:val="003D2374"/>
    <w:rsid w:val="003D2601"/>
    <w:rsid w:val="003D2F41"/>
    <w:rsid w:val="003D359D"/>
    <w:rsid w:val="003D42EC"/>
    <w:rsid w:val="003D4E63"/>
    <w:rsid w:val="003D5FEE"/>
    <w:rsid w:val="003D6304"/>
    <w:rsid w:val="003D67D5"/>
    <w:rsid w:val="003D6CE0"/>
    <w:rsid w:val="003D7374"/>
    <w:rsid w:val="003D753E"/>
    <w:rsid w:val="003D7BB8"/>
    <w:rsid w:val="003E08C4"/>
    <w:rsid w:val="003E098E"/>
    <w:rsid w:val="003E16F0"/>
    <w:rsid w:val="003E20A2"/>
    <w:rsid w:val="003E2736"/>
    <w:rsid w:val="003E27F3"/>
    <w:rsid w:val="003E38A1"/>
    <w:rsid w:val="003E3C87"/>
    <w:rsid w:val="003E3E0C"/>
    <w:rsid w:val="003E5154"/>
    <w:rsid w:val="003E587C"/>
    <w:rsid w:val="003E6E02"/>
    <w:rsid w:val="003F14E8"/>
    <w:rsid w:val="003F1C5C"/>
    <w:rsid w:val="003F26A0"/>
    <w:rsid w:val="003F45AC"/>
    <w:rsid w:val="003F52FB"/>
    <w:rsid w:val="003F70D7"/>
    <w:rsid w:val="003F7FEE"/>
    <w:rsid w:val="0040118E"/>
    <w:rsid w:val="0040154C"/>
    <w:rsid w:val="00402917"/>
    <w:rsid w:val="00402D53"/>
    <w:rsid w:val="0040317B"/>
    <w:rsid w:val="004033EF"/>
    <w:rsid w:val="00404077"/>
    <w:rsid w:val="004063CC"/>
    <w:rsid w:val="0040649F"/>
    <w:rsid w:val="0040730A"/>
    <w:rsid w:val="00407768"/>
    <w:rsid w:val="00407A8E"/>
    <w:rsid w:val="00410060"/>
    <w:rsid w:val="004104C7"/>
    <w:rsid w:val="0041103E"/>
    <w:rsid w:val="00412BFB"/>
    <w:rsid w:val="00413704"/>
    <w:rsid w:val="0041399D"/>
    <w:rsid w:val="004139D1"/>
    <w:rsid w:val="004148F8"/>
    <w:rsid w:val="004151CC"/>
    <w:rsid w:val="00416396"/>
    <w:rsid w:val="00416FE0"/>
    <w:rsid w:val="00417711"/>
    <w:rsid w:val="00417D57"/>
    <w:rsid w:val="0042189B"/>
    <w:rsid w:val="00422323"/>
    <w:rsid w:val="00422F62"/>
    <w:rsid w:val="004234A0"/>
    <w:rsid w:val="004234B4"/>
    <w:rsid w:val="00423B4A"/>
    <w:rsid w:val="00423BBE"/>
    <w:rsid w:val="00423D63"/>
    <w:rsid w:val="0042477E"/>
    <w:rsid w:val="00425658"/>
    <w:rsid w:val="0042623E"/>
    <w:rsid w:val="004262DC"/>
    <w:rsid w:val="00426518"/>
    <w:rsid w:val="0042666C"/>
    <w:rsid w:val="00426C7E"/>
    <w:rsid w:val="00426F54"/>
    <w:rsid w:val="0042785A"/>
    <w:rsid w:val="004311EA"/>
    <w:rsid w:val="00433298"/>
    <w:rsid w:val="004340E1"/>
    <w:rsid w:val="004342CF"/>
    <w:rsid w:val="0043480E"/>
    <w:rsid w:val="00437205"/>
    <w:rsid w:val="00437A1D"/>
    <w:rsid w:val="00440568"/>
    <w:rsid w:val="00440F2F"/>
    <w:rsid w:val="004412F0"/>
    <w:rsid w:val="004421B1"/>
    <w:rsid w:val="00443007"/>
    <w:rsid w:val="00443239"/>
    <w:rsid w:val="00443922"/>
    <w:rsid w:val="00444AFD"/>
    <w:rsid w:val="00444D71"/>
    <w:rsid w:val="00444DF9"/>
    <w:rsid w:val="00444EE0"/>
    <w:rsid w:val="0044606D"/>
    <w:rsid w:val="00446832"/>
    <w:rsid w:val="0044793D"/>
    <w:rsid w:val="00450379"/>
    <w:rsid w:val="0045056F"/>
    <w:rsid w:val="00451D39"/>
    <w:rsid w:val="0045501D"/>
    <w:rsid w:val="00455B79"/>
    <w:rsid w:val="00456073"/>
    <w:rsid w:val="00456086"/>
    <w:rsid w:val="004567DD"/>
    <w:rsid w:val="00457611"/>
    <w:rsid w:val="00457636"/>
    <w:rsid w:val="00457D07"/>
    <w:rsid w:val="004602B9"/>
    <w:rsid w:val="00460656"/>
    <w:rsid w:val="004606A1"/>
    <w:rsid w:val="00462259"/>
    <w:rsid w:val="0046296F"/>
    <w:rsid w:val="00462F38"/>
    <w:rsid w:val="00463C34"/>
    <w:rsid w:val="00465335"/>
    <w:rsid w:val="004704C4"/>
    <w:rsid w:val="00470696"/>
    <w:rsid w:val="00471BAF"/>
    <w:rsid w:val="00471E4E"/>
    <w:rsid w:val="00472571"/>
    <w:rsid w:val="00472602"/>
    <w:rsid w:val="00472B12"/>
    <w:rsid w:val="004732AB"/>
    <w:rsid w:val="00476AE4"/>
    <w:rsid w:val="0047714E"/>
    <w:rsid w:val="00480A70"/>
    <w:rsid w:val="0048397F"/>
    <w:rsid w:val="004845CC"/>
    <w:rsid w:val="004849A2"/>
    <w:rsid w:val="00485CCF"/>
    <w:rsid w:val="0048712E"/>
    <w:rsid w:val="00490846"/>
    <w:rsid w:val="0049154E"/>
    <w:rsid w:val="00492369"/>
    <w:rsid w:val="00492919"/>
    <w:rsid w:val="00492A44"/>
    <w:rsid w:val="00492D33"/>
    <w:rsid w:val="004938E8"/>
    <w:rsid w:val="00494D26"/>
    <w:rsid w:val="00496345"/>
    <w:rsid w:val="00497136"/>
    <w:rsid w:val="0049743A"/>
    <w:rsid w:val="00497890"/>
    <w:rsid w:val="004A13AE"/>
    <w:rsid w:val="004A154F"/>
    <w:rsid w:val="004A2954"/>
    <w:rsid w:val="004A4462"/>
    <w:rsid w:val="004A4575"/>
    <w:rsid w:val="004A5B1B"/>
    <w:rsid w:val="004A6646"/>
    <w:rsid w:val="004A6C81"/>
    <w:rsid w:val="004A731B"/>
    <w:rsid w:val="004A7577"/>
    <w:rsid w:val="004B01F6"/>
    <w:rsid w:val="004B0BA7"/>
    <w:rsid w:val="004B1269"/>
    <w:rsid w:val="004B12DA"/>
    <w:rsid w:val="004B253A"/>
    <w:rsid w:val="004B35CB"/>
    <w:rsid w:val="004B36DD"/>
    <w:rsid w:val="004B3915"/>
    <w:rsid w:val="004B39B3"/>
    <w:rsid w:val="004B40DC"/>
    <w:rsid w:val="004B6802"/>
    <w:rsid w:val="004B6D8A"/>
    <w:rsid w:val="004B7AAD"/>
    <w:rsid w:val="004B7EDC"/>
    <w:rsid w:val="004C0FD3"/>
    <w:rsid w:val="004C176A"/>
    <w:rsid w:val="004C190C"/>
    <w:rsid w:val="004C2523"/>
    <w:rsid w:val="004C3890"/>
    <w:rsid w:val="004C4012"/>
    <w:rsid w:val="004C5266"/>
    <w:rsid w:val="004C639F"/>
    <w:rsid w:val="004C6987"/>
    <w:rsid w:val="004D3707"/>
    <w:rsid w:val="004D455E"/>
    <w:rsid w:val="004D4A05"/>
    <w:rsid w:val="004D4AEE"/>
    <w:rsid w:val="004D5CDB"/>
    <w:rsid w:val="004D5E7D"/>
    <w:rsid w:val="004D6224"/>
    <w:rsid w:val="004D6AED"/>
    <w:rsid w:val="004D728C"/>
    <w:rsid w:val="004D79B6"/>
    <w:rsid w:val="004E01CB"/>
    <w:rsid w:val="004E0604"/>
    <w:rsid w:val="004E0AC1"/>
    <w:rsid w:val="004E0E7F"/>
    <w:rsid w:val="004E1A39"/>
    <w:rsid w:val="004E3089"/>
    <w:rsid w:val="004E3A5A"/>
    <w:rsid w:val="004E4B18"/>
    <w:rsid w:val="004E4DF8"/>
    <w:rsid w:val="004E50A8"/>
    <w:rsid w:val="004E516E"/>
    <w:rsid w:val="004E5FF7"/>
    <w:rsid w:val="004E615F"/>
    <w:rsid w:val="004E75D2"/>
    <w:rsid w:val="004E776F"/>
    <w:rsid w:val="004F005C"/>
    <w:rsid w:val="004F00DD"/>
    <w:rsid w:val="004F0CB8"/>
    <w:rsid w:val="004F2145"/>
    <w:rsid w:val="004F310A"/>
    <w:rsid w:val="004F3228"/>
    <w:rsid w:val="004F3660"/>
    <w:rsid w:val="004F47EE"/>
    <w:rsid w:val="004F491B"/>
    <w:rsid w:val="004F49C4"/>
    <w:rsid w:val="004F4CF3"/>
    <w:rsid w:val="004F6E36"/>
    <w:rsid w:val="00500549"/>
    <w:rsid w:val="00501188"/>
    <w:rsid w:val="005015E9"/>
    <w:rsid w:val="00501A83"/>
    <w:rsid w:val="00501CDC"/>
    <w:rsid w:val="00502B18"/>
    <w:rsid w:val="00503171"/>
    <w:rsid w:val="005031F7"/>
    <w:rsid w:val="00503720"/>
    <w:rsid w:val="0050582B"/>
    <w:rsid w:val="0050742C"/>
    <w:rsid w:val="00510652"/>
    <w:rsid w:val="00510E98"/>
    <w:rsid w:val="00511B9C"/>
    <w:rsid w:val="0051281D"/>
    <w:rsid w:val="00512EA0"/>
    <w:rsid w:val="00514185"/>
    <w:rsid w:val="0051424A"/>
    <w:rsid w:val="00514C3F"/>
    <w:rsid w:val="00514DB9"/>
    <w:rsid w:val="00515468"/>
    <w:rsid w:val="00515B00"/>
    <w:rsid w:val="00516AB9"/>
    <w:rsid w:val="00524035"/>
    <w:rsid w:val="0052522C"/>
    <w:rsid w:val="00525A4D"/>
    <w:rsid w:val="0052670F"/>
    <w:rsid w:val="00526849"/>
    <w:rsid w:val="00527F2E"/>
    <w:rsid w:val="0053030F"/>
    <w:rsid w:val="00530C26"/>
    <w:rsid w:val="00530DB4"/>
    <w:rsid w:val="005312AE"/>
    <w:rsid w:val="00532190"/>
    <w:rsid w:val="0053260C"/>
    <w:rsid w:val="0053282D"/>
    <w:rsid w:val="00532FAE"/>
    <w:rsid w:val="00533EDC"/>
    <w:rsid w:val="00534417"/>
    <w:rsid w:val="0053446F"/>
    <w:rsid w:val="00534635"/>
    <w:rsid w:val="00540ECF"/>
    <w:rsid w:val="00541D52"/>
    <w:rsid w:val="00541E30"/>
    <w:rsid w:val="005423DC"/>
    <w:rsid w:val="00542791"/>
    <w:rsid w:val="00542850"/>
    <w:rsid w:val="00542915"/>
    <w:rsid w:val="00542F58"/>
    <w:rsid w:val="00545F7C"/>
    <w:rsid w:val="0054715A"/>
    <w:rsid w:val="00547755"/>
    <w:rsid w:val="00547D63"/>
    <w:rsid w:val="005502E2"/>
    <w:rsid w:val="00550CE0"/>
    <w:rsid w:val="00551189"/>
    <w:rsid w:val="00551FB1"/>
    <w:rsid w:val="00552E56"/>
    <w:rsid w:val="00553FC0"/>
    <w:rsid w:val="00556C98"/>
    <w:rsid w:val="0055726F"/>
    <w:rsid w:val="00557E68"/>
    <w:rsid w:val="005607A6"/>
    <w:rsid w:val="005608CD"/>
    <w:rsid w:val="005608EC"/>
    <w:rsid w:val="00561E15"/>
    <w:rsid w:val="00565847"/>
    <w:rsid w:val="00566024"/>
    <w:rsid w:val="00566C9B"/>
    <w:rsid w:val="00566E2D"/>
    <w:rsid w:val="00567069"/>
    <w:rsid w:val="005674F5"/>
    <w:rsid w:val="00567779"/>
    <w:rsid w:val="005679D5"/>
    <w:rsid w:val="00570A59"/>
    <w:rsid w:val="00571580"/>
    <w:rsid w:val="0057223A"/>
    <w:rsid w:val="00572668"/>
    <w:rsid w:val="0057284C"/>
    <w:rsid w:val="005748BD"/>
    <w:rsid w:val="00574E28"/>
    <w:rsid w:val="00575169"/>
    <w:rsid w:val="00575234"/>
    <w:rsid w:val="00575362"/>
    <w:rsid w:val="00576457"/>
    <w:rsid w:val="00577F90"/>
    <w:rsid w:val="00580AA2"/>
    <w:rsid w:val="00581268"/>
    <w:rsid w:val="00581D65"/>
    <w:rsid w:val="0058214F"/>
    <w:rsid w:val="005841A5"/>
    <w:rsid w:val="005844DF"/>
    <w:rsid w:val="0058495C"/>
    <w:rsid w:val="005851CD"/>
    <w:rsid w:val="005853C2"/>
    <w:rsid w:val="00585B7F"/>
    <w:rsid w:val="005879DF"/>
    <w:rsid w:val="00587CE5"/>
    <w:rsid w:val="00592D47"/>
    <w:rsid w:val="00593172"/>
    <w:rsid w:val="005936F7"/>
    <w:rsid w:val="00593B8F"/>
    <w:rsid w:val="00594E43"/>
    <w:rsid w:val="0059544B"/>
    <w:rsid w:val="00595509"/>
    <w:rsid w:val="00595CD8"/>
    <w:rsid w:val="005968FA"/>
    <w:rsid w:val="00596984"/>
    <w:rsid w:val="00596AC7"/>
    <w:rsid w:val="00596E52"/>
    <w:rsid w:val="00597B07"/>
    <w:rsid w:val="005A0306"/>
    <w:rsid w:val="005A03CD"/>
    <w:rsid w:val="005A146B"/>
    <w:rsid w:val="005A1F2E"/>
    <w:rsid w:val="005A665D"/>
    <w:rsid w:val="005A7268"/>
    <w:rsid w:val="005B05B4"/>
    <w:rsid w:val="005B1BAE"/>
    <w:rsid w:val="005B1DE6"/>
    <w:rsid w:val="005B255B"/>
    <w:rsid w:val="005B2651"/>
    <w:rsid w:val="005B3904"/>
    <w:rsid w:val="005B4685"/>
    <w:rsid w:val="005B6C0C"/>
    <w:rsid w:val="005B6F18"/>
    <w:rsid w:val="005B77F6"/>
    <w:rsid w:val="005B7F20"/>
    <w:rsid w:val="005C0238"/>
    <w:rsid w:val="005C0639"/>
    <w:rsid w:val="005C12CA"/>
    <w:rsid w:val="005C1BA1"/>
    <w:rsid w:val="005C40C2"/>
    <w:rsid w:val="005C50B8"/>
    <w:rsid w:val="005C5AC8"/>
    <w:rsid w:val="005C6597"/>
    <w:rsid w:val="005D1425"/>
    <w:rsid w:val="005D216F"/>
    <w:rsid w:val="005D273F"/>
    <w:rsid w:val="005D2BF0"/>
    <w:rsid w:val="005D2D79"/>
    <w:rsid w:val="005D33CD"/>
    <w:rsid w:val="005D36DF"/>
    <w:rsid w:val="005D3D7F"/>
    <w:rsid w:val="005D43E9"/>
    <w:rsid w:val="005D4D7C"/>
    <w:rsid w:val="005D57E4"/>
    <w:rsid w:val="005D5CA5"/>
    <w:rsid w:val="005D64D4"/>
    <w:rsid w:val="005D7715"/>
    <w:rsid w:val="005E0267"/>
    <w:rsid w:val="005E0627"/>
    <w:rsid w:val="005E1B85"/>
    <w:rsid w:val="005E1FFF"/>
    <w:rsid w:val="005E2E9E"/>
    <w:rsid w:val="005E3068"/>
    <w:rsid w:val="005E3B5C"/>
    <w:rsid w:val="005E5ECB"/>
    <w:rsid w:val="005E6324"/>
    <w:rsid w:val="005E642C"/>
    <w:rsid w:val="005E6455"/>
    <w:rsid w:val="005E6C05"/>
    <w:rsid w:val="005E7B28"/>
    <w:rsid w:val="005F09B1"/>
    <w:rsid w:val="005F0D83"/>
    <w:rsid w:val="005F0E05"/>
    <w:rsid w:val="005F0F29"/>
    <w:rsid w:val="005F230A"/>
    <w:rsid w:val="005F266D"/>
    <w:rsid w:val="005F4621"/>
    <w:rsid w:val="005F53D1"/>
    <w:rsid w:val="005F59CB"/>
    <w:rsid w:val="005F68A4"/>
    <w:rsid w:val="005F7AE9"/>
    <w:rsid w:val="00600F1A"/>
    <w:rsid w:val="00601963"/>
    <w:rsid w:val="00602C93"/>
    <w:rsid w:val="006033CB"/>
    <w:rsid w:val="00603D81"/>
    <w:rsid w:val="00603FB0"/>
    <w:rsid w:val="006048F2"/>
    <w:rsid w:val="00604F20"/>
    <w:rsid w:val="00605308"/>
    <w:rsid w:val="00605424"/>
    <w:rsid w:val="006061DF"/>
    <w:rsid w:val="006066CD"/>
    <w:rsid w:val="00606E13"/>
    <w:rsid w:val="00610648"/>
    <w:rsid w:val="006106B1"/>
    <w:rsid w:val="00610C55"/>
    <w:rsid w:val="0061131F"/>
    <w:rsid w:val="0061181A"/>
    <w:rsid w:val="00611E4F"/>
    <w:rsid w:val="00616891"/>
    <w:rsid w:val="00616DB7"/>
    <w:rsid w:val="0061730F"/>
    <w:rsid w:val="006173EB"/>
    <w:rsid w:val="00617DFA"/>
    <w:rsid w:val="00617F9D"/>
    <w:rsid w:val="006208BC"/>
    <w:rsid w:val="00621052"/>
    <w:rsid w:val="006212F3"/>
    <w:rsid w:val="0062324A"/>
    <w:rsid w:val="006300A1"/>
    <w:rsid w:val="006311AA"/>
    <w:rsid w:val="00632B14"/>
    <w:rsid w:val="00632B1B"/>
    <w:rsid w:val="00632BFE"/>
    <w:rsid w:val="0063322E"/>
    <w:rsid w:val="00633536"/>
    <w:rsid w:val="00633B71"/>
    <w:rsid w:val="00633D34"/>
    <w:rsid w:val="0063444C"/>
    <w:rsid w:val="00634CA7"/>
    <w:rsid w:val="00635620"/>
    <w:rsid w:val="00635DBE"/>
    <w:rsid w:val="00636032"/>
    <w:rsid w:val="006403D9"/>
    <w:rsid w:val="006408D8"/>
    <w:rsid w:val="00640944"/>
    <w:rsid w:val="00642AE8"/>
    <w:rsid w:val="00642C11"/>
    <w:rsid w:val="00643063"/>
    <w:rsid w:val="006438E1"/>
    <w:rsid w:val="00643A87"/>
    <w:rsid w:val="00643BCB"/>
    <w:rsid w:val="00644A07"/>
    <w:rsid w:val="00644E92"/>
    <w:rsid w:val="0064536C"/>
    <w:rsid w:val="00645868"/>
    <w:rsid w:val="00645A0C"/>
    <w:rsid w:val="006463B8"/>
    <w:rsid w:val="00647289"/>
    <w:rsid w:val="00647EA0"/>
    <w:rsid w:val="006510BA"/>
    <w:rsid w:val="0065114A"/>
    <w:rsid w:val="00651B20"/>
    <w:rsid w:val="00652EFC"/>
    <w:rsid w:val="00652F64"/>
    <w:rsid w:val="0065351D"/>
    <w:rsid w:val="00653675"/>
    <w:rsid w:val="006539CA"/>
    <w:rsid w:val="00655C39"/>
    <w:rsid w:val="00655D33"/>
    <w:rsid w:val="00655FF1"/>
    <w:rsid w:val="00656ABF"/>
    <w:rsid w:val="00656EF2"/>
    <w:rsid w:val="00657A0A"/>
    <w:rsid w:val="00657DB9"/>
    <w:rsid w:val="0066071B"/>
    <w:rsid w:val="0066140A"/>
    <w:rsid w:val="0066171F"/>
    <w:rsid w:val="006618D1"/>
    <w:rsid w:val="00661E41"/>
    <w:rsid w:val="00663AA2"/>
    <w:rsid w:val="0066416E"/>
    <w:rsid w:val="006647C3"/>
    <w:rsid w:val="00664ABA"/>
    <w:rsid w:val="00664DED"/>
    <w:rsid w:val="00665205"/>
    <w:rsid w:val="006655E3"/>
    <w:rsid w:val="00665952"/>
    <w:rsid w:val="00666076"/>
    <w:rsid w:val="00666B91"/>
    <w:rsid w:val="00667322"/>
    <w:rsid w:val="0067003B"/>
    <w:rsid w:val="006703A6"/>
    <w:rsid w:val="006706CC"/>
    <w:rsid w:val="006715A4"/>
    <w:rsid w:val="006716BF"/>
    <w:rsid w:val="006717E5"/>
    <w:rsid w:val="00672249"/>
    <w:rsid w:val="0067288A"/>
    <w:rsid w:val="00673238"/>
    <w:rsid w:val="006736A9"/>
    <w:rsid w:val="00673786"/>
    <w:rsid w:val="006751A0"/>
    <w:rsid w:val="00675212"/>
    <w:rsid w:val="0067557A"/>
    <w:rsid w:val="00675729"/>
    <w:rsid w:val="00675B1F"/>
    <w:rsid w:val="00676D81"/>
    <w:rsid w:val="00680306"/>
    <w:rsid w:val="00680B11"/>
    <w:rsid w:val="00681341"/>
    <w:rsid w:val="00681AD8"/>
    <w:rsid w:val="00682061"/>
    <w:rsid w:val="00682775"/>
    <w:rsid w:val="006846E7"/>
    <w:rsid w:val="006848A0"/>
    <w:rsid w:val="00686638"/>
    <w:rsid w:val="00686E6C"/>
    <w:rsid w:val="00686FFE"/>
    <w:rsid w:val="00690ABE"/>
    <w:rsid w:val="00692BCA"/>
    <w:rsid w:val="006946C6"/>
    <w:rsid w:val="006954DC"/>
    <w:rsid w:val="00696048"/>
    <w:rsid w:val="006976B5"/>
    <w:rsid w:val="00697FEC"/>
    <w:rsid w:val="006A090F"/>
    <w:rsid w:val="006A1EA1"/>
    <w:rsid w:val="006A1FAF"/>
    <w:rsid w:val="006A2D64"/>
    <w:rsid w:val="006A3A99"/>
    <w:rsid w:val="006A4E08"/>
    <w:rsid w:val="006A5025"/>
    <w:rsid w:val="006A65A2"/>
    <w:rsid w:val="006A6693"/>
    <w:rsid w:val="006A77DB"/>
    <w:rsid w:val="006A7DD4"/>
    <w:rsid w:val="006B0190"/>
    <w:rsid w:val="006B079B"/>
    <w:rsid w:val="006B0C5D"/>
    <w:rsid w:val="006B147C"/>
    <w:rsid w:val="006B22AD"/>
    <w:rsid w:val="006B2936"/>
    <w:rsid w:val="006B3421"/>
    <w:rsid w:val="006B3CF6"/>
    <w:rsid w:val="006B4887"/>
    <w:rsid w:val="006B62FA"/>
    <w:rsid w:val="006B6DEE"/>
    <w:rsid w:val="006B7185"/>
    <w:rsid w:val="006B7321"/>
    <w:rsid w:val="006B7E9A"/>
    <w:rsid w:val="006C0615"/>
    <w:rsid w:val="006C0F43"/>
    <w:rsid w:val="006C165C"/>
    <w:rsid w:val="006C1AFC"/>
    <w:rsid w:val="006C1DE3"/>
    <w:rsid w:val="006C463F"/>
    <w:rsid w:val="006C5203"/>
    <w:rsid w:val="006C6C51"/>
    <w:rsid w:val="006C6D5D"/>
    <w:rsid w:val="006D077A"/>
    <w:rsid w:val="006D09A9"/>
    <w:rsid w:val="006D0C6E"/>
    <w:rsid w:val="006D1947"/>
    <w:rsid w:val="006D49FE"/>
    <w:rsid w:val="006D4A9E"/>
    <w:rsid w:val="006D4B9B"/>
    <w:rsid w:val="006D4C00"/>
    <w:rsid w:val="006D6072"/>
    <w:rsid w:val="006D6E93"/>
    <w:rsid w:val="006E0442"/>
    <w:rsid w:val="006E0525"/>
    <w:rsid w:val="006E0E51"/>
    <w:rsid w:val="006E0FBA"/>
    <w:rsid w:val="006E132D"/>
    <w:rsid w:val="006E2397"/>
    <w:rsid w:val="006E39CB"/>
    <w:rsid w:val="006E43B0"/>
    <w:rsid w:val="006E4FFD"/>
    <w:rsid w:val="006E520D"/>
    <w:rsid w:val="006E5356"/>
    <w:rsid w:val="006E543D"/>
    <w:rsid w:val="006E766C"/>
    <w:rsid w:val="006F1645"/>
    <w:rsid w:val="006F212D"/>
    <w:rsid w:val="006F23B5"/>
    <w:rsid w:val="006F3A6D"/>
    <w:rsid w:val="006F3EB7"/>
    <w:rsid w:val="006F5153"/>
    <w:rsid w:val="006F55CB"/>
    <w:rsid w:val="006F57BC"/>
    <w:rsid w:val="006F5E42"/>
    <w:rsid w:val="006F667E"/>
    <w:rsid w:val="006F6BBF"/>
    <w:rsid w:val="006F7A55"/>
    <w:rsid w:val="00700766"/>
    <w:rsid w:val="007011E4"/>
    <w:rsid w:val="007019B9"/>
    <w:rsid w:val="00703C7D"/>
    <w:rsid w:val="00703CE6"/>
    <w:rsid w:val="007051AC"/>
    <w:rsid w:val="00705EF8"/>
    <w:rsid w:val="00706C20"/>
    <w:rsid w:val="0070790D"/>
    <w:rsid w:val="00710C8E"/>
    <w:rsid w:val="007115B7"/>
    <w:rsid w:val="00712873"/>
    <w:rsid w:val="0071291C"/>
    <w:rsid w:val="00712A95"/>
    <w:rsid w:val="00713019"/>
    <w:rsid w:val="007131C8"/>
    <w:rsid w:val="0071364E"/>
    <w:rsid w:val="00713AAC"/>
    <w:rsid w:val="007141BF"/>
    <w:rsid w:val="00714AC5"/>
    <w:rsid w:val="007168C8"/>
    <w:rsid w:val="00717997"/>
    <w:rsid w:val="007200D9"/>
    <w:rsid w:val="00720A5E"/>
    <w:rsid w:val="007210B7"/>
    <w:rsid w:val="00721385"/>
    <w:rsid w:val="00722AB6"/>
    <w:rsid w:val="00723CC5"/>
    <w:rsid w:val="00725A15"/>
    <w:rsid w:val="00725C68"/>
    <w:rsid w:val="00727CE5"/>
    <w:rsid w:val="007312AE"/>
    <w:rsid w:val="00733085"/>
    <w:rsid w:val="0073389E"/>
    <w:rsid w:val="00733EF2"/>
    <w:rsid w:val="00736E3E"/>
    <w:rsid w:val="00737310"/>
    <w:rsid w:val="0073776E"/>
    <w:rsid w:val="007378E0"/>
    <w:rsid w:val="00737C86"/>
    <w:rsid w:val="0074105D"/>
    <w:rsid w:val="007410BF"/>
    <w:rsid w:val="0074185D"/>
    <w:rsid w:val="007421D8"/>
    <w:rsid w:val="00742C46"/>
    <w:rsid w:val="00742E82"/>
    <w:rsid w:val="007449B8"/>
    <w:rsid w:val="00744ED4"/>
    <w:rsid w:val="007452A9"/>
    <w:rsid w:val="007458FD"/>
    <w:rsid w:val="00751551"/>
    <w:rsid w:val="00751DE5"/>
    <w:rsid w:val="007523FF"/>
    <w:rsid w:val="007537F0"/>
    <w:rsid w:val="007544A1"/>
    <w:rsid w:val="0075535C"/>
    <w:rsid w:val="00755A4D"/>
    <w:rsid w:val="00755DB1"/>
    <w:rsid w:val="00756239"/>
    <w:rsid w:val="00756377"/>
    <w:rsid w:val="00757FBE"/>
    <w:rsid w:val="00757FEC"/>
    <w:rsid w:val="00760ABA"/>
    <w:rsid w:val="007611E4"/>
    <w:rsid w:val="0076124C"/>
    <w:rsid w:val="007621E1"/>
    <w:rsid w:val="0076283C"/>
    <w:rsid w:val="0076350D"/>
    <w:rsid w:val="007641BB"/>
    <w:rsid w:val="00764926"/>
    <w:rsid w:val="007653A1"/>
    <w:rsid w:val="007658F1"/>
    <w:rsid w:val="00765E2A"/>
    <w:rsid w:val="00766AAC"/>
    <w:rsid w:val="007670FE"/>
    <w:rsid w:val="0076712F"/>
    <w:rsid w:val="00767CD8"/>
    <w:rsid w:val="0077035F"/>
    <w:rsid w:val="00770660"/>
    <w:rsid w:val="00770EB9"/>
    <w:rsid w:val="007717D3"/>
    <w:rsid w:val="00771F21"/>
    <w:rsid w:val="00772B03"/>
    <w:rsid w:val="00772EB7"/>
    <w:rsid w:val="007730FC"/>
    <w:rsid w:val="007739FF"/>
    <w:rsid w:val="00773A79"/>
    <w:rsid w:val="0077404E"/>
    <w:rsid w:val="00774193"/>
    <w:rsid w:val="00775A10"/>
    <w:rsid w:val="0077600F"/>
    <w:rsid w:val="00776587"/>
    <w:rsid w:val="0077705F"/>
    <w:rsid w:val="007779EF"/>
    <w:rsid w:val="00777C34"/>
    <w:rsid w:val="00777DC0"/>
    <w:rsid w:val="00780042"/>
    <w:rsid w:val="007808CF"/>
    <w:rsid w:val="007810D9"/>
    <w:rsid w:val="00782543"/>
    <w:rsid w:val="007845DD"/>
    <w:rsid w:val="007849A2"/>
    <w:rsid w:val="00784C6C"/>
    <w:rsid w:val="0078557C"/>
    <w:rsid w:val="007868C9"/>
    <w:rsid w:val="00786E9F"/>
    <w:rsid w:val="00787635"/>
    <w:rsid w:val="0079162F"/>
    <w:rsid w:val="00791B9F"/>
    <w:rsid w:val="00791C79"/>
    <w:rsid w:val="00791C8E"/>
    <w:rsid w:val="0079211A"/>
    <w:rsid w:val="00794244"/>
    <w:rsid w:val="00794EEE"/>
    <w:rsid w:val="00795B04"/>
    <w:rsid w:val="00796C07"/>
    <w:rsid w:val="00796C6A"/>
    <w:rsid w:val="00796F9B"/>
    <w:rsid w:val="00797CEF"/>
    <w:rsid w:val="007A0469"/>
    <w:rsid w:val="007A0AA1"/>
    <w:rsid w:val="007A0FDA"/>
    <w:rsid w:val="007A1CF8"/>
    <w:rsid w:val="007A26A8"/>
    <w:rsid w:val="007A321C"/>
    <w:rsid w:val="007A408A"/>
    <w:rsid w:val="007A42D9"/>
    <w:rsid w:val="007A4BCC"/>
    <w:rsid w:val="007A4EE2"/>
    <w:rsid w:val="007A58A7"/>
    <w:rsid w:val="007A5B04"/>
    <w:rsid w:val="007A6CD7"/>
    <w:rsid w:val="007A6DA9"/>
    <w:rsid w:val="007A75C5"/>
    <w:rsid w:val="007A78BD"/>
    <w:rsid w:val="007A7A19"/>
    <w:rsid w:val="007A7C81"/>
    <w:rsid w:val="007B0C46"/>
    <w:rsid w:val="007B1377"/>
    <w:rsid w:val="007B2F79"/>
    <w:rsid w:val="007B36E1"/>
    <w:rsid w:val="007B379A"/>
    <w:rsid w:val="007B394B"/>
    <w:rsid w:val="007B6857"/>
    <w:rsid w:val="007B704F"/>
    <w:rsid w:val="007B7237"/>
    <w:rsid w:val="007C0429"/>
    <w:rsid w:val="007C0515"/>
    <w:rsid w:val="007C0DAF"/>
    <w:rsid w:val="007C259B"/>
    <w:rsid w:val="007C2A95"/>
    <w:rsid w:val="007C3E8B"/>
    <w:rsid w:val="007C4039"/>
    <w:rsid w:val="007C4365"/>
    <w:rsid w:val="007C4A32"/>
    <w:rsid w:val="007C4AF8"/>
    <w:rsid w:val="007C6642"/>
    <w:rsid w:val="007C71F7"/>
    <w:rsid w:val="007C76D8"/>
    <w:rsid w:val="007D1A47"/>
    <w:rsid w:val="007D2470"/>
    <w:rsid w:val="007D24F9"/>
    <w:rsid w:val="007D4177"/>
    <w:rsid w:val="007D4828"/>
    <w:rsid w:val="007D4C4E"/>
    <w:rsid w:val="007D594D"/>
    <w:rsid w:val="007D5BB1"/>
    <w:rsid w:val="007D5C02"/>
    <w:rsid w:val="007D7991"/>
    <w:rsid w:val="007D7BCB"/>
    <w:rsid w:val="007E00F2"/>
    <w:rsid w:val="007E1375"/>
    <w:rsid w:val="007E181C"/>
    <w:rsid w:val="007E1B2E"/>
    <w:rsid w:val="007E2065"/>
    <w:rsid w:val="007E23EF"/>
    <w:rsid w:val="007E3832"/>
    <w:rsid w:val="007E50DE"/>
    <w:rsid w:val="007E56B9"/>
    <w:rsid w:val="007E585B"/>
    <w:rsid w:val="007E6B81"/>
    <w:rsid w:val="007F0676"/>
    <w:rsid w:val="007F19E2"/>
    <w:rsid w:val="007F2139"/>
    <w:rsid w:val="007F2161"/>
    <w:rsid w:val="007F2201"/>
    <w:rsid w:val="007F287C"/>
    <w:rsid w:val="007F2890"/>
    <w:rsid w:val="007F4011"/>
    <w:rsid w:val="007F4465"/>
    <w:rsid w:val="007F44CF"/>
    <w:rsid w:val="007F44E7"/>
    <w:rsid w:val="007F6C33"/>
    <w:rsid w:val="007F7546"/>
    <w:rsid w:val="00801257"/>
    <w:rsid w:val="00801A38"/>
    <w:rsid w:val="008022DF"/>
    <w:rsid w:val="00802B75"/>
    <w:rsid w:val="008038BF"/>
    <w:rsid w:val="00804F2E"/>
    <w:rsid w:val="00805148"/>
    <w:rsid w:val="0080530F"/>
    <w:rsid w:val="0080566A"/>
    <w:rsid w:val="008061F0"/>
    <w:rsid w:val="008071B8"/>
    <w:rsid w:val="00807A44"/>
    <w:rsid w:val="00807CC9"/>
    <w:rsid w:val="0081149C"/>
    <w:rsid w:val="00811A21"/>
    <w:rsid w:val="008132CC"/>
    <w:rsid w:val="00813425"/>
    <w:rsid w:val="008145B8"/>
    <w:rsid w:val="00814AE0"/>
    <w:rsid w:val="00814B65"/>
    <w:rsid w:val="00814D27"/>
    <w:rsid w:val="00815345"/>
    <w:rsid w:val="00817440"/>
    <w:rsid w:val="008178FC"/>
    <w:rsid w:val="00817CAF"/>
    <w:rsid w:val="00820AC3"/>
    <w:rsid w:val="00821378"/>
    <w:rsid w:val="00821788"/>
    <w:rsid w:val="00822441"/>
    <w:rsid w:val="0082388E"/>
    <w:rsid w:val="008260BB"/>
    <w:rsid w:val="00826A08"/>
    <w:rsid w:val="00827295"/>
    <w:rsid w:val="008277AE"/>
    <w:rsid w:val="00827F6F"/>
    <w:rsid w:val="00830ED9"/>
    <w:rsid w:val="008328D5"/>
    <w:rsid w:val="00832F04"/>
    <w:rsid w:val="008335E7"/>
    <w:rsid w:val="008354A4"/>
    <w:rsid w:val="00836097"/>
    <w:rsid w:val="00836C28"/>
    <w:rsid w:val="00836D27"/>
    <w:rsid w:val="00836E73"/>
    <w:rsid w:val="00837EC6"/>
    <w:rsid w:val="00840DBA"/>
    <w:rsid w:val="00842AB2"/>
    <w:rsid w:val="00842BE3"/>
    <w:rsid w:val="00842FED"/>
    <w:rsid w:val="00843505"/>
    <w:rsid w:val="00843CCB"/>
    <w:rsid w:val="0084403B"/>
    <w:rsid w:val="0084419B"/>
    <w:rsid w:val="008448F1"/>
    <w:rsid w:val="008449C1"/>
    <w:rsid w:val="00845D69"/>
    <w:rsid w:val="0084797E"/>
    <w:rsid w:val="00850C3C"/>
    <w:rsid w:val="008519AC"/>
    <w:rsid w:val="00851D46"/>
    <w:rsid w:val="008523FC"/>
    <w:rsid w:val="00852B84"/>
    <w:rsid w:val="00852DE6"/>
    <w:rsid w:val="00852F45"/>
    <w:rsid w:val="008537F0"/>
    <w:rsid w:val="00853E83"/>
    <w:rsid w:val="00855546"/>
    <w:rsid w:val="00855C0D"/>
    <w:rsid w:val="008572EB"/>
    <w:rsid w:val="008578EF"/>
    <w:rsid w:val="00861863"/>
    <w:rsid w:val="00861953"/>
    <w:rsid w:val="00861A33"/>
    <w:rsid w:val="00862125"/>
    <w:rsid w:val="00863056"/>
    <w:rsid w:val="008639BB"/>
    <w:rsid w:val="00863DAD"/>
    <w:rsid w:val="00864A56"/>
    <w:rsid w:val="00864AB0"/>
    <w:rsid w:val="00865962"/>
    <w:rsid w:val="00866021"/>
    <w:rsid w:val="008676C2"/>
    <w:rsid w:val="00870797"/>
    <w:rsid w:val="00871069"/>
    <w:rsid w:val="008710D6"/>
    <w:rsid w:val="00871A43"/>
    <w:rsid w:val="00872882"/>
    <w:rsid w:val="00872BD2"/>
    <w:rsid w:val="008733CC"/>
    <w:rsid w:val="00873691"/>
    <w:rsid w:val="00873A61"/>
    <w:rsid w:val="00873C93"/>
    <w:rsid w:val="0087445F"/>
    <w:rsid w:val="00874D80"/>
    <w:rsid w:val="008751C4"/>
    <w:rsid w:val="00875A16"/>
    <w:rsid w:val="00875FF8"/>
    <w:rsid w:val="00876BC4"/>
    <w:rsid w:val="0087713C"/>
    <w:rsid w:val="00880257"/>
    <w:rsid w:val="008802C6"/>
    <w:rsid w:val="008804A4"/>
    <w:rsid w:val="00880CAA"/>
    <w:rsid w:val="008810BD"/>
    <w:rsid w:val="0088161D"/>
    <w:rsid w:val="0088202E"/>
    <w:rsid w:val="0088264C"/>
    <w:rsid w:val="00882BE3"/>
    <w:rsid w:val="00883388"/>
    <w:rsid w:val="00883541"/>
    <w:rsid w:val="00883EE0"/>
    <w:rsid w:val="00885450"/>
    <w:rsid w:val="00885CDE"/>
    <w:rsid w:val="008862E7"/>
    <w:rsid w:val="00887332"/>
    <w:rsid w:val="00887AB7"/>
    <w:rsid w:val="00890D9C"/>
    <w:rsid w:val="008914B3"/>
    <w:rsid w:val="008916D9"/>
    <w:rsid w:val="00892494"/>
    <w:rsid w:val="00893299"/>
    <w:rsid w:val="00893303"/>
    <w:rsid w:val="008934CC"/>
    <w:rsid w:val="00893879"/>
    <w:rsid w:val="008938F5"/>
    <w:rsid w:val="00893BC1"/>
    <w:rsid w:val="00893D2C"/>
    <w:rsid w:val="00896921"/>
    <w:rsid w:val="00896C03"/>
    <w:rsid w:val="00897276"/>
    <w:rsid w:val="00897335"/>
    <w:rsid w:val="008A0E70"/>
    <w:rsid w:val="008A2E34"/>
    <w:rsid w:val="008A3067"/>
    <w:rsid w:val="008A39B6"/>
    <w:rsid w:val="008A48EF"/>
    <w:rsid w:val="008A561A"/>
    <w:rsid w:val="008B0695"/>
    <w:rsid w:val="008B1400"/>
    <w:rsid w:val="008B182B"/>
    <w:rsid w:val="008B1AF9"/>
    <w:rsid w:val="008B2653"/>
    <w:rsid w:val="008B2746"/>
    <w:rsid w:val="008B277E"/>
    <w:rsid w:val="008B2D9C"/>
    <w:rsid w:val="008B4654"/>
    <w:rsid w:val="008B78D4"/>
    <w:rsid w:val="008C0438"/>
    <w:rsid w:val="008C07E8"/>
    <w:rsid w:val="008C181D"/>
    <w:rsid w:val="008C192B"/>
    <w:rsid w:val="008C231D"/>
    <w:rsid w:val="008C35A8"/>
    <w:rsid w:val="008C35BB"/>
    <w:rsid w:val="008C37A4"/>
    <w:rsid w:val="008C4287"/>
    <w:rsid w:val="008C470A"/>
    <w:rsid w:val="008C48D6"/>
    <w:rsid w:val="008C5DC2"/>
    <w:rsid w:val="008C7A27"/>
    <w:rsid w:val="008C7CC9"/>
    <w:rsid w:val="008C7FC4"/>
    <w:rsid w:val="008D05F2"/>
    <w:rsid w:val="008D12FC"/>
    <w:rsid w:val="008D2D7D"/>
    <w:rsid w:val="008D49EE"/>
    <w:rsid w:val="008D4B96"/>
    <w:rsid w:val="008D537C"/>
    <w:rsid w:val="008D551E"/>
    <w:rsid w:val="008D5C4D"/>
    <w:rsid w:val="008D5C55"/>
    <w:rsid w:val="008D6ACE"/>
    <w:rsid w:val="008D6CA6"/>
    <w:rsid w:val="008D75E4"/>
    <w:rsid w:val="008D7A3B"/>
    <w:rsid w:val="008E1C34"/>
    <w:rsid w:val="008E2233"/>
    <w:rsid w:val="008E2974"/>
    <w:rsid w:val="008E71F3"/>
    <w:rsid w:val="008E788B"/>
    <w:rsid w:val="008F0294"/>
    <w:rsid w:val="008F0F94"/>
    <w:rsid w:val="008F159B"/>
    <w:rsid w:val="008F1B17"/>
    <w:rsid w:val="008F4056"/>
    <w:rsid w:val="008F435E"/>
    <w:rsid w:val="008F5685"/>
    <w:rsid w:val="008F6BC8"/>
    <w:rsid w:val="009002E7"/>
    <w:rsid w:val="0090088A"/>
    <w:rsid w:val="00901433"/>
    <w:rsid w:val="00902326"/>
    <w:rsid w:val="0090266B"/>
    <w:rsid w:val="009030D7"/>
    <w:rsid w:val="009035CA"/>
    <w:rsid w:val="00903A59"/>
    <w:rsid w:val="00904574"/>
    <w:rsid w:val="00904A33"/>
    <w:rsid w:val="0090523E"/>
    <w:rsid w:val="00905E7E"/>
    <w:rsid w:val="0090646A"/>
    <w:rsid w:val="00907B2C"/>
    <w:rsid w:val="00910B6F"/>
    <w:rsid w:val="009132BD"/>
    <w:rsid w:val="00913B98"/>
    <w:rsid w:val="00914006"/>
    <w:rsid w:val="009156D9"/>
    <w:rsid w:val="00915B8F"/>
    <w:rsid w:val="009160FD"/>
    <w:rsid w:val="0091690F"/>
    <w:rsid w:val="009201C4"/>
    <w:rsid w:val="0092153A"/>
    <w:rsid w:val="0092177E"/>
    <w:rsid w:val="00922956"/>
    <w:rsid w:val="0092355B"/>
    <w:rsid w:val="009235A2"/>
    <w:rsid w:val="00923CA4"/>
    <w:rsid w:val="00923FBD"/>
    <w:rsid w:val="00924FD3"/>
    <w:rsid w:val="00930D52"/>
    <w:rsid w:val="0093275E"/>
    <w:rsid w:val="00932D15"/>
    <w:rsid w:val="00933CF6"/>
    <w:rsid w:val="0093549A"/>
    <w:rsid w:val="0093643D"/>
    <w:rsid w:val="00936E82"/>
    <w:rsid w:val="00937AD9"/>
    <w:rsid w:val="00940A59"/>
    <w:rsid w:val="00940A95"/>
    <w:rsid w:val="00941C0F"/>
    <w:rsid w:val="00941C56"/>
    <w:rsid w:val="00942E40"/>
    <w:rsid w:val="00944524"/>
    <w:rsid w:val="0094733E"/>
    <w:rsid w:val="00947796"/>
    <w:rsid w:val="0095060F"/>
    <w:rsid w:val="009507D3"/>
    <w:rsid w:val="00950D47"/>
    <w:rsid w:val="00952440"/>
    <w:rsid w:val="00952691"/>
    <w:rsid w:val="00953720"/>
    <w:rsid w:val="00954324"/>
    <w:rsid w:val="00954792"/>
    <w:rsid w:val="009549D0"/>
    <w:rsid w:val="00956F2D"/>
    <w:rsid w:val="00957A47"/>
    <w:rsid w:val="009604BD"/>
    <w:rsid w:val="00961798"/>
    <w:rsid w:val="00961DC8"/>
    <w:rsid w:val="0096360E"/>
    <w:rsid w:val="00963C2F"/>
    <w:rsid w:val="00965564"/>
    <w:rsid w:val="009659D1"/>
    <w:rsid w:val="00966854"/>
    <w:rsid w:val="009673D4"/>
    <w:rsid w:val="009702FC"/>
    <w:rsid w:val="00971045"/>
    <w:rsid w:val="009711ED"/>
    <w:rsid w:val="009714F9"/>
    <w:rsid w:val="00971A0C"/>
    <w:rsid w:val="00972698"/>
    <w:rsid w:val="00972BD8"/>
    <w:rsid w:val="00973E06"/>
    <w:rsid w:val="0097454E"/>
    <w:rsid w:val="00974DCF"/>
    <w:rsid w:val="00975524"/>
    <w:rsid w:val="00976693"/>
    <w:rsid w:val="00977B49"/>
    <w:rsid w:val="00977B8F"/>
    <w:rsid w:val="00977CFB"/>
    <w:rsid w:val="00980412"/>
    <w:rsid w:val="009805BC"/>
    <w:rsid w:val="0098061B"/>
    <w:rsid w:val="0098068F"/>
    <w:rsid w:val="00980E67"/>
    <w:rsid w:val="009810E6"/>
    <w:rsid w:val="00981982"/>
    <w:rsid w:val="00983010"/>
    <w:rsid w:val="00984841"/>
    <w:rsid w:val="00984F7F"/>
    <w:rsid w:val="0098523B"/>
    <w:rsid w:val="00985EBC"/>
    <w:rsid w:val="00986614"/>
    <w:rsid w:val="0099045E"/>
    <w:rsid w:val="009906D1"/>
    <w:rsid w:val="00990BAE"/>
    <w:rsid w:val="00990FF5"/>
    <w:rsid w:val="00991256"/>
    <w:rsid w:val="009934B0"/>
    <w:rsid w:val="00993921"/>
    <w:rsid w:val="009939D8"/>
    <w:rsid w:val="0099457E"/>
    <w:rsid w:val="00995ADF"/>
    <w:rsid w:val="00995B11"/>
    <w:rsid w:val="009962B4"/>
    <w:rsid w:val="00996AEA"/>
    <w:rsid w:val="009A11AE"/>
    <w:rsid w:val="009A155E"/>
    <w:rsid w:val="009A1F11"/>
    <w:rsid w:val="009A2488"/>
    <w:rsid w:val="009A37A6"/>
    <w:rsid w:val="009A3E39"/>
    <w:rsid w:val="009A460E"/>
    <w:rsid w:val="009A5001"/>
    <w:rsid w:val="009A53C6"/>
    <w:rsid w:val="009A56AA"/>
    <w:rsid w:val="009A5973"/>
    <w:rsid w:val="009A60FA"/>
    <w:rsid w:val="009A662C"/>
    <w:rsid w:val="009A6CAA"/>
    <w:rsid w:val="009A74B1"/>
    <w:rsid w:val="009A7D44"/>
    <w:rsid w:val="009B1AC5"/>
    <w:rsid w:val="009B1B20"/>
    <w:rsid w:val="009B1CF5"/>
    <w:rsid w:val="009B20BD"/>
    <w:rsid w:val="009B23C4"/>
    <w:rsid w:val="009B2B33"/>
    <w:rsid w:val="009B3D4E"/>
    <w:rsid w:val="009B4144"/>
    <w:rsid w:val="009B427B"/>
    <w:rsid w:val="009B453C"/>
    <w:rsid w:val="009B643C"/>
    <w:rsid w:val="009B6BF0"/>
    <w:rsid w:val="009B7A4A"/>
    <w:rsid w:val="009C0C47"/>
    <w:rsid w:val="009C1542"/>
    <w:rsid w:val="009C15F0"/>
    <w:rsid w:val="009C19B8"/>
    <w:rsid w:val="009C2230"/>
    <w:rsid w:val="009C33C1"/>
    <w:rsid w:val="009C3D88"/>
    <w:rsid w:val="009C60C1"/>
    <w:rsid w:val="009C6572"/>
    <w:rsid w:val="009C68B8"/>
    <w:rsid w:val="009C723C"/>
    <w:rsid w:val="009C7853"/>
    <w:rsid w:val="009C7FE6"/>
    <w:rsid w:val="009D00C2"/>
    <w:rsid w:val="009D0F48"/>
    <w:rsid w:val="009D1186"/>
    <w:rsid w:val="009D2AF5"/>
    <w:rsid w:val="009D3EDC"/>
    <w:rsid w:val="009D4349"/>
    <w:rsid w:val="009D4AE7"/>
    <w:rsid w:val="009D4BD0"/>
    <w:rsid w:val="009D512F"/>
    <w:rsid w:val="009D706E"/>
    <w:rsid w:val="009D7503"/>
    <w:rsid w:val="009D7A0E"/>
    <w:rsid w:val="009E0D5A"/>
    <w:rsid w:val="009E2998"/>
    <w:rsid w:val="009E3DA6"/>
    <w:rsid w:val="009E416B"/>
    <w:rsid w:val="009E50E2"/>
    <w:rsid w:val="009E6306"/>
    <w:rsid w:val="009E6719"/>
    <w:rsid w:val="009E72F0"/>
    <w:rsid w:val="009E7F8E"/>
    <w:rsid w:val="009F060B"/>
    <w:rsid w:val="009F07E7"/>
    <w:rsid w:val="009F2ABD"/>
    <w:rsid w:val="009F2FF5"/>
    <w:rsid w:val="009F31BB"/>
    <w:rsid w:val="009F3315"/>
    <w:rsid w:val="009F3716"/>
    <w:rsid w:val="009F3844"/>
    <w:rsid w:val="009F3FA1"/>
    <w:rsid w:val="009F4815"/>
    <w:rsid w:val="009F6118"/>
    <w:rsid w:val="009F637F"/>
    <w:rsid w:val="009F6652"/>
    <w:rsid w:val="009F6B15"/>
    <w:rsid w:val="009F70A1"/>
    <w:rsid w:val="009F7AAC"/>
    <w:rsid w:val="00A000B9"/>
    <w:rsid w:val="00A000C4"/>
    <w:rsid w:val="00A00D99"/>
    <w:rsid w:val="00A00E21"/>
    <w:rsid w:val="00A01140"/>
    <w:rsid w:val="00A015E2"/>
    <w:rsid w:val="00A02ADF"/>
    <w:rsid w:val="00A05998"/>
    <w:rsid w:val="00A05BC7"/>
    <w:rsid w:val="00A07026"/>
    <w:rsid w:val="00A0729B"/>
    <w:rsid w:val="00A11741"/>
    <w:rsid w:val="00A1223C"/>
    <w:rsid w:val="00A15A9C"/>
    <w:rsid w:val="00A15B1B"/>
    <w:rsid w:val="00A165A6"/>
    <w:rsid w:val="00A167D1"/>
    <w:rsid w:val="00A1768B"/>
    <w:rsid w:val="00A17AA8"/>
    <w:rsid w:val="00A2335A"/>
    <w:rsid w:val="00A2400F"/>
    <w:rsid w:val="00A24EC4"/>
    <w:rsid w:val="00A25361"/>
    <w:rsid w:val="00A270C3"/>
    <w:rsid w:val="00A30E53"/>
    <w:rsid w:val="00A3162F"/>
    <w:rsid w:val="00A31ED4"/>
    <w:rsid w:val="00A329C2"/>
    <w:rsid w:val="00A331CC"/>
    <w:rsid w:val="00A33B36"/>
    <w:rsid w:val="00A350B9"/>
    <w:rsid w:val="00A36904"/>
    <w:rsid w:val="00A36D37"/>
    <w:rsid w:val="00A370BC"/>
    <w:rsid w:val="00A371D0"/>
    <w:rsid w:val="00A37318"/>
    <w:rsid w:val="00A40251"/>
    <w:rsid w:val="00A40FD0"/>
    <w:rsid w:val="00A43B49"/>
    <w:rsid w:val="00A4645C"/>
    <w:rsid w:val="00A467AD"/>
    <w:rsid w:val="00A46F00"/>
    <w:rsid w:val="00A4733C"/>
    <w:rsid w:val="00A47483"/>
    <w:rsid w:val="00A5081B"/>
    <w:rsid w:val="00A50B79"/>
    <w:rsid w:val="00A50E55"/>
    <w:rsid w:val="00A512CF"/>
    <w:rsid w:val="00A51832"/>
    <w:rsid w:val="00A52137"/>
    <w:rsid w:val="00A52719"/>
    <w:rsid w:val="00A539F5"/>
    <w:rsid w:val="00A53D55"/>
    <w:rsid w:val="00A557EF"/>
    <w:rsid w:val="00A55DDF"/>
    <w:rsid w:val="00A56136"/>
    <w:rsid w:val="00A574EC"/>
    <w:rsid w:val="00A57755"/>
    <w:rsid w:val="00A60BC1"/>
    <w:rsid w:val="00A61EAA"/>
    <w:rsid w:val="00A62D30"/>
    <w:rsid w:val="00A6464A"/>
    <w:rsid w:val="00A64E36"/>
    <w:rsid w:val="00A6520A"/>
    <w:rsid w:val="00A65369"/>
    <w:rsid w:val="00A710A0"/>
    <w:rsid w:val="00A71C83"/>
    <w:rsid w:val="00A71C86"/>
    <w:rsid w:val="00A74AA1"/>
    <w:rsid w:val="00A76228"/>
    <w:rsid w:val="00A76FA2"/>
    <w:rsid w:val="00A77108"/>
    <w:rsid w:val="00A8035D"/>
    <w:rsid w:val="00A8043E"/>
    <w:rsid w:val="00A80D5A"/>
    <w:rsid w:val="00A81175"/>
    <w:rsid w:val="00A819F2"/>
    <w:rsid w:val="00A819F6"/>
    <w:rsid w:val="00A81E96"/>
    <w:rsid w:val="00A82900"/>
    <w:rsid w:val="00A82CE2"/>
    <w:rsid w:val="00A82DE5"/>
    <w:rsid w:val="00A830FB"/>
    <w:rsid w:val="00A83137"/>
    <w:rsid w:val="00A831CF"/>
    <w:rsid w:val="00A83A3F"/>
    <w:rsid w:val="00A8452F"/>
    <w:rsid w:val="00A85529"/>
    <w:rsid w:val="00A85678"/>
    <w:rsid w:val="00A8570B"/>
    <w:rsid w:val="00A85AFC"/>
    <w:rsid w:val="00A85D7F"/>
    <w:rsid w:val="00A85DC1"/>
    <w:rsid w:val="00A86A0B"/>
    <w:rsid w:val="00A86BED"/>
    <w:rsid w:val="00A86D14"/>
    <w:rsid w:val="00A871DF"/>
    <w:rsid w:val="00A8770D"/>
    <w:rsid w:val="00A879AA"/>
    <w:rsid w:val="00A87F99"/>
    <w:rsid w:val="00A917FA"/>
    <w:rsid w:val="00A91CCC"/>
    <w:rsid w:val="00A92426"/>
    <w:rsid w:val="00A92930"/>
    <w:rsid w:val="00A929EF"/>
    <w:rsid w:val="00A92E43"/>
    <w:rsid w:val="00A95434"/>
    <w:rsid w:val="00A96188"/>
    <w:rsid w:val="00A961C4"/>
    <w:rsid w:val="00A96343"/>
    <w:rsid w:val="00A976B6"/>
    <w:rsid w:val="00AA173E"/>
    <w:rsid w:val="00AA1840"/>
    <w:rsid w:val="00AA1D9B"/>
    <w:rsid w:val="00AA2259"/>
    <w:rsid w:val="00AA2290"/>
    <w:rsid w:val="00AA3BC8"/>
    <w:rsid w:val="00AA45A1"/>
    <w:rsid w:val="00AA4C68"/>
    <w:rsid w:val="00AA4D88"/>
    <w:rsid w:val="00AA543B"/>
    <w:rsid w:val="00AA756E"/>
    <w:rsid w:val="00AB0175"/>
    <w:rsid w:val="00AB1E9B"/>
    <w:rsid w:val="00AB4542"/>
    <w:rsid w:val="00AB465C"/>
    <w:rsid w:val="00AB4741"/>
    <w:rsid w:val="00AB5366"/>
    <w:rsid w:val="00AB7204"/>
    <w:rsid w:val="00AB72C2"/>
    <w:rsid w:val="00AC0277"/>
    <w:rsid w:val="00AC03E9"/>
    <w:rsid w:val="00AC0F03"/>
    <w:rsid w:val="00AC1124"/>
    <w:rsid w:val="00AC1BD7"/>
    <w:rsid w:val="00AC21E8"/>
    <w:rsid w:val="00AC302D"/>
    <w:rsid w:val="00AC49BB"/>
    <w:rsid w:val="00AC4C02"/>
    <w:rsid w:val="00AC4F89"/>
    <w:rsid w:val="00AC5BBF"/>
    <w:rsid w:val="00AC6A46"/>
    <w:rsid w:val="00AC772E"/>
    <w:rsid w:val="00AC7C7D"/>
    <w:rsid w:val="00AD0104"/>
    <w:rsid w:val="00AD0C83"/>
    <w:rsid w:val="00AD1629"/>
    <w:rsid w:val="00AD1E9A"/>
    <w:rsid w:val="00AD2A5B"/>
    <w:rsid w:val="00AD2E36"/>
    <w:rsid w:val="00AD2ED1"/>
    <w:rsid w:val="00AD3006"/>
    <w:rsid w:val="00AD31BA"/>
    <w:rsid w:val="00AD3B7D"/>
    <w:rsid w:val="00AD4544"/>
    <w:rsid w:val="00AD4F67"/>
    <w:rsid w:val="00AD5437"/>
    <w:rsid w:val="00AD5605"/>
    <w:rsid w:val="00AD5952"/>
    <w:rsid w:val="00AD6286"/>
    <w:rsid w:val="00AD64A9"/>
    <w:rsid w:val="00AD6B10"/>
    <w:rsid w:val="00AE07A4"/>
    <w:rsid w:val="00AE1989"/>
    <w:rsid w:val="00AE4915"/>
    <w:rsid w:val="00AE6F26"/>
    <w:rsid w:val="00AE70BC"/>
    <w:rsid w:val="00AE71E5"/>
    <w:rsid w:val="00AE7AA2"/>
    <w:rsid w:val="00AF064C"/>
    <w:rsid w:val="00AF2E08"/>
    <w:rsid w:val="00AF3251"/>
    <w:rsid w:val="00AF3B5F"/>
    <w:rsid w:val="00AF47C4"/>
    <w:rsid w:val="00AF53FF"/>
    <w:rsid w:val="00AF572F"/>
    <w:rsid w:val="00AF583B"/>
    <w:rsid w:val="00AF5F63"/>
    <w:rsid w:val="00AF6116"/>
    <w:rsid w:val="00AF635E"/>
    <w:rsid w:val="00AF72A5"/>
    <w:rsid w:val="00B0056C"/>
    <w:rsid w:val="00B00D6B"/>
    <w:rsid w:val="00B01C9E"/>
    <w:rsid w:val="00B02013"/>
    <w:rsid w:val="00B0222D"/>
    <w:rsid w:val="00B02D36"/>
    <w:rsid w:val="00B046E8"/>
    <w:rsid w:val="00B048CA"/>
    <w:rsid w:val="00B049D0"/>
    <w:rsid w:val="00B06199"/>
    <w:rsid w:val="00B070A7"/>
    <w:rsid w:val="00B0716B"/>
    <w:rsid w:val="00B1080F"/>
    <w:rsid w:val="00B127D7"/>
    <w:rsid w:val="00B12956"/>
    <w:rsid w:val="00B13199"/>
    <w:rsid w:val="00B13386"/>
    <w:rsid w:val="00B1346F"/>
    <w:rsid w:val="00B13DD0"/>
    <w:rsid w:val="00B155FE"/>
    <w:rsid w:val="00B16AB9"/>
    <w:rsid w:val="00B16B39"/>
    <w:rsid w:val="00B17B8B"/>
    <w:rsid w:val="00B17C9A"/>
    <w:rsid w:val="00B202BB"/>
    <w:rsid w:val="00B21C80"/>
    <w:rsid w:val="00B235D9"/>
    <w:rsid w:val="00B24B8F"/>
    <w:rsid w:val="00B25C79"/>
    <w:rsid w:val="00B26136"/>
    <w:rsid w:val="00B265A9"/>
    <w:rsid w:val="00B26B17"/>
    <w:rsid w:val="00B26B85"/>
    <w:rsid w:val="00B2763F"/>
    <w:rsid w:val="00B3127C"/>
    <w:rsid w:val="00B31C76"/>
    <w:rsid w:val="00B3225E"/>
    <w:rsid w:val="00B32F96"/>
    <w:rsid w:val="00B34745"/>
    <w:rsid w:val="00B35B60"/>
    <w:rsid w:val="00B35FE4"/>
    <w:rsid w:val="00B36926"/>
    <w:rsid w:val="00B40F49"/>
    <w:rsid w:val="00B4134B"/>
    <w:rsid w:val="00B41E99"/>
    <w:rsid w:val="00B425E3"/>
    <w:rsid w:val="00B43071"/>
    <w:rsid w:val="00B430C2"/>
    <w:rsid w:val="00B44125"/>
    <w:rsid w:val="00B44704"/>
    <w:rsid w:val="00B4472E"/>
    <w:rsid w:val="00B44A5B"/>
    <w:rsid w:val="00B44C95"/>
    <w:rsid w:val="00B45290"/>
    <w:rsid w:val="00B45847"/>
    <w:rsid w:val="00B50FD8"/>
    <w:rsid w:val="00B511D4"/>
    <w:rsid w:val="00B519A5"/>
    <w:rsid w:val="00B5411C"/>
    <w:rsid w:val="00B541ED"/>
    <w:rsid w:val="00B55A82"/>
    <w:rsid w:val="00B56E7E"/>
    <w:rsid w:val="00B60A18"/>
    <w:rsid w:val="00B60A7C"/>
    <w:rsid w:val="00B61123"/>
    <w:rsid w:val="00B61ADE"/>
    <w:rsid w:val="00B61E2A"/>
    <w:rsid w:val="00B62234"/>
    <w:rsid w:val="00B62F2C"/>
    <w:rsid w:val="00B633FE"/>
    <w:rsid w:val="00B64274"/>
    <w:rsid w:val="00B649DD"/>
    <w:rsid w:val="00B65A87"/>
    <w:rsid w:val="00B65B21"/>
    <w:rsid w:val="00B6700E"/>
    <w:rsid w:val="00B709E2"/>
    <w:rsid w:val="00B710AC"/>
    <w:rsid w:val="00B7130B"/>
    <w:rsid w:val="00B71F49"/>
    <w:rsid w:val="00B720B2"/>
    <w:rsid w:val="00B72944"/>
    <w:rsid w:val="00B7309D"/>
    <w:rsid w:val="00B73D3C"/>
    <w:rsid w:val="00B740B0"/>
    <w:rsid w:val="00B74591"/>
    <w:rsid w:val="00B745A2"/>
    <w:rsid w:val="00B75F81"/>
    <w:rsid w:val="00B76376"/>
    <w:rsid w:val="00B80780"/>
    <w:rsid w:val="00B8175A"/>
    <w:rsid w:val="00B834B6"/>
    <w:rsid w:val="00B8376D"/>
    <w:rsid w:val="00B84358"/>
    <w:rsid w:val="00B84586"/>
    <w:rsid w:val="00B84B64"/>
    <w:rsid w:val="00B85368"/>
    <w:rsid w:val="00B854E1"/>
    <w:rsid w:val="00B86B2D"/>
    <w:rsid w:val="00B8735E"/>
    <w:rsid w:val="00B92FB6"/>
    <w:rsid w:val="00B953C1"/>
    <w:rsid w:val="00B955CD"/>
    <w:rsid w:val="00B97D76"/>
    <w:rsid w:val="00BA1FF2"/>
    <w:rsid w:val="00BA2981"/>
    <w:rsid w:val="00BA2F73"/>
    <w:rsid w:val="00BA3A2E"/>
    <w:rsid w:val="00BA4058"/>
    <w:rsid w:val="00BA41EE"/>
    <w:rsid w:val="00BA5353"/>
    <w:rsid w:val="00BA66AE"/>
    <w:rsid w:val="00BA739C"/>
    <w:rsid w:val="00BA7902"/>
    <w:rsid w:val="00BB2B20"/>
    <w:rsid w:val="00BB33AE"/>
    <w:rsid w:val="00BB6003"/>
    <w:rsid w:val="00BB6CAC"/>
    <w:rsid w:val="00BB75D5"/>
    <w:rsid w:val="00BB781F"/>
    <w:rsid w:val="00BB782C"/>
    <w:rsid w:val="00BB7C89"/>
    <w:rsid w:val="00BC0835"/>
    <w:rsid w:val="00BC14CD"/>
    <w:rsid w:val="00BC2480"/>
    <w:rsid w:val="00BC575E"/>
    <w:rsid w:val="00BC5A15"/>
    <w:rsid w:val="00BC5D5E"/>
    <w:rsid w:val="00BC6A0B"/>
    <w:rsid w:val="00BC713F"/>
    <w:rsid w:val="00BC78AE"/>
    <w:rsid w:val="00BD1CDD"/>
    <w:rsid w:val="00BD1D59"/>
    <w:rsid w:val="00BD2061"/>
    <w:rsid w:val="00BD22D1"/>
    <w:rsid w:val="00BD313A"/>
    <w:rsid w:val="00BD3B17"/>
    <w:rsid w:val="00BD3CBF"/>
    <w:rsid w:val="00BD40B6"/>
    <w:rsid w:val="00BD5415"/>
    <w:rsid w:val="00BD56E9"/>
    <w:rsid w:val="00BD56F8"/>
    <w:rsid w:val="00BD78FF"/>
    <w:rsid w:val="00BD7973"/>
    <w:rsid w:val="00BD7EC8"/>
    <w:rsid w:val="00BE12EE"/>
    <w:rsid w:val="00BE16E4"/>
    <w:rsid w:val="00BE5039"/>
    <w:rsid w:val="00BE50D5"/>
    <w:rsid w:val="00BE6387"/>
    <w:rsid w:val="00BE74BB"/>
    <w:rsid w:val="00BE751C"/>
    <w:rsid w:val="00BE76BE"/>
    <w:rsid w:val="00BF0474"/>
    <w:rsid w:val="00BF0A03"/>
    <w:rsid w:val="00BF2261"/>
    <w:rsid w:val="00BF363D"/>
    <w:rsid w:val="00BF4484"/>
    <w:rsid w:val="00BF505C"/>
    <w:rsid w:val="00C00036"/>
    <w:rsid w:val="00C0062C"/>
    <w:rsid w:val="00C02627"/>
    <w:rsid w:val="00C02978"/>
    <w:rsid w:val="00C02B63"/>
    <w:rsid w:val="00C03247"/>
    <w:rsid w:val="00C033D7"/>
    <w:rsid w:val="00C04F41"/>
    <w:rsid w:val="00C0538F"/>
    <w:rsid w:val="00C054E2"/>
    <w:rsid w:val="00C0568A"/>
    <w:rsid w:val="00C07F2F"/>
    <w:rsid w:val="00C10AF9"/>
    <w:rsid w:val="00C11D05"/>
    <w:rsid w:val="00C145BD"/>
    <w:rsid w:val="00C150D7"/>
    <w:rsid w:val="00C15913"/>
    <w:rsid w:val="00C1592C"/>
    <w:rsid w:val="00C1631E"/>
    <w:rsid w:val="00C17ECB"/>
    <w:rsid w:val="00C22F3A"/>
    <w:rsid w:val="00C25576"/>
    <w:rsid w:val="00C26641"/>
    <w:rsid w:val="00C269A4"/>
    <w:rsid w:val="00C26BCD"/>
    <w:rsid w:val="00C31954"/>
    <w:rsid w:val="00C31FDF"/>
    <w:rsid w:val="00C33525"/>
    <w:rsid w:val="00C33F1F"/>
    <w:rsid w:val="00C3404E"/>
    <w:rsid w:val="00C373C1"/>
    <w:rsid w:val="00C37663"/>
    <w:rsid w:val="00C37882"/>
    <w:rsid w:val="00C37D40"/>
    <w:rsid w:val="00C37F11"/>
    <w:rsid w:val="00C41048"/>
    <w:rsid w:val="00C41101"/>
    <w:rsid w:val="00C42707"/>
    <w:rsid w:val="00C42F0D"/>
    <w:rsid w:val="00C43521"/>
    <w:rsid w:val="00C44122"/>
    <w:rsid w:val="00C4424F"/>
    <w:rsid w:val="00C443F9"/>
    <w:rsid w:val="00C44B99"/>
    <w:rsid w:val="00C456D0"/>
    <w:rsid w:val="00C45E6C"/>
    <w:rsid w:val="00C47388"/>
    <w:rsid w:val="00C47C41"/>
    <w:rsid w:val="00C50324"/>
    <w:rsid w:val="00C514C6"/>
    <w:rsid w:val="00C516E0"/>
    <w:rsid w:val="00C517F3"/>
    <w:rsid w:val="00C5228A"/>
    <w:rsid w:val="00C52618"/>
    <w:rsid w:val="00C54582"/>
    <w:rsid w:val="00C560CD"/>
    <w:rsid w:val="00C5671F"/>
    <w:rsid w:val="00C57DFF"/>
    <w:rsid w:val="00C60661"/>
    <w:rsid w:val="00C61590"/>
    <w:rsid w:val="00C619BC"/>
    <w:rsid w:val="00C61CEC"/>
    <w:rsid w:val="00C630C8"/>
    <w:rsid w:val="00C63A57"/>
    <w:rsid w:val="00C63BD9"/>
    <w:rsid w:val="00C646B0"/>
    <w:rsid w:val="00C64E62"/>
    <w:rsid w:val="00C64F3C"/>
    <w:rsid w:val="00C65A82"/>
    <w:rsid w:val="00C6666D"/>
    <w:rsid w:val="00C677AC"/>
    <w:rsid w:val="00C677FE"/>
    <w:rsid w:val="00C67B11"/>
    <w:rsid w:val="00C67C2A"/>
    <w:rsid w:val="00C70CD6"/>
    <w:rsid w:val="00C7391A"/>
    <w:rsid w:val="00C73C3D"/>
    <w:rsid w:val="00C73D7A"/>
    <w:rsid w:val="00C74872"/>
    <w:rsid w:val="00C754F7"/>
    <w:rsid w:val="00C75727"/>
    <w:rsid w:val="00C763AF"/>
    <w:rsid w:val="00C76427"/>
    <w:rsid w:val="00C77887"/>
    <w:rsid w:val="00C77A7A"/>
    <w:rsid w:val="00C77AD9"/>
    <w:rsid w:val="00C8073F"/>
    <w:rsid w:val="00C81179"/>
    <w:rsid w:val="00C81BB2"/>
    <w:rsid w:val="00C81DEC"/>
    <w:rsid w:val="00C82C23"/>
    <w:rsid w:val="00C832DA"/>
    <w:rsid w:val="00C83607"/>
    <w:rsid w:val="00C845DA"/>
    <w:rsid w:val="00C84C61"/>
    <w:rsid w:val="00C857FE"/>
    <w:rsid w:val="00C86D2B"/>
    <w:rsid w:val="00C871F7"/>
    <w:rsid w:val="00C87B5A"/>
    <w:rsid w:val="00C87C31"/>
    <w:rsid w:val="00C87DD5"/>
    <w:rsid w:val="00C90570"/>
    <w:rsid w:val="00C91E7F"/>
    <w:rsid w:val="00C921D7"/>
    <w:rsid w:val="00C9262D"/>
    <w:rsid w:val="00C92C1C"/>
    <w:rsid w:val="00C933A3"/>
    <w:rsid w:val="00C9513C"/>
    <w:rsid w:val="00C95327"/>
    <w:rsid w:val="00C95B16"/>
    <w:rsid w:val="00C963B7"/>
    <w:rsid w:val="00C963E8"/>
    <w:rsid w:val="00C97C6E"/>
    <w:rsid w:val="00CA201E"/>
    <w:rsid w:val="00CA2DC8"/>
    <w:rsid w:val="00CA3B68"/>
    <w:rsid w:val="00CA3FA0"/>
    <w:rsid w:val="00CA43A7"/>
    <w:rsid w:val="00CA50F0"/>
    <w:rsid w:val="00CA631C"/>
    <w:rsid w:val="00CA7ADA"/>
    <w:rsid w:val="00CB055D"/>
    <w:rsid w:val="00CB07D1"/>
    <w:rsid w:val="00CB0961"/>
    <w:rsid w:val="00CB0FCC"/>
    <w:rsid w:val="00CB1284"/>
    <w:rsid w:val="00CB3B1A"/>
    <w:rsid w:val="00CB3FC7"/>
    <w:rsid w:val="00CB5882"/>
    <w:rsid w:val="00CB6A83"/>
    <w:rsid w:val="00CC023A"/>
    <w:rsid w:val="00CC05A1"/>
    <w:rsid w:val="00CC0797"/>
    <w:rsid w:val="00CC15E2"/>
    <w:rsid w:val="00CC238A"/>
    <w:rsid w:val="00CC307E"/>
    <w:rsid w:val="00CC41FA"/>
    <w:rsid w:val="00CC43B3"/>
    <w:rsid w:val="00CC48FF"/>
    <w:rsid w:val="00CC5185"/>
    <w:rsid w:val="00CC70E0"/>
    <w:rsid w:val="00CC7A0D"/>
    <w:rsid w:val="00CC7D7A"/>
    <w:rsid w:val="00CD09DC"/>
    <w:rsid w:val="00CD1BCB"/>
    <w:rsid w:val="00CD1E09"/>
    <w:rsid w:val="00CD3D8C"/>
    <w:rsid w:val="00CD60FE"/>
    <w:rsid w:val="00CE0AB0"/>
    <w:rsid w:val="00CE133D"/>
    <w:rsid w:val="00CE215C"/>
    <w:rsid w:val="00CE23D9"/>
    <w:rsid w:val="00CE2E69"/>
    <w:rsid w:val="00CE4AC7"/>
    <w:rsid w:val="00CE4BD7"/>
    <w:rsid w:val="00CE5187"/>
    <w:rsid w:val="00CE5E1D"/>
    <w:rsid w:val="00CE605E"/>
    <w:rsid w:val="00CE6739"/>
    <w:rsid w:val="00CE746C"/>
    <w:rsid w:val="00CF04A5"/>
    <w:rsid w:val="00CF12B9"/>
    <w:rsid w:val="00CF1559"/>
    <w:rsid w:val="00CF19FD"/>
    <w:rsid w:val="00CF1C57"/>
    <w:rsid w:val="00CF1E8D"/>
    <w:rsid w:val="00CF2D96"/>
    <w:rsid w:val="00CF31D0"/>
    <w:rsid w:val="00CF4C89"/>
    <w:rsid w:val="00CF4F16"/>
    <w:rsid w:val="00CF50F4"/>
    <w:rsid w:val="00CF5872"/>
    <w:rsid w:val="00CF5B3D"/>
    <w:rsid w:val="00CF5CD4"/>
    <w:rsid w:val="00CF5D60"/>
    <w:rsid w:val="00CF611E"/>
    <w:rsid w:val="00CF61CF"/>
    <w:rsid w:val="00CF6364"/>
    <w:rsid w:val="00CF7688"/>
    <w:rsid w:val="00CF7A64"/>
    <w:rsid w:val="00D00C27"/>
    <w:rsid w:val="00D01735"/>
    <w:rsid w:val="00D02E90"/>
    <w:rsid w:val="00D0368B"/>
    <w:rsid w:val="00D03BC7"/>
    <w:rsid w:val="00D0471A"/>
    <w:rsid w:val="00D0535D"/>
    <w:rsid w:val="00D05364"/>
    <w:rsid w:val="00D06D35"/>
    <w:rsid w:val="00D071A1"/>
    <w:rsid w:val="00D0739C"/>
    <w:rsid w:val="00D07656"/>
    <w:rsid w:val="00D10CC7"/>
    <w:rsid w:val="00D11C15"/>
    <w:rsid w:val="00D12273"/>
    <w:rsid w:val="00D1597B"/>
    <w:rsid w:val="00D16294"/>
    <w:rsid w:val="00D16482"/>
    <w:rsid w:val="00D16A71"/>
    <w:rsid w:val="00D1706D"/>
    <w:rsid w:val="00D21C76"/>
    <w:rsid w:val="00D21DDD"/>
    <w:rsid w:val="00D22502"/>
    <w:rsid w:val="00D22DD7"/>
    <w:rsid w:val="00D23633"/>
    <w:rsid w:val="00D238B9"/>
    <w:rsid w:val="00D238D9"/>
    <w:rsid w:val="00D24ED7"/>
    <w:rsid w:val="00D27BC7"/>
    <w:rsid w:val="00D27BD1"/>
    <w:rsid w:val="00D3032B"/>
    <w:rsid w:val="00D30470"/>
    <w:rsid w:val="00D31463"/>
    <w:rsid w:val="00D316B5"/>
    <w:rsid w:val="00D32397"/>
    <w:rsid w:val="00D329CE"/>
    <w:rsid w:val="00D33642"/>
    <w:rsid w:val="00D33C59"/>
    <w:rsid w:val="00D33EBF"/>
    <w:rsid w:val="00D354EB"/>
    <w:rsid w:val="00D3562E"/>
    <w:rsid w:val="00D36408"/>
    <w:rsid w:val="00D3679A"/>
    <w:rsid w:val="00D401EA"/>
    <w:rsid w:val="00D418F2"/>
    <w:rsid w:val="00D42EEA"/>
    <w:rsid w:val="00D44282"/>
    <w:rsid w:val="00D44C23"/>
    <w:rsid w:val="00D44CCA"/>
    <w:rsid w:val="00D45737"/>
    <w:rsid w:val="00D45D9C"/>
    <w:rsid w:val="00D4614F"/>
    <w:rsid w:val="00D4634F"/>
    <w:rsid w:val="00D4784D"/>
    <w:rsid w:val="00D50EA5"/>
    <w:rsid w:val="00D518D8"/>
    <w:rsid w:val="00D520EC"/>
    <w:rsid w:val="00D52634"/>
    <w:rsid w:val="00D52ADC"/>
    <w:rsid w:val="00D53D4A"/>
    <w:rsid w:val="00D54756"/>
    <w:rsid w:val="00D547F9"/>
    <w:rsid w:val="00D54C3E"/>
    <w:rsid w:val="00D54DE9"/>
    <w:rsid w:val="00D55AC5"/>
    <w:rsid w:val="00D55C6F"/>
    <w:rsid w:val="00D562E7"/>
    <w:rsid w:val="00D577DA"/>
    <w:rsid w:val="00D6175F"/>
    <w:rsid w:val="00D61B6A"/>
    <w:rsid w:val="00D61C17"/>
    <w:rsid w:val="00D6271E"/>
    <w:rsid w:val="00D62C61"/>
    <w:rsid w:val="00D63752"/>
    <w:rsid w:val="00D6472B"/>
    <w:rsid w:val="00D65CD5"/>
    <w:rsid w:val="00D66E28"/>
    <w:rsid w:val="00D66FA6"/>
    <w:rsid w:val="00D67230"/>
    <w:rsid w:val="00D67A64"/>
    <w:rsid w:val="00D7045E"/>
    <w:rsid w:val="00D71E43"/>
    <w:rsid w:val="00D725D6"/>
    <w:rsid w:val="00D72ED1"/>
    <w:rsid w:val="00D73002"/>
    <w:rsid w:val="00D733ED"/>
    <w:rsid w:val="00D735CD"/>
    <w:rsid w:val="00D74247"/>
    <w:rsid w:val="00D7483F"/>
    <w:rsid w:val="00D7546C"/>
    <w:rsid w:val="00D76C78"/>
    <w:rsid w:val="00D76E31"/>
    <w:rsid w:val="00D77172"/>
    <w:rsid w:val="00D805DC"/>
    <w:rsid w:val="00D80716"/>
    <w:rsid w:val="00D80C21"/>
    <w:rsid w:val="00D816D6"/>
    <w:rsid w:val="00D81863"/>
    <w:rsid w:val="00D81F6D"/>
    <w:rsid w:val="00D824B7"/>
    <w:rsid w:val="00D82F8C"/>
    <w:rsid w:val="00D83ABD"/>
    <w:rsid w:val="00D84EC5"/>
    <w:rsid w:val="00D84F78"/>
    <w:rsid w:val="00D8533E"/>
    <w:rsid w:val="00D85719"/>
    <w:rsid w:val="00D85B20"/>
    <w:rsid w:val="00D85B78"/>
    <w:rsid w:val="00D86514"/>
    <w:rsid w:val="00D92422"/>
    <w:rsid w:val="00D92E00"/>
    <w:rsid w:val="00D9354D"/>
    <w:rsid w:val="00D948C5"/>
    <w:rsid w:val="00D9508A"/>
    <w:rsid w:val="00D96A5C"/>
    <w:rsid w:val="00DA0433"/>
    <w:rsid w:val="00DA08F1"/>
    <w:rsid w:val="00DA0966"/>
    <w:rsid w:val="00DA18C6"/>
    <w:rsid w:val="00DA2D0F"/>
    <w:rsid w:val="00DA425E"/>
    <w:rsid w:val="00DA54C8"/>
    <w:rsid w:val="00DA5580"/>
    <w:rsid w:val="00DA5B72"/>
    <w:rsid w:val="00DA5D7B"/>
    <w:rsid w:val="00DA5F8C"/>
    <w:rsid w:val="00DA60E3"/>
    <w:rsid w:val="00DA6CC8"/>
    <w:rsid w:val="00DA719D"/>
    <w:rsid w:val="00DB2BB0"/>
    <w:rsid w:val="00DB4159"/>
    <w:rsid w:val="00DB555E"/>
    <w:rsid w:val="00DB5AF1"/>
    <w:rsid w:val="00DB60D9"/>
    <w:rsid w:val="00DB697C"/>
    <w:rsid w:val="00DB7DDF"/>
    <w:rsid w:val="00DC00BF"/>
    <w:rsid w:val="00DC012D"/>
    <w:rsid w:val="00DC09B9"/>
    <w:rsid w:val="00DC09D7"/>
    <w:rsid w:val="00DC0C0D"/>
    <w:rsid w:val="00DC10B2"/>
    <w:rsid w:val="00DC2577"/>
    <w:rsid w:val="00DC26BF"/>
    <w:rsid w:val="00DC2B5D"/>
    <w:rsid w:val="00DC2CDD"/>
    <w:rsid w:val="00DC395B"/>
    <w:rsid w:val="00DC4190"/>
    <w:rsid w:val="00DC4196"/>
    <w:rsid w:val="00DC41CB"/>
    <w:rsid w:val="00DC4A6C"/>
    <w:rsid w:val="00DC57C9"/>
    <w:rsid w:val="00DD19A6"/>
    <w:rsid w:val="00DD5AB2"/>
    <w:rsid w:val="00DD63EC"/>
    <w:rsid w:val="00DD7475"/>
    <w:rsid w:val="00DE06AA"/>
    <w:rsid w:val="00DE0CD9"/>
    <w:rsid w:val="00DE11D1"/>
    <w:rsid w:val="00DE349B"/>
    <w:rsid w:val="00DE3575"/>
    <w:rsid w:val="00DE3F4F"/>
    <w:rsid w:val="00DE4A90"/>
    <w:rsid w:val="00DE4AD4"/>
    <w:rsid w:val="00DE4D6B"/>
    <w:rsid w:val="00DE4E37"/>
    <w:rsid w:val="00DE7F74"/>
    <w:rsid w:val="00DF2F41"/>
    <w:rsid w:val="00DF3EA1"/>
    <w:rsid w:val="00DF45B3"/>
    <w:rsid w:val="00DF6D2C"/>
    <w:rsid w:val="00DF70CC"/>
    <w:rsid w:val="00DF7620"/>
    <w:rsid w:val="00DF78DF"/>
    <w:rsid w:val="00E005B6"/>
    <w:rsid w:val="00E0176D"/>
    <w:rsid w:val="00E03E4A"/>
    <w:rsid w:val="00E03E74"/>
    <w:rsid w:val="00E049D3"/>
    <w:rsid w:val="00E0569D"/>
    <w:rsid w:val="00E05C2B"/>
    <w:rsid w:val="00E077EE"/>
    <w:rsid w:val="00E078A8"/>
    <w:rsid w:val="00E11E07"/>
    <w:rsid w:val="00E11E3B"/>
    <w:rsid w:val="00E11F9F"/>
    <w:rsid w:val="00E13BF2"/>
    <w:rsid w:val="00E14098"/>
    <w:rsid w:val="00E174EA"/>
    <w:rsid w:val="00E210C2"/>
    <w:rsid w:val="00E21467"/>
    <w:rsid w:val="00E21A4D"/>
    <w:rsid w:val="00E21A56"/>
    <w:rsid w:val="00E21B7B"/>
    <w:rsid w:val="00E2268E"/>
    <w:rsid w:val="00E24062"/>
    <w:rsid w:val="00E24FAC"/>
    <w:rsid w:val="00E25023"/>
    <w:rsid w:val="00E26963"/>
    <w:rsid w:val="00E30195"/>
    <w:rsid w:val="00E31952"/>
    <w:rsid w:val="00E31DB6"/>
    <w:rsid w:val="00E32DE2"/>
    <w:rsid w:val="00E33F8E"/>
    <w:rsid w:val="00E345BB"/>
    <w:rsid w:val="00E3534D"/>
    <w:rsid w:val="00E35DBE"/>
    <w:rsid w:val="00E36032"/>
    <w:rsid w:val="00E37653"/>
    <w:rsid w:val="00E37B5C"/>
    <w:rsid w:val="00E37D33"/>
    <w:rsid w:val="00E4023E"/>
    <w:rsid w:val="00E40F09"/>
    <w:rsid w:val="00E42993"/>
    <w:rsid w:val="00E4469A"/>
    <w:rsid w:val="00E4530C"/>
    <w:rsid w:val="00E461F0"/>
    <w:rsid w:val="00E46314"/>
    <w:rsid w:val="00E47737"/>
    <w:rsid w:val="00E4779D"/>
    <w:rsid w:val="00E50499"/>
    <w:rsid w:val="00E50821"/>
    <w:rsid w:val="00E515E4"/>
    <w:rsid w:val="00E528C5"/>
    <w:rsid w:val="00E52990"/>
    <w:rsid w:val="00E52ADF"/>
    <w:rsid w:val="00E52F8A"/>
    <w:rsid w:val="00E53175"/>
    <w:rsid w:val="00E538BF"/>
    <w:rsid w:val="00E53C71"/>
    <w:rsid w:val="00E540CD"/>
    <w:rsid w:val="00E5424C"/>
    <w:rsid w:val="00E54D4A"/>
    <w:rsid w:val="00E54E0B"/>
    <w:rsid w:val="00E555F0"/>
    <w:rsid w:val="00E55785"/>
    <w:rsid w:val="00E562F5"/>
    <w:rsid w:val="00E56531"/>
    <w:rsid w:val="00E60342"/>
    <w:rsid w:val="00E6165F"/>
    <w:rsid w:val="00E62902"/>
    <w:rsid w:val="00E63F7C"/>
    <w:rsid w:val="00E64FBD"/>
    <w:rsid w:val="00E66C83"/>
    <w:rsid w:val="00E7028C"/>
    <w:rsid w:val="00E72914"/>
    <w:rsid w:val="00E72EFC"/>
    <w:rsid w:val="00E73812"/>
    <w:rsid w:val="00E73BD5"/>
    <w:rsid w:val="00E73F53"/>
    <w:rsid w:val="00E744B8"/>
    <w:rsid w:val="00E75062"/>
    <w:rsid w:val="00E76B88"/>
    <w:rsid w:val="00E76E3E"/>
    <w:rsid w:val="00E7749C"/>
    <w:rsid w:val="00E77A54"/>
    <w:rsid w:val="00E80203"/>
    <w:rsid w:val="00E803B1"/>
    <w:rsid w:val="00E80454"/>
    <w:rsid w:val="00E80A4B"/>
    <w:rsid w:val="00E837E4"/>
    <w:rsid w:val="00E83EF7"/>
    <w:rsid w:val="00E84ED4"/>
    <w:rsid w:val="00E85422"/>
    <w:rsid w:val="00E855DC"/>
    <w:rsid w:val="00E85C9D"/>
    <w:rsid w:val="00E86A15"/>
    <w:rsid w:val="00E8709E"/>
    <w:rsid w:val="00E93556"/>
    <w:rsid w:val="00E9397D"/>
    <w:rsid w:val="00E93D80"/>
    <w:rsid w:val="00E9415B"/>
    <w:rsid w:val="00E94B2B"/>
    <w:rsid w:val="00E94DA1"/>
    <w:rsid w:val="00E94DD2"/>
    <w:rsid w:val="00E95DDC"/>
    <w:rsid w:val="00E96D89"/>
    <w:rsid w:val="00E97681"/>
    <w:rsid w:val="00EA20AD"/>
    <w:rsid w:val="00EA3753"/>
    <w:rsid w:val="00EA3B4E"/>
    <w:rsid w:val="00EA404D"/>
    <w:rsid w:val="00EA4874"/>
    <w:rsid w:val="00EA4958"/>
    <w:rsid w:val="00EA502B"/>
    <w:rsid w:val="00EA565A"/>
    <w:rsid w:val="00EA6595"/>
    <w:rsid w:val="00EA6759"/>
    <w:rsid w:val="00EA6B62"/>
    <w:rsid w:val="00EA6E0B"/>
    <w:rsid w:val="00EA6E37"/>
    <w:rsid w:val="00EA79AC"/>
    <w:rsid w:val="00EB123F"/>
    <w:rsid w:val="00EB194E"/>
    <w:rsid w:val="00EB1D4B"/>
    <w:rsid w:val="00EB1E16"/>
    <w:rsid w:val="00EB32BB"/>
    <w:rsid w:val="00EB3361"/>
    <w:rsid w:val="00EB3542"/>
    <w:rsid w:val="00EB53F9"/>
    <w:rsid w:val="00EB558A"/>
    <w:rsid w:val="00EB62E9"/>
    <w:rsid w:val="00EB77B3"/>
    <w:rsid w:val="00EC0D38"/>
    <w:rsid w:val="00EC0E34"/>
    <w:rsid w:val="00EC106D"/>
    <w:rsid w:val="00EC3A32"/>
    <w:rsid w:val="00EC5552"/>
    <w:rsid w:val="00EC5D9F"/>
    <w:rsid w:val="00ED03C5"/>
    <w:rsid w:val="00ED135B"/>
    <w:rsid w:val="00ED1FCA"/>
    <w:rsid w:val="00ED2438"/>
    <w:rsid w:val="00ED3851"/>
    <w:rsid w:val="00ED3CF3"/>
    <w:rsid w:val="00ED535D"/>
    <w:rsid w:val="00ED6728"/>
    <w:rsid w:val="00ED732D"/>
    <w:rsid w:val="00EE0862"/>
    <w:rsid w:val="00EE1238"/>
    <w:rsid w:val="00EE1A18"/>
    <w:rsid w:val="00EE1C23"/>
    <w:rsid w:val="00EE42D5"/>
    <w:rsid w:val="00EE4DA1"/>
    <w:rsid w:val="00EE5E58"/>
    <w:rsid w:val="00EE71EF"/>
    <w:rsid w:val="00EE7862"/>
    <w:rsid w:val="00EF12AF"/>
    <w:rsid w:val="00EF1475"/>
    <w:rsid w:val="00EF1D16"/>
    <w:rsid w:val="00EF2FF7"/>
    <w:rsid w:val="00EF342A"/>
    <w:rsid w:val="00EF3DE4"/>
    <w:rsid w:val="00EF4041"/>
    <w:rsid w:val="00EF45A8"/>
    <w:rsid w:val="00EF4E9F"/>
    <w:rsid w:val="00EF526D"/>
    <w:rsid w:val="00EF5810"/>
    <w:rsid w:val="00EF5E49"/>
    <w:rsid w:val="00EF725B"/>
    <w:rsid w:val="00F01BC7"/>
    <w:rsid w:val="00F023A3"/>
    <w:rsid w:val="00F02400"/>
    <w:rsid w:val="00F02876"/>
    <w:rsid w:val="00F04C8E"/>
    <w:rsid w:val="00F05A8A"/>
    <w:rsid w:val="00F118CC"/>
    <w:rsid w:val="00F11AF1"/>
    <w:rsid w:val="00F123E5"/>
    <w:rsid w:val="00F12F3C"/>
    <w:rsid w:val="00F134B4"/>
    <w:rsid w:val="00F13594"/>
    <w:rsid w:val="00F1565A"/>
    <w:rsid w:val="00F15B9D"/>
    <w:rsid w:val="00F15D9A"/>
    <w:rsid w:val="00F16358"/>
    <w:rsid w:val="00F16437"/>
    <w:rsid w:val="00F16AB1"/>
    <w:rsid w:val="00F17B04"/>
    <w:rsid w:val="00F17D6A"/>
    <w:rsid w:val="00F223AA"/>
    <w:rsid w:val="00F2347E"/>
    <w:rsid w:val="00F245F4"/>
    <w:rsid w:val="00F2484B"/>
    <w:rsid w:val="00F2566A"/>
    <w:rsid w:val="00F25F9D"/>
    <w:rsid w:val="00F2630F"/>
    <w:rsid w:val="00F267C6"/>
    <w:rsid w:val="00F26DAB"/>
    <w:rsid w:val="00F27F60"/>
    <w:rsid w:val="00F3125C"/>
    <w:rsid w:val="00F31492"/>
    <w:rsid w:val="00F317BF"/>
    <w:rsid w:val="00F3182A"/>
    <w:rsid w:val="00F319B4"/>
    <w:rsid w:val="00F32D3E"/>
    <w:rsid w:val="00F330CB"/>
    <w:rsid w:val="00F332EC"/>
    <w:rsid w:val="00F36B5E"/>
    <w:rsid w:val="00F37BD7"/>
    <w:rsid w:val="00F40C3A"/>
    <w:rsid w:val="00F41481"/>
    <w:rsid w:val="00F41928"/>
    <w:rsid w:val="00F41ADC"/>
    <w:rsid w:val="00F41DD8"/>
    <w:rsid w:val="00F503C0"/>
    <w:rsid w:val="00F5392A"/>
    <w:rsid w:val="00F540F6"/>
    <w:rsid w:val="00F54172"/>
    <w:rsid w:val="00F54BA0"/>
    <w:rsid w:val="00F55A54"/>
    <w:rsid w:val="00F55C05"/>
    <w:rsid w:val="00F55DC9"/>
    <w:rsid w:val="00F55FFF"/>
    <w:rsid w:val="00F564C8"/>
    <w:rsid w:val="00F567FB"/>
    <w:rsid w:val="00F56A61"/>
    <w:rsid w:val="00F5713D"/>
    <w:rsid w:val="00F572EB"/>
    <w:rsid w:val="00F57DAD"/>
    <w:rsid w:val="00F6006E"/>
    <w:rsid w:val="00F603C7"/>
    <w:rsid w:val="00F61892"/>
    <w:rsid w:val="00F61954"/>
    <w:rsid w:val="00F61CE4"/>
    <w:rsid w:val="00F61EA1"/>
    <w:rsid w:val="00F62FAF"/>
    <w:rsid w:val="00F635B4"/>
    <w:rsid w:val="00F63650"/>
    <w:rsid w:val="00F63A2B"/>
    <w:rsid w:val="00F64189"/>
    <w:rsid w:val="00F64A02"/>
    <w:rsid w:val="00F64AEE"/>
    <w:rsid w:val="00F6523B"/>
    <w:rsid w:val="00F65356"/>
    <w:rsid w:val="00F66745"/>
    <w:rsid w:val="00F67D65"/>
    <w:rsid w:val="00F67EE3"/>
    <w:rsid w:val="00F67F46"/>
    <w:rsid w:val="00F701E3"/>
    <w:rsid w:val="00F71CE1"/>
    <w:rsid w:val="00F72A5C"/>
    <w:rsid w:val="00F72DB1"/>
    <w:rsid w:val="00F73057"/>
    <w:rsid w:val="00F7370A"/>
    <w:rsid w:val="00F739DB"/>
    <w:rsid w:val="00F7412A"/>
    <w:rsid w:val="00F74410"/>
    <w:rsid w:val="00F7450E"/>
    <w:rsid w:val="00F74B9D"/>
    <w:rsid w:val="00F76D33"/>
    <w:rsid w:val="00F77376"/>
    <w:rsid w:val="00F808CD"/>
    <w:rsid w:val="00F80DE5"/>
    <w:rsid w:val="00F8130E"/>
    <w:rsid w:val="00F82D2B"/>
    <w:rsid w:val="00F83E57"/>
    <w:rsid w:val="00F84182"/>
    <w:rsid w:val="00F842C1"/>
    <w:rsid w:val="00F84BC6"/>
    <w:rsid w:val="00F8698F"/>
    <w:rsid w:val="00F86ED1"/>
    <w:rsid w:val="00F8784D"/>
    <w:rsid w:val="00F900DB"/>
    <w:rsid w:val="00F901F4"/>
    <w:rsid w:val="00F902F8"/>
    <w:rsid w:val="00F90B59"/>
    <w:rsid w:val="00F9367A"/>
    <w:rsid w:val="00F93C28"/>
    <w:rsid w:val="00F948D6"/>
    <w:rsid w:val="00F95126"/>
    <w:rsid w:val="00F95415"/>
    <w:rsid w:val="00F95C22"/>
    <w:rsid w:val="00F95D90"/>
    <w:rsid w:val="00F977B3"/>
    <w:rsid w:val="00FA0EF4"/>
    <w:rsid w:val="00FA11F2"/>
    <w:rsid w:val="00FA244F"/>
    <w:rsid w:val="00FA2513"/>
    <w:rsid w:val="00FA3180"/>
    <w:rsid w:val="00FA4100"/>
    <w:rsid w:val="00FA4730"/>
    <w:rsid w:val="00FA48A8"/>
    <w:rsid w:val="00FA4D0A"/>
    <w:rsid w:val="00FA564B"/>
    <w:rsid w:val="00FA5E56"/>
    <w:rsid w:val="00FA716A"/>
    <w:rsid w:val="00FA7D78"/>
    <w:rsid w:val="00FB0095"/>
    <w:rsid w:val="00FB0287"/>
    <w:rsid w:val="00FB0B06"/>
    <w:rsid w:val="00FB1384"/>
    <w:rsid w:val="00FB16AA"/>
    <w:rsid w:val="00FB2355"/>
    <w:rsid w:val="00FB2509"/>
    <w:rsid w:val="00FB3460"/>
    <w:rsid w:val="00FB475E"/>
    <w:rsid w:val="00FB47EE"/>
    <w:rsid w:val="00FB53F7"/>
    <w:rsid w:val="00FB5444"/>
    <w:rsid w:val="00FB7E7C"/>
    <w:rsid w:val="00FC201C"/>
    <w:rsid w:val="00FC22D2"/>
    <w:rsid w:val="00FC25F1"/>
    <w:rsid w:val="00FC2C7A"/>
    <w:rsid w:val="00FC35AE"/>
    <w:rsid w:val="00FC392B"/>
    <w:rsid w:val="00FC3CAF"/>
    <w:rsid w:val="00FC3DF9"/>
    <w:rsid w:val="00FC4058"/>
    <w:rsid w:val="00FC55C7"/>
    <w:rsid w:val="00FC5C96"/>
    <w:rsid w:val="00FC5D72"/>
    <w:rsid w:val="00FC6060"/>
    <w:rsid w:val="00FC659D"/>
    <w:rsid w:val="00FC74B9"/>
    <w:rsid w:val="00FC7D58"/>
    <w:rsid w:val="00FD048C"/>
    <w:rsid w:val="00FD1361"/>
    <w:rsid w:val="00FD1774"/>
    <w:rsid w:val="00FD1FC5"/>
    <w:rsid w:val="00FD221B"/>
    <w:rsid w:val="00FD3221"/>
    <w:rsid w:val="00FD47BF"/>
    <w:rsid w:val="00FD56E5"/>
    <w:rsid w:val="00FD5B67"/>
    <w:rsid w:val="00FD6098"/>
    <w:rsid w:val="00FD7408"/>
    <w:rsid w:val="00FD79EE"/>
    <w:rsid w:val="00FD7A84"/>
    <w:rsid w:val="00FE0A25"/>
    <w:rsid w:val="00FE21F8"/>
    <w:rsid w:val="00FE307F"/>
    <w:rsid w:val="00FE362F"/>
    <w:rsid w:val="00FE39C6"/>
    <w:rsid w:val="00FE3E74"/>
    <w:rsid w:val="00FE4829"/>
    <w:rsid w:val="00FE4E65"/>
    <w:rsid w:val="00FE4FBF"/>
    <w:rsid w:val="00FE5059"/>
    <w:rsid w:val="00FE50DD"/>
    <w:rsid w:val="00FE56C5"/>
    <w:rsid w:val="00FE7EA8"/>
    <w:rsid w:val="00FF0CB2"/>
    <w:rsid w:val="00FF134E"/>
    <w:rsid w:val="00FF20BC"/>
    <w:rsid w:val="00FF32B9"/>
    <w:rsid w:val="00FF362D"/>
    <w:rsid w:val="00FF3DA3"/>
    <w:rsid w:val="00FF483E"/>
    <w:rsid w:val="00FF4A3F"/>
    <w:rsid w:val="00FF5170"/>
    <w:rsid w:val="00FF54B7"/>
    <w:rsid w:val="00FF5B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1982"/>
  </w:style>
  <w:style w:type="paragraph" w:styleId="1">
    <w:name w:val="heading 1"/>
    <w:basedOn w:val="a"/>
    <w:next w:val="a"/>
    <w:link w:val="10"/>
    <w:uiPriority w:val="9"/>
    <w:qFormat/>
    <w:rsid w:val="00BF047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07621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7621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qFormat/>
    <w:rsid w:val="00E26963"/>
    <w:pPr>
      <w:keepNext/>
      <w:spacing w:after="0" w:line="240" w:lineRule="auto"/>
      <w:jc w:val="center"/>
      <w:outlineLvl w:val="3"/>
    </w:pPr>
    <w:rPr>
      <w:rFonts w:ascii="Times New Roman" w:eastAsia="Times New Roman" w:hAnsi="Times New Roman" w:cs="Times New Roman"/>
      <w:b/>
      <w:bCs/>
      <w:color w:val="000000"/>
      <w:sz w:val="28"/>
      <w:szCs w:val="24"/>
    </w:rPr>
  </w:style>
  <w:style w:type="paragraph" w:styleId="5">
    <w:name w:val="heading 5"/>
    <w:basedOn w:val="a"/>
    <w:next w:val="a"/>
    <w:link w:val="50"/>
    <w:uiPriority w:val="9"/>
    <w:semiHidden/>
    <w:unhideWhenUsed/>
    <w:qFormat/>
    <w:rsid w:val="00E26963"/>
    <w:pPr>
      <w:keepNext/>
      <w:keepLines/>
      <w:spacing w:before="200" w:after="0"/>
      <w:outlineLvl w:val="4"/>
    </w:pPr>
    <w:rPr>
      <w:rFonts w:asciiTheme="majorHAnsi" w:eastAsiaTheme="majorEastAsia" w:hAnsiTheme="majorHAnsi" w:cstheme="majorBidi"/>
      <w:color w:val="243F60" w:themeColor="accent1" w:themeShade="7F"/>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F0474"/>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07621A"/>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07621A"/>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E26963"/>
    <w:rPr>
      <w:rFonts w:ascii="Times New Roman" w:eastAsia="Times New Roman" w:hAnsi="Times New Roman" w:cs="Times New Roman"/>
      <w:b/>
      <w:bCs/>
      <w:color w:val="000000"/>
      <w:sz w:val="28"/>
      <w:szCs w:val="24"/>
    </w:rPr>
  </w:style>
  <w:style w:type="character" w:customStyle="1" w:styleId="50">
    <w:name w:val="Заголовок 5 Знак"/>
    <w:basedOn w:val="a0"/>
    <w:link w:val="5"/>
    <w:uiPriority w:val="9"/>
    <w:semiHidden/>
    <w:rsid w:val="00E26963"/>
    <w:rPr>
      <w:rFonts w:asciiTheme="majorHAnsi" w:eastAsiaTheme="majorEastAsia" w:hAnsiTheme="majorHAnsi" w:cstheme="majorBidi"/>
      <w:color w:val="243F60" w:themeColor="accent1" w:themeShade="7F"/>
      <w:lang w:eastAsia="en-US"/>
    </w:rPr>
  </w:style>
  <w:style w:type="paragraph" w:styleId="a3">
    <w:name w:val="Balloon Text"/>
    <w:basedOn w:val="a"/>
    <w:link w:val="a4"/>
    <w:uiPriority w:val="99"/>
    <w:semiHidden/>
    <w:unhideWhenUsed/>
    <w:rsid w:val="00310F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10F84"/>
    <w:rPr>
      <w:rFonts w:ascii="Tahoma" w:hAnsi="Tahoma" w:cs="Tahoma"/>
      <w:sz w:val="16"/>
      <w:szCs w:val="16"/>
    </w:rPr>
  </w:style>
  <w:style w:type="paragraph" w:styleId="a5">
    <w:name w:val="header"/>
    <w:basedOn w:val="a"/>
    <w:link w:val="a6"/>
    <w:uiPriority w:val="99"/>
    <w:unhideWhenUsed/>
    <w:rsid w:val="00310F84"/>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310F84"/>
  </w:style>
  <w:style w:type="paragraph" w:styleId="a7">
    <w:name w:val="footer"/>
    <w:basedOn w:val="a"/>
    <w:link w:val="a8"/>
    <w:uiPriority w:val="99"/>
    <w:unhideWhenUsed/>
    <w:rsid w:val="00310F8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10F84"/>
  </w:style>
  <w:style w:type="character" w:styleId="a9">
    <w:name w:val="Hyperlink"/>
    <w:basedOn w:val="a0"/>
    <w:uiPriority w:val="99"/>
    <w:unhideWhenUsed/>
    <w:rsid w:val="008B1AF9"/>
    <w:rPr>
      <w:color w:val="0000FF" w:themeColor="hyperlink"/>
      <w:u w:val="single"/>
    </w:rPr>
  </w:style>
  <w:style w:type="table" w:styleId="aa">
    <w:name w:val="Table Grid"/>
    <w:basedOn w:val="a1"/>
    <w:rsid w:val="000503B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6">
    <w:name w:val="Основной текст (6)_"/>
    <w:basedOn w:val="a0"/>
    <w:link w:val="60"/>
    <w:uiPriority w:val="99"/>
    <w:locked/>
    <w:rsid w:val="00D31463"/>
    <w:rPr>
      <w:rFonts w:ascii="Times New Roman" w:hAnsi="Times New Roman" w:cs="Times New Roman"/>
      <w:sz w:val="19"/>
      <w:szCs w:val="19"/>
      <w:shd w:val="clear" w:color="auto" w:fill="FFFFFF"/>
    </w:rPr>
  </w:style>
  <w:style w:type="paragraph" w:customStyle="1" w:styleId="60">
    <w:name w:val="Основной текст (6)"/>
    <w:basedOn w:val="a"/>
    <w:link w:val="6"/>
    <w:uiPriority w:val="99"/>
    <w:rsid w:val="00D31463"/>
    <w:pPr>
      <w:widowControl w:val="0"/>
      <w:shd w:val="clear" w:color="auto" w:fill="FFFFFF"/>
      <w:spacing w:after="3420" w:line="240" w:lineRule="atLeast"/>
      <w:jc w:val="both"/>
    </w:pPr>
    <w:rPr>
      <w:rFonts w:ascii="Times New Roman" w:hAnsi="Times New Roman" w:cs="Times New Roman"/>
      <w:sz w:val="19"/>
      <w:szCs w:val="19"/>
    </w:rPr>
  </w:style>
  <w:style w:type="character" w:customStyle="1" w:styleId="61">
    <w:name w:val="Основной текст (6) + Малые прописные"/>
    <w:basedOn w:val="6"/>
    <w:uiPriority w:val="99"/>
    <w:rsid w:val="00D31463"/>
    <w:rPr>
      <w:rFonts w:ascii="Times New Roman" w:hAnsi="Times New Roman" w:cs="Times New Roman"/>
      <w:smallCaps/>
      <w:sz w:val="19"/>
      <w:szCs w:val="19"/>
      <w:shd w:val="clear" w:color="auto" w:fill="FFFFFF"/>
    </w:rPr>
  </w:style>
  <w:style w:type="character" w:customStyle="1" w:styleId="11">
    <w:name w:val="Заголовок №1_"/>
    <w:basedOn w:val="a0"/>
    <w:link w:val="12"/>
    <w:locked/>
    <w:rsid w:val="00D31463"/>
    <w:rPr>
      <w:rFonts w:ascii="Times New Roman" w:hAnsi="Times New Roman" w:cs="Times New Roman"/>
      <w:b/>
      <w:bCs/>
      <w:sz w:val="36"/>
      <w:szCs w:val="36"/>
      <w:shd w:val="clear" w:color="auto" w:fill="FFFFFF"/>
    </w:rPr>
  </w:style>
  <w:style w:type="paragraph" w:customStyle="1" w:styleId="12">
    <w:name w:val="Заголовок №1"/>
    <w:basedOn w:val="a"/>
    <w:link w:val="11"/>
    <w:rsid w:val="00D31463"/>
    <w:pPr>
      <w:widowControl w:val="0"/>
      <w:shd w:val="clear" w:color="auto" w:fill="FFFFFF"/>
      <w:spacing w:after="0" w:line="240" w:lineRule="atLeast"/>
      <w:jc w:val="center"/>
      <w:outlineLvl w:val="0"/>
    </w:pPr>
    <w:rPr>
      <w:rFonts w:ascii="Times New Roman" w:hAnsi="Times New Roman" w:cs="Times New Roman"/>
      <w:b/>
      <w:bCs/>
      <w:sz w:val="36"/>
      <w:szCs w:val="36"/>
    </w:rPr>
  </w:style>
  <w:style w:type="character" w:customStyle="1" w:styleId="51">
    <w:name w:val="Основной текст (5)_"/>
    <w:basedOn w:val="a0"/>
    <w:link w:val="52"/>
    <w:uiPriority w:val="99"/>
    <w:locked/>
    <w:rsid w:val="00D31463"/>
    <w:rPr>
      <w:rFonts w:ascii="Times New Roman" w:hAnsi="Times New Roman" w:cs="Times New Roman"/>
      <w:b/>
      <w:bCs/>
      <w:sz w:val="28"/>
      <w:szCs w:val="28"/>
      <w:shd w:val="clear" w:color="auto" w:fill="FFFFFF"/>
    </w:rPr>
  </w:style>
  <w:style w:type="paragraph" w:customStyle="1" w:styleId="52">
    <w:name w:val="Основной текст (5)"/>
    <w:basedOn w:val="a"/>
    <w:link w:val="51"/>
    <w:uiPriority w:val="99"/>
    <w:rsid w:val="00D31463"/>
    <w:pPr>
      <w:widowControl w:val="0"/>
      <w:shd w:val="clear" w:color="auto" w:fill="FFFFFF"/>
      <w:spacing w:after="360" w:line="240" w:lineRule="atLeast"/>
      <w:jc w:val="center"/>
    </w:pPr>
    <w:rPr>
      <w:rFonts w:ascii="Times New Roman" w:hAnsi="Times New Roman" w:cs="Times New Roman"/>
      <w:b/>
      <w:bCs/>
      <w:sz w:val="28"/>
      <w:szCs w:val="28"/>
    </w:rPr>
  </w:style>
  <w:style w:type="character" w:customStyle="1" w:styleId="ab">
    <w:name w:val="Колонтитул_"/>
    <w:basedOn w:val="a0"/>
    <w:link w:val="13"/>
    <w:uiPriority w:val="99"/>
    <w:locked/>
    <w:rsid w:val="00815345"/>
    <w:rPr>
      <w:rFonts w:ascii="Times New Roman" w:hAnsi="Times New Roman" w:cs="Times New Roman"/>
      <w:sz w:val="20"/>
      <w:szCs w:val="20"/>
      <w:shd w:val="clear" w:color="auto" w:fill="FFFFFF"/>
    </w:rPr>
  </w:style>
  <w:style w:type="paragraph" w:customStyle="1" w:styleId="13">
    <w:name w:val="Колонтитул1"/>
    <w:basedOn w:val="a"/>
    <w:link w:val="ab"/>
    <w:uiPriority w:val="99"/>
    <w:rsid w:val="00815345"/>
    <w:pPr>
      <w:widowControl w:val="0"/>
      <w:shd w:val="clear" w:color="auto" w:fill="FFFFFF"/>
      <w:spacing w:after="0" w:line="235" w:lineRule="exact"/>
    </w:pPr>
    <w:rPr>
      <w:rFonts w:ascii="Times New Roman" w:hAnsi="Times New Roman" w:cs="Times New Roman"/>
      <w:sz w:val="20"/>
      <w:szCs w:val="20"/>
    </w:rPr>
  </w:style>
  <w:style w:type="character" w:customStyle="1" w:styleId="ac">
    <w:name w:val="Колонтитул"/>
    <w:basedOn w:val="ab"/>
    <w:uiPriority w:val="99"/>
    <w:rsid w:val="00815345"/>
    <w:rPr>
      <w:rFonts w:ascii="Times New Roman" w:hAnsi="Times New Roman" w:cs="Times New Roman"/>
      <w:sz w:val="20"/>
      <w:szCs w:val="20"/>
      <w:shd w:val="clear" w:color="auto" w:fill="FFFFFF"/>
    </w:rPr>
  </w:style>
  <w:style w:type="character" w:customStyle="1" w:styleId="21">
    <w:name w:val="Основной текст (2)_"/>
    <w:basedOn w:val="a0"/>
    <w:link w:val="210"/>
    <w:uiPriority w:val="99"/>
    <w:locked/>
    <w:rsid w:val="00815345"/>
    <w:rPr>
      <w:rFonts w:ascii="Times New Roman" w:hAnsi="Times New Roman" w:cs="Times New Roman"/>
      <w:shd w:val="clear" w:color="auto" w:fill="FFFFFF"/>
    </w:rPr>
  </w:style>
  <w:style w:type="paragraph" w:customStyle="1" w:styleId="210">
    <w:name w:val="Основной текст (2)1"/>
    <w:basedOn w:val="a"/>
    <w:link w:val="21"/>
    <w:uiPriority w:val="99"/>
    <w:rsid w:val="00815345"/>
    <w:pPr>
      <w:widowControl w:val="0"/>
      <w:shd w:val="clear" w:color="auto" w:fill="FFFFFF"/>
      <w:spacing w:before="1020" w:after="360" w:line="240" w:lineRule="atLeast"/>
      <w:ind w:hanging="340"/>
      <w:jc w:val="both"/>
    </w:pPr>
    <w:rPr>
      <w:rFonts w:ascii="Times New Roman" w:hAnsi="Times New Roman" w:cs="Times New Roman"/>
    </w:rPr>
  </w:style>
  <w:style w:type="character" w:customStyle="1" w:styleId="7">
    <w:name w:val="Основной текст (7)_"/>
    <w:basedOn w:val="a0"/>
    <w:link w:val="70"/>
    <w:uiPriority w:val="99"/>
    <w:locked/>
    <w:rsid w:val="00815345"/>
    <w:rPr>
      <w:rFonts w:ascii="Times New Roman" w:hAnsi="Times New Roman" w:cs="Times New Roman"/>
      <w:shd w:val="clear" w:color="auto" w:fill="FFFFFF"/>
    </w:rPr>
  </w:style>
  <w:style w:type="paragraph" w:customStyle="1" w:styleId="70">
    <w:name w:val="Основной текст (7)"/>
    <w:basedOn w:val="a"/>
    <w:link w:val="7"/>
    <w:uiPriority w:val="99"/>
    <w:rsid w:val="00815345"/>
    <w:pPr>
      <w:widowControl w:val="0"/>
      <w:shd w:val="clear" w:color="auto" w:fill="FFFFFF"/>
      <w:spacing w:after="60" w:line="240" w:lineRule="atLeast"/>
      <w:jc w:val="center"/>
    </w:pPr>
    <w:rPr>
      <w:rFonts w:ascii="Times New Roman" w:hAnsi="Times New Roman" w:cs="Times New Roman"/>
    </w:rPr>
  </w:style>
  <w:style w:type="paragraph" w:styleId="ad">
    <w:name w:val="List Paragraph"/>
    <w:aliases w:val="Ненумерованный список"/>
    <w:basedOn w:val="a"/>
    <w:link w:val="ae"/>
    <w:uiPriority w:val="34"/>
    <w:qFormat/>
    <w:rsid w:val="00BF0474"/>
    <w:pPr>
      <w:ind w:left="720"/>
      <w:contextualSpacing/>
    </w:pPr>
  </w:style>
  <w:style w:type="character" w:customStyle="1" w:styleId="ae">
    <w:name w:val="Абзац списка Знак"/>
    <w:aliases w:val="Ненумерованный список Знак"/>
    <w:basedOn w:val="a0"/>
    <w:link w:val="ad"/>
    <w:uiPriority w:val="34"/>
    <w:rsid w:val="00002BEE"/>
  </w:style>
  <w:style w:type="paragraph" w:styleId="af">
    <w:name w:val="TOC Heading"/>
    <w:basedOn w:val="1"/>
    <w:next w:val="a"/>
    <w:uiPriority w:val="39"/>
    <w:unhideWhenUsed/>
    <w:qFormat/>
    <w:rsid w:val="00BF0474"/>
    <w:pPr>
      <w:outlineLvl w:val="9"/>
    </w:pPr>
  </w:style>
  <w:style w:type="paragraph" w:styleId="14">
    <w:name w:val="toc 1"/>
    <w:basedOn w:val="a"/>
    <w:next w:val="a"/>
    <w:autoRedefine/>
    <w:uiPriority w:val="39"/>
    <w:unhideWhenUsed/>
    <w:rsid w:val="00C8073F"/>
    <w:pPr>
      <w:tabs>
        <w:tab w:val="right" w:leader="dot" w:pos="10195"/>
      </w:tabs>
      <w:spacing w:after="100"/>
      <w:jc w:val="both"/>
    </w:pPr>
    <w:rPr>
      <w:rFonts w:ascii="Times New Roman" w:hAnsi="Times New Roman"/>
      <w:b/>
      <w:sz w:val="24"/>
    </w:rPr>
  </w:style>
  <w:style w:type="character" w:customStyle="1" w:styleId="31">
    <w:name w:val="Заголовок №3_"/>
    <w:basedOn w:val="a0"/>
    <w:link w:val="32"/>
    <w:uiPriority w:val="99"/>
    <w:locked/>
    <w:rsid w:val="00BF0474"/>
    <w:rPr>
      <w:rFonts w:ascii="Times New Roman" w:hAnsi="Times New Roman" w:cs="Times New Roman"/>
      <w:b/>
      <w:bCs/>
      <w:sz w:val="28"/>
      <w:szCs w:val="28"/>
      <w:shd w:val="clear" w:color="auto" w:fill="FFFFFF"/>
    </w:rPr>
  </w:style>
  <w:style w:type="paragraph" w:customStyle="1" w:styleId="32">
    <w:name w:val="Заголовок №3"/>
    <w:basedOn w:val="a"/>
    <w:link w:val="31"/>
    <w:uiPriority w:val="99"/>
    <w:rsid w:val="00BF0474"/>
    <w:pPr>
      <w:widowControl w:val="0"/>
      <w:shd w:val="clear" w:color="auto" w:fill="FFFFFF"/>
      <w:spacing w:after="60" w:line="240" w:lineRule="atLeast"/>
      <w:jc w:val="both"/>
      <w:outlineLvl w:val="2"/>
    </w:pPr>
    <w:rPr>
      <w:rFonts w:ascii="Times New Roman" w:hAnsi="Times New Roman" w:cs="Times New Roman"/>
      <w:b/>
      <w:bCs/>
      <w:sz w:val="28"/>
      <w:szCs w:val="28"/>
    </w:rPr>
  </w:style>
  <w:style w:type="character" w:customStyle="1" w:styleId="41">
    <w:name w:val="Заголовок №4_"/>
    <w:basedOn w:val="a0"/>
    <w:link w:val="410"/>
    <w:uiPriority w:val="99"/>
    <w:locked/>
    <w:rsid w:val="00E84ED4"/>
    <w:rPr>
      <w:rFonts w:ascii="Times New Roman" w:hAnsi="Times New Roman" w:cs="Times New Roman"/>
      <w:b/>
      <w:bCs/>
      <w:shd w:val="clear" w:color="auto" w:fill="FFFFFF"/>
    </w:rPr>
  </w:style>
  <w:style w:type="paragraph" w:customStyle="1" w:styleId="410">
    <w:name w:val="Заголовок №41"/>
    <w:basedOn w:val="a"/>
    <w:link w:val="41"/>
    <w:uiPriority w:val="99"/>
    <w:rsid w:val="00E84ED4"/>
    <w:pPr>
      <w:widowControl w:val="0"/>
      <w:shd w:val="clear" w:color="auto" w:fill="FFFFFF"/>
      <w:spacing w:after="300" w:line="322" w:lineRule="exact"/>
      <w:ind w:hanging="700"/>
      <w:outlineLvl w:val="3"/>
    </w:pPr>
    <w:rPr>
      <w:rFonts w:ascii="Times New Roman" w:hAnsi="Times New Roman" w:cs="Times New Roman"/>
      <w:b/>
      <w:bCs/>
    </w:rPr>
  </w:style>
  <w:style w:type="paragraph" w:styleId="33">
    <w:name w:val="toc 3"/>
    <w:basedOn w:val="a"/>
    <w:next w:val="a"/>
    <w:autoRedefine/>
    <w:uiPriority w:val="39"/>
    <w:unhideWhenUsed/>
    <w:rsid w:val="00621052"/>
    <w:pPr>
      <w:tabs>
        <w:tab w:val="right" w:leader="dot" w:pos="10195"/>
      </w:tabs>
      <w:spacing w:after="100"/>
    </w:pPr>
  </w:style>
  <w:style w:type="character" w:customStyle="1" w:styleId="22">
    <w:name w:val="Основной текст (2)"/>
    <w:basedOn w:val="21"/>
    <w:uiPriority w:val="99"/>
    <w:rsid w:val="002958C5"/>
    <w:rPr>
      <w:rFonts w:ascii="Times New Roman" w:hAnsi="Times New Roman" w:cs="Times New Roman"/>
      <w:u w:val="none"/>
      <w:shd w:val="clear" w:color="auto" w:fill="FFFFFF"/>
    </w:rPr>
  </w:style>
  <w:style w:type="paragraph" w:styleId="23">
    <w:name w:val="toc 2"/>
    <w:basedOn w:val="a"/>
    <w:next w:val="a"/>
    <w:autoRedefine/>
    <w:uiPriority w:val="39"/>
    <w:unhideWhenUsed/>
    <w:rsid w:val="00360573"/>
    <w:pPr>
      <w:tabs>
        <w:tab w:val="right" w:leader="dot" w:pos="10195"/>
      </w:tabs>
      <w:spacing w:before="240" w:after="100" w:line="240" w:lineRule="auto"/>
      <w:ind w:left="220"/>
      <w:jc w:val="both"/>
    </w:pPr>
    <w:rPr>
      <w:rFonts w:ascii="Times New Roman" w:hAnsi="Times New Roman" w:cs="Times New Roman"/>
      <w:b/>
      <w:i/>
      <w:noProof/>
      <w:sz w:val="24"/>
    </w:rPr>
  </w:style>
  <w:style w:type="character" w:customStyle="1" w:styleId="9">
    <w:name w:val="Основной текст (9)_"/>
    <w:basedOn w:val="a0"/>
    <w:link w:val="90"/>
    <w:uiPriority w:val="99"/>
    <w:locked/>
    <w:rsid w:val="000D7DEF"/>
    <w:rPr>
      <w:rFonts w:ascii="Times New Roman" w:hAnsi="Times New Roman" w:cs="Times New Roman"/>
      <w:b/>
      <w:bCs/>
      <w:shd w:val="clear" w:color="auto" w:fill="FFFFFF"/>
    </w:rPr>
  </w:style>
  <w:style w:type="paragraph" w:customStyle="1" w:styleId="90">
    <w:name w:val="Основной текст (9)"/>
    <w:basedOn w:val="a"/>
    <w:link w:val="9"/>
    <w:uiPriority w:val="99"/>
    <w:rsid w:val="000D7DEF"/>
    <w:pPr>
      <w:widowControl w:val="0"/>
      <w:shd w:val="clear" w:color="auto" w:fill="FFFFFF"/>
      <w:spacing w:after="420" w:line="240" w:lineRule="atLeast"/>
    </w:pPr>
    <w:rPr>
      <w:rFonts w:ascii="Times New Roman" w:hAnsi="Times New Roman" w:cs="Times New Roman"/>
      <w:b/>
      <w:bCs/>
    </w:rPr>
  </w:style>
  <w:style w:type="character" w:customStyle="1" w:styleId="24">
    <w:name w:val="Основной текст (2) + Полужирный"/>
    <w:basedOn w:val="21"/>
    <w:uiPriority w:val="99"/>
    <w:rsid w:val="009E3DA6"/>
    <w:rPr>
      <w:rFonts w:ascii="Times New Roman" w:hAnsi="Times New Roman" w:cs="Times New Roman"/>
      <w:b/>
      <w:bCs/>
      <w:u w:val="none"/>
      <w:shd w:val="clear" w:color="auto" w:fill="FFFFFF"/>
    </w:rPr>
  </w:style>
  <w:style w:type="character" w:customStyle="1" w:styleId="211pt">
    <w:name w:val="Основной текст (2) + 11 pt"/>
    <w:basedOn w:val="21"/>
    <w:uiPriority w:val="99"/>
    <w:rsid w:val="004151CC"/>
    <w:rPr>
      <w:rFonts w:ascii="Times New Roman" w:hAnsi="Times New Roman" w:cs="Times New Roman"/>
      <w:sz w:val="22"/>
      <w:szCs w:val="22"/>
      <w:u w:val="none"/>
      <w:shd w:val="clear" w:color="auto" w:fill="FFFFFF"/>
    </w:rPr>
  </w:style>
  <w:style w:type="character" w:customStyle="1" w:styleId="211">
    <w:name w:val="Основной текст (2) + Полужирный1"/>
    <w:basedOn w:val="21"/>
    <w:uiPriority w:val="99"/>
    <w:rsid w:val="008071B8"/>
    <w:rPr>
      <w:rFonts w:ascii="Times New Roman" w:hAnsi="Times New Roman" w:cs="Times New Roman"/>
      <w:b/>
      <w:bCs/>
      <w:u w:val="none"/>
      <w:shd w:val="clear" w:color="auto" w:fill="FFFFFF"/>
    </w:rPr>
  </w:style>
  <w:style w:type="character" w:customStyle="1" w:styleId="42">
    <w:name w:val="Заголовок №4"/>
    <w:basedOn w:val="41"/>
    <w:uiPriority w:val="99"/>
    <w:rsid w:val="0027247A"/>
    <w:rPr>
      <w:rFonts w:ascii="Times New Roman" w:hAnsi="Times New Roman" w:cs="Times New Roman"/>
      <w:b/>
      <w:bCs/>
      <w:u w:val="single"/>
      <w:shd w:val="clear" w:color="auto" w:fill="FFFFFF"/>
    </w:rPr>
  </w:style>
  <w:style w:type="character" w:customStyle="1" w:styleId="af0">
    <w:name w:val="Подпись к таблице_"/>
    <w:basedOn w:val="a0"/>
    <w:link w:val="15"/>
    <w:locked/>
    <w:rsid w:val="0027247A"/>
    <w:rPr>
      <w:rFonts w:ascii="Times New Roman" w:hAnsi="Times New Roman" w:cs="Times New Roman"/>
      <w:b/>
      <w:bCs/>
      <w:shd w:val="clear" w:color="auto" w:fill="FFFFFF"/>
    </w:rPr>
  </w:style>
  <w:style w:type="paragraph" w:customStyle="1" w:styleId="15">
    <w:name w:val="Подпись к таблице1"/>
    <w:basedOn w:val="a"/>
    <w:link w:val="af0"/>
    <w:uiPriority w:val="99"/>
    <w:rsid w:val="0027247A"/>
    <w:pPr>
      <w:widowControl w:val="0"/>
      <w:shd w:val="clear" w:color="auto" w:fill="FFFFFF"/>
      <w:spacing w:after="0" w:line="240" w:lineRule="atLeast"/>
    </w:pPr>
    <w:rPr>
      <w:rFonts w:ascii="Times New Roman" w:hAnsi="Times New Roman" w:cs="Times New Roman"/>
      <w:b/>
      <w:bCs/>
    </w:rPr>
  </w:style>
  <w:style w:type="character" w:customStyle="1" w:styleId="4Exact">
    <w:name w:val="Заголовок №4 Exact"/>
    <w:basedOn w:val="a0"/>
    <w:uiPriority w:val="99"/>
    <w:rsid w:val="0027247A"/>
    <w:rPr>
      <w:rFonts w:ascii="Times New Roman" w:hAnsi="Times New Roman" w:cs="Times New Roman"/>
      <w:b/>
      <w:bCs/>
      <w:u w:val="none"/>
    </w:rPr>
  </w:style>
  <w:style w:type="character" w:customStyle="1" w:styleId="11pt">
    <w:name w:val="Оглавление + 11 pt"/>
    <w:basedOn w:val="a0"/>
    <w:uiPriority w:val="99"/>
    <w:rsid w:val="0027247A"/>
    <w:rPr>
      <w:rFonts w:ascii="Times New Roman" w:hAnsi="Times New Roman" w:cs="Times New Roman"/>
      <w:sz w:val="22"/>
      <w:szCs w:val="22"/>
      <w:u w:val="none"/>
    </w:rPr>
  </w:style>
  <w:style w:type="character" w:customStyle="1" w:styleId="2110">
    <w:name w:val="Основной текст (2) + 11"/>
    <w:aliases w:val="5 pt3"/>
    <w:basedOn w:val="21"/>
    <w:uiPriority w:val="99"/>
    <w:rsid w:val="0027247A"/>
    <w:rPr>
      <w:rFonts w:ascii="Times New Roman" w:hAnsi="Times New Roman" w:cs="Times New Roman"/>
      <w:sz w:val="23"/>
      <w:szCs w:val="23"/>
      <w:u w:val="none"/>
      <w:shd w:val="clear" w:color="auto" w:fill="FFFFFF"/>
    </w:rPr>
  </w:style>
  <w:style w:type="character" w:customStyle="1" w:styleId="26pt">
    <w:name w:val="Основной текст (2) + 6 pt"/>
    <w:basedOn w:val="21"/>
    <w:uiPriority w:val="99"/>
    <w:rsid w:val="0027247A"/>
    <w:rPr>
      <w:rFonts w:ascii="Times New Roman" w:hAnsi="Times New Roman" w:cs="Times New Roman"/>
      <w:sz w:val="12"/>
      <w:szCs w:val="12"/>
      <w:u w:val="none"/>
      <w:shd w:val="clear" w:color="auto" w:fill="FFFFFF"/>
    </w:rPr>
  </w:style>
  <w:style w:type="character" w:customStyle="1" w:styleId="100">
    <w:name w:val="Основной текст (10)_"/>
    <w:basedOn w:val="a0"/>
    <w:link w:val="101"/>
    <w:uiPriority w:val="99"/>
    <w:locked/>
    <w:rsid w:val="0027247A"/>
    <w:rPr>
      <w:rFonts w:ascii="MS Reference Sans Serif" w:hAnsi="MS Reference Sans Serif" w:cs="MS Reference Sans Serif"/>
      <w:i/>
      <w:iCs/>
      <w:sz w:val="21"/>
      <w:szCs w:val="21"/>
      <w:shd w:val="clear" w:color="auto" w:fill="FFFFFF"/>
    </w:rPr>
  </w:style>
  <w:style w:type="paragraph" w:customStyle="1" w:styleId="101">
    <w:name w:val="Основной текст (10)"/>
    <w:basedOn w:val="a"/>
    <w:link w:val="100"/>
    <w:uiPriority w:val="99"/>
    <w:rsid w:val="0027247A"/>
    <w:pPr>
      <w:widowControl w:val="0"/>
      <w:shd w:val="clear" w:color="auto" w:fill="FFFFFF"/>
      <w:spacing w:before="420" w:after="60" w:line="240" w:lineRule="atLeast"/>
      <w:jc w:val="center"/>
    </w:pPr>
    <w:rPr>
      <w:rFonts w:ascii="MS Reference Sans Serif" w:hAnsi="MS Reference Sans Serif" w:cs="MS Reference Sans Serif"/>
      <w:i/>
      <w:iCs/>
      <w:sz w:val="21"/>
      <w:szCs w:val="21"/>
    </w:rPr>
  </w:style>
  <w:style w:type="character" w:customStyle="1" w:styleId="110">
    <w:name w:val="Основной текст (11)_"/>
    <w:basedOn w:val="a0"/>
    <w:link w:val="111"/>
    <w:uiPriority w:val="99"/>
    <w:locked/>
    <w:rsid w:val="0027247A"/>
    <w:rPr>
      <w:rFonts w:ascii="Century Gothic" w:hAnsi="Century Gothic" w:cs="Century Gothic"/>
      <w:spacing w:val="-10"/>
      <w:sz w:val="11"/>
      <w:szCs w:val="11"/>
      <w:shd w:val="clear" w:color="auto" w:fill="FFFFFF"/>
    </w:rPr>
  </w:style>
  <w:style w:type="paragraph" w:customStyle="1" w:styleId="111">
    <w:name w:val="Основной текст (11)"/>
    <w:basedOn w:val="a"/>
    <w:link w:val="110"/>
    <w:uiPriority w:val="99"/>
    <w:rsid w:val="0027247A"/>
    <w:pPr>
      <w:widowControl w:val="0"/>
      <w:shd w:val="clear" w:color="auto" w:fill="FFFFFF"/>
      <w:spacing w:before="60" w:after="300" w:line="240" w:lineRule="atLeast"/>
    </w:pPr>
    <w:rPr>
      <w:rFonts w:ascii="Century Gothic" w:hAnsi="Century Gothic" w:cs="Century Gothic"/>
      <w:spacing w:val="-10"/>
      <w:sz w:val="11"/>
      <w:szCs w:val="11"/>
    </w:rPr>
  </w:style>
  <w:style w:type="character" w:customStyle="1" w:styleId="2100">
    <w:name w:val="Основной текст (2) + 10"/>
    <w:aliases w:val="5 pt2,Курсив"/>
    <w:basedOn w:val="21"/>
    <w:uiPriority w:val="99"/>
    <w:rsid w:val="0027247A"/>
    <w:rPr>
      <w:rFonts w:ascii="Times New Roman" w:hAnsi="Times New Roman" w:cs="Times New Roman"/>
      <w:i/>
      <w:iCs/>
      <w:sz w:val="21"/>
      <w:szCs w:val="21"/>
      <w:u w:val="none"/>
      <w:shd w:val="clear" w:color="auto" w:fill="FFFFFF"/>
      <w:lang w:val="en-US" w:eastAsia="en-US"/>
    </w:rPr>
  </w:style>
  <w:style w:type="character" w:customStyle="1" w:styleId="120">
    <w:name w:val="Основной текст (12)_"/>
    <w:basedOn w:val="a0"/>
    <w:link w:val="121"/>
    <w:uiPriority w:val="99"/>
    <w:locked/>
    <w:rsid w:val="0027247A"/>
    <w:rPr>
      <w:rFonts w:ascii="Times New Roman" w:hAnsi="Times New Roman" w:cs="Times New Roman"/>
      <w:i/>
      <w:iCs/>
      <w:sz w:val="21"/>
      <w:szCs w:val="21"/>
      <w:shd w:val="clear" w:color="auto" w:fill="FFFFFF"/>
    </w:rPr>
  </w:style>
  <w:style w:type="paragraph" w:customStyle="1" w:styleId="121">
    <w:name w:val="Основной текст (12)"/>
    <w:basedOn w:val="a"/>
    <w:link w:val="120"/>
    <w:uiPriority w:val="99"/>
    <w:rsid w:val="0027247A"/>
    <w:pPr>
      <w:widowControl w:val="0"/>
      <w:shd w:val="clear" w:color="auto" w:fill="FFFFFF"/>
      <w:spacing w:before="300" w:after="0" w:line="240" w:lineRule="atLeast"/>
    </w:pPr>
    <w:rPr>
      <w:rFonts w:ascii="Times New Roman" w:hAnsi="Times New Roman" w:cs="Times New Roman"/>
      <w:i/>
      <w:iCs/>
      <w:sz w:val="21"/>
      <w:szCs w:val="21"/>
    </w:rPr>
  </w:style>
  <w:style w:type="character" w:customStyle="1" w:styleId="25">
    <w:name w:val="Заголовок №2_"/>
    <w:basedOn w:val="a0"/>
    <w:link w:val="26"/>
    <w:locked/>
    <w:rsid w:val="0027247A"/>
    <w:rPr>
      <w:rFonts w:ascii="Times New Roman" w:hAnsi="Times New Roman" w:cs="Times New Roman"/>
      <w:b/>
      <w:bCs/>
      <w:shd w:val="clear" w:color="auto" w:fill="FFFFFF"/>
    </w:rPr>
  </w:style>
  <w:style w:type="paragraph" w:customStyle="1" w:styleId="26">
    <w:name w:val="Заголовок №2"/>
    <w:basedOn w:val="a"/>
    <w:link w:val="25"/>
    <w:rsid w:val="0027247A"/>
    <w:pPr>
      <w:widowControl w:val="0"/>
      <w:shd w:val="clear" w:color="auto" w:fill="FFFFFF"/>
      <w:spacing w:after="420" w:line="240" w:lineRule="atLeast"/>
      <w:jc w:val="center"/>
      <w:outlineLvl w:val="1"/>
    </w:pPr>
    <w:rPr>
      <w:rFonts w:ascii="Times New Roman" w:hAnsi="Times New Roman" w:cs="Times New Roman"/>
      <w:b/>
      <w:bCs/>
    </w:rPr>
  </w:style>
  <w:style w:type="character" w:customStyle="1" w:styleId="27">
    <w:name w:val="Заголовок №2 + Не полужирный"/>
    <w:aliases w:val="Курсив2"/>
    <w:basedOn w:val="25"/>
    <w:uiPriority w:val="99"/>
    <w:rsid w:val="0027247A"/>
    <w:rPr>
      <w:rFonts w:ascii="Times New Roman" w:hAnsi="Times New Roman" w:cs="Times New Roman"/>
      <w:b w:val="0"/>
      <w:bCs w:val="0"/>
      <w:i/>
      <w:iCs/>
      <w:shd w:val="clear" w:color="auto" w:fill="FFFFFF"/>
      <w:lang w:val="en-US" w:eastAsia="en-US"/>
    </w:rPr>
  </w:style>
  <w:style w:type="character" w:customStyle="1" w:styleId="130">
    <w:name w:val="Основной текст (13)_"/>
    <w:basedOn w:val="a0"/>
    <w:link w:val="131"/>
    <w:uiPriority w:val="99"/>
    <w:locked/>
    <w:rsid w:val="0027247A"/>
    <w:rPr>
      <w:rFonts w:ascii="Sylfaen" w:hAnsi="Sylfaen" w:cs="Sylfaen"/>
      <w:shd w:val="clear" w:color="auto" w:fill="FFFFFF"/>
    </w:rPr>
  </w:style>
  <w:style w:type="paragraph" w:customStyle="1" w:styleId="131">
    <w:name w:val="Основной текст (13)"/>
    <w:basedOn w:val="a"/>
    <w:link w:val="130"/>
    <w:uiPriority w:val="99"/>
    <w:rsid w:val="0027247A"/>
    <w:pPr>
      <w:widowControl w:val="0"/>
      <w:shd w:val="clear" w:color="auto" w:fill="FFFFFF"/>
      <w:spacing w:before="420" w:after="0" w:line="240" w:lineRule="atLeast"/>
      <w:jc w:val="center"/>
    </w:pPr>
    <w:rPr>
      <w:rFonts w:ascii="Sylfaen" w:hAnsi="Sylfaen" w:cs="Sylfaen"/>
    </w:rPr>
  </w:style>
  <w:style w:type="character" w:customStyle="1" w:styleId="132pt">
    <w:name w:val="Основной текст (13) + Интервал 2 pt"/>
    <w:basedOn w:val="130"/>
    <w:uiPriority w:val="99"/>
    <w:rsid w:val="0027247A"/>
    <w:rPr>
      <w:rFonts w:ascii="Sylfaen" w:hAnsi="Sylfaen" w:cs="Sylfaen"/>
      <w:spacing w:val="40"/>
      <w:shd w:val="clear" w:color="auto" w:fill="FFFFFF"/>
    </w:rPr>
  </w:style>
  <w:style w:type="character" w:customStyle="1" w:styleId="13TimesNewRoman">
    <w:name w:val="Основной текст (13) + Times New Roman"/>
    <w:basedOn w:val="130"/>
    <w:uiPriority w:val="99"/>
    <w:rsid w:val="0027247A"/>
    <w:rPr>
      <w:rFonts w:ascii="Times New Roman" w:hAnsi="Times New Roman" w:cs="Times New Roman"/>
      <w:shd w:val="clear" w:color="auto" w:fill="FFFFFF"/>
    </w:rPr>
  </w:style>
  <w:style w:type="character" w:customStyle="1" w:styleId="140">
    <w:name w:val="Основной текст (14)_"/>
    <w:basedOn w:val="a0"/>
    <w:link w:val="141"/>
    <w:uiPriority w:val="99"/>
    <w:locked/>
    <w:rsid w:val="0027247A"/>
    <w:rPr>
      <w:rFonts w:ascii="MS Reference Sans Serif" w:hAnsi="MS Reference Sans Serif" w:cs="MS Reference Sans Serif"/>
      <w:sz w:val="15"/>
      <w:szCs w:val="15"/>
      <w:shd w:val="clear" w:color="auto" w:fill="FFFFFF"/>
    </w:rPr>
  </w:style>
  <w:style w:type="paragraph" w:customStyle="1" w:styleId="141">
    <w:name w:val="Основной текст (14)"/>
    <w:basedOn w:val="a"/>
    <w:link w:val="140"/>
    <w:uiPriority w:val="99"/>
    <w:rsid w:val="0027247A"/>
    <w:pPr>
      <w:widowControl w:val="0"/>
      <w:shd w:val="clear" w:color="auto" w:fill="FFFFFF"/>
      <w:spacing w:after="420" w:line="240" w:lineRule="atLeast"/>
    </w:pPr>
    <w:rPr>
      <w:rFonts w:ascii="MS Reference Sans Serif" w:hAnsi="MS Reference Sans Serif" w:cs="MS Reference Sans Serif"/>
      <w:sz w:val="15"/>
      <w:szCs w:val="15"/>
    </w:rPr>
  </w:style>
  <w:style w:type="character" w:customStyle="1" w:styleId="14TimesNewRoman">
    <w:name w:val="Основной текст (14) + Times New Roman"/>
    <w:aliases w:val="4,5 pt1,Курсив1"/>
    <w:basedOn w:val="140"/>
    <w:uiPriority w:val="99"/>
    <w:rsid w:val="0027247A"/>
    <w:rPr>
      <w:rFonts w:ascii="Times New Roman" w:hAnsi="Times New Roman" w:cs="Times New Roman"/>
      <w:i/>
      <w:iCs/>
      <w:sz w:val="9"/>
      <w:szCs w:val="9"/>
      <w:shd w:val="clear" w:color="auto" w:fill="FFFFFF"/>
    </w:rPr>
  </w:style>
  <w:style w:type="character" w:customStyle="1" w:styleId="150">
    <w:name w:val="Основной текст (15)_"/>
    <w:basedOn w:val="a0"/>
    <w:link w:val="151"/>
    <w:uiPriority w:val="99"/>
    <w:locked/>
    <w:rsid w:val="0027247A"/>
    <w:rPr>
      <w:rFonts w:ascii="Times New Roman" w:hAnsi="Times New Roman" w:cs="Times New Roman"/>
      <w:b/>
      <w:bCs/>
      <w:shd w:val="clear" w:color="auto" w:fill="FFFFFF"/>
    </w:rPr>
  </w:style>
  <w:style w:type="paragraph" w:customStyle="1" w:styleId="151">
    <w:name w:val="Основной текст (15)"/>
    <w:basedOn w:val="a"/>
    <w:link w:val="150"/>
    <w:uiPriority w:val="99"/>
    <w:rsid w:val="0027247A"/>
    <w:pPr>
      <w:widowControl w:val="0"/>
      <w:shd w:val="clear" w:color="auto" w:fill="FFFFFF"/>
      <w:spacing w:before="300" w:after="420" w:line="240" w:lineRule="atLeast"/>
    </w:pPr>
    <w:rPr>
      <w:rFonts w:ascii="Times New Roman" w:hAnsi="Times New Roman" w:cs="Times New Roman"/>
      <w:b/>
      <w:bCs/>
    </w:rPr>
  </w:style>
  <w:style w:type="character" w:customStyle="1" w:styleId="1212pt">
    <w:name w:val="Основной текст (12) + 12 pt"/>
    <w:aliases w:val="Не курсив"/>
    <w:basedOn w:val="120"/>
    <w:uiPriority w:val="99"/>
    <w:rsid w:val="0027247A"/>
    <w:rPr>
      <w:rFonts w:ascii="Times New Roman" w:hAnsi="Times New Roman" w:cs="Times New Roman"/>
      <w:i w:val="0"/>
      <w:iCs w:val="0"/>
      <w:sz w:val="24"/>
      <w:szCs w:val="24"/>
      <w:shd w:val="clear" w:color="auto" w:fill="FFFFFF"/>
    </w:rPr>
  </w:style>
  <w:style w:type="character" w:customStyle="1" w:styleId="16">
    <w:name w:val="Основной текст (16)_"/>
    <w:basedOn w:val="a0"/>
    <w:link w:val="160"/>
    <w:uiPriority w:val="99"/>
    <w:locked/>
    <w:rsid w:val="0027247A"/>
    <w:rPr>
      <w:rFonts w:ascii="Constantia" w:hAnsi="Constantia" w:cs="Constantia"/>
      <w:i/>
      <w:iCs/>
      <w:spacing w:val="30"/>
      <w:sz w:val="19"/>
      <w:szCs w:val="19"/>
      <w:shd w:val="clear" w:color="auto" w:fill="FFFFFF"/>
    </w:rPr>
  </w:style>
  <w:style w:type="paragraph" w:customStyle="1" w:styleId="160">
    <w:name w:val="Основной текст (16)"/>
    <w:basedOn w:val="a"/>
    <w:link w:val="16"/>
    <w:uiPriority w:val="99"/>
    <w:rsid w:val="0027247A"/>
    <w:pPr>
      <w:widowControl w:val="0"/>
      <w:shd w:val="clear" w:color="auto" w:fill="FFFFFF"/>
      <w:spacing w:before="420" w:after="0" w:line="240" w:lineRule="atLeast"/>
      <w:jc w:val="center"/>
    </w:pPr>
    <w:rPr>
      <w:rFonts w:ascii="Constantia" w:hAnsi="Constantia" w:cs="Constantia"/>
      <w:i/>
      <w:iCs/>
      <w:spacing w:val="30"/>
      <w:sz w:val="19"/>
      <w:szCs w:val="19"/>
    </w:rPr>
  </w:style>
  <w:style w:type="character" w:customStyle="1" w:styleId="af1">
    <w:name w:val="Подпись к таблице"/>
    <w:basedOn w:val="af0"/>
    <w:uiPriority w:val="99"/>
    <w:rsid w:val="003B238F"/>
    <w:rPr>
      <w:rFonts w:ascii="Times New Roman" w:hAnsi="Times New Roman" w:cs="Times New Roman"/>
      <w:b/>
      <w:bCs/>
      <w:u w:val="single"/>
      <w:shd w:val="clear" w:color="auto" w:fill="FFFFFF"/>
    </w:rPr>
  </w:style>
  <w:style w:type="paragraph" w:customStyle="1" w:styleId="142">
    <w:name w:val="Текст 14(основной)"/>
    <w:basedOn w:val="a"/>
    <w:link w:val="143"/>
    <w:rsid w:val="00282281"/>
    <w:pPr>
      <w:spacing w:after="0" w:line="360" w:lineRule="auto"/>
      <w:ind w:firstLine="708"/>
      <w:jc w:val="both"/>
    </w:pPr>
    <w:rPr>
      <w:rFonts w:ascii="Times New Roman" w:eastAsia="Times New Roman" w:hAnsi="Times New Roman" w:cs="Times New Roman"/>
      <w:sz w:val="28"/>
      <w:szCs w:val="24"/>
    </w:rPr>
  </w:style>
  <w:style w:type="character" w:customStyle="1" w:styleId="143">
    <w:name w:val="Текст 14(основной) Знак"/>
    <w:link w:val="142"/>
    <w:rsid w:val="00282281"/>
    <w:rPr>
      <w:rFonts w:ascii="Times New Roman" w:eastAsia="Times New Roman" w:hAnsi="Times New Roman" w:cs="Times New Roman"/>
      <w:sz w:val="28"/>
      <w:szCs w:val="24"/>
    </w:rPr>
  </w:style>
  <w:style w:type="paragraph" w:customStyle="1" w:styleId="Default">
    <w:name w:val="Default"/>
    <w:rsid w:val="00C4424F"/>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43">
    <w:name w:val="toc 4"/>
    <w:basedOn w:val="a"/>
    <w:next w:val="a"/>
    <w:autoRedefine/>
    <w:uiPriority w:val="39"/>
    <w:unhideWhenUsed/>
    <w:rsid w:val="00756377"/>
    <w:pPr>
      <w:spacing w:after="100"/>
      <w:ind w:left="660"/>
    </w:pPr>
  </w:style>
  <w:style w:type="paragraph" w:styleId="53">
    <w:name w:val="toc 5"/>
    <w:basedOn w:val="a"/>
    <w:next w:val="a"/>
    <w:autoRedefine/>
    <w:uiPriority w:val="39"/>
    <w:unhideWhenUsed/>
    <w:rsid w:val="00756377"/>
    <w:pPr>
      <w:spacing w:after="100"/>
      <w:ind w:left="880"/>
    </w:pPr>
  </w:style>
  <w:style w:type="paragraph" w:styleId="62">
    <w:name w:val="toc 6"/>
    <w:basedOn w:val="a"/>
    <w:next w:val="a"/>
    <w:autoRedefine/>
    <w:uiPriority w:val="39"/>
    <w:unhideWhenUsed/>
    <w:rsid w:val="00756377"/>
    <w:pPr>
      <w:spacing w:after="100"/>
      <w:ind w:left="1100"/>
    </w:pPr>
  </w:style>
  <w:style w:type="paragraph" w:styleId="71">
    <w:name w:val="toc 7"/>
    <w:basedOn w:val="a"/>
    <w:next w:val="a"/>
    <w:autoRedefine/>
    <w:uiPriority w:val="39"/>
    <w:unhideWhenUsed/>
    <w:rsid w:val="00756377"/>
    <w:pPr>
      <w:spacing w:after="100"/>
      <w:ind w:left="1320"/>
    </w:pPr>
  </w:style>
  <w:style w:type="paragraph" w:styleId="8">
    <w:name w:val="toc 8"/>
    <w:basedOn w:val="a"/>
    <w:next w:val="a"/>
    <w:autoRedefine/>
    <w:uiPriority w:val="39"/>
    <w:unhideWhenUsed/>
    <w:rsid w:val="00756377"/>
    <w:pPr>
      <w:spacing w:after="100"/>
      <w:ind w:left="1540"/>
    </w:pPr>
  </w:style>
  <w:style w:type="paragraph" w:styleId="91">
    <w:name w:val="toc 9"/>
    <w:basedOn w:val="a"/>
    <w:next w:val="a"/>
    <w:autoRedefine/>
    <w:uiPriority w:val="39"/>
    <w:unhideWhenUsed/>
    <w:rsid w:val="00756377"/>
    <w:pPr>
      <w:spacing w:after="100"/>
      <w:ind w:left="1760"/>
    </w:pPr>
  </w:style>
  <w:style w:type="paragraph" w:styleId="af2">
    <w:name w:val="caption"/>
    <w:basedOn w:val="a"/>
    <w:next w:val="a"/>
    <w:uiPriority w:val="35"/>
    <w:unhideWhenUsed/>
    <w:qFormat/>
    <w:rsid w:val="007F4011"/>
    <w:pPr>
      <w:spacing w:line="240" w:lineRule="auto"/>
    </w:pPr>
    <w:rPr>
      <w:b/>
      <w:bCs/>
      <w:color w:val="4F81BD" w:themeColor="accent1"/>
      <w:sz w:val="18"/>
      <w:szCs w:val="18"/>
    </w:rPr>
  </w:style>
  <w:style w:type="paragraph" w:customStyle="1" w:styleId="ConsPlusNormal">
    <w:name w:val="ConsPlusNormal"/>
    <w:link w:val="ConsPlusNormal0"/>
    <w:rsid w:val="00E26963"/>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customStyle="1" w:styleId="ConsPlusNormal0">
    <w:name w:val="ConsPlusNormal Знак"/>
    <w:link w:val="ConsPlusNormal"/>
    <w:rsid w:val="00E26963"/>
    <w:rPr>
      <w:rFonts w:ascii="Arial" w:eastAsia="Times New Roman" w:hAnsi="Arial" w:cs="Arial"/>
      <w:sz w:val="20"/>
      <w:szCs w:val="20"/>
    </w:rPr>
  </w:style>
  <w:style w:type="character" w:styleId="af3">
    <w:name w:val="Strong"/>
    <w:aliases w:val="Обычный1"/>
    <w:uiPriority w:val="22"/>
    <w:qFormat/>
    <w:rsid w:val="00E26963"/>
    <w:rPr>
      <w:b/>
      <w:bCs/>
    </w:rPr>
  </w:style>
  <w:style w:type="character" w:customStyle="1" w:styleId="apple-converted-space">
    <w:name w:val="apple-converted-space"/>
    <w:basedOn w:val="a0"/>
    <w:rsid w:val="00E26963"/>
  </w:style>
  <w:style w:type="paragraph" w:styleId="af4">
    <w:name w:val="No Spacing"/>
    <w:aliases w:val="Таблица - шапка"/>
    <w:link w:val="af5"/>
    <w:uiPriority w:val="1"/>
    <w:qFormat/>
    <w:rsid w:val="00E26963"/>
    <w:pPr>
      <w:spacing w:after="0" w:line="240" w:lineRule="auto"/>
    </w:pPr>
    <w:rPr>
      <w:rFonts w:eastAsiaTheme="minorHAnsi"/>
      <w:lang w:eastAsia="en-US"/>
    </w:rPr>
  </w:style>
  <w:style w:type="character" w:customStyle="1" w:styleId="af5">
    <w:name w:val="Без интервала Знак"/>
    <w:aliases w:val="Таблица - шапка Знак"/>
    <w:basedOn w:val="a0"/>
    <w:link w:val="af4"/>
    <w:rsid w:val="00E26963"/>
    <w:rPr>
      <w:rFonts w:eastAsiaTheme="minorHAnsi"/>
      <w:lang w:eastAsia="en-US"/>
    </w:rPr>
  </w:style>
  <w:style w:type="paragraph" w:styleId="af6">
    <w:name w:val="Body Text"/>
    <w:basedOn w:val="a"/>
    <w:link w:val="af7"/>
    <w:rsid w:val="00E26963"/>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style>
  <w:style w:type="character" w:customStyle="1" w:styleId="af7">
    <w:name w:val="Основной текст Знак"/>
    <w:basedOn w:val="a0"/>
    <w:link w:val="af6"/>
    <w:rsid w:val="00E26963"/>
    <w:rPr>
      <w:rFonts w:ascii="Times New Roman" w:eastAsia="Times New Roman" w:hAnsi="Times New Roman" w:cs="Times New Roman"/>
      <w:sz w:val="20"/>
      <w:szCs w:val="20"/>
    </w:rPr>
  </w:style>
  <w:style w:type="paragraph" w:customStyle="1" w:styleId="212">
    <w:name w:val="Основной текст 21"/>
    <w:basedOn w:val="a"/>
    <w:rsid w:val="00E26963"/>
    <w:pPr>
      <w:widowControl w:val="0"/>
      <w:overflowPunct w:val="0"/>
      <w:autoSpaceDE w:val="0"/>
      <w:autoSpaceDN w:val="0"/>
      <w:adjustRightInd w:val="0"/>
      <w:spacing w:after="0" w:line="240" w:lineRule="auto"/>
      <w:ind w:firstLine="284"/>
      <w:jc w:val="both"/>
      <w:textAlignment w:val="baseline"/>
    </w:pPr>
    <w:rPr>
      <w:rFonts w:ascii="Times New Roman" w:eastAsia="Times New Roman" w:hAnsi="Times New Roman" w:cs="Times New Roman"/>
      <w:sz w:val="20"/>
      <w:szCs w:val="20"/>
    </w:rPr>
  </w:style>
  <w:style w:type="character" w:customStyle="1" w:styleId="fontstyle01">
    <w:name w:val="fontstyle01"/>
    <w:basedOn w:val="a0"/>
    <w:rsid w:val="00E26963"/>
    <w:rPr>
      <w:rFonts w:ascii="TimesNewRomanPSMT" w:hAnsi="TimesNewRomanPSMT" w:hint="default"/>
      <w:b w:val="0"/>
      <w:bCs w:val="0"/>
      <w:i w:val="0"/>
      <w:iCs w:val="0"/>
      <w:color w:val="000000"/>
      <w:sz w:val="18"/>
      <w:szCs w:val="18"/>
    </w:rPr>
  </w:style>
  <w:style w:type="character" w:customStyle="1" w:styleId="fontstyle21">
    <w:name w:val="fontstyle21"/>
    <w:basedOn w:val="a0"/>
    <w:rsid w:val="00E26963"/>
    <w:rPr>
      <w:rFonts w:ascii="TimesNewRomanPS-BoldMT" w:hAnsi="TimesNewRomanPS-BoldMT" w:hint="default"/>
      <w:b/>
      <w:bCs/>
      <w:i w:val="0"/>
      <w:iCs w:val="0"/>
      <w:color w:val="000000"/>
      <w:sz w:val="20"/>
      <w:szCs w:val="20"/>
    </w:rPr>
  </w:style>
  <w:style w:type="character" w:customStyle="1" w:styleId="28">
    <w:name w:val="Колонтитул (2)_"/>
    <w:basedOn w:val="a0"/>
    <w:link w:val="29"/>
    <w:rsid w:val="00E26963"/>
    <w:rPr>
      <w:rFonts w:ascii="Times New Roman" w:eastAsia="Times New Roman" w:hAnsi="Times New Roman" w:cs="Times New Roman"/>
      <w:sz w:val="20"/>
      <w:szCs w:val="20"/>
      <w:shd w:val="clear" w:color="auto" w:fill="FFFFFF"/>
      <w:lang w:val="en-US" w:bidi="en-US"/>
    </w:rPr>
  </w:style>
  <w:style w:type="paragraph" w:customStyle="1" w:styleId="29">
    <w:name w:val="Колонтитул (2)"/>
    <w:basedOn w:val="a"/>
    <w:link w:val="28"/>
    <w:rsid w:val="00E26963"/>
    <w:pPr>
      <w:widowControl w:val="0"/>
      <w:shd w:val="clear" w:color="auto" w:fill="FFFFFF"/>
      <w:spacing w:after="0" w:line="240" w:lineRule="auto"/>
    </w:pPr>
    <w:rPr>
      <w:rFonts w:ascii="Times New Roman" w:eastAsia="Times New Roman" w:hAnsi="Times New Roman" w:cs="Times New Roman"/>
      <w:sz w:val="20"/>
      <w:szCs w:val="20"/>
      <w:lang w:val="en-US" w:bidi="en-US"/>
    </w:rPr>
  </w:style>
  <w:style w:type="character" w:customStyle="1" w:styleId="af8">
    <w:name w:val="Основной текст_"/>
    <w:basedOn w:val="a0"/>
    <w:link w:val="17"/>
    <w:rsid w:val="00E26963"/>
    <w:rPr>
      <w:rFonts w:ascii="Times New Roman" w:eastAsia="Times New Roman" w:hAnsi="Times New Roman" w:cs="Times New Roman"/>
      <w:sz w:val="20"/>
      <w:szCs w:val="20"/>
      <w:shd w:val="clear" w:color="auto" w:fill="FFFFFF"/>
    </w:rPr>
  </w:style>
  <w:style w:type="paragraph" w:customStyle="1" w:styleId="17">
    <w:name w:val="Основной текст1"/>
    <w:basedOn w:val="a"/>
    <w:link w:val="af8"/>
    <w:rsid w:val="00E26963"/>
    <w:pPr>
      <w:widowControl w:val="0"/>
      <w:shd w:val="clear" w:color="auto" w:fill="FFFFFF"/>
      <w:spacing w:after="0" w:line="254" w:lineRule="auto"/>
      <w:ind w:firstLine="400"/>
    </w:pPr>
    <w:rPr>
      <w:rFonts w:ascii="Times New Roman" w:eastAsia="Times New Roman" w:hAnsi="Times New Roman" w:cs="Times New Roman"/>
      <w:sz w:val="20"/>
      <w:szCs w:val="20"/>
    </w:rPr>
  </w:style>
  <w:style w:type="character" w:customStyle="1" w:styleId="af9">
    <w:name w:val="Другое_"/>
    <w:basedOn w:val="a0"/>
    <w:link w:val="afa"/>
    <w:rsid w:val="00E26963"/>
    <w:rPr>
      <w:rFonts w:ascii="Times New Roman" w:eastAsia="Times New Roman" w:hAnsi="Times New Roman" w:cs="Times New Roman"/>
      <w:sz w:val="20"/>
      <w:szCs w:val="20"/>
      <w:shd w:val="clear" w:color="auto" w:fill="FFFFFF"/>
    </w:rPr>
  </w:style>
  <w:style w:type="paragraph" w:customStyle="1" w:styleId="afa">
    <w:name w:val="Другое"/>
    <w:basedOn w:val="a"/>
    <w:link w:val="af9"/>
    <w:rsid w:val="00E26963"/>
    <w:pPr>
      <w:widowControl w:val="0"/>
      <w:shd w:val="clear" w:color="auto" w:fill="FFFFFF"/>
      <w:spacing w:after="0" w:line="240" w:lineRule="auto"/>
      <w:jc w:val="center"/>
    </w:pPr>
    <w:rPr>
      <w:rFonts w:ascii="Times New Roman" w:eastAsia="Times New Roman" w:hAnsi="Times New Roman" w:cs="Times New Roman"/>
      <w:sz w:val="20"/>
      <w:szCs w:val="20"/>
    </w:rPr>
  </w:style>
  <w:style w:type="paragraph" w:customStyle="1" w:styleId="S">
    <w:name w:val="S_Обычный"/>
    <w:basedOn w:val="a"/>
    <w:link w:val="S0"/>
    <w:qFormat/>
    <w:rsid w:val="00E26963"/>
    <w:pPr>
      <w:spacing w:after="120"/>
      <w:ind w:firstLine="567"/>
      <w:jc w:val="both"/>
    </w:pPr>
    <w:rPr>
      <w:rFonts w:ascii="Times New Roman" w:eastAsia="Times New Roman" w:hAnsi="Times New Roman" w:cs="Times New Roman"/>
      <w:sz w:val="24"/>
      <w:szCs w:val="24"/>
    </w:rPr>
  </w:style>
  <w:style w:type="character" w:customStyle="1" w:styleId="S0">
    <w:name w:val="S_Обычный Знак"/>
    <w:basedOn w:val="a0"/>
    <w:link w:val="S"/>
    <w:rsid w:val="00E26963"/>
    <w:rPr>
      <w:rFonts w:ascii="Times New Roman" w:eastAsia="Times New Roman" w:hAnsi="Times New Roman" w:cs="Times New Roman"/>
      <w:sz w:val="24"/>
      <w:szCs w:val="24"/>
    </w:rPr>
  </w:style>
  <w:style w:type="paragraph" w:customStyle="1" w:styleId="2a">
    <w:name w:val="Без интервала2"/>
    <w:rsid w:val="00E26963"/>
    <w:pPr>
      <w:spacing w:after="0" w:line="240" w:lineRule="auto"/>
    </w:pPr>
    <w:rPr>
      <w:rFonts w:ascii="Calibri" w:eastAsia="Times New Roman" w:hAnsi="Calibri" w:cs="Times New Roman"/>
      <w:lang w:eastAsia="en-US"/>
    </w:rPr>
  </w:style>
  <w:style w:type="paragraph" w:customStyle="1" w:styleId="afb">
    <w:name w:val="Маркер"/>
    <w:basedOn w:val="afc"/>
    <w:next w:val="a"/>
    <w:link w:val="afd"/>
    <w:qFormat/>
    <w:rsid w:val="00E26963"/>
    <w:pPr>
      <w:spacing w:after="120"/>
      <w:jc w:val="both"/>
    </w:pPr>
    <w:rPr>
      <w:rFonts w:ascii="Times New Roman" w:hAnsi="Times New Roman"/>
      <w:sz w:val="24"/>
    </w:rPr>
  </w:style>
  <w:style w:type="paragraph" w:styleId="afc">
    <w:name w:val="List Bullet"/>
    <w:basedOn w:val="a"/>
    <w:uiPriority w:val="99"/>
    <w:semiHidden/>
    <w:unhideWhenUsed/>
    <w:rsid w:val="00E26963"/>
    <w:pPr>
      <w:ind w:left="720" w:hanging="360"/>
      <w:contextualSpacing/>
    </w:pPr>
    <w:rPr>
      <w:rFonts w:eastAsiaTheme="minorHAnsi"/>
      <w:lang w:eastAsia="en-US"/>
    </w:rPr>
  </w:style>
  <w:style w:type="character" w:customStyle="1" w:styleId="afd">
    <w:name w:val="Маркер Знак"/>
    <w:basedOn w:val="a0"/>
    <w:link w:val="afb"/>
    <w:rsid w:val="00E26963"/>
    <w:rPr>
      <w:rFonts w:ascii="Times New Roman" w:eastAsiaTheme="minorHAnsi" w:hAnsi="Times New Roman"/>
      <w:sz w:val="24"/>
      <w:lang w:eastAsia="en-US"/>
    </w:rPr>
  </w:style>
  <w:style w:type="character" w:customStyle="1" w:styleId="afe">
    <w:name w:val="Цветовое выделение"/>
    <w:uiPriority w:val="99"/>
    <w:rsid w:val="00E26963"/>
    <w:rPr>
      <w:b/>
      <w:bCs/>
      <w:color w:val="26282F"/>
    </w:rPr>
  </w:style>
  <w:style w:type="paragraph" w:customStyle="1" w:styleId="aff">
    <w:name w:val="Таблица"/>
    <w:basedOn w:val="a"/>
    <w:next w:val="a"/>
    <w:link w:val="aff0"/>
    <w:qFormat/>
    <w:rsid w:val="00E26963"/>
    <w:pPr>
      <w:spacing w:after="0" w:line="240" w:lineRule="auto"/>
      <w:jc w:val="center"/>
    </w:pPr>
    <w:rPr>
      <w:rFonts w:ascii="Times New Roman" w:eastAsiaTheme="minorHAnsi" w:hAnsi="Times New Roman"/>
      <w:sz w:val="20"/>
      <w:lang w:eastAsia="en-US"/>
    </w:rPr>
  </w:style>
  <w:style w:type="character" w:customStyle="1" w:styleId="aff0">
    <w:name w:val="Таблица Знак"/>
    <w:basedOn w:val="a0"/>
    <w:link w:val="aff"/>
    <w:rsid w:val="00E26963"/>
    <w:rPr>
      <w:rFonts w:ascii="Times New Roman" w:eastAsiaTheme="minorHAnsi" w:hAnsi="Times New Roman"/>
      <w:sz w:val="20"/>
      <w:lang w:eastAsia="en-US"/>
    </w:rPr>
  </w:style>
  <w:style w:type="character" w:customStyle="1" w:styleId="FontStyle274">
    <w:name w:val="Font Style274"/>
    <w:basedOn w:val="a0"/>
    <w:uiPriority w:val="99"/>
    <w:rsid w:val="00E26963"/>
    <w:rPr>
      <w:rFonts w:ascii="Times New Roman" w:hAnsi="Times New Roman" w:cs="Times New Roman"/>
      <w:sz w:val="20"/>
      <w:szCs w:val="20"/>
    </w:rPr>
  </w:style>
  <w:style w:type="paragraph" w:styleId="aff1">
    <w:name w:val="Body Text Indent"/>
    <w:basedOn w:val="a"/>
    <w:link w:val="aff2"/>
    <w:uiPriority w:val="99"/>
    <w:unhideWhenUsed/>
    <w:rsid w:val="00E26963"/>
    <w:pPr>
      <w:spacing w:after="120"/>
      <w:ind w:left="283"/>
    </w:pPr>
    <w:rPr>
      <w:rFonts w:eastAsiaTheme="minorHAnsi"/>
      <w:lang w:eastAsia="en-US"/>
    </w:rPr>
  </w:style>
  <w:style w:type="character" w:customStyle="1" w:styleId="aff2">
    <w:name w:val="Основной текст с отступом Знак"/>
    <w:basedOn w:val="a0"/>
    <w:link w:val="aff1"/>
    <w:uiPriority w:val="99"/>
    <w:rsid w:val="00E26963"/>
    <w:rPr>
      <w:rFonts w:eastAsiaTheme="minorHAnsi"/>
      <w:lang w:eastAsia="en-US"/>
    </w:rPr>
  </w:style>
  <w:style w:type="paragraph" w:customStyle="1" w:styleId="18">
    <w:name w:val="Абзац списка1"/>
    <w:basedOn w:val="a"/>
    <w:qFormat/>
    <w:rsid w:val="00E26963"/>
    <w:pPr>
      <w:spacing w:after="0" w:line="240" w:lineRule="auto"/>
      <w:ind w:left="720"/>
      <w:contextualSpacing/>
    </w:pPr>
    <w:rPr>
      <w:rFonts w:ascii="Times New Roman" w:eastAsia="SimSun" w:hAnsi="Times New Roman" w:cs="Times New Roman"/>
      <w:sz w:val="24"/>
      <w:szCs w:val="24"/>
      <w:lang w:eastAsia="zh-CN"/>
    </w:rPr>
  </w:style>
  <w:style w:type="paragraph" w:customStyle="1" w:styleId="aff3">
    <w:name w:val="таблицы"/>
    <w:basedOn w:val="a"/>
    <w:uiPriority w:val="99"/>
    <w:qFormat/>
    <w:rsid w:val="00E26963"/>
    <w:pPr>
      <w:spacing w:after="0" w:line="240" w:lineRule="auto"/>
      <w:jc w:val="center"/>
    </w:pPr>
    <w:rPr>
      <w:rFonts w:ascii="Times New Roman" w:eastAsia="Times New Roman" w:hAnsi="Times New Roman" w:cs="Times New Roman"/>
      <w:sz w:val="20"/>
      <w:szCs w:val="20"/>
    </w:rPr>
  </w:style>
  <w:style w:type="character" w:customStyle="1" w:styleId="9pt5">
    <w:name w:val="Основной текст + 9 pt5"/>
    <w:aliases w:val="Полужирный10"/>
    <w:uiPriority w:val="99"/>
    <w:rsid w:val="00E26963"/>
    <w:rPr>
      <w:rFonts w:ascii="Times New Roman" w:hAnsi="Times New Roman" w:cs="Times New Roman"/>
      <w:b/>
      <w:bCs/>
      <w:sz w:val="18"/>
      <w:szCs w:val="18"/>
      <w:u w:val="none"/>
    </w:rPr>
  </w:style>
  <w:style w:type="paragraph" w:customStyle="1" w:styleId="aff4">
    <w:name w:val="+Таб"/>
    <w:basedOn w:val="a"/>
    <w:link w:val="aff5"/>
    <w:qFormat/>
    <w:rsid w:val="00E26963"/>
    <w:pPr>
      <w:spacing w:after="0" w:line="240" w:lineRule="auto"/>
      <w:jc w:val="center"/>
    </w:pPr>
    <w:rPr>
      <w:rFonts w:ascii="Times New Roman" w:eastAsia="Calibri" w:hAnsi="Times New Roman" w:cs="Times New Roman"/>
      <w:sz w:val="20"/>
      <w:szCs w:val="20"/>
      <w:lang w:eastAsia="en-US"/>
    </w:rPr>
  </w:style>
  <w:style w:type="character" w:customStyle="1" w:styleId="aff5">
    <w:name w:val="+Таб Знак"/>
    <w:basedOn w:val="a0"/>
    <w:link w:val="aff4"/>
    <w:rsid w:val="00E26963"/>
    <w:rPr>
      <w:rFonts w:ascii="Times New Roman" w:eastAsia="Calibri" w:hAnsi="Times New Roman" w:cs="Times New Roman"/>
      <w:sz w:val="20"/>
      <w:szCs w:val="20"/>
      <w:lang w:eastAsia="en-US"/>
    </w:rPr>
  </w:style>
  <w:style w:type="character" w:customStyle="1" w:styleId="FontStyle272">
    <w:name w:val="Font Style272"/>
    <w:basedOn w:val="a0"/>
    <w:uiPriority w:val="99"/>
    <w:rsid w:val="00E26963"/>
    <w:rPr>
      <w:rFonts w:ascii="Times New Roman" w:hAnsi="Times New Roman" w:cs="Times New Roman" w:hint="default"/>
      <w:sz w:val="20"/>
      <w:szCs w:val="20"/>
    </w:rPr>
  </w:style>
  <w:style w:type="character" w:customStyle="1" w:styleId="copytarget">
    <w:name w:val="copy_target"/>
    <w:basedOn w:val="a0"/>
    <w:rsid w:val="006A1FAF"/>
  </w:style>
  <w:style w:type="paragraph" w:customStyle="1" w:styleId="144">
    <w:name w:val="Основной текст14"/>
    <w:basedOn w:val="a"/>
    <w:rsid w:val="00971A0C"/>
    <w:pPr>
      <w:widowControl w:val="0"/>
      <w:shd w:val="clear" w:color="auto" w:fill="FFFFFF"/>
      <w:spacing w:before="1500" w:after="0" w:line="0" w:lineRule="atLeast"/>
      <w:ind w:hanging="500"/>
      <w:jc w:val="center"/>
    </w:pPr>
    <w:rPr>
      <w:rFonts w:ascii="Times New Roman" w:eastAsia="Times New Roman" w:hAnsi="Times New Roman" w:cs="Times New Roman"/>
      <w:color w:val="000000"/>
      <w:sz w:val="21"/>
      <w:szCs w:val="21"/>
    </w:rPr>
  </w:style>
  <w:style w:type="character" w:customStyle="1" w:styleId="54">
    <w:name w:val="Основной текст5"/>
    <w:basedOn w:val="af8"/>
    <w:rsid w:val="00971A0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rPr>
  </w:style>
  <w:style w:type="paragraph" w:styleId="HTML">
    <w:name w:val="HTML Address"/>
    <w:basedOn w:val="a"/>
    <w:link w:val="HTML0"/>
    <w:uiPriority w:val="99"/>
    <w:semiHidden/>
    <w:unhideWhenUsed/>
    <w:rsid w:val="000F24B8"/>
    <w:pPr>
      <w:spacing w:after="0" w:line="240" w:lineRule="auto"/>
    </w:pPr>
    <w:rPr>
      <w:rFonts w:ascii="Times New Roman" w:eastAsia="Times New Roman" w:hAnsi="Times New Roman" w:cs="Times New Roman"/>
      <w:i/>
      <w:iCs/>
      <w:sz w:val="24"/>
      <w:szCs w:val="24"/>
    </w:rPr>
  </w:style>
  <w:style w:type="character" w:customStyle="1" w:styleId="HTML0">
    <w:name w:val="Адрес HTML Знак"/>
    <w:basedOn w:val="a0"/>
    <w:link w:val="HTML"/>
    <w:uiPriority w:val="99"/>
    <w:semiHidden/>
    <w:rsid w:val="000F24B8"/>
    <w:rPr>
      <w:rFonts w:ascii="Times New Roman" w:eastAsia="Times New Roman" w:hAnsi="Times New Roman" w:cs="Times New Roman"/>
      <w:i/>
      <w:iCs/>
      <w:sz w:val="24"/>
      <w:szCs w:val="24"/>
    </w:rPr>
  </w:style>
  <w:style w:type="table" w:customStyle="1" w:styleId="TableNormal">
    <w:name w:val="Table Normal"/>
    <w:uiPriority w:val="2"/>
    <w:semiHidden/>
    <w:unhideWhenUsed/>
    <w:qFormat/>
    <w:rsid w:val="00334CB1"/>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334CB1"/>
    <w:pPr>
      <w:widowControl w:val="0"/>
      <w:autoSpaceDE w:val="0"/>
      <w:autoSpaceDN w:val="0"/>
      <w:spacing w:after="0" w:line="240" w:lineRule="auto"/>
      <w:jc w:val="center"/>
    </w:pPr>
    <w:rPr>
      <w:rFonts w:ascii="Times New Roman" w:eastAsia="Times New Roman" w:hAnsi="Times New Roman" w:cs="Times New Roman"/>
      <w:lang w:bidi="ru-RU"/>
    </w:rPr>
  </w:style>
  <w:style w:type="table" w:customStyle="1" w:styleId="TableNormal1">
    <w:name w:val="Table Normal1"/>
    <w:uiPriority w:val="2"/>
    <w:semiHidden/>
    <w:unhideWhenUsed/>
    <w:qFormat/>
    <w:rsid w:val="004421B1"/>
    <w:pPr>
      <w:widowControl w:val="0"/>
      <w:autoSpaceDE w:val="0"/>
      <w:autoSpaceDN w:val="0"/>
      <w:spacing w:after="0" w:line="240" w:lineRule="auto"/>
    </w:pPr>
    <w:rPr>
      <w:rFonts w:eastAsia="Calibri"/>
      <w:lang w:val="en-US" w:eastAsia="en-US"/>
    </w:rPr>
    <w:tblPr>
      <w:tblInd w:w="0" w:type="dxa"/>
      <w:tblCellMar>
        <w:top w:w="0" w:type="dxa"/>
        <w:left w:w="0" w:type="dxa"/>
        <w:bottom w:w="0" w:type="dxa"/>
        <w:right w:w="0" w:type="dxa"/>
      </w:tblCellMar>
    </w:tblPr>
  </w:style>
  <w:style w:type="paragraph" w:customStyle="1" w:styleId="ConsCell">
    <w:name w:val="ConsCell"/>
    <w:rsid w:val="003A10B4"/>
    <w:pPr>
      <w:widowControl w:val="0"/>
      <w:autoSpaceDE w:val="0"/>
      <w:autoSpaceDN w:val="0"/>
      <w:adjustRightInd w:val="0"/>
      <w:spacing w:after="0" w:line="240" w:lineRule="auto"/>
      <w:ind w:right="19772"/>
    </w:pPr>
    <w:rPr>
      <w:rFonts w:ascii="Arial" w:eastAsia="Times New Roman" w:hAnsi="Arial" w:cs="Arial"/>
      <w:sz w:val="20"/>
      <w:szCs w:val="20"/>
    </w:rPr>
  </w:style>
  <w:style w:type="character" w:styleId="aff6">
    <w:name w:val="Emphasis"/>
    <w:basedOn w:val="a0"/>
    <w:uiPriority w:val="20"/>
    <w:qFormat/>
    <w:rsid w:val="00814B65"/>
    <w:rPr>
      <w:i/>
      <w:iCs/>
    </w:rPr>
  </w:style>
  <w:style w:type="character" w:styleId="aff7">
    <w:name w:val="Placeholder Text"/>
    <w:basedOn w:val="a0"/>
    <w:uiPriority w:val="99"/>
    <w:semiHidden/>
    <w:rsid w:val="00524035"/>
    <w:rPr>
      <w:color w:val="808080"/>
    </w:rPr>
  </w:style>
  <w:style w:type="paragraph" w:styleId="aff8">
    <w:name w:val="Normal (Web)"/>
    <w:aliases w:val="Обычный (Web)1,Обычный (веб) Знак,Обычный (Web)"/>
    <w:basedOn w:val="a"/>
    <w:link w:val="19"/>
    <w:uiPriority w:val="99"/>
    <w:unhideWhenUsed/>
    <w:rsid w:val="00E077E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9">
    <w:name w:val="Обычный (веб) Знак1"/>
    <w:aliases w:val="Обычный (Web)1 Знак,Обычный (веб) Знак Знак,Обычный (Web) Знак"/>
    <w:link w:val="aff8"/>
    <w:uiPriority w:val="99"/>
    <w:locked/>
    <w:rsid w:val="00FB1384"/>
    <w:rPr>
      <w:rFonts w:ascii="Times New Roman" w:eastAsia="Times New Roman" w:hAnsi="Times New Roman" w:cs="Times New Roman"/>
      <w:sz w:val="24"/>
      <w:szCs w:val="24"/>
    </w:rPr>
  </w:style>
  <w:style w:type="character" w:styleId="aff9">
    <w:name w:val="page number"/>
    <w:basedOn w:val="a0"/>
    <w:rsid w:val="00FB1384"/>
  </w:style>
  <w:style w:type="character" w:customStyle="1" w:styleId="affa">
    <w:name w:val="Схема документа Знак"/>
    <w:basedOn w:val="a0"/>
    <w:link w:val="affb"/>
    <w:semiHidden/>
    <w:rsid w:val="00FB1384"/>
    <w:rPr>
      <w:rFonts w:ascii="Tahoma" w:eastAsia="Times New Roman" w:hAnsi="Tahoma" w:cs="Tahoma"/>
      <w:sz w:val="20"/>
      <w:szCs w:val="20"/>
      <w:shd w:val="clear" w:color="auto" w:fill="000080"/>
      <w:lang w:eastAsia="en-US"/>
    </w:rPr>
  </w:style>
  <w:style w:type="paragraph" w:styleId="affb">
    <w:name w:val="Document Map"/>
    <w:basedOn w:val="a"/>
    <w:link w:val="affa"/>
    <w:semiHidden/>
    <w:rsid w:val="00FB1384"/>
    <w:pPr>
      <w:shd w:val="clear" w:color="auto" w:fill="000080"/>
    </w:pPr>
    <w:rPr>
      <w:rFonts w:ascii="Tahoma" w:eastAsia="Times New Roman" w:hAnsi="Tahoma" w:cs="Tahoma"/>
      <w:sz w:val="20"/>
      <w:szCs w:val="20"/>
      <w:lang w:eastAsia="en-US"/>
    </w:rPr>
  </w:style>
  <w:style w:type="character" w:customStyle="1" w:styleId="1a">
    <w:name w:val="Схема документа Знак1"/>
    <w:basedOn w:val="a0"/>
    <w:uiPriority w:val="99"/>
    <w:semiHidden/>
    <w:rsid w:val="00FB1384"/>
    <w:rPr>
      <w:rFonts w:ascii="Segoe UI" w:hAnsi="Segoe UI" w:cs="Segoe UI"/>
      <w:sz w:val="16"/>
      <w:szCs w:val="16"/>
    </w:rPr>
  </w:style>
  <w:style w:type="paragraph" w:customStyle="1" w:styleId="affc">
    <w:name w:val="Знак"/>
    <w:basedOn w:val="a"/>
    <w:rsid w:val="00FB1384"/>
    <w:pPr>
      <w:widowControl w:val="0"/>
      <w:adjustRightInd w:val="0"/>
      <w:spacing w:after="160" w:line="240" w:lineRule="exact"/>
      <w:jc w:val="right"/>
    </w:pPr>
    <w:rPr>
      <w:rFonts w:ascii="Times New Roman" w:eastAsia="Times New Roman" w:hAnsi="Times New Roman" w:cs="Times New Roman"/>
      <w:sz w:val="20"/>
      <w:szCs w:val="20"/>
      <w:lang w:val="en-GB" w:eastAsia="en-US"/>
    </w:rPr>
  </w:style>
  <w:style w:type="paragraph" w:customStyle="1" w:styleId="ConsPlusNonformat">
    <w:name w:val="ConsPlusNonformat"/>
    <w:rsid w:val="00FB1384"/>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TimesNewRoman">
    <w:name w:val="Times New Roman"/>
    <w:basedOn w:val="a"/>
    <w:rsid w:val="00FB1384"/>
    <w:pPr>
      <w:tabs>
        <w:tab w:val="right" w:leader="dot" w:pos="10195"/>
      </w:tabs>
      <w:spacing w:after="0"/>
      <w:jc w:val="both"/>
    </w:pPr>
    <w:rPr>
      <w:rFonts w:ascii="Times New Roman" w:eastAsia="Times New Roman" w:hAnsi="Times New Roman" w:cs="Times New Roman"/>
      <w:noProof/>
      <w:sz w:val="28"/>
      <w:szCs w:val="28"/>
      <w:lang w:eastAsia="en-US"/>
    </w:rPr>
  </w:style>
  <w:style w:type="character" w:customStyle="1" w:styleId="affd">
    <w:name w:val="Текст примечания Знак"/>
    <w:basedOn w:val="a0"/>
    <w:link w:val="affe"/>
    <w:uiPriority w:val="99"/>
    <w:semiHidden/>
    <w:rsid w:val="00FB1384"/>
    <w:rPr>
      <w:sz w:val="20"/>
      <w:szCs w:val="20"/>
    </w:rPr>
  </w:style>
  <w:style w:type="paragraph" w:styleId="affe">
    <w:name w:val="annotation text"/>
    <w:basedOn w:val="a"/>
    <w:link w:val="affd"/>
    <w:uiPriority w:val="99"/>
    <w:semiHidden/>
    <w:unhideWhenUsed/>
    <w:rsid w:val="00FB1384"/>
    <w:pPr>
      <w:spacing w:line="240" w:lineRule="auto"/>
    </w:pPr>
    <w:rPr>
      <w:sz w:val="20"/>
      <w:szCs w:val="20"/>
    </w:rPr>
  </w:style>
  <w:style w:type="character" w:customStyle="1" w:styleId="1b">
    <w:name w:val="Текст примечания Знак1"/>
    <w:basedOn w:val="a0"/>
    <w:uiPriority w:val="99"/>
    <w:semiHidden/>
    <w:rsid w:val="00FB1384"/>
    <w:rPr>
      <w:sz w:val="20"/>
      <w:szCs w:val="20"/>
    </w:rPr>
  </w:style>
  <w:style w:type="character" w:customStyle="1" w:styleId="afff">
    <w:name w:val="Тема примечания Знак"/>
    <w:basedOn w:val="affd"/>
    <w:link w:val="afff0"/>
    <w:uiPriority w:val="99"/>
    <w:semiHidden/>
    <w:rsid w:val="00FB1384"/>
    <w:rPr>
      <w:b/>
      <w:bCs/>
      <w:sz w:val="20"/>
      <w:szCs w:val="20"/>
    </w:rPr>
  </w:style>
  <w:style w:type="paragraph" w:styleId="afff0">
    <w:name w:val="annotation subject"/>
    <w:basedOn w:val="affe"/>
    <w:next w:val="affe"/>
    <w:link w:val="afff"/>
    <w:uiPriority w:val="99"/>
    <w:semiHidden/>
    <w:unhideWhenUsed/>
    <w:rsid w:val="00FB1384"/>
    <w:rPr>
      <w:b/>
      <w:bCs/>
    </w:rPr>
  </w:style>
  <w:style w:type="character" w:customStyle="1" w:styleId="1c">
    <w:name w:val="Тема примечания Знак1"/>
    <w:basedOn w:val="1b"/>
    <w:uiPriority w:val="99"/>
    <w:semiHidden/>
    <w:rsid w:val="00FB1384"/>
    <w:rPr>
      <w:b/>
      <w:bCs/>
      <w:sz w:val="20"/>
      <w:szCs w:val="20"/>
    </w:rPr>
  </w:style>
  <w:style w:type="character" w:customStyle="1" w:styleId="s4">
    <w:name w:val="s4"/>
    <w:basedOn w:val="a0"/>
    <w:rsid w:val="00FB1384"/>
  </w:style>
  <w:style w:type="paragraph" w:styleId="afff1">
    <w:name w:val="Title"/>
    <w:basedOn w:val="a"/>
    <w:link w:val="afff2"/>
    <w:qFormat/>
    <w:rsid w:val="00FB1384"/>
    <w:pPr>
      <w:spacing w:after="0" w:line="240" w:lineRule="auto"/>
      <w:jc w:val="center"/>
    </w:pPr>
    <w:rPr>
      <w:rFonts w:ascii="Courier New" w:eastAsia="Times New Roman" w:hAnsi="Courier New" w:cs="Times New Roman"/>
      <w:b/>
      <w:sz w:val="40"/>
      <w:szCs w:val="20"/>
    </w:rPr>
  </w:style>
  <w:style w:type="character" w:customStyle="1" w:styleId="afff2">
    <w:name w:val="Название Знак"/>
    <w:basedOn w:val="a0"/>
    <w:link w:val="afff1"/>
    <w:rsid w:val="00FB1384"/>
    <w:rPr>
      <w:rFonts w:ascii="Courier New" w:eastAsia="Times New Roman" w:hAnsi="Courier New" w:cs="Times New Roman"/>
      <w:b/>
      <w:sz w:val="40"/>
      <w:szCs w:val="20"/>
    </w:rPr>
  </w:style>
  <w:style w:type="paragraph" w:customStyle="1" w:styleId="p6">
    <w:name w:val="p6"/>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
    <w:name w:val="p17"/>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9">
    <w:name w:val="p19"/>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4">
    <w:name w:val="p4"/>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8">
    <w:name w:val="p8"/>
    <w:basedOn w:val="a"/>
    <w:rsid w:val="00FB1384"/>
    <w:pPr>
      <w:numPr>
        <w:numId w:val="39"/>
      </w:numPr>
      <w:spacing w:before="100" w:beforeAutospacing="1" w:after="100" w:afterAutospacing="1" w:line="240" w:lineRule="auto"/>
      <w:ind w:left="0" w:firstLine="0"/>
    </w:pPr>
    <w:rPr>
      <w:rFonts w:ascii="Times New Roman" w:eastAsia="Times New Roman" w:hAnsi="Times New Roman" w:cs="Times New Roman"/>
      <w:sz w:val="24"/>
      <w:szCs w:val="24"/>
    </w:rPr>
  </w:style>
  <w:style w:type="paragraph" w:customStyle="1" w:styleId="145">
    <w:name w:val="Текст 14(поцентру)"/>
    <w:basedOn w:val="a"/>
    <w:link w:val="146"/>
    <w:autoRedefine/>
    <w:rsid w:val="00FB1384"/>
    <w:pPr>
      <w:spacing w:after="0" w:line="240" w:lineRule="auto"/>
      <w:jc w:val="both"/>
    </w:pPr>
    <w:rPr>
      <w:rFonts w:ascii="Times New Roman" w:eastAsia="Times New Roman" w:hAnsi="Times New Roman" w:cs="Times New Roman"/>
      <w:bCs/>
      <w:sz w:val="24"/>
      <w:szCs w:val="24"/>
    </w:rPr>
  </w:style>
  <w:style w:type="character" w:customStyle="1" w:styleId="146">
    <w:name w:val="Текст 14(поцентру) Знак"/>
    <w:link w:val="145"/>
    <w:rsid w:val="00FB1384"/>
    <w:rPr>
      <w:rFonts w:ascii="Times New Roman" w:eastAsia="Times New Roman" w:hAnsi="Times New Roman" w:cs="Times New Roman"/>
      <w:bCs/>
      <w:sz w:val="24"/>
      <w:szCs w:val="24"/>
    </w:rPr>
  </w:style>
  <w:style w:type="character" w:customStyle="1" w:styleId="1d">
    <w:name w:val="Основной текст Знак1"/>
    <w:uiPriority w:val="99"/>
    <w:locked/>
    <w:rsid w:val="00FB1384"/>
    <w:rPr>
      <w:rFonts w:ascii="Times New Roman" w:hAnsi="Times New Roman" w:cs="Times New Roman" w:hint="default"/>
      <w:sz w:val="27"/>
      <w:szCs w:val="27"/>
      <w:shd w:val="clear" w:color="auto" w:fill="FFFFFF"/>
    </w:rPr>
  </w:style>
  <w:style w:type="paragraph" w:customStyle="1" w:styleId="afff3">
    <w:name w:val="Прижатый влево"/>
    <w:basedOn w:val="a"/>
    <w:next w:val="a"/>
    <w:uiPriority w:val="99"/>
    <w:rsid w:val="00FB1384"/>
    <w:pPr>
      <w:widowControl w:val="0"/>
      <w:autoSpaceDE w:val="0"/>
      <w:autoSpaceDN w:val="0"/>
      <w:adjustRightInd w:val="0"/>
      <w:spacing w:after="0" w:line="240" w:lineRule="auto"/>
    </w:pPr>
    <w:rPr>
      <w:rFonts w:ascii="Arial" w:eastAsia="Times New Roman" w:hAnsi="Arial" w:cs="Times New Roman"/>
      <w:sz w:val="24"/>
      <w:szCs w:val="24"/>
    </w:rPr>
  </w:style>
  <w:style w:type="paragraph" w:customStyle="1" w:styleId="afff4">
    <w:name w:val="Нумерация таблицы"/>
    <w:basedOn w:val="a"/>
    <w:next w:val="a"/>
    <w:link w:val="afff5"/>
    <w:qFormat/>
    <w:rsid w:val="00FB1384"/>
    <w:pPr>
      <w:suppressAutoHyphens/>
      <w:spacing w:before="240" w:after="60"/>
      <w:ind w:left="-142" w:firstLine="425"/>
      <w:jc w:val="both"/>
    </w:pPr>
    <w:rPr>
      <w:rFonts w:ascii="Times New Roman" w:eastAsia="Times New Roman" w:hAnsi="Times New Roman" w:cs="Times New Roman"/>
      <w:color w:val="000000"/>
      <w:sz w:val="24"/>
      <w:szCs w:val="24"/>
    </w:rPr>
  </w:style>
  <w:style w:type="character" w:customStyle="1" w:styleId="afff5">
    <w:name w:val="Нумерация таблицы Знак"/>
    <w:link w:val="afff4"/>
    <w:rsid w:val="00FB1384"/>
    <w:rPr>
      <w:rFonts w:ascii="Times New Roman" w:eastAsia="Times New Roman" w:hAnsi="Times New Roman" w:cs="Times New Roman"/>
      <w:color w:val="000000"/>
      <w:sz w:val="24"/>
      <w:szCs w:val="24"/>
    </w:rPr>
  </w:style>
  <w:style w:type="paragraph" w:customStyle="1" w:styleId="afff6">
    <w:name w:val="Рисунок Нумерация"/>
    <w:basedOn w:val="a"/>
    <w:next w:val="a"/>
    <w:link w:val="afff7"/>
    <w:autoRedefine/>
    <w:qFormat/>
    <w:rsid w:val="00FB1384"/>
    <w:pPr>
      <w:suppressAutoHyphens/>
      <w:spacing w:before="120" w:after="240" w:line="300" w:lineRule="auto"/>
      <w:jc w:val="center"/>
    </w:pPr>
    <w:rPr>
      <w:rFonts w:ascii="Times New Roman" w:eastAsia="Times New Roman" w:hAnsi="Times New Roman" w:cs="Times New Roman"/>
      <w:sz w:val="24"/>
      <w:szCs w:val="24"/>
      <w:lang w:eastAsia="en-US"/>
    </w:rPr>
  </w:style>
  <w:style w:type="character" w:customStyle="1" w:styleId="afff7">
    <w:name w:val="Рисунок Нумерация Знак"/>
    <w:link w:val="afff6"/>
    <w:rsid w:val="00FB1384"/>
    <w:rPr>
      <w:rFonts w:ascii="Times New Roman" w:eastAsia="Times New Roman" w:hAnsi="Times New Roman" w:cs="Times New Roman"/>
      <w:sz w:val="24"/>
      <w:szCs w:val="24"/>
      <w:lang w:eastAsia="en-US"/>
    </w:rPr>
  </w:style>
  <w:style w:type="character" w:customStyle="1" w:styleId="x-btn-inner">
    <w:name w:val="x-btn-inner"/>
    <w:basedOn w:val="a0"/>
    <w:rsid w:val="00FB1384"/>
  </w:style>
  <w:style w:type="paragraph" w:customStyle="1" w:styleId="formattext">
    <w:name w:val="formattext"/>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style-span">
    <w:name w:val="apple-style-span"/>
    <w:basedOn w:val="a0"/>
    <w:rsid w:val="00FB1384"/>
  </w:style>
  <w:style w:type="character" w:customStyle="1" w:styleId="72">
    <w:name w:val="Знак Знак7"/>
    <w:locked/>
    <w:rsid w:val="00FB1384"/>
    <w:rPr>
      <w:rFonts w:ascii="Tahoma" w:hAnsi="Tahoma"/>
      <w:color w:val="2E3432"/>
      <w:kern w:val="36"/>
      <w:sz w:val="38"/>
      <w:szCs w:val="38"/>
      <w:lang w:eastAsia="ru-RU" w:bidi="ar-SA"/>
    </w:rPr>
  </w:style>
  <w:style w:type="paragraph" w:customStyle="1" w:styleId="afff8">
    <w:name w:val="Абзац"/>
    <w:basedOn w:val="a"/>
    <w:link w:val="afff9"/>
    <w:rsid w:val="00FB1384"/>
    <w:pPr>
      <w:spacing w:before="120" w:after="60" w:line="240" w:lineRule="auto"/>
      <w:ind w:firstLine="567"/>
      <w:jc w:val="both"/>
    </w:pPr>
    <w:rPr>
      <w:rFonts w:ascii="Calibri" w:eastAsia="Calibri" w:hAnsi="Calibri" w:cs="Times New Roman"/>
      <w:sz w:val="24"/>
      <w:szCs w:val="24"/>
    </w:rPr>
  </w:style>
  <w:style w:type="character" w:customStyle="1" w:styleId="afff9">
    <w:name w:val="Абзац Знак"/>
    <w:link w:val="afff8"/>
    <w:rsid w:val="00FB1384"/>
    <w:rPr>
      <w:rFonts w:ascii="Calibri" w:eastAsia="Calibri" w:hAnsi="Calibri" w:cs="Times New Roman"/>
      <w:sz w:val="24"/>
      <w:szCs w:val="24"/>
    </w:rPr>
  </w:style>
  <w:style w:type="paragraph" w:customStyle="1" w:styleId="S1">
    <w:name w:val="S_Обычный жирный"/>
    <w:basedOn w:val="a"/>
    <w:qFormat/>
    <w:rsid w:val="00FB1384"/>
    <w:pPr>
      <w:spacing w:after="0" w:line="240" w:lineRule="auto"/>
      <w:ind w:firstLine="709"/>
      <w:jc w:val="both"/>
    </w:pPr>
    <w:rPr>
      <w:rFonts w:ascii="Times New Roman" w:eastAsia="Times New Roman" w:hAnsi="Times New Roman" w:cs="Times New Roman"/>
      <w:sz w:val="28"/>
      <w:szCs w:val="24"/>
    </w:rPr>
  </w:style>
  <w:style w:type="paragraph" w:customStyle="1" w:styleId="1e">
    <w:name w:val="Маркированный_1"/>
    <w:basedOn w:val="a"/>
    <w:rsid w:val="00FB1384"/>
    <w:pPr>
      <w:tabs>
        <w:tab w:val="num" w:pos="2858"/>
      </w:tabs>
      <w:spacing w:after="0" w:line="360" w:lineRule="auto"/>
      <w:ind w:left="2858" w:hanging="360"/>
      <w:jc w:val="both"/>
    </w:pPr>
    <w:rPr>
      <w:rFonts w:ascii="Times New Roman" w:eastAsia="Times New Roman" w:hAnsi="Times New Roman" w:cs="Times New Roman"/>
      <w:sz w:val="24"/>
      <w:szCs w:val="24"/>
    </w:rPr>
  </w:style>
  <w:style w:type="paragraph" w:customStyle="1" w:styleId="AAA">
    <w:name w:val="! AAA !"/>
    <w:link w:val="AAA0"/>
    <w:qFormat/>
    <w:rsid w:val="00FB1384"/>
    <w:pPr>
      <w:spacing w:after="120" w:line="240" w:lineRule="auto"/>
      <w:jc w:val="both"/>
    </w:pPr>
    <w:rPr>
      <w:rFonts w:ascii="Times New Roman" w:eastAsia="Times New Roman" w:hAnsi="Times New Roman" w:cs="Times New Roman"/>
    </w:rPr>
  </w:style>
  <w:style w:type="character" w:customStyle="1" w:styleId="AAA0">
    <w:name w:val="! AAA ! Знак"/>
    <w:link w:val="AAA"/>
    <w:locked/>
    <w:rsid w:val="00FB1384"/>
    <w:rPr>
      <w:rFonts w:ascii="Times New Roman" w:eastAsia="Times New Roman" w:hAnsi="Times New Roman" w:cs="Times New Roman"/>
    </w:rPr>
  </w:style>
  <w:style w:type="paragraph" w:styleId="afffa">
    <w:name w:val="List"/>
    <w:aliases w:val="List Char"/>
    <w:basedOn w:val="af6"/>
    <w:rsid w:val="00FB1384"/>
    <w:pPr>
      <w:widowControl/>
      <w:overflowPunct/>
      <w:autoSpaceDE/>
      <w:autoSpaceDN/>
      <w:adjustRightInd/>
      <w:spacing w:before="120" w:after="120"/>
      <w:ind w:left="1440" w:hanging="360"/>
      <w:jc w:val="both"/>
      <w:textAlignment w:val="auto"/>
    </w:pPr>
    <w:rPr>
      <w:rFonts w:ascii="Arial" w:hAnsi="Arial"/>
      <w:spacing w:val="-5"/>
      <w:sz w:val="22"/>
      <w:szCs w:val="22"/>
      <w:lang w:eastAsia="en-US"/>
    </w:rPr>
  </w:style>
  <w:style w:type="paragraph" w:customStyle="1" w:styleId="147">
    <w:name w:val="Знак Знак14"/>
    <w:basedOn w:val="a"/>
    <w:rsid w:val="00FB1384"/>
    <w:pPr>
      <w:spacing w:before="100" w:beforeAutospacing="1" w:after="100" w:afterAutospacing="1" w:line="240" w:lineRule="auto"/>
    </w:pPr>
    <w:rPr>
      <w:rFonts w:ascii="Tahoma" w:eastAsia="Times New Roman" w:hAnsi="Tahoma" w:cs="Tahoma"/>
      <w:sz w:val="20"/>
      <w:szCs w:val="20"/>
      <w:lang w:val="en-US" w:eastAsia="en-US"/>
    </w:rPr>
  </w:style>
  <w:style w:type="paragraph" w:customStyle="1" w:styleId="p22">
    <w:name w:val="p22"/>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5">
    <w:name w:val="s5"/>
    <w:basedOn w:val="a0"/>
    <w:rsid w:val="00FB1384"/>
  </w:style>
  <w:style w:type="paragraph" w:customStyle="1" w:styleId="Standard">
    <w:name w:val="Standard"/>
    <w:rsid w:val="00FB1384"/>
    <w:pPr>
      <w:suppressAutoHyphens/>
      <w:autoSpaceDN w:val="0"/>
      <w:spacing w:after="0" w:line="240" w:lineRule="auto"/>
      <w:ind w:firstLine="688"/>
      <w:jc w:val="both"/>
      <w:textAlignment w:val="baseline"/>
    </w:pPr>
    <w:rPr>
      <w:rFonts w:ascii="Times New Roman" w:eastAsia="Times New Roman" w:hAnsi="Times New Roman" w:cs="Times New Roman"/>
      <w:kern w:val="3"/>
      <w:sz w:val="24"/>
      <w:szCs w:val="24"/>
    </w:rPr>
  </w:style>
  <w:style w:type="character" w:customStyle="1" w:styleId="afffb">
    <w:name w:val="ГП_Обычный Знак"/>
    <w:link w:val="afffc"/>
    <w:locked/>
    <w:rsid w:val="00FB1384"/>
    <w:rPr>
      <w:sz w:val="24"/>
      <w:szCs w:val="24"/>
    </w:rPr>
  </w:style>
  <w:style w:type="paragraph" w:customStyle="1" w:styleId="afffc">
    <w:name w:val="ГП_Обычный"/>
    <w:link w:val="afffb"/>
    <w:qFormat/>
    <w:rsid w:val="00FB1384"/>
    <w:pPr>
      <w:spacing w:after="0" w:line="240" w:lineRule="auto"/>
      <w:ind w:firstLine="709"/>
      <w:contextualSpacing/>
      <w:jc w:val="both"/>
    </w:pPr>
    <w:rPr>
      <w:sz w:val="24"/>
      <w:szCs w:val="24"/>
    </w:rPr>
  </w:style>
  <w:style w:type="character" w:customStyle="1" w:styleId="searchtext">
    <w:name w:val="searchtext"/>
    <w:basedOn w:val="a0"/>
    <w:rsid w:val="00FB1384"/>
  </w:style>
  <w:style w:type="paragraph" w:customStyle="1" w:styleId="xl66">
    <w:name w:val="xl66"/>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8">
    <w:name w:val="xl68"/>
    <w:basedOn w:val="a"/>
    <w:rsid w:val="00FB1384"/>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9">
    <w:name w:val="xl69"/>
    <w:basedOn w:val="a"/>
    <w:rsid w:val="00FB138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0">
    <w:name w:val="xl70"/>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3">
    <w:name w:val="xl73"/>
    <w:basedOn w:val="a"/>
    <w:rsid w:val="00FB1384"/>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4">
    <w:name w:val="xl74"/>
    <w:basedOn w:val="a"/>
    <w:rsid w:val="00FB1384"/>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
    <w:rsid w:val="00FB138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6">
    <w:name w:val="xl76"/>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character" w:customStyle="1" w:styleId="fs14lh1-5">
    <w:name w:val="fs14lh1-5"/>
    <w:basedOn w:val="a0"/>
    <w:rsid w:val="00FB1384"/>
  </w:style>
  <w:style w:type="paragraph" w:customStyle="1" w:styleId="imtajustify">
    <w:name w:val="imtajustify"/>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10">
    <w:name w:val="s_1"/>
    <w:basedOn w:val="a"/>
    <w:rsid w:val="00D354EB"/>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1982"/>
  </w:style>
  <w:style w:type="paragraph" w:styleId="1">
    <w:name w:val="heading 1"/>
    <w:basedOn w:val="a"/>
    <w:next w:val="a"/>
    <w:link w:val="10"/>
    <w:uiPriority w:val="9"/>
    <w:qFormat/>
    <w:rsid w:val="00BF047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07621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07621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qFormat/>
    <w:rsid w:val="00E26963"/>
    <w:pPr>
      <w:keepNext/>
      <w:spacing w:after="0" w:line="240" w:lineRule="auto"/>
      <w:jc w:val="center"/>
      <w:outlineLvl w:val="3"/>
    </w:pPr>
    <w:rPr>
      <w:rFonts w:ascii="Times New Roman" w:eastAsia="Times New Roman" w:hAnsi="Times New Roman" w:cs="Times New Roman"/>
      <w:b/>
      <w:bCs/>
      <w:color w:val="000000"/>
      <w:sz w:val="28"/>
      <w:szCs w:val="24"/>
    </w:rPr>
  </w:style>
  <w:style w:type="paragraph" w:styleId="5">
    <w:name w:val="heading 5"/>
    <w:basedOn w:val="a"/>
    <w:next w:val="a"/>
    <w:link w:val="50"/>
    <w:uiPriority w:val="9"/>
    <w:semiHidden/>
    <w:unhideWhenUsed/>
    <w:qFormat/>
    <w:rsid w:val="00E26963"/>
    <w:pPr>
      <w:keepNext/>
      <w:keepLines/>
      <w:spacing w:before="200" w:after="0"/>
      <w:outlineLvl w:val="4"/>
    </w:pPr>
    <w:rPr>
      <w:rFonts w:asciiTheme="majorHAnsi" w:eastAsiaTheme="majorEastAsia" w:hAnsiTheme="majorHAnsi" w:cstheme="majorBidi"/>
      <w:color w:val="243F60" w:themeColor="accent1" w:themeShade="7F"/>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BF0474"/>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07621A"/>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07621A"/>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E26963"/>
    <w:rPr>
      <w:rFonts w:ascii="Times New Roman" w:eastAsia="Times New Roman" w:hAnsi="Times New Roman" w:cs="Times New Roman"/>
      <w:b/>
      <w:bCs/>
      <w:color w:val="000000"/>
      <w:sz w:val="28"/>
      <w:szCs w:val="24"/>
    </w:rPr>
  </w:style>
  <w:style w:type="character" w:customStyle="1" w:styleId="50">
    <w:name w:val="Заголовок 5 Знак"/>
    <w:basedOn w:val="a0"/>
    <w:link w:val="5"/>
    <w:uiPriority w:val="9"/>
    <w:semiHidden/>
    <w:rsid w:val="00E26963"/>
    <w:rPr>
      <w:rFonts w:asciiTheme="majorHAnsi" w:eastAsiaTheme="majorEastAsia" w:hAnsiTheme="majorHAnsi" w:cstheme="majorBidi"/>
      <w:color w:val="243F60" w:themeColor="accent1" w:themeShade="7F"/>
      <w:lang w:eastAsia="en-US"/>
    </w:rPr>
  </w:style>
  <w:style w:type="paragraph" w:styleId="a3">
    <w:name w:val="Balloon Text"/>
    <w:basedOn w:val="a"/>
    <w:link w:val="a4"/>
    <w:uiPriority w:val="99"/>
    <w:semiHidden/>
    <w:unhideWhenUsed/>
    <w:rsid w:val="00310F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10F84"/>
    <w:rPr>
      <w:rFonts w:ascii="Tahoma" w:hAnsi="Tahoma" w:cs="Tahoma"/>
      <w:sz w:val="16"/>
      <w:szCs w:val="16"/>
    </w:rPr>
  </w:style>
  <w:style w:type="paragraph" w:styleId="a5">
    <w:name w:val="header"/>
    <w:basedOn w:val="a"/>
    <w:link w:val="a6"/>
    <w:uiPriority w:val="99"/>
    <w:unhideWhenUsed/>
    <w:rsid w:val="00310F84"/>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310F84"/>
  </w:style>
  <w:style w:type="paragraph" w:styleId="a7">
    <w:name w:val="footer"/>
    <w:basedOn w:val="a"/>
    <w:link w:val="a8"/>
    <w:uiPriority w:val="99"/>
    <w:unhideWhenUsed/>
    <w:rsid w:val="00310F8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10F84"/>
  </w:style>
  <w:style w:type="character" w:styleId="a9">
    <w:name w:val="Hyperlink"/>
    <w:basedOn w:val="a0"/>
    <w:uiPriority w:val="99"/>
    <w:unhideWhenUsed/>
    <w:rsid w:val="008B1AF9"/>
    <w:rPr>
      <w:color w:val="0000FF" w:themeColor="hyperlink"/>
      <w:u w:val="single"/>
    </w:rPr>
  </w:style>
  <w:style w:type="table" w:styleId="aa">
    <w:name w:val="Table Grid"/>
    <w:basedOn w:val="a1"/>
    <w:rsid w:val="000503B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6">
    <w:name w:val="Основной текст (6)_"/>
    <w:basedOn w:val="a0"/>
    <w:link w:val="60"/>
    <w:uiPriority w:val="99"/>
    <w:locked/>
    <w:rsid w:val="00D31463"/>
    <w:rPr>
      <w:rFonts w:ascii="Times New Roman" w:hAnsi="Times New Roman" w:cs="Times New Roman"/>
      <w:sz w:val="19"/>
      <w:szCs w:val="19"/>
      <w:shd w:val="clear" w:color="auto" w:fill="FFFFFF"/>
    </w:rPr>
  </w:style>
  <w:style w:type="paragraph" w:customStyle="1" w:styleId="60">
    <w:name w:val="Основной текст (6)"/>
    <w:basedOn w:val="a"/>
    <w:link w:val="6"/>
    <w:uiPriority w:val="99"/>
    <w:rsid w:val="00D31463"/>
    <w:pPr>
      <w:widowControl w:val="0"/>
      <w:shd w:val="clear" w:color="auto" w:fill="FFFFFF"/>
      <w:spacing w:after="3420" w:line="240" w:lineRule="atLeast"/>
      <w:jc w:val="both"/>
    </w:pPr>
    <w:rPr>
      <w:rFonts w:ascii="Times New Roman" w:hAnsi="Times New Roman" w:cs="Times New Roman"/>
      <w:sz w:val="19"/>
      <w:szCs w:val="19"/>
    </w:rPr>
  </w:style>
  <w:style w:type="character" w:customStyle="1" w:styleId="61">
    <w:name w:val="Основной текст (6) + Малые прописные"/>
    <w:basedOn w:val="6"/>
    <w:uiPriority w:val="99"/>
    <w:rsid w:val="00D31463"/>
    <w:rPr>
      <w:rFonts w:ascii="Times New Roman" w:hAnsi="Times New Roman" w:cs="Times New Roman"/>
      <w:smallCaps/>
      <w:sz w:val="19"/>
      <w:szCs w:val="19"/>
      <w:shd w:val="clear" w:color="auto" w:fill="FFFFFF"/>
    </w:rPr>
  </w:style>
  <w:style w:type="character" w:customStyle="1" w:styleId="11">
    <w:name w:val="Заголовок №1_"/>
    <w:basedOn w:val="a0"/>
    <w:link w:val="12"/>
    <w:locked/>
    <w:rsid w:val="00D31463"/>
    <w:rPr>
      <w:rFonts w:ascii="Times New Roman" w:hAnsi="Times New Roman" w:cs="Times New Roman"/>
      <w:b/>
      <w:bCs/>
      <w:sz w:val="36"/>
      <w:szCs w:val="36"/>
      <w:shd w:val="clear" w:color="auto" w:fill="FFFFFF"/>
    </w:rPr>
  </w:style>
  <w:style w:type="paragraph" w:customStyle="1" w:styleId="12">
    <w:name w:val="Заголовок №1"/>
    <w:basedOn w:val="a"/>
    <w:link w:val="11"/>
    <w:rsid w:val="00D31463"/>
    <w:pPr>
      <w:widowControl w:val="0"/>
      <w:shd w:val="clear" w:color="auto" w:fill="FFFFFF"/>
      <w:spacing w:after="0" w:line="240" w:lineRule="atLeast"/>
      <w:jc w:val="center"/>
      <w:outlineLvl w:val="0"/>
    </w:pPr>
    <w:rPr>
      <w:rFonts w:ascii="Times New Roman" w:hAnsi="Times New Roman" w:cs="Times New Roman"/>
      <w:b/>
      <w:bCs/>
      <w:sz w:val="36"/>
      <w:szCs w:val="36"/>
    </w:rPr>
  </w:style>
  <w:style w:type="character" w:customStyle="1" w:styleId="51">
    <w:name w:val="Основной текст (5)_"/>
    <w:basedOn w:val="a0"/>
    <w:link w:val="52"/>
    <w:uiPriority w:val="99"/>
    <w:locked/>
    <w:rsid w:val="00D31463"/>
    <w:rPr>
      <w:rFonts w:ascii="Times New Roman" w:hAnsi="Times New Roman" w:cs="Times New Roman"/>
      <w:b/>
      <w:bCs/>
      <w:sz w:val="28"/>
      <w:szCs w:val="28"/>
      <w:shd w:val="clear" w:color="auto" w:fill="FFFFFF"/>
    </w:rPr>
  </w:style>
  <w:style w:type="paragraph" w:customStyle="1" w:styleId="52">
    <w:name w:val="Основной текст (5)"/>
    <w:basedOn w:val="a"/>
    <w:link w:val="51"/>
    <w:uiPriority w:val="99"/>
    <w:rsid w:val="00D31463"/>
    <w:pPr>
      <w:widowControl w:val="0"/>
      <w:shd w:val="clear" w:color="auto" w:fill="FFFFFF"/>
      <w:spacing w:after="360" w:line="240" w:lineRule="atLeast"/>
      <w:jc w:val="center"/>
    </w:pPr>
    <w:rPr>
      <w:rFonts w:ascii="Times New Roman" w:hAnsi="Times New Roman" w:cs="Times New Roman"/>
      <w:b/>
      <w:bCs/>
      <w:sz w:val="28"/>
      <w:szCs w:val="28"/>
    </w:rPr>
  </w:style>
  <w:style w:type="character" w:customStyle="1" w:styleId="ab">
    <w:name w:val="Колонтитул_"/>
    <w:basedOn w:val="a0"/>
    <w:link w:val="13"/>
    <w:uiPriority w:val="99"/>
    <w:locked/>
    <w:rsid w:val="00815345"/>
    <w:rPr>
      <w:rFonts w:ascii="Times New Roman" w:hAnsi="Times New Roman" w:cs="Times New Roman"/>
      <w:sz w:val="20"/>
      <w:szCs w:val="20"/>
      <w:shd w:val="clear" w:color="auto" w:fill="FFFFFF"/>
    </w:rPr>
  </w:style>
  <w:style w:type="paragraph" w:customStyle="1" w:styleId="13">
    <w:name w:val="Колонтитул1"/>
    <w:basedOn w:val="a"/>
    <w:link w:val="ab"/>
    <w:uiPriority w:val="99"/>
    <w:rsid w:val="00815345"/>
    <w:pPr>
      <w:widowControl w:val="0"/>
      <w:shd w:val="clear" w:color="auto" w:fill="FFFFFF"/>
      <w:spacing w:after="0" w:line="235" w:lineRule="exact"/>
    </w:pPr>
    <w:rPr>
      <w:rFonts w:ascii="Times New Roman" w:hAnsi="Times New Roman" w:cs="Times New Roman"/>
      <w:sz w:val="20"/>
      <w:szCs w:val="20"/>
    </w:rPr>
  </w:style>
  <w:style w:type="character" w:customStyle="1" w:styleId="ac">
    <w:name w:val="Колонтитул"/>
    <w:basedOn w:val="ab"/>
    <w:uiPriority w:val="99"/>
    <w:rsid w:val="00815345"/>
    <w:rPr>
      <w:rFonts w:ascii="Times New Roman" w:hAnsi="Times New Roman" w:cs="Times New Roman"/>
      <w:sz w:val="20"/>
      <w:szCs w:val="20"/>
      <w:shd w:val="clear" w:color="auto" w:fill="FFFFFF"/>
    </w:rPr>
  </w:style>
  <w:style w:type="character" w:customStyle="1" w:styleId="21">
    <w:name w:val="Основной текст (2)_"/>
    <w:basedOn w:val="a0"/>
    <w:link w:val="210"/>
    <w:uiPriority w:val="99"/>
    <w:locked/>
    <w:rsid w:val="00815345"/>
    <w:rPr>
      <w:rFonts w:ascii="Times New Roman" w:hAnsi="Times New Roman" w:cs="Times New Roman"/>
      <w:shd w:val="clear" w:color="auto" w:fill="FFFFFF"/>
    </w:rPr>
  </w:style>
  <w:style w:type="paragraph" w:customStyle="1" w:styleId="210">
    <w:name w:val="Основной текст (2)1"/>
    <w:basedOn w:val="a"/>
    <w:link w:val="21"/>
    <w:uiPriority w:val="99"/>
    <w:rsid w:val="00815345"/>
    <w:pPr>
      <w:widowControl w:val="0"/>
      <w:shd w:val="clear" w:color="auto" w:fill="FFFFFF"/>
      <w:spacing w:before="1020" w:after="360" w:line="240" w:lineRule="atLeast"/>
      <w:ind w:hanging="340"/>
      <w:jc w:val="both"/>
    </w:pPr>
    <w:rPr>
      <w:rFonts w:ascii="Times New Roman" w:hAnsi="Times New Roman" w:cs="Times New Roman"/>
    </w:rPr>
  </w:style>
  <w:style w:type="character" w:customStyle="1" w:styleId="7">
    <w:name w:val="Основной текст (7)_"/>
    <w:basedOn w:val="a0"/>
    <w:link w:val="70"/>
    <w:uiPriority w:val="99"/>
    <w:locked/>
    <w:rsid w:val="00815345"/>
    <w:rPr>
      <w:rFonts w:ascii="Times New Roman" w:hAnsi="Times New Roman" w:cs="Times New Roman"/>
      <w:shd w:val="clear" w:color="auto" w:fill="FFFFFF"/>
    </w:rPr>
  </w:style>
  <w:style w:type="paragraph" w:customStyle="1" w:styleId="70">
    <w:name w:val="Основной текст (7)"/>
    <w:basedOn w:val="a"/>
    <w:link w:val="7"/>
    <w:uiPriority w:val="99"/>
    <w:rsid w:val="00815345"/>
    <w:pPr>
      <w:widowControl w:val="0"/>
      <w:shd w:val="clear" w:color="auto" w:fill="FFFFFF"/>
      <w:spacing w:after="60" w:line="240" w:lineRule="atLeast"/>
      <w:jc w:val="center"/>
    </w:pPr>
    <w:rPr>
      <w:rFonts w:ascii="Times New Roman" w:hAnsi="Times New Roman" w:cs="Times New Roman"/>
    </w:rPr>
  </w:style>
  <w:style w:type="paragraph" w:styleId="ad">
    <w:name w:val="List Paragraph"/>
    <w:aliases w:val="Ненумерованный список"/>
    <w:basedOn w:val="a"/>
    <w:link w:val="ae"/>
    <w:uiPriority w:val="34"/>
    <w:qFormat/>
    <w:rsid w:val="00BF0474"/>
    <w:pPr>
      <w:ind w:left="720"/>
      <w:contextualSpacing/>
    </w:pPr>
  </w:style>
  <w:style w:type="character" w:customStyle="1" w:styleId="ae">
    <w:name w:val="Абзац списка Знак"/>
    <w:aliases w:val="Ненумерованный список Знак"/>
    <w:basedOn w:val="a0"/>
    <w:link w:val="ad"/>
    <w:uiPriority w:val="34"/>
    <w:rsid w:val="00002BEE"/>
  </w:style>
  <w:style w:type="paragraph" w:styleId="af">
    <w:name w:val="TOC Heading"/>
    <w:basedOn w:val="1"/>
    <w:next w:val="a"/>
    <w:uiPriority w:val="39"/>
    <w:unhideWhenUsed/>
    <w:qFormat/>
    <w:rsid w:val="00BF0474"/>
    <w:pPr>
      <w:outlineLvl w:val="9"/>
    </w:pPr>
  </w:style>
  <w:style w:type="paragraph" w:styleId="14">
    <w:name w:val="toc 1"/>
    <w:basedOn w:val="a"/>
    <w:next w:val="a"/>
    <w:autoRedefine/>
    <w:uiPriority w:val="39"/>
    <w:unhideWhenUsed/>
    <w:rsid w:val="00C8073F"/>
    <w:pPr>
      <w:tabs>
        <w:tab w:val="right" w:leader="dot" w:pos="10195"/>
      </w:tabs>
      <w:spacing w:after="100"/>
      <w:jc w:val="both"/>
    </w:pPr>
    <w:rPr>
      <w:rFonts w:ascii="Times New Roman" w:hAnsi="Times New Roman"/>
      <w:b/>
      <w:sz w:val="24"/>
    </w:rPr>
  </w:style>
  <w:style w:type="character" w:customStyle="1" w:styleId="31">
    <w:name w:val="Заголовок №3_"/>
    <w:basedOn w:val="a0"/>
    <w:link w:val="32"/>
    <w:uiPriority w:val="99"/>
    <w:locked/>
    <w:rsid w:val="00BF0474"/>
    <w:rPr>
      <w:rFonts w:ascii="Times New Roman" w:hAnsi="Times New Roman" w:cs="Times New Roman"/>
      <w:b/>
      <w:bCs/>
      <w:sz w:val="28"/>
      <w:szCs w:val="28"/>
      <w:shd w:val="clear" w:color="auto" w:fill="FFFFFF"/>
    </w:rPr>
  </w:style>
  <w:style w:type="paragraph" w:customStyle="1" w:styleId="32">
    <w:name w:val="Заголовок №3"/>
    <w:basedOn w:val="a"/>
    <w:link w:val="31"/>
    <w:uiPriority w:val="99"/>
    <w:rsid w:val="00BF0474"/>
    <w:pPr>
      <w:widowControl w:val="0"/>
      <w:shd w:val="clear" w:color="auto" w:fill="FFFFFF"/>
      <w:spacing w:after="60" w:line="240" w:lineRule="atLeast"/>
      <w:jc w:val="both"/>
      <w:outlineLvl w:val="2"/>
    </w:pPr>
    <w:rPr>
      <w:rFonts w:ascii="Times New Roman" w:hAnsi="Times New Roman" w:cs="Times New Roman"/>
      <w:b/>
      <w:bCs/>
      <w:sz w:val="28"/>
      <w:szCs w:val="28"/>
    </w:rPr>
  </w:style>
  <w:style w:type="character" w:customStyle="1" w:styleId="41">
    <w:name w:val="Заголовок №4_"/>
    <w:basedOn w:val="a0"/>
    <w:link w:val="410"/>
    <w:uiPriority w:val="99"/>
    <w:locked/>
    <w:rsid w:val="00E84ED4"/>
    <w:rPr>
      <w:rFonts w:ascii="Times New Roman" w:hAnsi="Times New Roman" w:cs="Times New Roman"/>
      <w:b/>
      <w:bCs/>
      <w:shd w:val="clear" w:color="auto" w:fill="FFFFFF"/>
    </w:rPr>
  </w:style>
  <w:style w:type="paragraph" w:customStyle="1" w:styleId="410">
    <w:name w:val="Заголовок №41"/>
    <w:basedOn w:val="a"/>
    <w:link w:val="41"/>
    <w:uiPriority w:val="99"/>
    <w:rsid w:val="00E84ED4"/>
    <w:pPr>
      <w:widowControl w:val="0"/>
      <w:shd w:val="clear" w:color="auto" w:fill="FFFFFF"/>
      <w:spacing w:after="300" w:line="322" w:lineRule="exact"/>
      <w:ind w:hanging="700"/>
      <w:outlineLvl w:val="3"/>
    </w:pPr>
    <w:rPr>
      <w:rFonts w:ascii="Times New Roman" w:hAnsi="Times New Roman" w:cs="Times New Roman"/>
      <w:b/>
      <w:bCs/>
    </w:rPr>
  </w:style>
  <w:style w:type="paragraph" w:styleId="33">
    <w:name w:val="toc 3"/>
    <w:basedOn w:val="a"/>
    <w:next w:val="a"/>
    <w:autoRedefine/>
    <w:uiPriority w:val="39"/>
    <w:unhideWhenUsed/>
    <w:rsid w:val="00621052"/>
    <w:pPr>
      <w:tabs>
        <w:tab w:val="right" w:leader="dot" w:pos="10195"/>
      </w:tabs>
      <w:spacing w:after="100"/>
    </w:pPr>
  </w:style>
  <w:style w:type="character" w:customStyle="1" w:styleId="22">
    <w:name w:val="Основной текст (2)"/>
    <w:basedOn w:val="21"/>
    <w:uiPriority w:val="99"/>
    <w:rsid w:val="002958C5"/>
    <w:rPr>
      <w:rFonts w:ascii="Times New Roman" w:hAnsi="Times New Roman" w:cs="Times New Roman"/>
      <w:u w:val="none"/>
      <w:shd w:val="clear" w:color="auto" w:fill="FFFFFF"/>
    </w:rPr>
  </w:style>
  <w:style w:type="paragraph" w:styleId="23">
    <w:name w:val="toc 2"/>
    <w:basedOn w:val="a"/>
    <w:next w:val="a"/>
    <w:autoRedefine/>
    <w:uiPriority w:val="39"/>
    <w:unhideWhenUsed/>
    <w:rsid w:val="00360573"/>
    <w:pPr>
      <w:tabs>
        <w:tab w:val="right" w:leader="dot" w:pos="10195"/>
      </w:tabs>
      <w:spacing w:before="240" w:after="100" w:line="240" w:lineRule="auto"/>
      <w:ind w:left="220"/>
      <w:jc w:val="both"/>
    </w:pPr>
    <w:rPr>
      <w:rFonts w:ascii="Times New Roman" w:hAnsi="Times New Roman" w:cs="Times New Roman"/>
      <w:b/>
      <w:i/>
      <w:noProof/>
      <w:sz w:val="24"/>
    </w:rPr>
  </w:style>
  <w:style w:type="character" w:customStyle="1" w:styleId="9">
    <w:name w:val="Основной текст (9)_"/>
    <w:basedOn w:val="a0"/>
    <w:link w:val="90"/>
    <w:uiPriority w:val="99"/>
    <w:locked/>
    <w:rsid w:val="000D7DEF"/>
    <w:rPr>
      <w:rFonts w:ascii="Times New Roman" w:hAnsi="Times New Roman" w:cs="Times New Roman"/>
      <w:b/>
      <w:bCs/>
      <w:shd w:val="clear" w:color="auto" w:fill="FFFFFF"/>
    </w:rPr>
  </w:style>
  <w:style w:type="paragraph" w:customStyle="1" w:styleId="90">
    <w:name w:val="Основной текст (9)"/>
    <w:basedOn w:val="a"/>
    <w:link w:val="9"/>
    <w:uiPriority w:val="99"/>
    <w:rsid w:val="000D7DEF"/>
    <w:pPr>
      <w:widowControl w:val="0"/>
      <w:shd w:val="clear" w:color="auto" w:fill="FFFFFF"/>
      <w:spacing w:after="420" w:line="240" w:lineRule="atLeast"/>
    </w:pPr>
    <w:rPr>
      <w:rFonts w:ascii="Times New Roman" w:hAnsi="Times New Roman" w:cs="Times New Roman"/>
      <w:b/>
      <w:bCs/>
    </w:rPr>
  </w:style>
  <w:style w:type="character" w:customStyle="1" w:styleId="24">
    <w:name w:val="Основной текст (2) + Полужирный"/>
    <w:basedOn w:val="21"/>
    <w:uiPriority w:val="99"/>
    <w:rsid w:val="009E3DA6"/>
    <w:rPr>
      <w:rFonts w:ascii="Times New Roman" w:hAnsi="Times New Roman" w:cs="Times New Roman"/>
      <w:b/>
      <w:bCs/>
      <w:u w:val="none"/>
      <w:shd w:val="clear" w:color="auto" w:fill="FFFFFF"/>
    </w:rPr>
  </w:style>
  <w:style w:type="character" w:customStyle="1" w:styleId="211pt">
    <w:name w:val="Основной текст (2) + 11 pt"/>
    <w:basedOn w:val="21"/>
    <w:uiPriority w:val="99"/>
    <w:rsid w:val="004151CC"/>
    <w:rPr>
      <w:rFonts w:ascii="Times New Roman" w:hAnsi="Times New Roman" w:cs="Times New Roman"/>
      <w:sz w:val="22"/>
      <w:szCs w:val="22"/>
      <w:u w:val="none"/>
      <w:shd w:val="clear" w:color="auto" w:fill="FFFFFF"/>
    </w:rPr>
  </w:style>
  <w:style w:type="character" w:customStyle="1" w:styleId="211">
    <w:name w:val="Основной текст (2) + Полужирный1"/>
    <w:basedOn w:val="21"/>
    <w:uiPriority w:val="99"/>
    <w:rsid w:val="008071B8"/>
    <w:rPr>
      <w:rFonts w:ascii="Times New Roman" w:hAnsi="Times New Roman" w:cs="Times New Roman"/>
      <w:b/>
      <w:bCs/>
      <w:u w:val="none"/>
      <w:shd w:val="clear" w:color="auto" w:fill="FFFFFF"/>
    </w:rPr>
  </w:style>
  <w:style w:type="character" w:customStyle="1" w:styleId="42">
    <w:name w:val="Заголовок №4"/>
    <w:basedOn w:val="41"/>
    <w:uiPriority w:val="99"/>
    <w:rsid w:val="0027247A"/>
    <w:rPr>
      <w:rFonts w:ascii="Times New Roman" w:hAnsi="Times New Roman" w:cs="Times New Roman"/>
      <w:b/>
      <w:bCs/>
      <w:u w:val="single"/>
      <w:shd w:val="clear" w:color="auto" w:fill="FFFFFF"/>
    </w:rPr>
  </w:style>
  <w:style w:type="character" w:customStyle="1" w:styleId="af0">
    <w:name w:val="Подпись к таблице_"/>
    <w:basedOn w:val="a0"/>
    <w:link w:val="15"/>
    <w:locked/>
    <w:rsid w:val="0027247A"/>
    <w:rPr>
      <w:rFonts w:ascii="Times New Roman" w:hAnsi="Times New Roman" w:cs="Times New Roman"/>
      <w:b/>
      <w:bCs/>
      <w:shd w:val="clear" w:color="auto" w:fill="FFFFFF"/>
    </w:rPr>
  </w:style>
  <w:style w:type="paragraph" w:customStyle="1" w:styleId="15">
    <w:name w:val="Подпись к таблице1"/>
    <w:basedOn w:val="a"/>
    <w:link w:val="af0"/>
    <w:uiPriority w:val="99"/>
    <w:rsid w:val="0027247A"/>
    <w:pPr>
      <w:widowControl w:val="0"/>
      <w:shd w:val="clear" w:color="auto" w:fill="FFFFFF"/>
      <w:spacing w:after="0" w:line="240" w:lineRule="atLeast"/>
    </w:pPr>
    <w:rPr>
      <w:rFonts w:ascii="Times New Roman" w:hAnsi="Times New Roman" w:cs="Times New Roman"/>
      <w:b/>
      <w:bCs/>
    </w:rPr>
  </w:style>
  <w:style w:type="character" w:customStyle="1" w:styleId="4Exact">
    <w:name w:val="Заголовок №4 Exact"/>
    <w:basedOn w:val="a0"/>
    <w:uiPriority w:val="99"/>
    <w:rsid w:val="0027247A"/>
    <w:rPr>
      <w:rFonts w:ascii="Times New Roman" w:hAnsi="Times New Roman" w:cs="Times New Roman"/>
      <w:b/>
      <w:bCs/>
      <w:u w:val="none"/>
    </w:rPr>
  </w:style>
  <w:style w:type="character" w:customStyle="1" w:styleId="11pt">
    <w:name w:val="Оглавление + 11 pt"/>
    <w:basedOn w:val="a0"/>
    <w:uiPriority w:val="99"/>
    <w:rsid w:val="0027247A"/>
    <w:rPr>
      <w:rFonts w:ascii="Times New Roman" w:hAnsi="Times New Roman" w:cs="Times New Roman"/>
      <w:sz w:val="22"/>
      <w:szCs w:val="22"/>
      <w:u w:val="none"/>
    </w:rPr>
  </w:style>
  <w:style w:type="character" w:customStyle="1" w:styleId="2110">
    <w:name w:val="Основной текст (2) + 11"/>
    <w:aliases w:val="5 pt3"/>
    <w:basedOn w:val="21"/>
    <w:uiPriority w:val="99"/>
    <w:rsid w:val="0027247A"/>
    <w:rPr>
      <w:rFonts w:ascii="Times New Roman" w:hAnsi="Times New Roman" w:cs="Times New Roman"/>
      <w:sz w:val="23"/>
      <w:szCs w:val="23"/>
      <w:u w:val="none"/>
      <w:shd w:val="clear" w:color="auto" w:fill="FFFFFF"/>
    </w:rPr>
  </w:style>
  <w:style w:type="character" w:customStyle="1" w:styleId="26pt">
    <w:name w:val="Основной текст (2) + 6 pt"/>
    <w:basedOn w:val="21"/>
    <w:uiPriority w:val="99"/>
    <w:rsid w:val="0027247A"/>
    <w:rPr>
      <w:rFonts w:ascii="Times New Roman" w:hAnsi="Times New Roman" w:cs="Times New Roman"/>
      <w:sz w:val="12"/>
      <w:szCs w:val="12"/>
      <w:u w:val="none"/>
      <w:shd w:val="clear" w:color="auto" w:fill="FFFFFF"/>
    </w:rPr>
  </w:style>
  <w:style w:type="character" w:customStyle="1" w:styleId="100">
    <w:name w:val="Основной текст (10)_"/>
    <w:basedOn w:val="a0"/>
    <w:link w:val="101"/>
    <w:uiPriority w:val="99"/>
    <w:locked/>
    <w:rsid w:val="0027247A"/>
    <w:rPr>
      <w:rFonts w:ascii="MS Reference Sans Serif" w:hAnsi="MS Reference Sans Serif" w:cs="MS Reference Sans Serif"/>
      <w:i/>
      <w:iCs/>
      <w:sz w:val="21"/>
      <w:szCs w:val="21"/>
      <w:shd w:val="clear" w:color="auto" w:fill="FFFFFF"/>
    </w:rPr>
  </w:style>
  <w:style w:type="paragraph" w:customStyle="1" w:styleId="101">
    <w:name w:val="Основной текст (10)"/>
    <w:basedOn w:val="a"/>
    <w:link w:val="100"/>
    <w:uiPriority w:val="99"/>
    <w:rsid w:val="0027247A"/>
    <w:pPr>
      <w:widowControl w:val="0"/>
      <w:shd w:val="clear" w:color="auto" w:fill="FFFFFF"/>
      <w:spacing w:before="420" w:after="60" w:line="240" w:lineRule="atLeast"/>
      <w:jc w:val="center"/>
    </w:pPr>
    <w:rPr>
      <w:rFonts w:ascii="MS Reference Sans Serif" w:hAnsi="MS Reference Sans Serif" w:cs="MS Reference Sans Serif"/>
      <w:i/>
      <w:iCs/>
      <w:sz w:val="21"/>
      <w:szCs w:val="21"/>
    </w:rPr>
  </w:style>
  <w:style w:type="character" w:customStyle="1" w:styleId="110">
    <w:name w:val="Основной текст (11)_"/>
    <w:basedOn w:val="a0"/>
    <w:link w:val="111"/>
    <w:uiPriority w:val="99"/>
    <w:locked/>
    <w:rsid w:val="0027247A"/>
    <w:rPr>
      <w:rFonts w:ascii="Century Gothic" w:hAnsi="Century Gothic" w:cs="Century Gothic"/>
      <w:spacing w:val="-10"/>
      <w:sz w:val="11"/>
      <w:szCs w:val="11"/>
      <w:shd w:val="clear" w:color="auto" w:fill="FFFFFF"/>
    </w:rPr>
  </w:style>
  <w:style w:type="paragraph" w:customStyle="1" w:styleId="111">
    <w:name w:val="Основной текст (11)"/>
    <w:basedOn w:val="a"/>
    <w:link w:val="110"/>
    <w:uiPriority w:val="99"/>
    <w:rsid w:val="0027247A"/>
    <w:pPr>
      <w:widowControl w:val="0"/>
      <w:shd w:val="clear" w:color="auto" w:fill="FFFFFF"/>
      <w:spacing w:before="60" w:after="300" w:line="240" w:lineRule="atLeast"/>
    </w:pPr>
    <w:rPr>
      <w:rFonts w:ascii="Century Gothic" w:hAnsi="Century Gothic" w:cs="Century Gothic"/>
      <w:spacing w:val="-10"/>
      <w:sz w:val="11"/>
      <w:szCs w:val="11"/>
    </w:rPr>
  </w:style>
  <w:style w:type="character" w:customStyle="1" w:styleId="2100">
    <w:name w:val="Основной текст (2) + 10"/>
    <w:aliases w:val="5 pt2,Курсив"/>
    <w:basedOn w:val="21"/>
    <w:uiPriority w:val="99"/>
    <w:rsid w:val="0027247A"/>
    <w:rPr>
      <w:rFonts w:ascii="Times New Roman" w:hAnsi="Times New Roman" w:cs="Times New Roman"/>
      <w:i/>
      <w:iCs/>
      <w:sz w:val="21"/>
      <w:szCs w:val="21"/>
      <w:u w:val="none"/>
      <w:shd w:val="clear" w:color="auto" w:fill="FFFFFF"/>
      <w:lang w:val="en-US" w:eastAsia="en-US"/>
    </w:rPr>
  </w:style>
  <w:style w:type="character" w:customStyle="1" w:styleId="120">
    <w:name w:val="Основной текст (12)_"/>
    <w:basedOn w:val="a0"/>
    <w:link w:val="121"/>
    <w:uiPriority w:val="99"/>
    <w:locked/>
    <w:rsid w:val="0027247A"/>
    <w:rPr>
      <w:rFonts w:ascii="Times New Roman" w:hAnsi="Times New Roman" w:cs="Times New Roman"/>
      <w:i/>
      <w:iCs/>
      <w:sz w:val="21"/>
      <w:szCs w:val="21"/>
      <w:shd w:val="clear" w:color="auto" w:fill="FFFFFF"/>
    </w:rPr>
  </w:style>
  <w:style w:type="paragraph" w:customStyle="1" w:styleId="121">
    <w:name w:val="Основной текст (12)"/>
    <w:basedOn w:val="a"/>
    <w:link w:val="120"/>
    <w:uiPriority w:val="99"/>
    <w:rsid w:val="0027247A"/>
    <w:pPr>
      <w:widowControl w:val="0"/>
      <w:shd w:val="clear" w:color="auto" w:fill="FFFFFF"/>
      <w:spacing w:before="300" w:after="0" w:line="240" w:lineRule="atLeast"/>
    </w:pPr>
    <w:rPr>
      <w:rFonts w:ascii="Times New Roman" w:hAnsi="Times New Roman" w:cs="Times New Roman"/>
      <w:i/>
      <w:iCs/>
      <w:sz w:val="21"/>
      <w:szCs w:val="21"/>
    </w:rPr>
  </w:style>
  <w:style w:type="character" w:customStyle="1" w:styleId="25">
    <w:name w:val="Заголовок №2_"/>
    <w:basedOn w:val="a0"/>
    <w:link w:val="26"/>
    <w:locked/>
    <w:rsid w:val="0027247A"/>
    <w:rPr>
      <w:rFonts w:ascii="Times New Roman" w:hAnsi="Times New Roman" w:cs="Times New Roman"/>
      <w:b/>
      <w:bCs/>
      <w:shd w:val="clear" w:color="auto" w:fill="FFFFFF"/>
    </w:rPr>
  </w:style>
  <w:style w:type="paragraph" w:customStyle="1" w:styleId="26">
    <w:name w:val="Заголовок №2"/>
    <w:basedOn w:val="a"/>
    <w:link w:val="25"/>
    <w:rsid w:val="0027247A"/>
    <w:pPr>
      <w:widowControl w:val="0"/>
      <w:shd w:val="clear" w:color="auto" w:fill="FFFFFF"/>
      <w:spacing w:after="420" w:line="240" w:lineRule="atLeast"/>
      <w:jc w:val="center"/>
      <w:outlineLvl w:val="1"/>
    </w:pPr>
    <w:rPr>
      <w:rFonts w:ascii="Times New Roman" w:hAnsi="Times New Roman" w:cs="Times New Roman"/>
      <w:b/>
      <w:bCs/>
    </w:rPr>
  </w:style>
  <w:style w:type="character" w:customStyle="1" w:styleId="27">
    <w:name w:val="Заголовок №2 + Не полужирный"/>
    <w:aliases w:val="Курсив2"/>
    <w:basedOn w:val="25"/>
    <w:uiPriority w:val="99"/>
    <w:rsid w:val="0027247A"/>
    <w:rPr>
      <w:rFonts w:ascii="Times New Roman" w:hAnsi="Times New Roman" w:cs="Times New Roman"/>
      <w:b w:val="0"/>
      <w:bCs w:val="0"/>
      <w:i/>
      <w:iCs/>
      <w:shd w:val="clear" w:color="auto" w:fill="FFFFFF"/>
      <w:lang w:val="en-US" w:eastAsia="en-US"/>
    </w:rPr>
  </w:style>
  <w:style w:type="character" w:customStyle="1" w:styleId="130">
    <w:name w:val="Основной текст (13)_"/>
    <w:basedOn w:val="a0"/>
    <w:link w:val="131"/>
    <w:uiPriority w:val="99"/>
    <w:locked/>
    <w:rsid w:val="0027247A"/>
    <w:rPr>
      <w:rFonts w:ascii="Sylfaen" w:hAnsi="Sylfaen" w:cs="Sylfaen"/>
      <w:shd w:val="clear" w:color="auto" w:fill="FFFFFF"/>
    </w:rPr>
  </w:style>
  <w:style w:type="paragraph" w:customStyle="1" w:styleId="131">
    <w:name w:val="Основной текст (13)"/>
    <w:basedOn w:val="a"/>
    <w:link w:val="130"/>
    <w:uiPriority w:val="99"/>
    <w:rsid w:val="0027247A"/>
    <w:pPr>
      <w:widowControl w:val="0"/>
      <w:shd w:val="clear" w:color="auto" w:fill="FFFFFF"/>
      <w:spacing w:before="420" w:after="0" w:line="240" w:lineRule="atLeast"/>
      <w:jc w:val="center"/>
    </w:pPr>
    <w:rPr>
      <w:rFonts w:ascii="Sylfaen" w:hAnsi="Sylfaen" w:cs="Sylfaen"/>
    </w:rPr>
  </w:style>
  <w:style w:type="character" w:customStyle="1" w:styleId="132pt">
    <w:name w:val="Основной текст (13) + Интервал 2 pt"/>
    <w:basedOn w:val="130"/>
    <w:uiPriority w:val="99"/>
    <w:rsid w:val="0027247A"/>
    <w:rPr>
      <w:rFonts w:ascii="Sylfaen" w:hAnsi="Sylfaen" w:cs="Sylfaen"/>
      <w:spacing w:val="40"/>
      <w:shd w:val="clear" w:color="auto" w:fill="FFFFFF"/>
    </w:rPr>
  </w:style>
  <w:style w:type="character" w:customStyle="1" w:styleId="13TimesNewRoman">
    <w:name w:val="Основной текст (13) + Times New Roman"/>
    <w:basedOn w:val="130"/>
    <w:uiPriority w:val="99"/>
    <w:rsid w:val="0027247A"/>
    <w:rPr>
      <w:rFonts w:ascii="Times New Roman" w:hAnsi="Times New Roman" w:cs="Times New Roman"/>
      <w:shd w:val="clear" w:color="auto" w:fill="FFFFFF"/>
    </w:rPr>
  </w:style>
  <w:style w:type="character" w:customStyle="1" w:styleId="140">
    <w:name w:val="Основной текст (14)_"/>
    <w:basedOn w:val="a0"/>
    <w:link w:val="141"/>
    <w:uiPriority w:val="99"/>
    <w:locked/>
    <w:rsid w:val="0027247A"/>
    <w:rPr>
      <w:rFonts w:ascii="MS Reference Sans Serif" w:hAnsi="MS Reference Sans Serif" w:cs="MS Reference Sans Serif"/>
      <w:sz w:val="15"/>
      <w:szCs w:val="15"/>
      <w:shd w:val="clear" w:color="auto" w:fill="FFFFFF"/>
    </w:rPr>
  </w:style>
  <w:style w:type="paragraph" w:customStyle="1" w:styleId="141">
    <w:name w:val="Основной текст (14)"/>
    <w:basedOn w:val="a"/>
    <w:link w:val="140"/>
    <w:uiPriority w:val="99"/>
    <w:rsid w:val="0027247A"/>
    <w:pPr>
      <w:widowControl w:val="0"/>
      <w:shd w:val="clear" w:color="auto" w:fill="FFFFFF"/>
      <w:spacing w:after="420" w:line="240" w:lineRule="atLeast"/>
    </w:pPr>
    <w:rPr>
      <w:rFonts w:ascii="MS Reference Sans Serif" w:hAnsi="MS Reference Sans Serif" w:cs="MS Reference Sans Serif"/>
      <w:sz w:val="15"/>
      <w:szCs w:val="15"/>
    </w:rPr>
  </w:style>
  <w:style w:type="character" w:customStyle="1" w:styleId="14TimesNewRoman">
    <w:name w:val="Основной текст (14) + Times New Roman"/>
    <w:aliases w:val="4,5 pt1,Курсив1"/>
    <w:basedOn w:val="140"/>
    <w:uiPriority w:val="99"/>
    <w:rsid w:val="0027247A"/>
    <w:rPr>
      <w:rFonts w:ascii="Times New Roman" w:hAnsi="Times New Roman" w:cs="Times New Roman"/>
      <w:i/>
      <w:iCs/>
      <w:sz w:val="9"/>
      <w:szCs w:val="9"/>
      <w:shd w:val="clear" w:color="auto" w:fill="FFFFFF"/>
    </w:rPr>
  </w:style>
  <w:style w:type="character" w:customStyle="1" w:styleId="150">
    <w:name w:val="Основной текст (15)_"/>
    <w:basedOn w:val="a0"/>
    <w:link w:val="151"/>
    <w:uiPriority w:val="99"/>
    <w:locked/>
    <w:rsid w:val="0027247A"/>
    <w:rPr>
      <w:rFonts w:ascii="Times New Roman" w:hAnsi="Times New Roman" w:cs="Times New Roman"/>
      <w:b/>
      <w:bCs/>
      <w:shd w:val="clear" w:color="auto" w:fill="FFFFFF"/>
    </w:rPr>
  </w:style>
  <w:style w:type="paragraph" w:customStyle="1" w:styleId="151">
    <w:name w:val="Основной текст (15)"/>
    <w:basedOn w:val="a"/>
    <w:link w:val="150"/>
    <w:uiPriority w:val="99"/>
    <w:rsid w:val="0027247A"/>
    <w:pPr>
      <w:widowControl w:val="0"/>
      <w:shd w:val="clear" w:color="auto" w:fill="FFFFFF"/>
      <w:spacing w:before="300" w:after="420" w:line="240" w:lineRule="atLeast"/>
    </w:pPr>
    <w:rPr>
      <w:rFonts w:ascii="Times New Roman" w:hAnsi="Times New Roman" w:cs="Times New Roman"/>
      <w:b/>
      <w:bCs/>
    </w:rPr>
  </w:style>
  <w:style w:type="character" w:customStyle="1" w:styleId="1212pt">
    <w:name w:val="Основной текст (12) + 12 pt"/>
    <w:aliases w:val="Не курсив"/>
    <w:basedOn w:val="120"/>
    <w:uiPriority w:val="99"/>
    <w:rsid w:val="0027247A"/>
    <w:rPr>
      <w:rFonts w:ascii="Times New Roman" w:hAnsi="Times New Roman" w:cs="Times New Roman"/>
      <w:i w:val="0"/>
      <w:iCs w:val="0"/>
      <w:sz w:val="24"/>
      <w:szCs w:val="24"/>
      <w:shd w:val="clear" w:color="auto" w:fill="FFFFFF"/>
    </w:rPr>
  </w:style>
  <w:style w:type="character" w:customStyle="1" w:styleId="16">
    <w:name w:val="Основной текст (16)_"/>
    <w:basedOn w:val="a0"/>
    <w:link w:val="160"/>
    <w:uiPriority w:val="99"/>
    <w:locked/>
    <w:rsid w:val="0027247A"/>
    <w:rPr>
      <w:rFonts w:ascii="Constantia" w:hAnsi="Constantia" w:cs="Constantia"/>
      <w:i/>
      <w:iCs/>
      <w:spacing w:val="30"/>
      <w:sz w:val="19"/>
      <w:szCs w:val="19"/>
      <w:shd w:val="clear" w:color="auto" w:fill="FFFFFF"/>
    </w:rPr>
  </w:style>
  <w:style w:type="paragraph" w:customStyle="1" w:styleId="160">
    <w:name w:val="Основной текст (16)"/>
    <w:basedOn w:val="a"/>
    <w:link w:val="16"/>
    <w:uiPriority w:val="99"/>
    <w:rsid w:val="0027247A"/>
    <w:pPr>
      <w:widowControl w:val="0"/>
      <w:shd w:val="clear" w:color="auto" w:fill="FFFFFF"/>
      <w:spacing w:before="420" w:after="0" w:line="240" w:lineRule="atLeast"/>
      <w:jc w:val="center"/>
    </w:pPr>
    <w:rPr>
      <w:rFonts w:ascii="Constantia" w:hAnsi="Constantia" w:cs="Constantia"/>
      <w:i/>
      <w:iCs/>
      <w:spacing w:val="30"/>
      <w:sz w:val="19"/>
      <w:szCs w:val="19"/>
    </w:rPr>
  </w:style>
  <w:style w:type="character" w:customStyle="1" w:styleId="af1">
    <w:name w:val="Подпись к таблице"/>
    <w:basedOn w:val="af0"/>
    <w:uiPriority w:val="99"/>
    <w:rsid w:val="003B238F"/>
    <w:rPr>
      <w:rFonts w:ascii="Times New Roman" w:hAnsi="Times New Roman" w:cs="Times New Roman"/>
      <w:b/>
      <w:bCs/>
      <w:u w:val="single"/>
      <w:shd w:val="clear" w:color="auto" w:fill="FFFFFF"/>
    </w:rPr>
  </w:style>
  <w:style w:type="paragraph" w:customStyle="1" w:styleId="142">
    <w:name w:val="Текст 14(основной)"/>
    <w:basedOn w:val="a"/>
    <w:link w:val="143"/>
    <w:rsid w:val="00282281"/>
    <w:pPr>
      <w:spacing w:after="0" w:line="360" w:lineRule="auto"/>
      <w:ind w:firstLine="708"/>
      <w:jc w:val="both"/>
    </w:pPr>
    <w:rPr>
      <w:rFonts w:ascii="Times New Roman" w:eastAsia="Times New Roman" w:hAnsi="Times New Roman" w:cs="Times New Roman"/>
      <w:sz w:val="28"/>
      <w:szCs w:val="24"/>
    </w:rPr>
  </w:style>
  <w:style w:type="character" w:customStyle="1" w:styleId="143">
    <w:name w:val="Текст 14(основной) Знак"/>
    <w:link w:val="142"/>
    <w:rsid w:val="00282281"/>
    <w:rPr>
      <w:rFonts w:ascii="Times New Roman" w:eastAsia="Times New Roman" w:hAnsi="Times New Roman" w:cs="Times New Roman"/>
      <w:sz w:val="28"/>
      <w:szCs w:val="24"/>
    </w:rPr>
  </w:style>
  <w:style w:type="paragraph" w:customStyle="1" w:styleId="Default">
    <w:name w:val="Default"/>
    <w:rsid w:val="00C4424F"/>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43">
    <w:name w:val="toc 4"/>
    <w:basedOn w:val="a"/>
    <w:next w:val="a"/>
    <w:autoRedefine/>
    <w:uiPriority w:val="39"/>
    <w:unhideWhenUsed/>
    <w:rsid w:val="00756377"/>
    <w:pPr>
      <w:spacing w:after="100"/>
      <w:ind w:left="660"/>
    </w:pPr>
  </w:style>
  <w:style w:type="paragraph" w:styleId="53">
    <w:name w:val="toc 5"/>
    <w:basedOn w:val="a"/>
    <w:next w:val="a"/>
    <w:autoRedefine/>
    <w:uiPriority w:val="39"/>
    <w:unhideWhenUsed/>
    <w:rsid w:val="00756377"/>
    <w:pPr>
      <w:spacing w:after="100"/>
      <w:ind w:left="880"/>
    </w:pPr>
  </w:style>
  <w:style w:type="paragraph" w:styleId="62">
    <w:name w:val="toc 6"/>
    <w:basedOn w:val="a"/>
    <w:next w:val="a"/>
    <w:autoRedefine/>
    <w:uiPriority w:val="39"/>
    <w:unhideWhenUsed/>
    <w:rsid w:val="00756377"/>
    <w:pPr>
      <w:spacing w:after="100"/>
      <w:ind w:left="1100"/>
    </w:pPr>
  </w:style>
  <w:style w:type="paragraph" w:styleId="71">
    <w:name w:val="toc 7"/>
    <w:basedOn w:val="a"/>
    <w:next w:val="a"/>
    <w:autoRedefine/>
    <w:uiPriority w:val="39"/>
    <w:unhideWhenUsed/>
    <w:rsid w:val="00756377"/>
    <w:pPr>
      <w:spacing w:after="100"/>
      <w:ind w:left="1320"/>
    </w:pPr>
  </w:style>
  <w:style w:type="paragraph" w:styleId="8">
    <w:name w:val="toc 8"/>
    <w:basedOn w:val="a"/>
    <w:next w:val="a"/>
    <w:autoRedefine/>
    <w:uiPriority w:val="39"/>
    <w:unhideWhenUsed/>
    <w:rsid w:val="00756377"/>
    <w:pPr>
      <w:spacing w:after="100"/>
      <w:ind w:left="1540"/>
    </w:pPr>
  </w:style>
  <w:style w:type="paragraph" w:styleId="91">
    <w:name w:val="toc 9"/>
    <w:basedOn w:val="a"/>
    <w:next w:val="a"/>
    <w:autoRedefine/>
    <w:uiPriority w:val="39"/>
    <w:unhideWhenUsed/>
    <w:rsid w:val="00756377"/>
    <w:pPr>
      <w:spacing w:after="100"/>
      <w:ind w:left="1760"/>
    </w:pPr>
  </w:style>
  <w:style w:type="paragraph" w:styleId="af2">
    <w:name w:val="caption"/>
    <w:basedOn w:val="a"/>
    <w:next w:val="a"/>
    <w:uiPriority w:val="35"/>
    <w:unhideWhenUsed/>
    <w:qFormat/>
    <w:rsid w:val="007F4011"/>
    <w:pPr>
      <w:spacing w:line="240" w:lineRule="auto"/>
    </w:pPr>
    <w:rPr>
      <w:b/>
      <w:bCs/>
      <w:color w:val="4F81BD" w:themeColor="accent1"/>
      <w:sz w:val="18"/>
      <w:szCs w:val="18"/>
    </w:rPr>
  </w:style>
  <w:style w:type="paragraph" w:customStyle="1" w:styleId="ConsPlusNormal">
    <w:name w:val="ConsPlusNormal"/>
    <w:link w:val="ConsPlusNormal0"/>
    <w:rsid w:val="00E26963"/>
    <w:pPr>
      <w:widowControl w:val="0"/>
      <w:autoSpaceDE w:val="0"/>
      <w:autoSpaceDN w:val="0"/>
      <w:adjustRightInd w:val="0"/>
      <w:spacing w:after="0" w:line="240" w:lineRule="auto"/>
      <w:ind w:firstLine="720"/>
    </w:pPr>
    <w:rPr>
      <w:rFonts w:ascii="Arial" w:eastAsia="Times New Roman" w:hAnsi="Arial" w:cs="Arial"/>
      <w:sz w:val="20"/>
      <w:szCs w:val="20"/>
    </w:rPr>
  </w:style>
  <w:style w:type="character" w:customStyle="1" w:styleId="ConsPlusNormal0">
    <w:name w:val="ConsPlusNormal Знак"/>
    <w:link w:val="ConsPlusNormal"/>
    <w:rsid w:val="00E26963"/>
    <w:rPr>
      <w:rFonts w:ascii="Arial" w:eastAsia="Times New Roman" w:hAnsi="Arial" w:cs="Arial"/>
      <w:sz w:val="20"/>
      <w:szCs w:val="20"/>
    </w:rPr>
  </w:style>
  <w:style w:type="character" w:styleId="af3">
    <w:name w:val="Strong"/>
    <w:aliases w:val="Обычный1"/>
    <w:uiPriority w:val="22"/>
    <w:qFormat/>
    <w:rsid w:val="00E26963"/>
    <w:rPr>
      <w:b/>
      <w:bCs/>
    </w:rPr>
  </w:style>
  <w:style w:type="character" w:customStyle="1" w:styleId="apple-converted-space">
    <w:name w:val="apple-converted-space"/>
    <w:basedOn w:val="a0"/>
    <w:rsid w:val="00E26963"/>
  </w:style>
  <w:style w:type="paragraph" w:styleId="af4">
    <w:name w:val="No Spacing"/>
    <w:aliases w:val="Таблица - шапка"/>
    <w:link w:val="af5"/>
    <w:uiPriority w:val="1"/>
    <w:qFormat/>
    <w:rsid w:val="00E26963"/>
    <w:pPr>
      <w:spacing w:after="0" w:line="240" w:lineRule="auto"/>
    </w:pPr>
    <w:rPr>
      <w:rFonts w:eastAsiaTheme="minorHAnsi"/>
      <w:lang w:eastAsia="en-US"/>
    </w:rPr>
  </w:style>
  <w:style w:type="character" w:customStyle="1" w:styleId="af5">
    <w:name w:val="Без интервала Знак"/>
    <w:aliases w:val="Таблица - шапка Знак"/>
    <w:basedOn w:val="a0"/>
    <w:link w:val="af4"/>
    <w:rsid w:val="00E26963"/>
    <w:rPr>
      <w:rFonts w:eastAsiaTheme="minorHAnsi"/>
      <w:lang w:eastAsia="en-US"/>
    </w:rPr>
  </w:style>
  <w:style w:type="paragraph" w:styleId="af6">
    <w:name w:val="Body Text"/>
    <w:basedOn w:val="a"/>
    <w:link w:val="af7"/>
    <w:rsid w:val="00E26963"/>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rPr>
  </w:style>
  <w:style w:type="character" w:customStyle="1" w:styleId="af7">
    <w:name w:val="Основной текст Знак"/>
    <w:basedOn w:val="a0"/>
    <w:link w:val="af6"/>
    <w:rsid w:val="00E26963"/>
    <w:rPr>
      <w:rFonts w:ascii="Times New Roman" w:eastAsia="Times New Roman" w:hAnsi="Times New Roman" w:cs="Times New Roman"/>
      <w:sz w:val="20"/>
      <w:szCs w:val="20"/>
    </w:rPr>
  </w:style>
  <w:style w:type="paragraph" w:customStyle="1" w:styleId="212">
    <w:name w:val="Основной текст 21"/>
    <w:basedOn w:val="a"/>
    <w:rsid w:val="00E26963"/>
    <w:pPr>
      <w:widowControl w:val="0"/>
      <w:overflowPunct w:val="0"/>
      <w:autoSpaceDE w:val="0"/>
      <w:autoSpaceDN w:val="0"/>
      <w:adjustRightInd w:val="0"/>
      <w:spacing w:after="0" w:line="240" w:lineRule="auto"/>
      <w:ind w:firstLine="284"/>
      <w:jc w:val="both"/>
      <w:textAlignment w:val="baseline"/>
    </w:pPr>
    <w:rPr>
      <w:rFonts w:ascii="Times New Roman" w:eastAsia="Times New Roman" w:hAnsi="Times New Roman" w:cs="Times New Roman"/>
      <w:sz w:val="20"/>
      <w:szCs w:val="20"/>
    </w:rPr>
  </w:style>
  <w:style w:type="character" w:customStyle="1" w:styleId="fontstyle01">
    <w:name w:val="fontstyle01"/>
    <w:basedOn w:val="a0"/>
    <w:rsid w:val="00E26963"/>
    <w:rPr>
      <w:rFonts w:ascii="TimesNewRomanPSMT" w:hAnsi="TimesNewRomanPSMT" w:hint="default"/>
      <w:b w:val="0"/>
      <w:bCs w:val="0"/>
      <w:i w:val="0"/>
      <w:iCs w:val="0"/>
      <w:color w:val="000000"/>
      <w:sz w:val="18"/>
      <w:szCs w:val="18"/>
    </w:rPr>
  </w:style>
  <w:style w:type="character" w:customStyle="1" w:styleId="fontstyle21">
    <w:name w:val="fontstyle21"/>
    <w:basedOn w:val="a0"/>
    <w:rsid w:val="00E26963"/>
    <w:rPr>
      <w:rFonts w:ascii="TimesNewRomanPS-BoldMT" w:hAnsi="TimesNewRomanPS-BoldMT" w:hint="default"/>
      <w:b/>
      <w:bCs/>
      <w:i w:val="0"/>
      <w:iCs w:val="0"/>
      <w:color w:val="000000"/>
      <w:sz w:val="20"/>
      <w:szCs w:val="20"/>
    </w:rPr>
  </w:style>
  <w:style w:type="character" w:customStyle="1" w:styleId="28">
    <w:name w:val="Колонтитул (2)_"/>
    <w:basedOn w:val="a0"/>
    <w:link w:val="29"/>
    <w:rsid w:val="00E26963"/>
    <w:rPr>
      <w:rFonts w:ascii="Times New Roman" w:eastAsia="Times New Roman" w:hAnsi="Times New Roman" w:cs="Times New Roman"/>
      <w:sz w:val="20"/>
      <w:szCs w:val="20"/>
      <w:shd w:val="clear" w:color="auto" w:fill="FFFFFF"/>
      <w:lang w:val="en-US" w:bidi="en-US"/>
    </w:rPr>
  </w:style>
  <w:style w:type="paragraph" w:customStyle="1" w:styleId="29">
    <w:name w:val="Колонтитул (2)"/>
    <w:basedOn w:val="a"/>
    <w:link w:val="28"/>
    <w:rsid w:val="00E26963"/>
    <w:pPr>
      <w:widowControl w:val="0"/>
      <w:shd w:val="clear" w:color="auto" w:fill="FFFFFF"/>
      <w:spacing w:after="0" w:line="240" w:lineRule="auto"/>
    </w:pPr>
    <w:rPr>
      <w:rFonts w:ascii="Times New Roman" w:eastAsia="Times New Roman" w:hAnsi="Times New Roman" w:cs="Times New Roman"/>
      <w:sz w:val="20"/>
      <w:szCs w:val="20"/>
      <w:lang w:val="en-US" w:bidi="en-US"/>
    </w:rPr>
  </w:style>
  <w:style w:type="character" w:customStyle="1" w:styleId="af8">
    <w:name w:val="Основной текст_"/>
    <w:basedOn w:val="a0"/>
    <w:link w:val="17"/>
    <w:rsid w:val="00E26963"/>
    <w:rPr>
      <w:rFonts w:ascii="Times New Roman" w:eastAsia="Times New Roman" w:hAnsi="Times New Roman" w:cs="Times New Roman"/>
      <w:sz w:val="20"/>
      <w:szCs w:val="20"/>
      <w:shd w:val="clear" w:color="auto" w:fill="FFFFFF"/>
    </w:rPr>
  </w:style>
  <w:style w:type="paragraph" w:customStyle="1" w:styleId="17">
    <w:name w:val="Основной текст1"/>
    <w:basedOn w:val="a"/>
    <w:link w:val="af8"/>
    <w:rsid w:val="00E26963"/>
    <w:pPr>
      <w:widowControl w:val="0"/>
      <w:shd w:val="clear" w:color="auto" w:fill="FFFFFF"/>
      <w:spacing w:after="0" w:line="254" w:lineRule="auto"/>
      <w:ind w:firstLine="400"/>
    </w:pPr>
    <w:rPr>
      <w:rFonts w:ascii="Times New Roman" w:eastAsia="Times New Roman" w:hAnsi="Times New Roman" w:cs="Times New Roman"/>
      <w:sz w:val="20"/>
      <w:szCs w:val="20"/>
    </w:rPr>
  </w:style>
  <w:style w:type="character" w:customStyle="1" w:styleId="af9">
    <w:name w:val="Другое_"/>
    <w:basedOn w:val="a0"/>
    <w:link w:val="afa"/>
    <w:rsid w:val="00E26963"/>
    <w:rPr>
      <w:rFonts w:ascii="Times New Roman" w:eastAsia="Times New Roman" w:hAnsi="Times New Roman" w:cs="Times New Roman"/>
      <w:sz w:val="20"/>
      <w:szCs w:val="20"/>
      <w:shd w:val="clear" w:color="auto" w:fill="FFFFFF"/>
    </w:rPr>
  </w:style>
  <w:style w:type="paragraph" w:customStyle="1" w:styleId="afa">
    <w:name w:val="Другое"/>
    <w:basedOn w:val="a"/>
    <w:link w:val="af9"/>
    <w:rsid w:val="00E26963"/>
    <w:pPr>
      <w:widowControl w:val="0"/>
      <w:shd w:val="clear" w:color="auto" w:fill="FFFFFF"/>
      <w:spacing w:after="0" w:line="240" w:lineRule="auto"/>
      <w:jc w:val="center"/>
    </w:pPr>
    <w:rPr>
      <w:rFonts w:ascii="Times New Roman" w:eastAsia="Times New Roman" w:hAnsi="Times New Roman" w:cs="Times New Roman"/>
      <w:sz w:val="20"/>
      <w:szCs w:val="20"/>
    </w:rPr>
  </w:style>
  <w:style w:type="paragraph" w:customStyle="1" w:styleId="S">
    <w:name w:val="S_Обычный"/>
    <w:basedOn w:val="a"/>
    <w:link w:val="S0"/>
    <w:qFormat/>
    <w:rsid w:val="00E26963"/>
    <w:pPr>
      <w:spacing w:after="120"/>
      <w:ind w:firstLine="567"/>
      <w:jc w:val="both"/>
    </w:pPr>
    <w:rPr>
      <w:rFonts w:ascii="Times New Roman" w:eastAsia="Times New Roman" w:hAnsi="Times New Roman" w:cs="Times New Roman"/>
      <w:sz w:val="24"/>
      <w:szCs w:val="24"/>
    </w:rPr>
  </w:style>
  <w:style w:type="character" w:customStyle="1" w:styleId="S0">
    <w:name w:val="S_Обычный Знак"/>
    <w:basedOn w:val="a0"/>
    <w:link w:val="S"/>
    <w:rsid w:val="00E26963"/>
    <w:rPr>
      <w:rFonts w:ascii="Times New Roman" w:eastAsia="Times New Roman" w:hAnsi="Times New Roman" w:cs="Times New Roman"/>
      <w:sz w:val="24"/>
      <w:szCs w:val="24"/>
    </w:rPr>
  </w:style>
  <w:style w:type="paragraph" w:customStyle="1" w:styleId="2a">
    <w:name w:val="Без интервала2"/>
    <w:rsid w:val="00E26963"/>
    <w:pPr>
      <w:spacing w:after="0" w:line="240" w:lineRule="auto"/>
    </w:pPr>
    <w:rPr>
      <w:rFonts w:ascii="Calibri" w:eastAsia="Times New Roman" w:hAnsi="Calibri" w:cs="Times New Roman"/>
      <w:lang w:eastAsia="en-US"/>
    </w:rPr>
  </w:style>
  <w:style w:type="paragraph" w:customStyle="1" w:styleId="afb">
    <w:name w:val="Маркер"/>
    <w:basedOn w:val="afc"/>
    <w:next w:val="a"/>
    <w:link w:val="afd"/>
    <w:qFormat/>
    <w:rsid w:val="00E26963"/>
    <w:pPr>
      <w:spacing w:after="120"/>
      <w:jc w:val="both"/>
    </w:pPr>
    <w:rPr>
      <w:rFonts w:ascii="Times New Roman" w:hAnsi="Times New Roman"/>
      <w:sz w:val="24"/>
    </w:rPr>
  </w:style>
  <w:style w:type="paragraph" w:styleId="afc">
    <w:name w:val="List Bullet"/>
    <w:basedOn w:val="a"/>
    <w:uiPriority w:val="99"/>
    <w:semiHidden/>
    <w:unhideWhenUsed/>
    <w:rsid w:val="00E26963"/>
    <w:pPr>
      <w:ind w:left="720" w:hanging="360"/>
      <w:contextualSpacing/>
    </w:pPr>
    <w:rPr>
      <w:rFonts w:eastAsiaTheme="minorHAnsi"/>
      <w:lang w:eastAsia="en-US"/>
    </w:rPr>
  </w:style>
  <w:style w:type="character" w:customStyle="1" w:styleId="afd">
    <w:name w:val="Маркер Знак"/>
    <w:basedOn w:val="a0"/>
    <w:link w:val="afb"/>
    <w:rsid w:val="00E26963"/>
    <w:rPr>
      <w:rFonts w:ascii="Times New Roman" w:eastAsiaTheme="minorHAnsi" w:hAnsi="Times New Roman"/>
      <w:sz w:val="24"/>
      <w:lang w:eastAsia="en-US"/>
    </w:rPr>
  </w:style>
  <w:style w:type="character" w:customStyle="1" w:styleId="afe">
    <w:name w:val="Цветовое выделение"/>
    <w:uiPriority w:val="99"/>
    <w:rsid w:val="00E26963"/>
    <w:rPr>
      <w:b/>
      <w:bCs/>
      <w:color w:val="26282F"/>
    </w:rPr>
  </w:style>
  <w:style w:type="paragraph" w:customStyle="1" w:styleId="aff">
    <w:name w:val="Таблица"/>
    <w:basedOn w:val="a"/>
    <w:next w:val="a"/>
    <w:link w:val="aff0"/>
    <w:qFormat/>
    <w:rsid w:val="00E26963"/>
    <w:pPr>
      <w:spacing w:after="0" w:line="240" w:lineRule="auto"/>
      <w:jc w:val="center"/>
    </w:pPr>
    <w:rPr>
      <w:rFonts w:ascii="Times New Roman" w:eastAsiaTheme="minorHAnsi" w:hAnsi="Times New Roman"/>
      <w:sz w:val="20"/>
      <w:lang w:eastAsia="en-US"/>
    </w:rPr>
  </w:style>
  <w:style w:type="character" w:customStyle="1" w:styleId="aff0">
    <w:name w:val="Таблица Знак"/>
    <w:basedOn w:val="a0"/>
    <w:link w:val="aff"/>
    <w:rsid w:val="00E26963"/>
    <w:rPr>
      <w:rFonts w:ascii="Times New Roman" w:eastAsiaTheme="minorHAnsi" w:hAnsi="Times New Roman"/>
      <w:sz w:val="20"/>
      <w:lang w:eastAsia="en-US"/>
    </w:rPr>
  </w:style>
  <w:style w:type="character" w:customStyle="1" w:styleId="FontStyle274">
    <w:name w:val="Font Style274"/>
    <w:basedOn w:val="a0"/>
    <w:uiPriority w:val="99"/>
    <w:rsid w:val="00E26963"/>
    <w:rPr>
      <w:rFonts w:ascii="Times New Roman" w:hAnsi="Times New Roman" w:cs="Times New Roman"/>
      <w:sz w:val="20"/>
      <w:szCs w:val="20"/>
    </w:rPr>
  </w:style>
  <w:style w:type="paragraph" w:styleId="aff1">
    <w:name w:val="Body Text Indent"/>
    <w:basedOn w:val="a"/>
    <w:link w:val="aff2"/>
    <w:uiPriority w:val="99"/>
    <w:unhideWhenUsed/>
    <w:rsid w:val="00E26963"/>
    <w:pPr>
      <w:spacing w:after="120"/>
      <w:ind w:left="283"/>
    </w:pPr>
    <w:rPr>
      <w:rFonts w:eastAsiaTheme="minorHAnsi"/>
      <w:lang w:eastAsia="en-US"/>
    </w:rPr>
  </w:style>
  <w:style w:type="character" w:customStyle="1" w:styleId="aff2">
    <w:name w:val="Основной текст с отступом Знак"/>
    <w:basedOn w:val="a0"/>
    <w:link w:val="aff1"/>
    <w:uiPriority w:val="99"/>
    <w:rsid w:val="00E26963"/>
    <w:rPr>
      <w:rFonts w:eastAsiaTheme="minorHAnsi"/>
      <w:lang w:eastAsia="en-US"/>
    </w:rPr>
  </w:style>
  <w:style w:type="paragraph" w:customStyle="1" w:styleId="18">
    <w:name w:val="Абзац списка1"/>
    <w:basedOn w:val="a"/>
    <w:qFormat/>
    <w:rsid w:val="00E26963"/>
    <w:pPr>
      <w:spacing w:after="0" w:line="240" w:lineRule="auto"/>
      <w:ind w:left="720"/>
      <w:contextualSpacing/>
    </w:pPr>
    <w:rPr>
      <w:rFonts w:ascii="Times New Roman" w:eastAsia="SimSun" w:hAnsi="Times New Roman" w:cs="Times New Roman"/>
      <w:sz w:val="24"/>
      <w:szCs w:val="24"/>
      <w:lang w:eastAsia="zh-CN"/>
    </w:rPr>
  </w:style>
  <w:style w:type="paragraph" w:customStyle="1" w:styleId="aff3">
    <w:name w:val="таблицы"/>
    <w:basedOn w:val="a"/>
    <w:uiPriority w:val="99"/>
    <w:qFormat/>
    <w:rsid w:val="00E26963"/>
    <w:pPr>
      <w:spacing w:after="0" w:line="240" w:lineRule="auto"/>
      <w:jc w:val="center"/>
    </w:pPr>
    <w:rPr>
      <w:rFonts w:ascii="Times New Roman" w:eastAsia="Times New Roman" w:hAnsi="Times New Roman" w:cs="Times New Roman"/>
      <w:sz w:val="20"/>
      <w:szCs w:val="20"/>
    </w:rPr>
  </w:style>
  <w:style w:type="character" w:customStyle="1" w:styleId="9pt5">
    <w:name w:val="Основной текст + 9 pt5"/>
    <w:aliases w:val="Полужирный10"/>
    <w:uiPriority w:val="99"/>
    <w:rsid w:val="00E26963"/>
    <w:rPr>
      <w:rFonts w:ascii="Times New Roman" w:hAnsi="Times New Roman" w:cs="Times New Roman"/>
      <w:b/>
      <w:bCs/>
      <w:sz w:val="18"/>
      <w:szCs w:val="18"/>
      <w:u w:val="none"/>
    </w:rPr>
  </w:style>
  <w:style w:type="paragraph" w:customStyle="1" w:styleId="aff4">
    <w:name w:val="+Таб"/>
    <w:basedOn w:val="a"/>
    <w:link w:val="aff5"/>
    <w:qFormat/>
    <w:rsid w:val="00E26963"/>
    <w:pPr>
      <w:spacing w:after="0" w:line="240" w:lineRule="auto"/>
      <w:jc w:val="center"/>
    </w:pPr>
    <w:rPr>
      <w:rFonts w:ascii="Times New Roman" w:eastAsia="Calibri" w:hAnsi="Times New Roman" w:cs="Times New Roman"/>
      <w:sz w:val="20"/>
      <w:szCs w:val="20"/>
      <w:lang w:eastAsia="en-US"/>
    </w:rPr>
  </w:style>
  <w:style w:type="character" w:customStyle="1" w:styleId="aff5">
    <w:name w:val="+Таб Знак"/>
    <w:basedOn w:val="a0"/>
    <w:link w:val="aff4"/>
    <w:rsid w:val="00E26963"/>
    <w:rPr>
      <w:rFonts w:ascii="Times New Roman" w:eastAsia="Calibri" w:hAnsi="Times New Roman" w:cs="Times New Roman"/>
      <w:sz w:val="20"/>
      <w:szCs w:val="20"/>
      <w:lang w:eastAsia="en-US"/>
    </w:rPr>
  </w:style>
  <w:style w:type="character" w:customStyle="1" w:styleId="FontStyle272">
    <w:name w:val="Font Style272"/>
    <w:basedOn w:val="a0"/>
    <w:uiPriority w:val="99"/>
    <w:rsid w:val="00E26963"/>
    <w:rPr>
      <w:rFonts w:ascii="Times New Roman" w:hAnsi="Times New Roman" w:cs="Times New Roman" w:hint="default"/>
      <w:sz w:val="20"/>
      <w:szCs w:val="20"/>
    </w:rPr>
  </w:style>
  <w:style w:type="character" w:customStyle="1" w:styleId="copytarget">
    <w:name w:val="copy_target"/>
    <w:basedOn w:val="a0"/>
    <w:rsid w:val="006A1FAF"/>
  </w:style>
  <w:style w:type="paragraph" w:customStyle="1" w:styleId="144">
    <w:name w:val="Основной текст14"/>
    <w:basedOn w:val="a"/>
    <w:rsid w:val="00971A0C"/>
    <w:pPr>
      <w:widowControl w:val="0"/>
      <w:shd w:val="clear" w:color="auto" w:fill="FFFFFF"/>
      <w:spacing w:before="1500" w:after="0" w:line="0" w:lineRule="atLeast"/>
      <w:ind w:hanging="500"/>
      <w:jc w:val="center"/>
    </w:pPr>
    <w:rPr>
      <w:rFonts w:ascii="Times New Roman" w:eastAsia="Times New Roman" w:hAnsi="Times New Roman" w:cs="Times New Roman"/>
      <w:color w:val="000000"/>
      <w:sz w:val="21"/>
      <w:szCs w:val="21"/>
    </w:rPr>
  </w:style>
  <w:style w:type="character" w:customStyle="1" w:styleId="54">
    <w:name w:val="Основной текст5"/>
    <w:basedOn w:val="af8"/>
    <w:rsid w:val="00971A0C"/>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rPr>
  </w:style>
  <w:style w:type="paragraph" w:styleId="HTML">
    <w:name w:val="HTML Address"/>
    <w:basedOn w:val="a"/>
    <w:link w:val="HTML0"/>
    <w:uiPriority w:val="99"/>
    <w:semiHidden/>
    <w:unhideWhenUsed/>
    <w:rsid w:val="000F24B8"/>
    <w:pPr>
      <w:spacing w:after="0" w:line="240" w:lineRule="auto"/>
    </w:pPr>
    <w:rPr>
      <w:rFonts w:ascii="Times New Roman" w:eastAsia="Times New Roman" w:hAnsi="Times New Roman" w:cs="Times New Roman"/>
      <w:i/>
      <w:iCs/>
      <w:sz w:val="24"/>
      <w:szCs w:val="24"/>
    </w:rPr>
  </w:style>
  <w:style w:type="character" w:customStyle="1" w:styleId="HTML0">
    <w:name w:val="Адрес HTML Знак"/>
    <w:basedOn w:val="a0"/>
    <w:link w:val="HTML"/>
    <w:uiPriority w:val="99"/>
    <w:semiHidden/>
    <w:rsid w:val="000F24B8"/>
    <w:rPr>
      <w:rFonts w:ascii="Times New Roman" w:eastAsia="Times New Roman" w:hAnsi="Times New Roman" w:cs="Times New Roman"/>
      <w:i/>
      <w:iCs/>
      <w:sz w:val="24"/>
      <w:szCs w:val="24"/>
    </w:rPr>
  </w:style>
  <w:style w:type="table" w:customStyle="1" w:styleId="TableNormal">
    <w:name w:val="Table Normal"/>
    <w:uiPriority w:val="2"/>
    <w:semiHidden/>
    <w:unhideWhenUsed/>
    <w:qFormat/>
    <w:rsid w:val="00334CB1"/>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334CB1"/>
    <w:pPr>
      <w:widowControl w:val="0"/>
      <w:autoSpaceDE w:val="0"/>
      <w:autoSpaceDN w:val="0"/>
      <w:spacing w:after="0" w:line="240" w:lineRule="auto"/>
      <w:jc w:val="center"/>
    </w:pPr>
    <w:rPr>
      <w:rFonts w:ascii="Times New Roman" w:eastAsia="Times New Roman" w:hAnsi="Times New Roman" w:cs="Times New Roman"/>
      <w:lang w:bidi="ru-RU"/>
    </w:rPr>
  </w:style>
  <w:style w:type="table" w:customStyle="1" w:styleId="TableNormal1">
    <w:name w:val="Table Normal1"/>
    <w:uiPriority w:val="2"/>
    <w:semiHidden/>
    <w:unhideWhenUsed/>
    <w:qFormat/>
    <w:rsid w:val="004421B1"/>
    <w:pPr>
      <w:widowControl w:val="0"/>
      <w:autoSpaceDE w:val="0"/>
      <w:autoSpaceDN w:val="0"/>
      <w:spacing w:after="0" w:line="240" w:lineRule="auto"/>
    </w:pPr>
    <w:rPr>
      <w:rFonts w:eastAsia="Calibri"/>
      <w:lang w:val="en-US" w:eastAsia="en-US"/>
    </w:rPr>
    <w:tblPr>
      <w:tblInd w:w="0" w:type="dxa"/>
      <w:tblCellMar>
        <w:top w:w="0" w:type="dxa"/>
        <w:left w:w="0" w:type="dxa"/>
        <w:bottom w:w="0" w:type="dxa"/>
        <w:right w:w="0" w:type="dxa"/>
      </w:tblCellMar>
    </w:tblPr>
  </w:style>
  <w:style w:type="paragraph" w:customStyle="1" w:styleId="ConsCell">
    <w:name w:val="ConsCell"/>
    <w:rsid w:val="003A10B4"/>
    <w:pPr>
      <w:widowControl w:val="0"/>
      <w:autoSpaceDE w:val="0"/>
      <w:autoSpaceDN w:val="0"/>
      <w:adjustRightInd w:val="0"/>
      <w:spacing w:after="0" w:line="240" w:lineRule="auto"/>
      <w:ind w:right="19772"/>
    </w:pPr>
    <w:rPr>
      <w:rFonts w:ascii="Arial" w:eastAsia="Times New Roman" w:hAnsi="Arial" w:cs="Arial"/>
      <w:sz w:val="20"/>
      <w:szCs w:val="20"/>
    </w:rPr>
  </w:style>
  <w:style w:type="character" w:styleId="aff6">
    <w:name w:val="Emphasis"/>
    <w:basedOn w:val="a0"/>
    <w:uiPriority w:val="20"/>
    <w:qFormat/>
    <w:rsid w:val="00814B65"/>
    <w:rPr>
      <w:i/>
      <w:iCs/>
    </w:rPr>
  </w:style>
  <w:style w:type="character" w:styleId="aff7">
    <w:name w:val="Placeholder Text"/>
    <w:basedOn w:val="a0"/>
    <w:uiPriority w:val="99"/>
    <w:semiHidden/>
    <w:rsid w:val="00524035"/>
    <w:rPr>
      <w:color w:val="808080"/>
    </w:rPr>
  </w:style>
  <w:style w:type="paragraph" w:styleId="aff8">
    <w:name w:val="Normal (Web)"/>
    <w:aliases w:val="Обычный (Web)1,Обычный (веб) Знак,Обычный (Web)"/>
    <w:basedOn w:val="a"/>
    <w:link w:val="19"/>
    <w:uiPriority w:val="99"/>
    <w:unhideWhenUsed/>
    <w:rsid w:val="00E077E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9">
    <w:name w:val="Обычный (веб) Знак1"/>
    <w:aliases w:val="Обычный (Web)1 Знак,Обычный (веб) Знак Знак,Обычный (Web) Знак"/>
    <w:link w:val="aff8"/>
    <w:uiPriority w:val="99"/>
    <w:locked/>
    <w:rsid w:val="00FB1384"/>
    <w:rPr>
      <w:rFonts w:ascii="Times New Roman" w:eastAsia="Times New Roman" w:hAnsi="Times New Roman" w:cs="Times New Roman"/>
      <w:sz w:val="24"/>
      <w:szCs w:val="24"/>
    </w:rPr>
  </w:style>
  <w:style w:type="character" w:styleId="aff9">
    <w:name w:val="page number"/>
    <w:basedOn w:val="a0"/>
    <w:rsid w:val="00FB1384"/>
  </w:style>
  <w:style w:type="character" w:customStyle="1" w:styleId="affa">
    <w:name w:val="Схема документа Знак"/>
    <w:basedOn w:val="a0"/>
    <w:link w:val="affb"/>
    <w:semiHidden/>
    <w:rsid w:val="00FB1384"/>
    <w:rPr>
      <w:rFonts w:ascii="Tahoma" w:eastAsia="Times New Roman" w:hAnsi="Tahoma" w:cs="Tahoma"/>
      <w:sz w:val="20"/>
      <w:szCs w:val="20"/>
      <w:shd w:val="clear" w:color="auto" w:fill="000080"/>
      <w:lang w:eastAsia="en-US"/>
    </w:rPr>
  </w:style>
  <w:style w:type="paragraph" w:styleId="affb">
    <w:name w:val="Document Map"/>
    <w:basedOn w:val="a"/>
    <w:link w:val="affa"/>
    <w:semiHidden/>
    <w:rsid w:val="00FB1384"/>
    <w:pPr>
      <w:shd w:val="clear" w:color="auto" w:fill="000080"/>
    </w:pPr>
    <w:rPr>
      <w:rFonts w:ascii="Tahoma" w:eastAsia="Times New Roman" w:hAnsi="Tahoma" w:cs="Tahoma"/>
      <w:sz w:val="20"/>
      <w:szCs w:val="20"/>
      <w:lang w:eastAsia="en-US"/>
    </w:rPr>
  </w:style>
  <w:style w:type="character" w:customStyle="1" w:styleId="1a">
    <w:name w:val="Схема документа Знак1"/>
    <w:basedOn w:val="a0"/>
    <w:uiPriority w:val="99"/>
    <w:semiHidden/>
    <w:rsid w:val="00FB1384"/>
    <w:rPr>
      <w:rFonts w:ascii="Segoe UI" w:hAnsi="Segoe UI" w:cs="Segoe UI"/>
      <w:sz w:val="16"/>
      <w:szCs w:val="16"/>
    </w:rPr>
  </w:style>
  <w:style w:type="paragraph" w:customStyle="1" w:styleId="affc">
    <w:name w:val="Знак"/>
    <w:basedOn w:val="a"/>
    <w:rsid w:val="00FB1384"/>
    <w:pPr>
      <w:widowControl w:val="0"/>
      <w:adjustRightInd w:val="0"/>
      <w:spacing w:after="160" w:line="240" w:lineRule="exact"/>
      <w:jc w:val="right"/>
    </w:pPr>
    <w:rPr>
      <w:rFonts w:ascii="Times New Roman" w:eastAsia="Times New Roman" w:hAnsi="Times New Roman" w:cs="Times New Roman"/>
      <w:sz w:val="20"/>
      <w:szCs w:val="20"/>
      <w:lang w:val="en-GB" w:eastAsia="en-US"/>
    </w:rPr>
  </w:style>
  <w:style w:type="paragraph" w:customStyle="1" w:styleId="ConsPlusNonformat">
    <w:name w:val="ConsPlusNonformat"/>
    <w:rsid w:val="00FB1384"/>
    <w:pPr>
      <w:widowControl w:val="0"/>
      <w:autoSpaceDE w:val="0"/>
      <w:autoSpaceDN w:val="0"/>
      <w:adjustRightInd w:val="0"/>
      <w:spacing w:after="0" w:line="240" w:lineRule="auto"/>
    </w:pPr>
    <w:rPr>
      <w:rFonts w:ascii="Courier New" w:eastAsia="Times New Roman" w:hAnsi="Courier New" w:cs="Courier New"/>
      <w:sz w:val="20"/>
      <w:szCs w:val="20"/>
    </w:rPr>
  </w:style>
  <w:style w:type="paragraph" w:customStyle="1" w:styleId="TimesNewRoman">
    <w:name w:val="Times New Roman"/>
    <w:basedOn w:val="a"/>
    <w:rsid w:val="00FB1384"/>
    <w:pPr>
      <w:tabs>
        <w:tab w:val="right" w:leader="dot" w:pos="10195"/>
      </w:tabs>
      <w:spacing w:after="0"/>
      <w:jc w:val="both"/>
    </w:pPr>
    <w:rPr>
      <w:rFonts w:ascii="Times New Roman" w:eastAsia="Times New Roman" w:hAnsi="Times New Roman" w:cs="Times New Roman"/>
      <w:noProof/>
      <w:sz w:val="28"/>
      <w:szCs w:val="28"/>
      <w:lang w:eastAsia="en-US"/>
    </w:rPr>
  </w:style>
  <w:style w:type="character" w:customStyle="1" w:styleId="affd">
    <w:name w:val="Текст примечания Знак"/>
    <w:basedOn w:val="a0"/>
    <w:link w:val="affe"/>
    <w:uiPriority w:val="99"/>
    <w:semiHidden/>
    <w:rsid w:val="00FB1384"/>
    <w:rPr>
      <w:sz w:val="20"/>
      <w:szCs w:val="20"/>
    </w:rPr>
  </w:style>
  <w:style w:type="paragraph" w:styleId="affe">
    <w:name w:val="annotation text"/>
    <w:basedOn w:val="a"/>
    <w:link w:val="affd"/>
    <w:uiPriority w:val="99"/>
    <w:semiHidden/>
    <w:unhideWhenUsed/>
    <w:rsid w:val="00FB1384"/>
    <w:pPr>
      <w:spacing w:line="240" w:lineRule="auto"/>
    </w:pPr>
    <w:rPr>
      <w:sz w:val="20"/>
      <w:szCs w:val="20"/>
    </w:rPr>
  </w:style>
  <w:style w:type="character" w:customStyle="1" w:styleId="1b">
    <w:name w:val="Текст примечания Знак1"/>
    <w:basedOn w:val="a0"/>
    <w:uiPriority w:val="99"/>
    <w:semiHidden/>
    <w:rsid w:val="00FB1384"/>
    <w:rPr>
      <w:sz w:val="20"/>
      <w:szCs w:val="20"/>
    </w:rPr>
  </w:style>
  <w:style w:type="character" w:customStyle="1" w:styleId="afff">
    <w:name w:val="Тема примечания Знак"/>
    <w:basedOn w:val="affd"/>
    <w:link w:val="afff0"/>
    <w:uiPriority w:val="99"/>
    <w:semiHidden/>
    <w:rsid w:val="00FB1384"/>
    <w:rPr>
      <w:b/>
      <w:bCs/>
      <w:sz w:val="20"/>
      <w:szCs w:val="20"/>
    </w:rPr>
  </w:style>
  <w:style w:type="paragraph" w:styleId="afff0">
    <w:name w:val="annotation subject"/>
    <w:basedOn w:val="affe"/>
    <w:next w:val="affe"/>
    <w:link w:val="afff"/>
    <w:uiPriority w:val="99"/>
    <w:semiHidden/>
    <w:unhideWhenUsed/>
    <w:rsid w:val="00FB1384"/>
    <w:rPr>
      <w:b/>
      <w:bCs/>
    </w:rPr>
  </w:style>
  <w:style w:type="character" w:customStyle="1" w:styleId="1c">
    <w:name w:val="Тема примечания Знак1"/>
    <w:basedOn w:val="1b"/>
    <w:uiPriority w:val="99"/>
    <w:semiHidden/>
    <w:rsid w:val="00FB1384"/>
    <w:rPr>
      <w:b/>
      <w:bCs/>
      <w:sz w:val="20"/>
      <w:szCs w:val="20"/>
    </w:rPr>
  </w:style>
  <w:style w:type="character" w:customStyle="1" w:styleId="s4">
    <w:name w:val="s4"/>
    <w:basedOn w:val="a0"/>
    <w:rsid w:val="00FB1384"/>
  </w:style>
  <w:style w:type="paragraph" w:styleId="afff1">
    <w:name w:val="Title"/>
    <w:basedOn w:val="a"/>
    <w:link w:val="afff2"/>
    <w:qFormat/>
    <w:rsid w:val="00FB1384"/>
    <w:pPr>
      <w:spacing w:after="0" w:line="240" w:lineRule="auto"/>
      <w:jc w:val="center"/>
    </w:pPr>
    <w:rPr>
      <w:rFonts w:ascii="Courier New" w:eastAsia="Times New Roman" w:hAnsi="Courier New" w:cs="Times New Roman"/>
      <w:b/>
      <w:sz w:val="40"/>
      <w:szCs w:val="20"/>
    </w:rPr>
  </w:style>
  <w:style w:type="character" w:customStyle="1" w:styleId="afff2">
    <w:name w:val="Название Знак"/>
    <w:basedOn w:val="a0"/>
    <w:link w:val="afff1"/>
    <w:rsid w:val="00FB1384"/>
    <w:rPr>
      <w:rFonts w:ascii="Courier New" w:eastAsia="Times New Roman" w:hAnsi="Courier New" w:cs="Times New Roman"/>
      <w:b/>
      <w:sz w:val="40"/>
      <w:szCs w:val="20"/>
    </w:rPr>
  </w:style>
  <w:style w:type="paragraph" w:customStyle="1" w:styleId="p6">
    <w:name w:val="p6"/>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
    <w:name w:val="p17"/>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9">
    <w:name w:val="p19"/>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4">
    <w:name w:val="p4"/>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8">
    <w:name w:val="p8"/>
    <w:basedOn w:val="a"/>
    <w:rsid w:val="00FB1384"/>
    <w:pPr>
      <w:numPr>
        <w:numId w:val="39"/>
      </w:numPr>
      <w:spacing w:before="100" w:beforeAutospacing="1" w:after="100" w:afterAutospacing="1" w:line="240" w:lineRule="auto"/>
      <w:ind w:left="0" w:firstLine="0"/>
    </w:pPr>
    <w:rPr>
      <w:rFonts w:ascii="Times New Roman" w:eastAsia="Times New Roman" w:hAnsi="Times New Roman" w:cs="Times New Roman"/>
      <w:sz w:val="24"/>
      <w:szCs w:val="24"/>
    </w:rPr>
  </w:style>
  <w:style w:type="paragraph" w:customStyle="1" w:styleId="145">
    <w:name w:val="Текст 14(поцентру)"/>
    <w:basedOn w:val="a"/>
    <w:link w:val="146"/>
    <w:autoRedefine/>
    <w:rsid w:val="00FB1384"/>
    <w:pPr>
      <w:spacing w:after="0" w:line="240" w:lineRule="auto"/>
      <w:jc w:val="both"/>
    </w:pPr>
    <w:rPr>
      <w:rFonts w:ascii="Times New Roman" w:eastAsia="Times New Roman" w:hAnsi="Times New Roman" w:cs="Times New Roman"/>
      <w:bCs/>
      <w:sz w:val="24"/>
      <w:szCs w:val="24"/>
    </w:rPr>
  </w:style>
  <w:style w:type="character" w:customStyle="1" w:styleId="146">
    <w:name w:val="Текст 14(поцентру) Знак"/>
    <w:link w:val="145"/>
    <w:rsid w:val="00FB1384"/>
    <w:rPr>
      <w:rFonts w:ascii="Times New Roman" w:eastAsia="Times New Roman" w:hAnsi="Times New Roman" w:cs="Times New Roman"/>
      <w:bCs/>
      <w:sz w:val="24"/>
      <w:szCs w:val="24"/>
    </w:rPr>
  </w:style>
  <w:style w:type="character" w:customStyle="1" w:styleId="1d">
    <w:name w:val="Основной текст Знак1"/>
    <w:uiPriority w:val="99"/>
    <w:locked/>
    <w:rsid w:val="00FB1384"/>
    <w:rPr>
      <w:rFonts w:ascii="Times New Roman" w:hAnsi="Times New Roman" w:cs="Times New Roman" w:hint="default"/>
      <w:sz w:val="27"/>
      <w:szCs w:val="27"/>
      <w:shd w:val="clear" w:color="auto" w:fill="FFFFFF"/>
    </w:rPr>
  </w:style>
  <w:style w:type="paragraph" w:customStyle="1" w:styleId="afff3">
    <w:name w:val="Прижатый влево"/>
    <w:basedOn w:val="a"/>
    <w:next w:val="a"/>
    <w:uiPriority w:val="99"/>
    <w:rsid w:val="00FB1384"/>
    <w:pPr>
      <w:widowControl w:val="0"/>
      <w:autoSpaceDE w:val="0"/>
      <w:autoSpaceDN w:val="0"/>
      <w:adjustRightInd w:val="0"/>
      <w:spacing w:after="0" w:line="240" w:lineRule="auto"/>
    </w:pPr>
    <w:rPr>
      <w:rFonts w:ascii="Arial" w:eastAsia="Times New Roman" w:hAnsi="Arial" w:cs="Times New Roman"/>
      <w:sz w:val="24"/>
      <w:szCs w:val="24"/>
    </w:rPr>
  </w:style>
  <w:style w:type="paragraph" w:customStyle="1" w:styleId="afff4">
    <w:name w:val="Нумерация таблицы"/>
    <w:basedOn w:val="a"/>
    <w:next w:val="a"/>
    <w:link w:val="afff5"/>
    <w:qFormat/>
    <w:rsid w:val="00FB1384"/>
    <w:pPr>
      <w:suppressAutoHyphens/>
      <w:spacing w:before="240" w:after="60"/>
      <w:ind w:left="-142" w:firstLine="425"/>
      <w:jc w:val="both"/>
    </w:pPr>
    <w:rPr>
      <w:rFonts w:ascii="Times New Roman" w:eastAsia="Times New Roman" w:hAnsi="Times New Roman" w:cs="Times New Roman"/>
      <w:color w:val="000000"/>
      <w:sz w:val="24"/>
      <w:szCs w:val="24"/>
    </w:rPr>
  </w:style>
  <w:style w:type="character" w:customStyle="1" w:styleId="afff5">
    <w:name w:val="Нумерация таблицы Знак"/>
    <w:link w:val="afff4"/>
    <w:rsid w:val="00FB1384"/>
    <w:rPr>
      <w:rFonts w:ascii="Times New Roman" w:eastAsia="Times New Roman" w:hAnsi="Times New Roman" w:cs="Times New Roman"/>
      <w:color w:val="000000"/>
      <w:sz w:val="24"/>
      <w:szCs w:val="24"/>
    </w:rPr>
  </w:style>
  <w:style w:type="paragraph" w:customStyle="1" w:styleId="afff6">
    <w:name w:val="Рисунок Нумерация"/>
    <w:basedOn w:val="a"/>
    <w:next w:val="a"/>
    <w:link w:val="afff7"/>
    <w:autoRedefine/>
    <w:qFormat/>
    <w:rsid w:val="00FB1384"/>
    <w:pPr>
      <w:suppressAutoHyphens/>
      <w:spacing w:before="120" w:after="240" w:line="300" w:lineRule="auto"/>
      <w:jc w:val="center"/>
    </w:pPr>
    <w:rPr>
      <w:rFonts w:ascii="Times New Roman" w:eastAsia="Times New Roman" w:hAnsi="Times New Roman" w:cs="Times New Roman"/>
      <w:sz w:val="24"/>
      <w:szCs w:val="24"/>
      <w:lang w:eastAsia="en-US"/>
    </w:rPr>
  </w:style>
  <w:style w:type="character" w:customStyle="1" w:styleId="afff7">
    <w:name w:val="Рисунок Нумерация Знак"/>
    <w:link w:val="afff6"/>
    <w:rsid w:val="00FB1384"/>
    <w:rPr>
      <w:rFonts w:ascii="Times New Roman" w:eastAsia="Times New Roman" w:hAnsi="Times New Roman" w:cs="Times New Roman"/>
      <w:sz w:val="24"/>
      <w:szCs w:val="24"/>
      <w:lang w:eastAsia="en-US"/>
    </w:rPr>
  </w:style>
  <w:style w:type="character" w:customStyle="1" w:styleId="x-btn-inner">
    <w:name w:val="x-btn-inner"/>
    <w:basedOn w:val="a0"/>
    <w:rsid w:val="00FB1384"/>
  </w:style>
  <w:style w:type="paragraph" w:customStyle="1" w:styleId="formattext">
    <w:name w:val="formattext"/>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style-span">
    <w:name w:val="apple-style-span"/>
    <w:basedOn w:val="a0"/>
    <w:rsid w:val="00FB1384"/>
  </w:style>
  <w:style w:type="character" w:customStyle="1" w:styleId="72">
    <w:name w:val="Знак Знак7"/>
    <w:locked/>
    <w:rsid w:val="00FB1384"/>
    <w:rPr>
      <w:rFonts w:ascii="Tahoma" w:hAnsi="Tahoma"/>
      <w:color w:val="2E3432"/>
      <w:kern w:val="36"/>
      <w:sz w:val="38"/>
      <w:szCs w:val="38"/>
      <w:lang w:eastAsia="ru-RU" w:bidi="ar-SA"/>
    </w:rPr>
  </w:style>
  <w:style w:type="paragraph" w:customStyle="1" w:styleId="afff8">
    <w:name w:val="Абзац"/>
    <w:basedOn w:val="a"/>
    <w:link w:val="afff9"/>
    <w:rsid w:val="00FB1384"/>
    <w:pPr>
      <w:spacing w:before="120" w:after="60" w:line="240" w:lineRule="auto"/>
      <w:ind w:firstLine="567"/>
      <w:jc w:val="both"/>
    </w:pPr>
    <w:rPr>
      <w:rFonts w:ascii="Calibri" w:eastAsia="Calibri" w:hAnsi="Calibri" w:cs="Times New Roman"/>
      <w:sz w:val="24"/>
      <w:szCs w:val="24"/>
    </w:rPr>
  </w:style>
  <w:style w:type="character" w:customStyle="1" w:styleId="afff9">
    <w:name w:val="Абзац Знак"/>
    <w:link w:val="afff8"/>
    <w:rsid w:val="00FB1384"/>
    <w:rPr>
      <w:rFonts w:ascii="Calibri" w:eastAsia="Calibri" w:hAnsi="Calibri" w:cs="Times New Roman"/>
      <w:sz w:val="24"/>
      <w:szCs w:val="24"/>
    </w:rPr>
  </w:style>
  <w:style w:type="paragraph" w:customStyle="1" w:styleId="S1">
    <w:name w:val="S_Обычный жирный"/>
    <w:basedOn w:val="a"/>
    <w:qFormat/>
    <w:rsid w:val="00FB1384"/>
    <w:pPr>
      <w:spacing w:after="0" w:line="240" w:lineRule="auto"/>
      <w:ind w:firstLine="709"/>
      <w:jc w:val="both"/>
    </w:pPr>
    <w:rPr>
      <w:rFonts w:ascii="Times New Roman" w:eastAsia="Times New Roman" w:hAnsi="Times New Roman" w:cs="Times New Roman"/>
      <w:sz w:val="28"/>
      <w:szCs w:val="24"/>
    </w:rPr>
  </w:style>
  <w:style w:type="paragraph" w:customStyle="1" w:styleId="1e">
    <w:name w:val="Маркированный_1"/>
    <w:basedOn w:val="a"/>
    <w:rsid w:val="00FB1384"/>
    <w:pPr>
      <w:tabs>
        <w:tab w:val="num" w:pos="2858"/>
      </w:tabs>
      <w:spacing w:after="0" w:line="360" w:lineRule="auto"/>
      <w:ind w:left="2858" w:hanging="360"/>
      <w:jc w:val="both"/>
    </w:pPr>
    <w:rPr>
      <w:rFonts w:ascii="Times New Roman" w:eastAsia="Times New Roman" w:hAnsi="Times New Roman" w:cs="Times New Roman"/>
      <w:sz w:val="24"/>
      <w:szCs w:val="24"/>
    </w:rPr>
  </w:style>
  <w:style w:type="paragraph" w:customStyle="1" w:styleId="AAA">
    <w:name w:val="! AAA !"/>
    <w:link w:val="AAA0"/>
    <w:qFormat/>
    <w:rsid w:val="00FB1384"/>
    <w:pPr>
      <w:spacing w:after="120" w:line="240" w:lineRule="auto"/>
      <w:jc w:val="both"/>
    </w:pPr>
    <w:rPr>
      <w:rFonts w:ascii="Times New Roman" w:eastAsia="Times New Roman" w:hAnsi="Times New Roman" w:cs="Times New Roman"/>
    </w:rPr>
  </w:style>
  <w:style w:type="character" w:customStyle="1" w:styleId="AAA0">
    <w:name w:val="! AAA ! Знак"/>
    <w:link w:val="AAA"/>
    <w:locked/>
    <w:rsid w:val="00FB1384"/>
    <w:rPr>
      <w:rFonts w:ascii="Times New Roman" w:eastAsia="Times New Roman" w:hAnsi="Times New Roman" w:cs="Times New Roman"/>
    </w:rPr>
  </w:style>
  <w:style w:type="paragraph" w:styleId="afffa">
    <w:name w:val="List"/>
    <w:aliases w:val="List Char"/>
    <w:basedOn w:val="af6"/>
    <w:rsid w:val="00FB1384"/>
    <w:pPr>
      <w:widowControl/>
      <w:overflowPunct/>
      <w:autoSpaceDE/>
      <w:autoSpaceDN/>
      <w:adjustRightInd/>
      <w:spacing w:before="120" w:after="120"/>
      <w:ind w:left="1440" w:hanging="360"/>
      <w:jc w:val="both"/>
      <w:textAlignment w:val="auto"/>
    </w:pPr>
    <w:rPr>
      <w:rFonts w:ascii="Arial" w:hAnsi="Arial"/>
      <w:spacing w:val="-5"/>
      <w:sz w:val="22"/>
      <w:szCs w:val="22"/>
      <w:lang w:eastAsia="en-US"/>
    </w:rPr>
  </w:style>
  <w:style w:type="paragraph" w:customStyle="1" w:styleId="147">
    <w:name w:val="Знак Знак14"/>
    <w:basedOn w:val="a"/>
    <w:rsid w:val="00FB1384"/>
    <w:pPr>
      <w:spacing w:before="100" w:beforeAutospacing="1" w:after="100" w:afterAutospacing="1" w:line="240" w:lineRule="auto"/>
    </w:pPr>
    <w:rPr>
      <w:rFonts w:ascii="Tahoma" w:eastAsia="Times New Roman" w:hAnsi="Tahoma" w:cs="Tahoma"/>
      <w:sz w:val="20"/>
      <w:szCs w:val="20"/>
      <w:lang w:val="en-US" w:eastAsia="en-US"/>
    </w:rPr>
  </w:style>
  <w:style w:type="paragraph" w:customStyle="1" w:styleId="p22">
    <w:name w:val="p22"/>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5">
    <w:name w:val="s5"/>
    <w:basedOn w:val="a0"/>
    <w:rsid w:val="00FB1384"/>
  </w:style>
  <w:style w:type="paragraph" w:customStyle="1" w:styleId="Standard">
    <w:name w:val="Standard"/>
    <w:rsid w:val="00FB1384"/>
    <w:pPr>
      <w:suppressAutoHyphens/>
      <w:autoSpaceDN w:val="0"/>
      <w:spacing w:after="0" w:line="240" w:lineRule="auto"/>
      <w:ind w:firstLine="688"/>
      <w:jc w:val="both"/>
      <w:textAlignment w:val="baseline"/>
    </w:pPr>
    <w:rPr>
      <w:rFonts w:ascii="Times New Roman" w:eastAsia="Times New Roman" w:hAnsi="Times New Roman" w:cs="Times New Roman"/>
      <w:kern w:val="3"/>
      <w:sz w:val="24"/>
      <w:szCs w:val="24"/>
    </w:rPr>
  </w:style>
  <w:style w:type="character" w:customStyle="1" w:styleId="afffb">
    <w:name w:val="ГП_Обычный Знак"/>
    <w:link w:val="afffc"/>
    <w:locked/>
    <w:rsid w:val="00FB1384"/>
    <w:rPr>
      <w:sz w:val="24"/>
      <w:szCs w:val="24"/>
    </w:rPr>
  </w:style>
  <w:style w:type="paragraph" w:customStyle="1" w:styleId="afffc">
    <w:name w:val="ГП_Обычный"/>
    <w:link w:val="afffb"/>
    <w:qFormat/>
    <w:rsid w:val="00FB1384"/>
    <w:pPr>
      <w:spacing w:after="0" w:line="240" w:lineRule="auto"/>
      <w:ind w:firstLine="709"/>
      <w:contextualSpacing/>
      <w:jc w:val="both"/>
    </w:pPr>
    <w:rPr>
      <w:sz w:val="24"/>
      <w:szCs w:val="24"/>
    </w:rPr>
  </w:style>
  <w:style w:type="character" w:customStyle="1" w:styleId="searchtext">
    <w:name w:val="searchtext"/>
    <w:basedOn w:val="a0"/>
    <w:rsid w:val="00FB1384"/>
  </w:style>
  <w:style w:type="paragraph" w:customStyle="1" w:styleId="xl66">
    <w:name w:val="xl66"/>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67">
    <w:name w:val="xl67"/>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68">
    <w:name w:val="xl68"/>
    <w:basedOn w:val="a"/>
    <w:rsid w:val="00FB1384"/>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9">
    <w:name w:val="xl69"/>
    <w:basedOn w:val="a"/>
    <w:rsid w:val="00FB138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0">
    <w:name w:val="xl70"/>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1">
    <w:name w:val="xl71"/>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2">
    <w:name w:val="xl72"/>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3">
    <w:name w:val="xl73"/>
    <w:basedOn w:val="a"/>
    <w:rsid w:val="00FB1384"/>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4">
    <w:name w:val="xl74"/>
    <w:basedOn w:val="a"/>
    <w:rsid w:val="00FB1384"/>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5">
    <w:name w:val="xl75"/>
    <w:basedOn w:val="a"/>
    <w:rsid w:val="00FB138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6">
    <w:name w:val="xl76"/>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77">
    <w:name w:val="xl77"/>
    <w:basedOn w:val="a"/>
    <w:rsid w:val="00FB138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character" w:customStyle="1" w:styleId="fs14lh1-5">
    <w:name w:val="fs14lh1-5"/>
    <w:basedOn w:val="a0"/>
    <w:rsid w:val="00FB1384"/>
  </w:style>
  <w:style w:type="paragraph" w:customStyle="1" w:styleId="imtajustify">
    <w:name w:val="imtajustify"/>
    <w:basedOn w:val="a"/>
    <w:rsid w:val="00FB138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10">
    <w:name w:val="s_1"/>
    <w:basedOn w:val="a"/>
    <w:rsid w:val="00D354E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479449">
      <w:bodyDiv w:val="1"/>
      <w:marLeft w:val="0"/>
      <w:marRight w:val="0"/>
      <w:marTop w:val="0"/>
      <w:marBottom w:val="0"/>
      <w:divBdr>
        <w:top w:val="none" w:sz="0" w:space="0" w:color="auto"/>
        <w:left w:val="none" w:sz="0" w:space="0" w:color="auto"/>
        <w:bottom w:val="none" w:sz="0" w:space="0" w:color="auto"/>
        <w:right w:val="none" w:sz="0" w:space="0" w:color="auto"/>
      </w:divBdr>
    </w:div>
    <w:div w:id="64619713">
      <w:bodyDiv w:val="1"/>
      <w:marLeft w:val="0"/>
      <w:marRight w:val="0"/>
      <w:marTop w:val="0"/>
      <w:marBottom w:val="0"/>
      <w:divBdr>
        <w:top w:val="none" w:sz="0" w:space="0" w:color="auto"/>
        <w:left w:val="none" w:sz="0" w:space="0" w:color="auto"/>
        <w:bottom w:val="none" w:sz="0" w:space="0" w:color="auto"/>
        <w:right w:val="none" w:sz="0" w:space="0" w:color="auto"/>
      </w:divBdr>
    </w:div>
    <w:div w:id="68579447">
      <w:bodyDiv w:val="1"/>
      <w:marLeft w:val="0"/>
      <w:marRight w:val="0"/>
      <w:marTop w:val="0"/>
      <w:marBottom w:val="0"/>
      <w:divBdr>
        <w:top w:val="none" w:sz="0" w:space="0" w:color="auto"/>
        <w:left w:val="none" w:sz="0" w:space="0" w:color="auto"/>
        <w:bottom w:val="none" w:sz="0" w:space="0" w:color="auto"/>
        <w:right w:val="none" w:sz="0" w:space="0" w:color="auto"/>
      </w:divBdr>
    </w:div>
    <w:div w:id="73626670">
      <w:bodyDiv w:val="1"/>
      <w:marLeft w:val="0"/>
      <w:marRight w:val="0"/>
      <w:marTop w:val="0"/>
      <w:marBottom w:val="0"/>
      <w:divBdr>
        <w:top w:val="none" w:sz="0" w:space="0" w:color="auto"/>
        <w:left w:val="none" w:sz="0" w:space="0" w:color="auto"/>
        <w:bottom w:val="none" w:sz="0" w:space="0" w:color="auto"/>
        <w:right w:val="none" w:sz="0" w:space="0" w:color="auto"/>
      </w:divBdr>
    </w:div>
    <w:div w:id="99490621">
      <w:bodyDiv w:val="1"/>
      <w:marLeft w:val="0"/>
      <w:marRight w:val="0"/>
      <w:marTop w:val="0"/>
      <w:marBottom w:val="0"/>
      <w:divBdr>
        <w:top w:val="none" w:sz="0" w:space="0" w:color="auto"/>
        <w:left w:val="none" w:sz="0" w:space="0" w:color="auto"/>
        <w:bottom w:val="none" w:sz="0" w:space="0" w:color="auto"/>
        <w:right w:val="none" w:sz="0" w:space="0" w:color="auto"/>
      </w:divBdr>
    </w:div>
    <w:div w:id="204871924">
      <w:bodyDiv w:val="1"/>
      <w:marLeft w:val="0"/>
      <w:marRight w:val="0"/>
      <w:marTop w:val="0"/>
      <w:marBottom w:val="0"/>
      <w:divBdr>
        <w:top w:val="none" w:sz="0" w:space="0" w:color="auto"/>
        <w:left w:val="none" w:sz="0" w:space="0" w:color="auto"/>
        <w:bottom w:val="none" w:sz="0" w:space="0" w:color="auto"/>
        <w:right w:val="none" w:sz="0" w:space="0" w:color="auto"/>
      </w:divBdr>
    </w:div>
    <w:div w:id="207691354">
      <w:bodyDiv w:val="1"/>
      <w:marLeft w:val="0"/>
      <w:marRight w:val="0"/>
      <w:marTop w:val="0"/>
      <w:marBottom w:val="0"/>
      <w:divBdr>
        <w:top w:val="none" w:sz="0" w:space="0" w:color="auto"/>
        <w:left w:val="none" w:sz="0" w:space="0" w:color="auto"/>
        <w:bottom w:val="none" w:sz="0" w:space="0" w:color="auto"/>
        <w:right w:val="none" w:sz="0" w:space="0" w:color="auto"/>
      </w:divBdr>
    </w:div>
    <w:div w:id="209806259">
      <w:bodyDiv w:val="1"/>
      <w:marLeft w:val="0"/>
      <w:marRight w:val="0"/>
      <w:marTop w:val="0"/>
      <w:marBottom w:val="0"/>
      <w:divBdr>
        <w:top w:val="none" w:sz="0" w:space="0" w:color="auto"/>
        <w:left w:val="none" w:sz="0" w:space="0" w:color="auto"/>
        <w:bottom w:val="none" w:sz="0" w:space="0" w:color="auto"/>
        <w:right w:val="none" w:sz="0" w:space="0" w:color="auto"/>
      </w:divBdr>
    </w:div>
    <w:div w:id="220988845">
      <w:bodyDiv w:val="1"/>
      <w:marLeft w:val="0"/>
      <w:marRight w:val="0"/>
      <w:marTop w:val="0"/>
      <w:marBottom w:val="0"/>
      <w:divBdr>
        <w:top w:val="none" w:sz="0" w:space="0" w:color="auto"/>
        <w:left w:val="none" w:sz="0" w:space="0" w:color="auto"/>
        <w:bottom w:val="none" w:sz="0" w:space="0" w:color="auto"/>
        <w:right w:val="none" w:sz="0" w:space="0" w:color="auto"/>
      </w:divBdr>
    </w:div>
    <w:div w:id="240528208">
      <w:bodyDiv w:val="1"/>
      <w:marLeft w:val="0"/>
      <w:marRight w:val="0"/>
      <w:marTop w:val="0"/>
      <w:marBottom w:val="0"/>
      <w:divBdr>
        <w:top w:val="none" w:sz="0" w:space="0" w:color="auto"/>
        <w:left w:val="none" w:sz="0" w:space="0" w:color="auto"/>
        <w:bottom w:val="none" w:sz="0" w:space="0" w:color="auto"/>
        <w:right w:val="none" w:sz="0" w:space="0" w:color="auto"/>
      </w:divBdr>
    </w:div>
    <w:div w:id="255286272">
      <w:bodyDiv w:val="1"/>
      <w:marLeft w:val="0"/>
      <w:marRight w:val="0"/>
      <w:marTop w:val="0"/>
      <w:marBottom w:val="0"/>
      <w:divBdr>
        <w:top w:val="none" w:sz="0" w:space="0" w:color="auto"/>
        <w:left w:val="none" w:sz="0" w:space="0" w:color="auto"/>
        <w:bottom w:val="none" w:sz="0" w:space="0" w:color="auto"/>
        <w:right w:val="none" w:sz="0" w:space="0" w:color="auto"/>
      </w:divBdr>
    </w:div>
    <w:div w:id="256520666">
      <w:bodyDiv w:val="1"/>
      <w:marLeft w:val="0"/>
      <w:marRight w:val="0"/>
      <w:marTop w:val="0"/>
      <w:marBottom w:val="0"/>
      <w:divBdr>
        <w:top w:val="none" w:sz="0" w:space="0" w:color="auto"/>
        <w:left w:val="none" w:sz="0" w:space="0" w:color="auto"/>
        <w:bottom w:val="none" w:sz="0" w:space="0" w:color="auto"/>
        <w:right w:val="none" w:sz="0" w:space="0" w:color="auto"/>
      </w:divBdr>
    </w:div>
    <w:div w:id="259290677">
      <w:bodyDiv w:val="1"/>
      <w:marLeft w:val="0"/>
      <w:marRight w:val="0"/>
      <w:marTop w:val="0"/>
      <w:marBottom w:val="0"/>
      <w:divBdr>
        <w:top w:val="none" w:sz="0" w:space="0" w:color="auto"/>
        <w:left w:val="none" w:sz="0" w:space="0" w:color="auto"/>
        <w:bottom w:val="none" w:sz="0" w:space="0" w:color="auto"/>
        <w:right w:val="none" w:sz="0" w:space="0" w:color="auto"/>
      </w:divBdr>
    </w:div>
    <w:div w:id="275910609">
      <w:bodyDiv w:val="1"/>
      <w:marLeft w:val="0"/>
      <w:marRight w:val="0"/>
      <w:marTop w:val="0"/>
      <w:marBottom w:val="0"/>
      <w:divBdr>
        <w:top w:val="none" w:sz="0" w:space="0" w:color="auto"/>
        <w:left w:val="none" w:sz="0" w:space="0" w:color="auto"/>
        <w:bottom w:val="none" w:sz="0" w:space="0" w:color="auto"/>
        <w:right w:val="none" w:sz="0" w:space="0" w:color="auto"/>
      </w:divBdr>
    </w:div>
    <w:div w:id="299310893">
      <w:bodyDiv w:val="1"/>
      <w:marLeft w:val="0"/>
      <w:marRight w:val="0"/>
      <w:marTop w:val="0"/>
      <w:marBottom w:val="0"/>
      <w:divBdr>
        <w:top w:val="none" w:sz="0" w:space="0" w:color="auto"/>
        <w:left w:val="none" w:sz="0" w:space="0" w:color="auto"/>
        <w:bottom w:val="none" w:sz="0" w:space="0" w:color="auto"/>
        <w:right w:val="none" w:sz="0" w:space="0" w:color="auto"/>
      </w:divBdr>
    </w:div>
    <w:div w:id="301815595">
      <w:bodyDiv w:val="1"/>
      <w:marLeft w:val="0"/>
      <w:marRight w:val="0"/>
      <w:marTop w:val="0"/>
      <w:marBottom w:val="0"/>
      <w:divBdr>
        <w:top w:val="none" w:sz="0" w:space="0" w:color="auto"/>
        <w:left w:val="none" w:sz="0" w:space="0" w:color="auto"/>
        <w:bottom w:val="none" w:sz="0" w:space="0" w:color="auto"/>
        <w:right w:val="none" w:sz="0" w:space="0" w:color="auto"/>
      </w:divBdr>
    </w:div>
    <w:div w:id="334456371">
      <w:bodyDiv w:val="1"/>
      <w:marLeft w:val="0"/>
      <w:marRight w:val="0"/>
      <w:marTop w:val="0"/>
      <w:marBottom w:val="0"/>
      <w:divBdr>
        <w:top w:val="none" w:sz="0" w:space="0" w:color="auto"/>
        <w:left w:val="none" w:sz="0" w:space="0" w:color="auto"/>
        <w:bottom w:val="none" w:sz="0" w:space="0" w:color="auto"/>
        <w:right w:val="none" w:sz="0" w:space="0" w:color="auto"/>
      </w:divBdr>
    </w:div>
    <w:div w:id="355892050">
      <w:bodyDiv w:val="1"/>
      <w:marLeft w:val="0"/>
      <w:marRight w:val="0"/>
      <w:marTop w:val="0"/>
      <w:marBottom w:val="0"/>
      <w:divBdr>
        <w:top w:val="none" w:sz="0" w:space="0" w:color="auto"/>
        <w:left w:val="none" w:sz="0" w:space="0" w:color="auto"/>
        <w:bottom w:val="none" w:sz="0" w:space="0" w:color="auto"/>
        <w:right w:val="none" w:sz="0" w:space="0" w:color="auto"/>
      </w:divBdr>
    </w:div>
    <w:div w:id="391926941">
      <w:bodyDiv w:val="1"/>
      <w:marLeft w:val="0"/>
      <w:marRight w:val="0"/>
      <w:marTop w:val="0"/>
      <w:marBottom w:val="0"/>
      <w:divBdr>
        <w:top w:val="none" w:sz="0" w:space="0" w:color="auto"/>
        <w:left w:val="none" w:sz="0" w:space="0" w:color="auto"/>
        <w:bottom w:val="none" w:sz="0" w:space="0" w:color="auto"/>
        <w:right w:val="none" w:sz="0" w:space="0" w:color="auto"/>
      </w:divBdr>
    </w:div>
    <w:div w:id="426969737">
      <w:bodyDiv w:val="1"/>
      <w:marLeft w:val="0"/>
      <w:marRight w:val="0"/>
      <w:marTop w:val="0"/>
      <w:marBottom w:val="0"/>
      <w:divBdr>
        <w:top w:val="none" w:sz="0" w:space="0" w:color="auto"/>
        <w:left w:val="none" w:sz="0" w:space="0" w:color="auto"/>
        <w:bottom w:val="none" w:sz="0" w:space="0" w:color="auto"/>
        <w:right w:val="none" w:sz="0" w:space="0" w:color="auto"/>
      </w:divBdr>
    </w:div>
    <w:div w:id="430903789">
      <w:bodyDiv w:val="1"/>
      <w:marLeft w:val="0"/>
      <w:marRight w:val="0"/>
      <w:marTop w:val="0"/>
      <w:marBottom w:val="0"/>
      <w:divBdr>
        <w:top w:val="none" w:sz="0" w:space="0" w:color="auto"/>
        <w:left w:val="none" w:sz="0" w:space="0" w:color="auto"/>
        <w:bottom w:val="none" w:sz="0" w:space="0" w:color="auto"/>
        <w:right w:val="none" w:sz="0" w:space="0" w:color="auto"/>
      </w:divBdr>
    </w:div>
    <w:div w:id="431050689">
      <w:bodyDiv w:val="1"/>
      <w:marLeft w:val="0"/>
      <w:marRight w:val="0"/>
      <w:marTop w:val="0"/>
      <w:marBottom w:val="0"/>
      <w:divBdr>
        <w:top w:val="none" w:sz="0" w:space="0" w:color="auto"/>
        <w:left w:val="none" w:sz="0" w:space="0" w:color="auto"/>
        <w:bottom w:val="none" w:sz="0" w:space="0" w:color="auto"/>
        <w:right w:val="none" w:sz="0" w:space="0" w:color="auto"/>
      </w:divBdr>
    </w:div>
    <w:div w:id="442968707">
      <w:bodyDiv w:val="1"/>
      <w:marLeft w:val="0"/>
      <w:marRight w:val="0"/>
      <w:marTop w:val="0"/>
      <w:marBottom w:val="0"/>
      <w:divBdr>
        <w:top w:val="none" w:sz="0" w:space="0" w:color="auto"/>
        <w:left w:val="none" w:sz="0" w:space="0" w:color="auto"/>
        <w:bottom w:val="none" w:sz="0" w:space="0" w:color="auto"/>
        <w:right w:val="none" w:sz="0" w:space="0" w:color="auto"/>
      </w:divBdr>
    </w:div>
    <w:div w:id="454641699">
      <w:bodyDiv w:val="1"/>
      <w:marLeft w:val="0"/>
      <w:marRight w:val="0"/>
      <w:marTop w:val="0"/>
      <w:marBottom w:val="0"/>
      <w:divBdr>
        <w:top w:val="none" w:sz="0" w:space="0" w:color="auto"/>
        <w:left w:val="none" w:sz="0" w:space="0" w:color="auto"/>
        <w:bottom w:val="none" w:sz="0" w:space="0" w:color="auto"/>
        <w:right w:val="none" w:sz="0" w:space="0" w:color="auto"/>
      </w:divBdr>
    </w:div>
    <w:div w:id="506093184">
      <w:bodyDiv w:val="1"/>
      <w:marLeft w:val="0"/>
      <w:marRight w:val="0"/>
      <w:marTop w:val="0"/>
      <w:marBottom w:val="0"/>
      <w:divBdr>
        <w:top w:val="none" w:sz="0" w:space="0" w:color="auto"/>
        <w:left w:val="none" w:sz="0" w:space="0" w:color="auto"/>
        <w:bottom w:val="none" w:sz="0" w:space="0" w:color="auto"/>
        <w:right w:val="none" w:sz="0" w:space="0" w:color="auto"/>
      </w:divBdr>
    </w:div>
    <w:div w:id="510026144">
      <w:bodyDiv w:val="1"/>
      <w:marLeft w:val="0"/>
      <w:marRight w:val="0"/>
      <w:marTop w:val="0"/>
      <w:marBottom w:val="0"/>
      <w:divBdr>
        <w:top w:val="none" w:sz="0" w:space="0" w:color="auto"/>
        <w:left w:val="none" w:sz="0" w:space="0" w:color="auto"/>
        <w:bottom w:val="none" w:sz="0" w:space="0" w:color="auto"/>
        <w:right w:val="none" w:sz="0" w:space="0" w:color="auto"/>
      </w:divBdr>
    </w:div>
    <w:div w:id="522479765">
      <w:bodyDiv w:val="1"/>
      <w:marLeft w:val="0"/>
      <w:marRight w:val="0"/>
      <w:marTop w:val="0"/>
      <w:marBottom w:val="0"/>
      <w:divBdr>
        <w:top w:val="none" w:sz="0" w:space="0" w:color="auto"/>
        <w:left w:val="none" w:sz="0" w:space="0" w:color="auto"/>
        <w:bottom w:val="none" w:sz="0" w:space="0" w:color="auto"/>
        <w:right w:val="none" w:sz="0" w:space="0" w:color="auto"/>
      </w:divBdr>
    </w:div>
    <w:div w:id="523784641">
      <w:bodyDiv w:val="1"/>
      <w:marLeft w:val="0"/>
      <w:marRight w:val="0"/>
      <w:marTop w:val="0"/>
      <w:marBottom w:val="0"/>
      <w:divBdr>
        <w:top w:val="none" w:sz="0" w:space="0" w:color="auto"/>
        <w:left w:val="none" w:sz="0" w:space="0" w:color="auto"/>
        <w:bottom w:val="none" w:sz="0" w:space="0" w:color="auto"/>
        <w:right w:val="none" w:sz="0" w:space="0" w:color="auto"/>
      </w:divBdr>
    </w:div>
    <w:div w:id="547380710">
      <w:bodyDiv w:val="1"/>
      <w:marLeft w:val="0"/>
      <w:marRight w:val="0"/>
      <w:marTop w:val="0"/>
      <w:marBottom w:val="0"/>
      <w:divBdr>
        <w:top w:val="none" w:sz="0" w:space="0" w:color="auto"/>
        <w:left w:val="none" w:sz="0" w:space="0" w:color="auto"/>
        <w:bottom w:val="none" w:sz="0" w:space="0" w:color="auto"/>
        <w:right w:val="none" w:sz="0" w:space="0" w:color="auto"/>
      </w:divBdr>
    </w:div>
    <w:div w:id="563100392">
      <w:bodyDiv w:val="1"/>
      <w:marLeft w:val="0"/>
      <w:marRight w:val="0"/>
      <w:marTop w:val="0"/>
      <w:marBottom w:val="0"/>
      <w:divBdr>
        <w:top w:val="none" w:sz="0" w:space="0" w:color="auto"/>
        <w:left w:val="none" w:sz="0" w:space="0" w:color="auto"/>
        <w:bottom w:val="none" w:sz="0" w:space="0" w:color="auto"/>
        <w:right w:val="none" w:sz="0" w:space="0" w:color="auto"/>
      </w:divBdr>
    </w:div>
    <w:div w:id="589310963">
      <w:bodyDiv w:val="1"/>
      <w:marLeft w:val="0"/>
      <w:marRight w:val="0"/>
      <w:marTop w:val="0"/>
      <w:marBottom w:val="0"/>
      <w:divBdr>
        <w:top w:val="none" w:sz="0" w:space="0" w:color="auto"/>
        <w:left w:val="none" w:sz="0" w:space="0" w:color="auto"/>
        <w:bottom w:val="none" w:sz="0" w:space="0" w:color="auto"/>
        <w:right w:val="none" w:sz="0" w:space="0" w:color="auto"/>
      </w:divBdr>
    </w:div>
    <w:div w:id="620262122">
      <w:bodyDiv w:val="1"/>
      <w:marLeft w:val="0"/>
      <w:marRight w:val="0"/>
      <w:marTop w:val="0"/>
      <w:marBottom w:val="0"/>
      <w:divBdr>
        <w:top w:val="none" w:sz="0" w:space="0" w:color="auto"/>
        <w:left w:val="none" w:sz="0" w:space="0" w:color="auto"/>
        <w:bottom w:val="none" w:sz="0" w:space="0" w:color="auto"/>
        <w:right w:val="none" w:sz="0" w:space="0" w:color="auto"/>
      </w:divBdr>
    </w:div>
    <w:div w:id="623386287">
      <w:bodyDiv w:val="1"/>
      <w:marLeft w:val="0"/>
      <w:marRight w:val="0"/>
      <w:marTop w:val="0"/>
      <w:marBottom w:val="0"/>
      <w:divBdr>
        <w:top w:val="none" w:sz="0" w:space="0" w:color="auto"/>
        <w:left w:val="none" w:sz="0" w:space="0" w:color="auto"/>
        <w:bottom w:val="none" w:sz="0" w:space="0" w:color="auto"/>
        <w:right w:val="none" w:sz="0" w:space="0" w:color="auto"/>
      </w:divBdr>
    </w:div>
    <w:div w:id="648751047">
      <w:bodyDiv w:val="1"/>
      <w:marLeft w:val="0"/>
      <w:marRight w:val="0"/>
      <w:marTop w:val="0"/>
      <w:marBottom w:val="0"/>
      <w:divBdr>
        <w:top w:val="none" w:sz="0" w:space="0" w:color="auto"/>
        <w:left w:val="none" w:sz="0" w:space="0" w:color="auto"/>
        <w:bottom w:val="none" w:sz="0" w:space="0" w:color="auto"/>
        <w:right w:val="none" w:sz="0" w:space="0" w:color="auto"/>
      </w:divBdr>
    </w:div>
    <w:div w:id="664171156">
      <w:bodyDiv w:val="1"/>
      <w:marLeft w:val="0"/>
      <w:marRight w:val="0"/>
      <w:marTop w:val="0"/>
      <w:marBottom w:val="0"/>
      <w:divBdr>
        <w:top w:val="none" w:sz="0" w:space="0" w:color="auto"/>
        <w:left w:val="none" w:sz="0" w:space="0" w:color="auto"/>
        <w:bottom w:val="none" w:sz="0" w:space="0" w:color="auto"/>
        <w:right w:val="none" w:sz="0" w:space="0" w:color="auto"/>
      </w:divBdr>
    </w:div>
    <w:div w:id="697509795">
      <w:bodyDiv w:val="1"/>
      <w:marLeft w:val="0"/>
      <w:marRight w:val="0"/>
      <w:marTop w:val="0"/>
      <w:marBottom w:val="0"/>
      <w:divBdr>
        <w:top w:val="none" w:sz="0" w:space="0" w:color="auto"/>
        <w:left w:val="none" w:sz="0" w:space="0" w:color="auto"/>
        <w:bottom w:val="none" w:sz="0" w:space="0" w:color="auto"/>
        <w:right w:val="none" w:sz="0" w:space="0" w:color="auto"/>
      </w:divBdr>
    </w:div>
    <w:div w:id="701594656">
      <w:bodyDiv w:val="1"/>
      <w:marLeft w:val="0"/>
      <w:marRight w:val="0"/>
      <w:marTop w:val="0"/>
      <w:marBottom w:val="0"/>
      <w:divBdr>
        <w:top w:val="none" w:sz="0" w:space="0" w:color="auto"/>
        <w:left w:val="none" w:sz="0" w:space="0" w:color="auto"/>
        <w:bottom w:val="none" w:sz="0" w:space="0" w:color="auto"/>
        <w:right w:val="none" w:sz="0" w:space="0" w:color="auto"/>
      </w:divBdr>
    </w:div>
    <w:div w:id="745034051">
      <w:bodyDiv w:val="1"/>
      <w:marLeft w:val="0"/>
      <w:marRight w:val="0"/>
      <w:marTop w:val="0"/>
      <w:marBottom w:val="0"/>
      <w:divBdr>
        <w:top w:val="none" w:sz="0" w:space="0" w:color="auto"/>
        <w:left w:val="none" w:sz="0" w:space="0" w:color="auto"/>
        <w:bottom w:val="none" w:sz="0" w:space="0" w:color="auto"/>
        <w:right w:val="none" w:sz="0" w:space="0" w:color="auto"/>
      </w:divBdr>
    </w:div>
    <w:div w:id="755636991">
      <w:bodyDiv w:val="1"/>
      <w:marLeft w:val="0"/>
      <w:marRight w:val="0"/>
      <w:marTop w:val="0"/>
      <w:marBottom w:val="0"/>
      <w:divBdr>
        <w:top w:val="none" w:sz="0" w:space="0" w:color="auto"/>
        <w:left w:val="none" w:sz="0" w:space="0" w:color="auto"/>
        <w:bottom w:val="none" w:sz="0" w:space="0" w:color="auto"/>
        <w:right w:val="none" w:sz="0" w:space="0" w:color="auto"/>
      </w:divBdr>
    </w:div>
    <w:div w:id="776634108">
      <w:bodyDiv w:val="1"/>
      <w:marLeft w:val="0"/>
      <w:marRight w:val="0"/>
      <w:marTop w:val="0"/>
      <w:marBottom w:val="0"/>
      <w:divBdr>
        <w:top w:val="none" w:sz="0" w:space="0" w:color="auto"/>
        <w:left w:val="none" w:sz="0" w:space="0" w:color="auto"/>
        <w:bottom w:val="none" w:sz="0" w:space="0" w:color="auto"/>
        <w:right w:val="none" w:sz="0" w:space="0" w:color="auto"/>
      </w:divBdr>
    </w:div>
    <w:div w:id="790127189">
      <w:bodyDiv w:val="1"/>
      <w:marLeft w:val="0"/>
      <w:marRight w:val="0"/>
      <w:marTop w:val="0"/>
      <w:marBottom w:val="0"/>
      <w:divBdr>
        <w:top w:val="none" w:sz="0" w:space="0" w:color="auto"/>
        <w:left w:val="none" w:sz="0" w:space="0" w:color="auto"/>
        <w:bottom w:val="none" w:sz="0" w:space="0" w:color="auto"/>
        <w:right w:val="none" w:sz="0" w:space="0" w:color="auto"/>
      </w:divBdr>
    </w:div>
    <w:div w:id="792749188">
      <w:bodyDiv w:val="1"/>
      <w:marLeft w:val="0"/>
      <w:marRight w:val="0"/>
      <w:marTop w:val="0"/>
      <w:marBottom w:val="0"/>
      <w:divBdr>
        <w:top w:val="none" w:sz="0" w:space="0" w:color="auto"/>
        <w:left w:val="none" w:sz="0" w:space="0" w:color="auto"/>
        <w:bottom w:val="none" w:sz="0" w:space="0" w:color="auto"/>
        <w:right w:val="none" w:sz="0" w:space="0" w:color="auto"/>
      </w:divBdr>
    </w:div>
    <w:div w:id="820120992">
      <w:bodyDiv w:val="1"/>
      <w:marLeft w:val="0"/>
      <w:marRight w:val="0"/>
      <w:marTop w:val="0"/>
      <w:marBottom w:val="0"/>
      <w:divBdr>
        <w:top w:val="none" w:sz="0" w:space="0" w:color="auto"/>
        <w:left w:val="none" w:sz="0" w:space="0" w:color="auto"/>
        <w:bottom w:val="none" w:sz="0" w:space="0" w:color="auto"/>
        <w:right w:val="none" w:sz="0" w:space="0" w:color="auto"/>
      </w:divBdr>
    </w:div>
    <w:div w:id="831914120">
      <w:bodyDiv w:val="1"/>
      <w:marLeft w:val="0"/>
      <w:marRight w:val="0"/>
      <w:marTop w:val="0"/>
      <w:marBottom w:val="0"/>
      <w:divBdr>
        <w:top w:val="none" w:sz="0" w:space="0" w:color="auto"/>
        <w:left w:val="none" w:sz="0" w:space="0" w:color="auto"/>
        <w:bottom w:val="none" w:sz="0" w:space="0" w:color="auto"/>
        <w:right w:val="none" w:sz="0" w:space="0" w:color="auto"/>
      </w:divBdr>
    </w:div>
    <w:div w:id="843201200">
      <w:bodyDiv w:val="1"/>
      <w:marLeft w:val="0"/>
      <w:marRight w:val="0"/>
      <w:marTop w:val="0"/>
      <w:marBottom w:val="0"/>
      <w:divBdr>
        <w:top w:val="none" w:sz="0" w:space="0" w:color="auto"/>
        <w:left w:val="none" w:sz="0" w:space="0" w:color="auto"/>
        <w:bottom w:val="none" w:sz="0" w:space="0" w:color="auto"/>
        <w:right w:val="none" w:sz="0" w:space="0" w:color="auto"/>
      </w:divBdr>
    </w:div>
    <w:div w:id="843282910">
      <w:bodyDiv w:val="1"/>
      <w:marLeft w:val="0"/>
      <w:marRight w:val="0"/>
      <w:marTop w:val="0"/>
      <w:marBottom w:val="0"/>
      <w:divBdr>
        <w:top w:val="none" w:sz="0" w:space="0" w:color="auto"/>
        <w:left w:val="none" w:sz="0" w:space="0" w:color="auto"/>
        <w:bottom w:val="none" w:sz="0" w:space="0" w:color="auto"/>
        <w:right w:val="none" w:sz="0" w:space="0" w:color="auto"/>
      </w:divBdr>
    </w:div>
    <w:div w:id="881985451">
      <w:bodyDiv w:val="1"/>
      <w:marLeft w:val="0"/>
      <w:marRight w:val="0"/>
      <w:marTop w:val="0"/>
      <w:marBottom w:val="0"/>
      <w:divBdr>
        <w:top w:val="none" w:sz="0" w:space="0" w:color="auto"/>
        <w:left w:val="none" w:sz="0" w:space="0" w:color="auto"/>
        <w:bottom w:val="none" w:sz="0" w:space="0" w:color="auto"/>
        <w:right w:val="none" w:sz="0" w:space="0" w:color="auto"/>
      </w:divBdr>
    </w:div>
    <w:div w:id="884176860">
      <w:bodyDiv w:val="1"/>
      <w:marLeft w:val="0"/>
      <w:marRight w:val="0"/>
      <w:marTop w:val="0"/>
      <w:marBottom w:val="0"/>
      <w:divBdr>
        <w:top w:val="none" w:sz="0" w:space="0" w:color="auto"/>
        <w:left w:val="none" w:sz="0" w:space="0" w:color="auto"/>
        <w:bottom w:val="none" w:sz="0" w:space="0" w:color="auto"/>
        <w:right w:val="none" w:sz="0" w:space="0" w:color="auto"/>
      </w:divBdr>
    </w:div>
    <w:div w:id="884831038">
      <w:bodyDiv w:val="1"/>
      <w:marLeft w:val="0"/>
      <w:marRight w:val="0"/>
      <w:marTop w:val="0"/>
      <w:marBottom w:val="0"/>
      <w:divBdr>
        <w:top w:val="none" w:sz="0" w:space="0" w:color="auto"/>
        <w:left w:val="none" w:sz="0" w:space="0" w:color="auto"/>
        <w:bottom w:val="none" w:sz="0" w:space="0" w:color="auto"/>
        <w:right w:val="none" w:sz="0" w:space="0" w:color="auto"/>
      </w:divBdr>
    </w:div>
    <w:div w:id="896403313">
      <w:bodyDiv w:val="1"/>
      <w:marLeft w:val="0"/>
      <w:marRight w:val="0"/>
      <w:marTop w:val="0"/>
      <w:marBottom w:val="0"/>
      <w:divBdr>
        <w:top w:val="none" w:sz="0" w:space="0" w:color="auto"/>
        <w:left w:val="none" w:sz="0" w:space="0" w:color="auto"/>
        <w:bottom w:val="none" w:sz="0" w:space="0" w:color="auto"/>
        <w:right w:val="none" w:sz="0" w:space="0" w:color="auto"/>
      </w:divBdr>
    </w:div>
    <w:div w:id="907887349">
      <w:bodyDiv w:val="1"/>
      <w:marLeft w:val="0"/>
      <w:marRight w:val="0"/>
      <w:marTop w:val="0"/>
      <w:marBottom w:val="0"/>
      <w:divBdr>
        <w:top w:val="none" w:sz="0" w:space="0" w:color="auto"/>
        <w:left w:val="none" w:sz="0" w:space="0" w:color="auto"/>
        <w:bottom w:val="none" w:sz="0" w:space="0" w:color="auto"/>
        <w:right w:val="none" w:sz="0" w:space="0" w:color="auto"/>
      </w:divBdr>
    </w:div>
    <w:div w:id="912081233">
      <w:bodyDiv w:val="1"/>
      <w:marLeft w:val="0"/>
      <w:marRight w:val="0"/>
      <w:marTop w:val="0"/>
      <w:marBottom w:val="0"/>
      <w:divBdr>
        <w:top w:val="none" w:sz="0" w:space="0" w:color="auto"/>
        <w:left w:val="none" w:sz="0" w:space="0" w:color="auto"/>
        <w:bottom w:val="none" w:sz="0" w:space="0" w:color="auto"/>
        <w:right w:val="none" w:sz="0" w:space="0" w:color="auto"/>
      </w:divBdr>
    </w:div>
    <w:div w:id="914752404">
      <w:bodyDiv w:val="1"/>
      <w:marLeft w:val="0"/>
      <w:marRight w:val="0"/>
      <w:marTop w:val="0"/>
      <w:marBottom w:val="0"/>
      <w:divBdr>
        <w:top w:val="none" w:sz="0" w:space="0" w:color="auto"/>
        <w:left w:val="none" w:sz="0" w:space="0" w:color="auto"/>
        <w:bottom w:val="none" w:sz="0" w:space="0" w:color="auto"/>
        <w:right w:val="none" w:sz="0" w:space="0" w:color="auto"/>
      </w:divBdr>
    </w:div>
    <w:div w:id="922447796">
      <w:bodyDiv w:val="1"/>
      <w:marLeft w:val="0"/>
      <w:marRight w:val="0"/>
      <w:marTop w:val="0"/>
      <w:marBottom w:val="0"/>
      <w:divBdr>
        <w:top w:val="none" w:sz="0" w:space="0" w:color="auto"/>
        <w:left w:val="none" w:sz="0" w:space="0" w:color="auto"/>
        <w:bottom w:val="none" w:sz="0" w:space="0" w:color="auto"/>
        <w:right w:val="none" w:sz="0" w:space="0" w:color="auto"/>
      </w:divBdr>
    </w:div>
    <w:div w:id="939147068">
      <w:bodyDiv w:val="1"/>
      <w:marLeft w:val="0"/>
      <w:marRight w:val="0"/>
      <w:marTop w:val="0"/>
      <w:marBottom w:val="0"/>
      <w:divBdr>
        <w:top w:val="none" w:sz="0" w:space="0" w:color="auto"/>
        <w:left w:val="none" w:sz="0" w:space="0" w:color="auto"/>
        <w:bottom w:val="none" w:sz="0" w:space="0" w:color="auto"/>
        <w:right w:val="none" w:sz="0" w:space="0" w:color="auto"/>
      </w:divBdr>
    </w:div>
    <w:div w:id="956519936">
      <w:bodyDiv w:val="1"/>
      <w:marLeft w:val="0"/>
      <w:marRight w:val="0"/>
      <w:marTop w:val="0"/>
      <w:marBottom w:val="0"/>
      <w:divBdr>
        <w:top w:val="none" w:sz="0" w:space="0" w:color="auto"/>
        <w:left w:val="none" w:sz="0" w:space="0" w:color="auto"/>
        <w:bottom w:val="none" w:sz="0" w:space="0" w:color="auto"/>
        <w:right w:val="none" w:sz="0" w:space="0" w:color="auto"/>
      </w:divBdr>
    </w:div>
    <w:div w:id="956911506">
      <w:bodyDiv w:val="1"/>
      <w:marLeft w:val="0"/>
      <w:marRight w:val="0"/>
      <w:marTop w:val="0"/>
      <w:marBottom w:val="0"/>
      <w:divBdr>
        <w:top w:val="none" w:sz="0" w:space="0" w:color="auto"/>
        <w:left w:val="none" w:sz="0" w:space="0" w:color="auto"/>
        <w:bottom w:val="none" w:sz="0" w:space="0" w:color="auto"/>
        <w:right w:val="none" w:sz="0" w:space="0" w:color="auto"/>
      </w:divBdr>
    </w:div>
    <w:div w:id="976952400">
      <w:bodyDiv w:val="1"/>
      <w:marLeft w:val="0"/>
      <w:marRight w:val="0"/>
      <w:marTop w:val="0"/>
      <w:marBottom w:val="0"/>
      <w:divBdr>
        <w:top w:val="none" w:sz="0" w:space="0" w:color="auto"/>
        <w:left w:val="none" w:sz="0" w:space="0" w:color="auto"/>
        <w:bottom w:val="none" w:sz="0" w:space="0" w:color="auto"/>
        <w:right w:val="none" w:sz="0" w:space="0" w:color="auto"/>
      </w:divBdr>
    </w:div>
    <w:div w:id="1002584970">
      <w:bodyDiv w:val="1"/>
      <w:marLeft w:val="0"/>
      <w:marRight w:val="0"/>
      <w:marTop w:val="0"/>
      <w:marBottom w:val="0"/>
      <w:divBdr>
        <w:top w:val="none" w:sz="0" w:space="0" w:color="auto"/>
        <w:left w:val="none" w:sz="0" w:space="0" w:color="auto"/>
        <w:bottom w:val="none" w:sz="0" w:space="0" w:color="auto"/>
        <w:right w:val="none" w:sz="0" w:space="0" w:color="auto"/>
      </w:divBdr>
    </w:div>
    <w:div w:id="1005212031">
      <w:bodyDiv w:val="1"/>
      <w:marLeft w:val="0"/>
      <w:marRight w:val="0"/>
      <w:marTop w:val="0"/>
      <w:marBottom w:val="0"/>
      <w:divBdr>
        <w:top w:val="none" w:sz="0" w:space="0" w:color="auto"/>
        <w:left w:val="none" w:sz="0" w:space="0" w:color="auto"/>
        <w:bottom w:val="none" w:sz="0" w:space="0" w:color="auto"/>
        <w:right w:val="none" w:sz="0" w:space="0" w:color="auto"/>
      </w:divBdr>
      <w:divsChild>
        <w:div w:id="1693990814">
          <w:marLeft w:val="120"/>
          <w:marRight w:val="0"/>
          <w:marTop w:val="0"/>
          <w:marBottom w:val="0"/>
          <w:divBdr>
            <w:top w:val="none" w:sz="0" w:space="0" w:color="auto"/>
            <w:left w:val="none" w:sz="0" w:space="0" w:color="auto"/>
            <w:bottom w:val="none" w:sz="0" w:space="0" w:color="auto"/>
            <w:right w:val="none" w:sz="0" w:space="0" w:color="auto"/>
          </w:divBdr>
        </w:div>
      </w:divsChild>
    </w:div>
    <w:div w:id="1007368498">
      <w:bodyDiv w:val="1"/>
      <w:marLeft w:val="0"/>
      <w:marRight w:val="0"/>
      <w:marTop w:val="0"/>
      <w:marBottom w:val="0"/>
      <w:divBdr>
        <w:top w:val="none" w:sz="0" w:space="0" w:color="auto"/>
        <w:left w:val="none" w:sz="0" w:space="0" w:color="auto"/>
        <w:bottom w:val="none" w:sz="0" w:space="0" w:color="auto"/>
        <w:right w:val="none" w:sz="0" w:space="0" w:color="auto"/>
      </w:divBdr>
    </w:div>
    <w:div w:id="1007442786">
      <w:bodyDiv w:val="1"/>
      <w:marLeft w:val="0"/>
      <w:marRight w:val="0"/>
      <w:marTop w:val="0"/>
      <w:marBottom w:val="0"/>
      <w:divBdr>
        <w:top w:val="none" w:sz="0" w:space="0" w:color="auto"/>
        <w:left w:val="none" w:sz="0" w:space="0" w:color="auto"/>
        <w:bottom w:val="none" w:sz="0" w:space="0" w:color="auto"/>
        <w:right w:val="none" w:sz="0" w:space="0" w:color="auto"/>
      </w:divBdr>
    </w:div>
    <w:div w:id="1037317978">
      <w:bodyDiv w:val="1"/>
      <w:marLeft w:val="0"/>
      <w:marRight w:val="0"/>
      <w:marTop w:val="0"/>
      <w:marBottom w:val="0"/>
      <w:divBdr>
        <w:top w:val="none" w:sz="0" w:space="0" w:color="auto"/>
        <w:left w:val="none" w:sz="0" w:space="0" w:color="auto"/>
        <w:bottom w:val="none" w:sz="0" w:space="0" w:color="auto"/>
        <w:right w:val="none" w:sz="0" w:space="0" w:color="auto"/>
      </w:divBdr>
    </w:div>
    <w:div w:id="1090396429">
      <w:bodyDiv w:val="1"/>
      <w:marLeft w:val="0"/>
      <w:marRight w:val="0"/>
      <w:marTop w:val="0"/>
      <w:marBottom w:val="0"/>
      <w:divBdr>
        <w:top w:val="none" w:sz="0" w:space="0" w:color="auto"/>
        <w:left w:val="none" w:sz="0" w:space="0" w:color="auto"/>
        <w:bottom w:val="none" w:sz="0" w:space="0" w:color="auto"/>
        <w:right w:val="none" w:sz="0" w:space="0" w:color="auto"/>
      </w:divBdr>
    </w:div>
    <w:div w:id="1097675846">
      <w:bodyDiv w:val="1"/>
      <w:marLeft w:val="0"/>
      <w:marRight w:val="0"/>
      <w:marTop w:val="0"/>
      <w:marBottom w:val="0"/>
      <w:divBdr>
        <w:top w:val="none" w:sz="0" w:space="0" w:color="auto"/>
        <w:left w:val="none" w:sz="0" w:space="0" w:color="auto"/>
        <w:bottom w:val="none" w:sz="0" w:space="0" w:color="auto"/>
        <w:right w:val="none" w:sz="0" w:space="0" w:color="auto"/>
      </w:divBdr>
    </w:div>
    <w:div w:id="1124033546">
      <w:bodyDiv w:val="1"/>
      <w:marLeft w:val="0"/>
      <w:marRight w:val="0"/>
      <w:marTop w:val="0"/>
      <w:marBottom w:val="0"/>
      <w:divBdr>
        <w:top w:val="none" w:sz="0" w:space="0" w:color="auto"/>
        <w:left w:val="none" w:sz="0" w:space="0" w:color="auto"/>
        <w:bottom w:val="none" w:sz="0" w:space="0" w:color="auto"/>
        <w:right w:val="none" w:sz="0" w:space="0" w:color="auto"/>
      </w:divBdr>
    </w:div>
    <w:div w:id="1130824022">
      <w:bodyDiv w:val="1"/>
      <w:marLeft w:val="0"/>
      <w:marRight w:val="0"/>
      <w:marTop w:val="0"/>
      <w:marBottom w:val="0"/>
      <w:divBdr>
        <w:top w:val="none" w:sz="0" w:space="0" w:color="auto"/>
        <w:left w:val="none" w:sz="0" w:space="0" w:color="auto"/>
        <w:bottom w:val="none" w:sz="0" w:space="0" w:color="auto"/>
        <w:right w:val="none" w:sz="0" w:space="0" w:color="auto"/>
      </w:divBdr>
    </w:div>
    <w:div w:id="1144355372">
      <w:bodyDiv w:val="1"/>
      <w:marLeft w:val="0"/>
      <w:marRight w:val="0"/>
      <w:marTop w:val="0"/>
      <w:marBottom w:val="0"/>
      <w:divBdr>
        <w:top w:val="none" w:sz="0" w:space="0" w:color="auto"/>
        <w:left w:val="none" w:sz="0" w:space="0" w:color="auto"/>
        <w:bottom w:val="none" w:sz="0" w:space="0" w:color="auto"/>
        <w:right w:val="none" w:sz="0" w:space="0" w:color="auto"/>
      </w:divBdr>
    </w:div>
    <w:div w:id="1146510681">
      <w:bodyDiv w:val="1"/>
      <w:marLeft w:val="0"/>
      <w:marRight w:val="0"/>
      <w:marTop w:val="0"/>
      <w:marBottom w:val="0"/>
      <w:divBdr>
        <w:top w:val="none" w:sz="0" w:space="0" w:color="auto"/>
        <w:left w:val="none" w:sz="0" w:space="0" w:color="auto"/>
        <w:bottom w:val="none" w:sz="0" w:space="0" w:color="auto"/>
        <w:right w:val="none" w:sz="0" w:space="0" w:color="auto"/>
      </w:divBdr>
    </w:div>
    <w:div w:id="1154178901">
      <w:bodyDiv w:val="1"/>
      <w:marLeft w:val="0"/>
      <w:marRight w:val="0"/>
      <w:marTop w:val="0"/>
      <w:marBottom w:val="0"/>
      <w:divBdr>
        <w:top w:val="none" w:sz="0" w:space="0" w:color="auto"/>
        <w:left w:val="none" w:sz="0" w:space="0" w:color="auto"/>
        <w:bottom w:val="none" w:sz="0" w:space="0" w:color="auto"/>
        <w:right w:val="none" w:sz="0" w:space="0" w:color="auto"/>
      </w:divBdr>
    </w:div>
    <w:div w:id="1175534132">
      <w:bodyDiv w:val="1"/>
      <w:marLeft w:val="0"/>
      <w:marRight w:val="0"/>
      <w:marTop w:val="0"/>
      <w:marBottom w:val="0"/>
      <w:divBdr>
        <w:top w:val="none" w:sz="0" w:space="0" w:color="auto"/>
        <w:left w:val="none" w:sz="0" w:space="0" w:color="auto"/>
        <w:bottom w:val="none" w:sz="0" w:space="0" w:color="auto"/>
        <w:right w:val="none" w:sz="0" w:space="0" w:color="auto"/>
      </w:divBdr>
    </w:div>
    <w:div w:id="1182430827">
      <w:bodyDiv w:val="1"/>
      <w:marLeft w:val="0"/>
      <w:marRight w:val="0"/>
      <w:marTop w:val="0"/>
      <w:marBottom w:val="0"/>
      <w:divBdr>
        <w:top w:val="none" w:sz="0" w:space="0" w:color="auto"/>
        <w:left w:val="none" w:sz="0" w:space="0" w:color="auto"/>
        <w:bottom w:val="none" w:sz="0" w:space="0" w:color="auto"/>
        <w:right w:val="none" w:sz="0" w:space="0" w:color="auto"/>
      </w:divBdr>
    </w:div>
    <w:div w:id="1186286212">
      <w:bodyDiv w:val="1"/>
      <w:marLeft w:val="0"/>
      <w:marRight w:val="0"/>
      <w:marTop w:val="0"/>
      <w:marBottom w:val="0"/>
      <w:divBdr>
        <w:top w:val="none" w:sz="0" w:space="0" w:color="auto"/>
        <w:left w:val="none" w:sz="0" w:space="0" w:color="auto"/>
        <w:bottom w:val="none" w:sz="0" w:space="0" w:color="auto"/>
        <w:right w:val="none" w:sz="0" w:space="0" w:color="auto"/>
      </w:divBdr>
    </w:div>
    <w:div w:id="1232422552">
      <w:bodyDiv w:val="1"/>
      <w:marLeft w:val="0"/>
      <w:marRight w:val="0"/>
      <w:marTop w:val="0"/>
      <w:marBottom w:val="0"/>
      <w:divBdr>
        <w:top w:val="none" w:sz="0" w:space="0" w:color="auto"/>
        <w:left w:val="none" w:sz="0" w:space="0" w:color="auto"/>
        <w:bottom w:val="none" w:sz="0" w:space="0" w:color="auto"/>
        <w:right w:val="none" w:sz="0" w:space="0" w:color="auto"/>
      </w:divBdr>
    </w:div>
    <w:div w:id="1266377860">
      <w:bodyDiv w:val="1"/>
      <w:marLeft w:val="0"/>
      <w:marRight w:val="0"/>
      <w:marTop w:val="0"/>
      <w:marBottom w:val="0"/>
      <w:divBdr>
        <w:top w:val="none" w:sz="0" w:space="0" w:color="auto"/>
        <w:left w:val="none" w:sz="0" w:space="0" w:color="auto"/>
        <w:bottom w:val="none" w:sz="0" w:space="0" w:color="auto"/>
        <w:right w:val="none" w:sz="0" w:space="0" w:color="auto"/>
      </w:divBdr>
    </w:div>
    <w:div w:id="1271813303">
      <w:bodyDiv w:val="1"/>
      <w:marLeft w:val="0"/>
      <w:marRight w:val="0"/>
      <w:marTop w:val="0"/>
      <w:marBottom w:val="0"/>
      <w:divBdr>
        <w:top w:val="none" w:sz="0" w:space="0" w:color="auto"/>
        <w:left w:val="none" w:sz="0" w:space="0" w:color="auto"/>
        <w:bottom w:val="none" w:sz="0" w:space="0" w:color="auto"/>
        <w:right w:val="none" w:sz="0" w:space="0" w:color="auto"/>
      </w:divBdr>
    </w:div>
    <w:div w:id="1283726817">
      <w:bodyDiv w:val="1"/>
      <w:marLeft w:val="0"/>
      <w:marRight w:val="0"/>
      <w:marTop w:val="0"/>
      <w:marBottom w:val="0"/>
      <w:divBdr>
        <w:top w:val="none" w:sz="0" w:space="0" w:color="auto"/>
        <w:left w:val="none" w:sz="0" w:space="0" w:color="auto"/>
        <w:bottom w:val="none" w:sz="0" w:space="0" w:color="auto"/>
        <w:right w:val="none" w:sz="0" w:space="0" w:color="auto"/>
      </w:divBdr>
    </w:div>
    <w:div w:id="1286499071">
      <w:bodyDiv w:val="1"/>
      <w:marLeft w:val="0"/>
      <w:marRight w:val="0"/>
      <w:marTop w:val="0"/>
      <w:marBottom w:val="0"/>
      <w:divBdr>
        <w:top w:val="none" w:sz="0" w:space="0" w:color="auto"/>
        <w:left w:val="none" w:sz="0" w:space="0" w:color="auto"/>
        <w:bottom w:val="none" w:sz="0" w:space="0" w:color="auto"/>
        <w:right w:val="none" w:sz="0" w:space="0" w:color="auto"/>
      </w:divBdr>
    </w:div>
    <w:div w:id="1332679898">
      <w:bodyDiv w:val="1"/>
      <w:marLeft w:val="0"/>
      <w:marRight w:val="0"/>
      <w:marTop w:val="0"/>
      <w:marBottom w:val="0"/>
      <w:divBdr>
        <w:top w:val="none" w:sz="0" w:space="0" w:color="auto"/>
        <w:left w:val="none" w:sz="0" w:space="0" w:color="auto"/>
        <w:bottom w:val="none" w:sz="0" w:space="0" w:color="auto"/>
        <w:right w:val="none" w:sz="0" w:space="0" w:color="auto"/>
      </w:divBdr>
    </w:div>
    <w:div w:id="1368213554">
      <w:bodyDiv w:val="1"/>
      <w:marLeft w:val="0"/>
      <w:marRight w:val="0"/>
      <w:marTop w:val="0"/>
      <w:marBottom w:val="0"/>
      <w:divBdr>
        <w:top w:val="none" w:sz="0" w:space="0" w:color="auto"/>
        <w:left w:val="none" w:sz="0" w:space="0" w:color="auto"/>
        <w:bottom w:val="none" w:sz="0" w:space="0" w:color="auto"/>
        <w:right w:val="none" w:sz="0" w:space="0" w:color="auto"/>
      </w:divBdr>
    </w:div>
    <w:div w:id="1369139590">
      <w:bodyDiv w:val="1"/>
      <w:marLeft w:val="0"/>
      <w:marRight w:val="0"/>
      <w:marTop w:val="0"/>
      <w:marBottom w:val="0"/>
      <w:divBdr>
        <w:top w:val="none" w:sz="0" w:space="0" w:color="auto"/>
        <w:left w:val="none" w:sz="0" w:space="0" w:color="auto"/>
        <w:bottom w:val="none" w:sz="0" w:space="0" w:color="auto"/>
        <w:right w:val="none" w:sz="0" w:space="0" w:color="auto"/>
      </w:divBdr>
    </w:div>
    <w:div w:id="1370950958">
      <w:bodyDiv w:val="1"/>
      <w:marLeft w:val="0"/>
      <w:marRight w:val="0"/>
      <w:marTop w:val="0"/>
      <w:marBottom w:val="0"/>
      <w:divBdr>
        <w:top w:val="none" w:sz="0" w:space="0" w:color="auto"/>
        <w:left w:val="none" w:sz="0" w:space="0" w:color="auto"/>
        <w:bottom w:val="none" w:sz="0" w:space="0" w:color="auto"/>
        <w:right w:val="none" w:sz="0" w:space="0" w:color="auto"/>
      </w:divBdr>
    </w:div>
    <w:div w:id="1378355052">
      <w:bodyDiv w:val="1"/>
      <w:marLeft w:val="0"/>
      <w:marRight w:val="0"/>
      <w:marTop w:val="0"/>
      <w:marBottom w:val="0"/>
      <w:divBdr>
        <w:top w:val="none" w:sz="0" w:space="0" w:color="auto"/>
        <w:left w:val="none" w:sz="0" w:space="0" w:color="auto"/>
        <w:bottom w:val="none" w:sz="0" w:space="0" w:color="auto"/>
        <w:right w:val="none" w:sz="0" w:space="0" w:color="auto"/>
      </w:divBdr>
    </w:div>
    <w:div w:id="1394306146">
      <w:bodyDiv w:val="1"/>
      <w:marLeft w:val="0"/>
      <w:marRight w:val="0"/>
      <w:marTop w:val="0"/>
      <w:marBottom w:val="0"/>
      <w:divBdr>
        <w:top w:val="none" w:sz="0" w:space="0" w:color="auto"/>
        <w:left w:val="none" w:sz="0" w:space="0" w:color="auto"/>
        <w:bottom w:val="none" w:sz="0" w:space="0" w:color="auto"/>
        <w:right w:val="none" w:sz="0" w:space="0" w:color="auto"/>
      </w:divBdr>
    </w:div>
    <w:div w:id="1396313200">
      <w:bodyDiv w:val="1"/>
      <w:marLeft w:val="0"/>
      <w:marRight w:val="0"/>
      <w:marTop w:val="0"/>
      <w:marBottom w:val="0"/>
      <w:divBdr>
        <w:top w:val="none" w:sz="0" w:space="0" w:color="auto"/>
        <w:left w:val="none" w:sz="0" w:space="0" w:color="auto"/>
        <w:bottom w:val="none" w:sz="0" w:space="0" w:color="auto"/>
        <w:right w:val="none" w:sz="0" w:space="0" w:color="auto"/>
      </w:divBdr>
    </w:div>
    <w:div w:id="1425153976">
      <w:bodyDiv w:val="1"/>
      <w:marLeft w:val="0"/>
      <w:marRight w:val="0"/>
      <w:marTop w:val="0"/>
      <w:marBottom w:val="0"/>
      <w:divBdr>
        <w:top w:val="none" w:sz="0" w:space="0" w:color="auto"/>
        <w:left w:val="none" w:sz="0" w:space="0" w:color="auto"/>
        <w:bottom w:val="none" w:sz="0" w:space="0" w:color="auto"/>
        <w:right w:val="none" w:sz="0" w:space="0" w:color="auto"/>
      </w:divBdr>
    </w:div>
    <w:div w:id="1445616187">
      <w:bodyDiv w:val="1"/>
      <w:marLeft w:val="0"/>
      <w:marRight w:val="0"/>
      <w:marTop w:val="0"/>
      <w:marBottom w:val="0"/>
      <w:divBdr>
        <w:top w:val="none" w:sz="0" w:space="0" w:color="auto"/>
        <w:left w:val="none" w:sz="0" w:space="0" w:color="auto"/>
        <w:bottom w:val="none" w:sz="0" w:space="0" w:color="auto"/>
        <w:right w:val="none" w:sz="0" w:space="0" w:color="auto"/>
      </w:divBdr>
    </w:div>
    <w:div w:id="1476410525">
      <w:bodyDiv w:val="1"/>
      <w:marLeft w:val="0"/>
      <w:marRight w:val="0"/>
      <w:marTop w:val="0"/>
      <w:marBottom w:val="0"/>
      <w:divBdr>
        <w:top w:val="none" w:sz="0" w:space="0" w:color="auto"/>
        <w:left w:val="none" w:sz="0" w:space="0" w:color="auto"/>
        <w:bottom w:val="none" w:sz="0" w:space="0" w:color="auto"/>
        <w:right w:val="none" w:sz="0" w:space="0" w:color="auto"/>
      </w:divBdr>
    </w:div>
    <w:div w:id="1479954885">
      <w:bodyDiv w:val="1"/>
      <w:marLeft w:val="0"/>
      <w:marRight w:val="0"/>
      <w:marTop w:val="0"/>
      <w:marBottom w:val="0"/>
      <w:divBdr>
        <w:top w:val="none" w:sz="0" w:space="0" w:color="auto"/>
        <w:left w:val="none" w:sz="0" w:space="0" w:color="auto"/>
        <w:bottom w:val="none" w:sz="0" w:space="0" w:color="auto"/>
        <w:right w:val="none" w:sz="0" w:space="0" w:color="auto"/>
      </w:divBdr>
    </w:div>
    <w:div w:id="1482967241">
      <w:bodyDiv w:val="1"/>
      <w:marLeft w:val="0"/>
      <w:marRight w:val="0"/>
      <w:marTop w:val="0"/>
      <w:marBottom w:val="0"/>
      <w:divBdr>
        <w:top w:val="none" w:sz="0" w:space="0" w:color="auto"/>
        <w:left w:val="none" w:sz="0" w:space="0" w:color="auto"/>
        <w:bottom w:val="none" w:sz="0" w:space="0" w:color="auto"/>
        <w:right w:val="none" w:sz="0" w:space="0" w:color="auto"/>
      </w:divBdr>
    </w:div>
    <w:div w:id="1509171819">
      <w:bodyDiv w:val="1"/>
      <w:marLeft w:val="0"/>
      <w:marRight w:val="0"/>
      <w:marTop w:val="0"/>
      <w:marBottom w:val="0"/>
      <w:divBdr>
        <w:top w:val="none" w:sz="0" w:space="0" w:color="auto"/>
        <w:left w:val="none" w:sz="0" w:space="0" w:color="auto"/>
        <w:bottom w:val="none" w:sz="0" w:space="0" w:color="auto"/>
        <w:right w:val="none" w:sz="0" w:space="0" w:color="auto"/>
      </w:divBdr>
    </w:div>
    <w:div w:id="1548755692">
      <w:bodyDiv w:val="1"/>
      <w:marLeft w:val="0"/>
      <w:marRight w:val="0"/>
      <w:marTop w:val="0"/>
      <w:marBottom w:val="0"/>
      <w:divBdr>
        <w:top w:val="none" w:sz="0" w:space="0" w:color="auto"/>
        <w:left w:val="none" w:sz="0" w:space="0" w:color="auto"/>
        <w:bottom w:val="none" w:sz="0" w:space="0" w:color="auto"/>
        <w:right w:val="none" w:sz="0" w:space="0" w:color="auto"/>
      </w:divBdr>
    </w:div>
    <w:div w:id="1557278038">
      <w:bodyDiv w:val="1"/>
      <w:marLeft w:val="0"/>
      <w:marRight w:val="0"/>
      <w:marTop w:val="0"/>
      <w:marBottom w:val="0"/>
      <w:divBdr>
        <w:top w:val="none" w:sz="0" w:space="0" w:color="auto"/>
        <w:left w:val="none" w:sz="0" w:space="0" w:color="auto"/>
        <w:bottom w:val="none" w:sz="0" w:space="0" w:color="auto"/>
        <w:right w:val="none" w:sz="0" w:space="0" w:color="auto"/>
      </w:divBdr>
    </w:div>
    <w:div w:id="1558128549">
      <w:bodyDiv w:val="1"/>
      <w:marLeft w:val="0"/>
      <w:marRight w:val="0"/>
      <w:marTop w:val="0"/>
      <w:marBottom w:val="0"/>
      <w:divBdr>
        <w:top w:val="none" w:sz="0" w:space="0" w:color="auto"/>
        <w:left w:val="none" w:sz="0" w:space="0" w:color="auto"/>
        <w:bottom w:val="none" w:sz="0" w:space="0" w:color="auto"/>
        <w:right w:val="none" w:sz="0" w:space="0" w:color="auto"/>
      </w:divBdr>
    </w:div>
    <w:div w:id="1562399650">
      <w:bodyDiv w:val="1"/>
      <w:marLeft w:val="0"/>
      <w:marRight w:val="0"/>
      <w:marTop w:val="0"/>
      <w:marBottom w:val="0"/>
      <w:divBdr>
        <w:top w:val="none" w:sz="0" w:space="0" w:color="auto"/>
        <w:left w:val="none" w:sz="0" w:space="0" w:color="auto"/>
        <w:bottom w:val="none" w:sz="0" w:space="0" w:color="auto"/>
        <w:right w:val="none" w:sz="0" w:space="0" w:color="auto"/>
      </w:divBdr>
    </w:div>
    <w:div w:id="1562792661">
      <w:bodyDiv w:val="1"/>
      <w:marLeft w:val="0"/>
      <w:marRight w:val="0"/>
      <w:marTop w:val="0"/>
      <w:marBottom w:val="0"/>
      <w:divBdr>
        <w:top w:val="none" w:sz="0" w:space="0" w:color="auto"/>
        <w:left w:val="none" w:sz="0" w:space="0" w:color="auto"/>
        <w:bottom w:val="none" w:sz="0" w:space="0" w:color="auto"/>
        <w:right w:val="none" w:sz="0" w:space="0" w:color="auto"/>
      </w:divBdr>
    </w:div>
    <w:div w:id="1566722874">
      <w:bodyDiv w:val="1"/>
      <w:marLeft w:val="0"/>
      <w:marRight w:val="0"/>
      <w:marTop w:val="0"/>
      <w:marBottom w:val="0"/>
      <w:divBdr>
        <w:top w:val="none" w:sz="0" w:space="0" w:color="auto"/>
        <w:left w:val="none" w:sz="0" w:space="0" w:color="auto"/>
        <w:bottom w:val="none" w:sz="0" w:space="0" w:color="auto"/>
        <w:right w:val="none" w:sz="0" w:space="0" w:color="auto"/>
      </w:divBdr>
    </w:div>
    <w:div w:id="1629780079">
      <w:bodyDiv w:val="1"/>
      <w:marLeft w:val="0"/>
      <w:marRight w:val="0"/>
      <w:marTop w:val="0"/>
      <w:marBottom w:val="0"/>
      <w:divBdr>
        <w:top w:val="none" w:sz="0" w:space="0" w:color="auto"/>
        <w:left w:val="none" w:sz="0" w:space="0" w:color="auto"/>
        <w:bottom w:val="none" w:sz="0" w:space="0" w:color="auto"/>
        <w:right w:val="none" w:sz="0" w:space="0" w:color="auto"/>
      </w:divBdr>
    </w:div>
    <w:div w:id="1631282725">
      <w:bodyDiv w:val="1"/>
      <w:marLeft w:val="0"/>
      <w:marRight w:val="0"/>
      <w:marTop w:val="0"/>
      <w:marBottom w:val="0"/>
      <w:divBdr>
        <w:top w:val="none" w:sz="0" w:space="0" w:color="auto"/>
        <w:left w:val="none" w:sz="0" w:space="0" w:color="auto"/>
        <w:bottom w:val="none" w:sz="0" w:space="0" w:color="auto"/>
        <w:right w:val="none" w:sz="0" w:space="0" w:color="auto"/>
      </w:divBdr>
    </w:div>
    <w:div w:id="1652636376">
      <w:bodyDiv w:val="1"/>
      <w:marLeft w:val="0"/>
      <w:marRight w:val="0"/>
      <w:marTop w:val="0"/>
      <w:marBottom w:val="0"/>
      <w:divBdr>
        <w:top w:val="none" w:sz="0" w:space="0" w:color="auto"/>
        <w:left w:val="none" w:sz="0" w:space="0" w:color="auto"/>
        <w:bottom w:val="none" w:sz="0" w:space="0" w:color="auto"/>
        <w:right w:val="none" w:sz="0" w:space="0" w:color="auto"/>
      </w:divBdr>
    </w:div>
    <w:div w:id="1744797084">
      <w:bodyDiv w:val="1"/>
      <w:marLeft w:val="0"/>
      <w:marRight w:val="0"/>
      <w:marTop w:val="0"/>
      <w:marBottom w:val="0"/>
      <w:divBdr>
        <w:top w:val="none" w:sz="0" w:space="0" w:color="auto"/>
        <w:left w:val="none" w:sz="0" w:space="0" w:color="auto"/>
        <w:bottom w:val="none" w:sz="0" w:space="0" w:color="auto"/>
        <w:right w:val="none" w:sz="0" w:space="0" w:color="auto"/>
      </w:divBdr>
    </w:div>
    <w:div w:id="1746996728">
      <w:bodyDiv w:val="1"/>
      <w:marLeft w:val="0"/>
      <w:marRight w:val="0"/>
      <w:marTop w:val="0"/>
      <w:marBottom w:val="0"/>
      <w:divBdr>
        <w:top w:val="none" w:sz="0" w:space="0" w:color="auto"/>
        <w:left w:val="none" w:sz="0" w:space="0" w:color="auto"/>
        <w:bottom w:val="none" w:sz="0" w:space="0" w:color="auto"/>
        <w:right w:val="none" w:sz="0" w:space="0" w:color="auto"/>
      </w:divBdr>
      <w:divsChild>
        <w:div w:id="2050257771">
          <w:marLeft w:val="120"/>
          <w:marRight w:val="0"/>
          <w:marTop w:val="0"/>
          <w:marBottom w:val="0"/>
          <w:divBdr>
            <w:top w:val="none" w:sz="0" w:space="0" w:color="auto"/>
            <w:left w:val="none" w:sz="0" w:space="0" w:color="auto"/>
            <w:bottom w:val="none" w:sz="0" w:space="0" w:color="auto"/>
            <w:right w:val="none" w:sz="0" w:space="0" w:color="auto"/>
          </w:divBdr>
        </w:div>
      </w:divsChild>
    </w:div>
    <w:div w:id="1794666614">
      <w:bodyDiv w:val="1"/>
      <w:marLeft w:val="0"/>
      <w:marRight w:val="0"/>
      <w:marTop w:val="0"/>
      <w:marBottom w:val="0"/>
      <w:divBdr>
        <w:top w:val="none" w:sz="0" w:space="0" w:color="auto"/>
        <w:left w:val="none" w:sz="0" w:space="0" w:color="auto"/>
        <w:bottom w:val="none" w:sz="0" w:space="0" w:color="auto"/>
        <w:right w:val="none" w:sz="0" w:space="0" w:color="auto"/>
      </w:divBdr>
    </w:div>
    <w:div w:id="1812406139">
      <w:bodyDiv w:val="1"/>
      <w:marLeft w:val="0"/>
      <w:marRight w:val="0"/>
      <w:marTop w:val="0"/>
      <w:marBottom w:val="0"/>
      <w:divBdr>
        <w:top w:val="none" w:sz="0" w:space="0" w:color="auto"/>
        <w:left w:val="none" w:sz="0" w:space="0" w:color="auto"/>
        <w:bottom w:val="none" w:sz="0" w:space="0" w:color="auto"/>
        <w:right w:val="none" w:sz="0" w:space="0" w:color="auto"/>
      </w:divBdr>
    </w:div>
    <w:div w:id="1815830800">
      <w:bodyDiv w:val="1"/>
      <w:marLeft w:val="0"/>
      <w:marRight w:val="0"/>
      <w:marTop w:val="0"/>
      <w:marBottom w:val="0"/>
      <w:divBdr>
        <w:top w:val="none" w:sz="0" w:space="0" w:color="auto"/>
        <w:left w:val="none" w:sz="0" w:space="0" w:color="auto"/>
        <w:bottom w:val="none" w:sz="0" w:space="0" w:color="auto"/>
        <w:right w:val="none" w:sz="0" w:space="0" w:color="auto"/>
      </w:divBdr>
    </w:div>
    <w:div w:id="1822573197">
      <w:bodyDiv w:val="1"/>
      <w:marLeft w:val="0"/>
      <w:marRight w:val="0"/>
      <w:marTop w:val="0"/>
      <w:marBottom w:val="0"/>
      <w:divBdr>
        <w:top w:val="none" w:sz="0" w:space="0" w:color="auto"/>
        <w:left w:val="none" w:sz="0" w:space="0" w:color="auto"/>
        <w:bottom w:val="none" w:sz="0" w:space="0" w:color="auto"/>
        <w:right w:val="none" w:sz="0" w:space="0" w:color="auto"/>
      </w:divBdr>
    </w:div>
    <w:div w:id="1832063753">
      <w:bodyDiv w:val="1"/>
      <w:marLeft w:val="0"/>
      <w:marRight w:val="0"/>
      <w:marTop w:val="0"/>
      <w:marBottom w:val="0"/>
      <w:divBdr>
        <w:top w:val="none" w:sz="0" w:space="0" w:color="auto"/>
        <w:left w:val="none" w:sz="0" w:space="0" w:color="auto"/>
        <w:bottom w:val="none" w:sz="0" w:space="0" w:color="auto"/>
        <w:right w:val="none" w:sz="0" w:space="0" w:color="auto"/>
      </w:divBdr>
    </w:div>
    <w:div w:id="1833058733">
      <w:bodyDiv w:val="1"/>
      <w:marLeft w:val="0"/>
      <w:marRight w:val="0"/>
      <w:marTop w:val="0"/>
      <w:marBottom w:val="0"/>
      <w:divBdr>
        <w:top w:val="none" w:sz="0" w:space="0" w:color="auto"/>
        <w:left w:val="none" w:sz="0" w:space="0" w:color="auto"/>
        <w:bottom w:val="none" w:sz="0" w:space="0" w:color="auto"/>
        <w:right w:val="none" w:sz="0" w:space="0" w:color="auto"/>
      </w:divBdr>
    </w:div>
    <w:div w:id="1843157126">
      <w:bodyDiv w:val="1"/>
      <w:marLeft w:val="0"/>
      <w:marRight w:val="0"/>
      <w:marTop w:val="0"/>
      <w:marBottom w:val="0"/>
      <w:divBdr>
        <w:top w:val="none" w:sz="0" w:space="0" w:color="auto"/>
        <w:left w:val="none" w:sz="0" w:space="0" w:color="auto"/>
        <w:bottom w:val="none" w:sz="0" w:space="0" w:color="auto"/>
        <w:right w:val="none" w:sz="0" w:space="0" w:color="auto"/>
      </w:divBdr>
    </w:div>
    <w:div w:id="1846550778">
      <w:bodyDiv w:val="1"/>
      <w:marLeft w:val="0"/>
      <w:marRight w:val="0"/>
      <w:marTop w:val="0"/>
      <w:marBottom w:val="0"/>
      <w:divBdr>
        <w:top w:val="none" w:sz="0" w:space="0" w:color="auto"/>
        <w:left w:val="none" w:sz="0" w:space="0" w:color="auto"/>
        <w:bottom w:val="none" w:sz="0" w:space="0" w:color="auto"/>
        <w:right w:val="none" w:sz="0" w:space="0" w:color="auto"/>
      </w:divBdr>
    </w:div>
    <w:div w:id="1858690269">
      <w:bodyDiv w:val="1"/>
      <w:marLeft w:val="0"/>
      <w:marRight w:val="0"/>
      <w:marTop w:val="0"/>
      <w:marBottom w:val="0"/>
      <w:divBdr>
        <w:top w:val="none" w:sz="0" w:space="0" w:color="auto"/>
        <w:left w:val="none" w:sz="0" w:space="0" w:color="auto"/>
        <w:bottom w:val="none" w:sz="0" w:space="0" w:color="auto"/>
        <w:right w:val="none" w:sz="0" w:space="0" w:color="auto"/>
      </w:divBdr>
    </w:div>
    <w:div w:id="1864172686">
      <w:bodyDiv w:val="1"/>
      <w:marLeft w:val="0"/>
      <w:marRight w:val="0"/>
      <w:marTop w:val="0"/>
      <w:marBottom w:val="0"/>
      <w:divBdr>
        <w:top w:val="none" w:sz="0" w:space="0" w:color="auto"/>
        <w:left w:val="none" w:sz="0" w:space="0" w:color="auto"/>
        <w:bottom w:val="none" w:sz="0" w:space="0" w:color="auto"/>
        <w:right w:val="none" w:sz="0" w:space="0" w:color="auto"/>
      </w:divBdr>
    </w:div>
    <w:div w:id="1864510924">
      <w:bodyDiv w:val="1"/>
      <w:marLeft w:val="0"/>
      <w:marRight w:val="0"/>
      <w:marTop w:val="0"/>
      <w:marBottom w:val="0"/>
      <w:divBdr>
        <w:top w:val="none" w:sz="0" w:space="0" w:color="auto"/>
        <w:left w:val="none" w:sz="0" w:space="0" w:color="auto"/>
        <w:bottom w:val="none" w:sz="0" w:space="0" w:color="auto"/>
        <w:right w:val="none" w:sz="0" w:space="0" w:color="auto"/>
      </w:divBdr>
    </w:div>
    <w:div w:id="1882477383">
      <w:bodyDiv w:val="1"/>
      <w:marLeft w:val="0"/>
      <w:marRight w:val="0"/>
      <w:marTop w:val="0"/>
      <w:marBottom w:val="0"/>
      <w:divBdr>
        <w:top w:val="none" w:sz="0" w:space="0" w:color="auto"/>
        <w:left w:val="none" w:sz="0" w:space="0" w:color="auto"/>
        <w:bottom w:val="none" w:sz="0" w:space="0" w:color="auto"/>
        <w:right w:val="none" w:sz="0" w:space="0" w:color="auto"/>
      </w:divBdr>
      <w:divsChild>
        <w:div w:id="586227340">
          <w:marLeft w:val="0"/>
          <w:marRight w:val="0"/>
          <w:marTop w:val="0"/>
          <w:marBottom w:val="0"/>
          <w:divBdr>
            <w:top w:val="none" w:sz="0" w:space="0" w:color="auto"/>
            <w:left w:val="none" w:sz="0" w:space="0" w:color="auto"/>
            <w:bottom w:val="none" w:sz="0" w:space="0" w:color="auto"/>
            <w:right w:val="none" w:sz="0" w:space="0" w:color="auto"/>
          </w:divBdr>
        </w:div>
        <w:div w:id="1717974204">
          <w:marLeft w:val="0"/>
          <w:marRight w:val="0"/>
          <w:marTop w:val="0"/>
          <w:marBottom w:val="0"/>
          <w:divBdr>
            <w:top w:val="none" w:sz="0" w:space="0" w:color="auto"/>
            <w:left w:val="none" w:sz="0" w:space="0" w:color="auto"/>
            <w:bottom w:val="none" w:sz="0" w:space="0" w:color="auto"/>
            <w:right w:val="none" w:sz="0" w:space="0" w:color="auto"/>
          </w:divBdr>
        </w:div>
        <w:div w:id="435297771">
          <w:marLeft w:val="0"/>
          <w:marRight w:val="0"/>
          <w:marTop w:val="0"/>
          <w:marBottom w:val="0"/>
          <w:divBdr>
            <w:top w:val="none" w:sz="0" w:space="0" w:color="auto"/>
            <w:left w:val="none" w:sz="0" w:space="0" w:color="auto"/>
            <w:bottom w:val="none" w:sz="0" w:space="0" w:color="auto"/>
            <w:right w:val="none" w:sz="0" w:space="0" w:color="auto"/>
          </w:divBdr>
        </w:div>
        <w:div w:id="1314674600">
          <w:marLeft w:val="0"/>
          <w:marRight w:val="0"/>
          <w:marTop w:val="0"/>
          <w:marBottom w:val="0"/>
          <w:divBdr>
            <w:top w:val="none" w:sz="0" w:space="0" w:color="auto"/>
            <w:left w:val="none" w:sz="0" w:space="0" w:color="auto"/>
            <w:bottom w:val="none" w:sz="0" w:space="0" w:color="auto"/>
            <w:right w:val="none" w:sz="0" w:space="0" w:color="auto"/>
          </w:divBdr>
        </w:div>
        <w:div w:id="1921717075">
          <w:marLeft w:val="0"/>
          <w:marRight w:val="0"/>
          <w:marTop w:val="0"/>
          <w:marBottom w:val="0"/>
          <w:divBdr>
            <w:top w:val="none" w:sz="0" w:space="0" w:color="auto"/>
            <w:left w:val="none" w:sz="0" w:space="0" w:color="auto"/>
            <w:bottom w:val="none" w:sz="0" w:space="0" w:color="auto"/>
            <w:right w:val="none" w:sz="0" w:space="0" w:color="auto"/>
          </w:divBdr>
        </w:div>
        <w:div w:id="1690061863">
          <w:marLeft w:val="0"/>
          <w:marRight w:val="0"/>
          <w:marTop w:val="0"/>
          <w:marBottom w:val="0"/>
          <w:divBdr>
            <w:top w:val="none" w:sz="0" w:space="0" w:color="auto"/>
            <w:left w:val="none" w:sz="0" w:space="0" w:color="auto"/>
            <w:bottom w:val="none" w:sz="0" w:space="0" w:color="auto"/>
            <w:right w:val="none" w:sz="0" w:space="0" w:color="auto"/>
          </w:divBdr>
        </w:div>
        <w:div w:id="512035522">
          <w:marLeft w:val="0"/>
          <w:marRight w:val="0"/>
          <w:marTop w:val="0"/>
          <w:marBottom w:val="0"/>
          <w:divBdr>
            <w:top w:val="none" w:sz="0" w:space="0" w:color="auto"/>
            <w:left w:val="none" w:sz="0" w:space="0" w:color="auto"/>
            <w:bottom w:val="none" w:sz="0" w:space="0" w:color="auto"/>
            <w:right w:val="none" w:sz="0" w:space="0" w:color="auto"/>
          </w:divBdr>
        </w:div>
        <w:div w:id="791704369">
          <w:marLeft w:val="0"/>
          <w:marRight w:val="0"/>
          <w:marTop w:val="0"/>
          <w:marBottom w:val="0"/>
          <w:divBdr>
            <w:top w:val="none" w:sz="0" w:space="0" w:color="auto"/>
            <w:left w:val="none" w:sz="0" w:space="0" w:color="auto"/>
            <w:bottom w:val="none" w:sz="0" w:space="0" w:color="auto"/>
            <w:right w:val="none" w:sz="0" w:space="0" w:color="auto"/>
          </w:divBdr>
        </w:div>
        <w:div w:id="1286959716">
          <w:marLeft w:val="0"/>
          <w:marRight w:val="0"/>
          <w:marTop w:val="0"/>
          <w:marBottom w:val="0"/>
          <w:divBdr>
            <w:top w:val="none" w:sz="0" w:space="0" w:color="auto"/>
            <w:left w:val="none" w:sz="0" w:space="0" w:color="auto"/>
            <w:bottom w:val="none" w:sz="0" w:space="0" w:color="auto"/>
            <w:right w:val="none" w:sz="0" w:space="0" w:color="auto"/>
          </w:divBdr>
        </w:div>
        <w:div w:id="18431170">
          <w:marLeft w:val="0"/>
          <w:marRight w:val="0"/>
          <w:marTop w:val="0"/>
          <w:marBottom w:val="0"/>
          <w:divBdr>
            <w:top w:val="none" w:sz="0" w:space="0" w:color="auto"/>
            <w:left w:val="none" w:sz="0" w:space="0" w:color="auto"/>
            <w:bottom w:val="none" w:sz="0" w:space="0" w:color="auto"/>
            <w:right w:val="none" w:sz="0" w:space="0" w:color="auto"/>
          </w:divBdr>
        </w:div>
      </w:divsChild>
    </w:div>
    <w:div w:id="1891840742">
      <w:bodyDiv w:val="1"/>
      <w:marLeft w:val="0"/>
      <w:marRight w:val="0"/>
      <w:marTop w:val="0"/>
      <w:marBottom w:val="0"/>
      <w:divBdr>
        <w:top w:val="none" w:sz="0" w:space="0" w:color="auto"/>
        <w:left w:val="none" w:sz="0" w:space="0" w:color="auto"/>
        <w:bottom w:val="none" w:sz="0" w:space="0" w:color="auto"/>
        <w:right w:val="none" w:sz="0" w:space="0" w:color="auto"/>
      </w:divBdr>
    </w:div>
    <w:div w:id="1899391921">
      <w:bodyDiv w:val="1"/>
      <w:marLeft w:val="0"/>
      <w:marRight w:val="0"/>
      <w:marTop w:val="0"/>
      <w:marBottom w:val="0"/>
      <w:divBdr>
        <w:top w:val="none" w:sz="0" w:space="0" w:color="auto"/>
        <w:left w:val="none" w:sz="0" w:space="0" w:color="auto"/>
        <w:bottom w:val="none" w:sz="0" w:space="0" w:color="auto"/>
        <w:right w:val="none" w:sz="0" w:space="0" w:color="auto"/>
      </w:divBdr>
    </w:div>
    <w:div w:id="1904294258">
      <w:bodyDiv w:val="1"/>
      <w:marLeft w:val="0"/>
      <w:marRight w:val="0"/>
      <w:marTop w:val="0"/>
      <w:marBottom w:val="0"/>
      <w:divBdr>
        <w:top w:val="none" w:sz="0" w:space="0" w:color="auto"/>
        <w:left w:val="none" w:sz="0" w:space="0" w:color="auto"/>
        <w:bottom w:val="none" w:sz="0" w:space="0" w:color="auto"/>
        <w:right w:val="none" w:sz="0" w:space="0" w:color="auto"/>
      </w:divBdr>
      <w:divsChild>
        <w:div w:id="1589263621">
          <w:marLeft w:val="120"/>
          <w:marRight w:val="0"/>
          <w:marTop w:val="0"/>
          <w:marBottom w:val="0"/>
          <w:divBdr>
            <w:top w:val="none" w:sz="0" w:space="0" w:color="auto"/>
            <w:left w:val="none" w:sz="0" w:space="0" w:color="auto"/>
            <w:bottom w:val="none" w:sz="0" w:space="0" w:color="auto"/>
            <w:right w:val="none" w:sz="0" w:space="0" w:color="auto"/>
          </w:divBdr>
        </w:div>
      </w:divsChild>
    </w:div>
    <w:div w:id="1909221940">
      <w:bodyDiv w:val="1"/>
      <w:marLeft w:val="0"/>
      <w:marRight w:val="0"/>
      <w:marTop w:val="0"/>
      <w:marBottom w:val="0"/>
      <w:divBdr>
        <w:top w:val="none" w:sz="0" w:space="0" w:color="auto"/>
        <w:left w:val="none" w:sz="0" w:space="0" w:color="auto"/>
        <w:bottom w:val="none" w:sz="0" w:space="0" w:color="auto"/>
        <w:right w:val="none" w:sz="0" w:space="0" w:color="auto"/>
      </w:divBdr>
    </w:div>
    <w:div w:id="1909463065">
      <w:bodyDiv w:val="1"/>
      <w:marLeft w:val="0"/>
      <w:marRight w:val="0"/>
      <w:marTop w:val="0"/>
      <w:marBottom w:val="0"/>
      <w:divBdr>
        <w:top w:val="none" w:sz="0" w:space="0" w:color="auto"/>
        <w:left w:val="none" w:sz="0" w:space="0" w:color="auto"/>
        <w:bottom w:val="none" w:sz="0" w:space="0" w:color="auto"/>
        <w:right w:val="none" w:sz="0" w:space="0" w:color="auto"/>
      </w:divBdr>
    </w:div>
    <w:div w:id="1962879703">
      <w:bodyDiv w:val="1"/>
      <w:marLeft w:val="0"/>
      <w:marRight w:val="0"/>
      <w:marTop w:val="0"/>
      <w:marBottom w:val="0"/>
      <w:divBdr>
        <w:top w:val="none" w:sz="0" w:space="0" w:color="auto"/>
        <w:left w:val="none" w:sz="0" w:space="0" w:color="auto"/>
        <w:bottom w:val="none" w:sz="0" w:space="0" w:color="auto"/>
        <w:right w:val="none" w:sz="0" w:space="0" w:color="auto"/>
      </w:divBdr>
    </w:div>
    <w:div w:id="1982684535">
      <w:bodyDiv w:val="1"/>
      <w:marLeft w:val="0"/>
      <w:marRight w:val="0"/>
      <w:marTop w:val="0"/>
      <w:marBottom w:val="0"/>
      <w:divBdr>
        <w:top w:val="none" w:sz="0" w:space="0" w:color="auto"/>
        <w:left w:val="none" w:sz="0" w:space="0" w:color="auto"/>
        <w:bottom w:val="none" w:sz="0" w:space="0" w:color="auto"/>
        <w:right w:val="none" w:sz="0" w:space="0" w:color="auto"/>
      </w:divBdr>
    </w:div>
    <w:div w:id="1984458704">
      <w:bodyDiv w:val="1"/>
      <w:marLeft w:val="0"/>
      <w:marRight w:val="0"/>
      <w:marTop w:val="0"/>
      <w:marBottom w:val="0"/>
      <w:divBdr>
        <w:top w:val="none" w:sz="0" w:space="0" w:color="auto"/>
        <w:left w:val="none" w:sz="0" w:space="0" w:color="auto"/>
        <w:bottom w:val="none" w:sz="0" w:space="0" w:color="auto"/>
        <w:right w:val="none" w:sz="0" w:space="0" w:color="auto"/>
      </w:divBdr>
    </w:div>
    <w:div w:id="2015181628">
      <w:bodyDiv w:val="1"/>
      <w:marLeft w:val="0"/>
      <w:marRight w:val="0"/>
      <w:marTop w:val="0"/>
      <w:marBottom w:val="0"/>
      <w:divBdr>
        <w:top w:val="none" w:sz="0" w:space="0" w:color="auto"/>
        <w:left w:val="none" w:sz="0" w:space="0" w:color="auto"/>
        <w:bottom w:val="none" w:sz="0" w:space="0" w:color="auto"/>
        <w:right w:val="none" w:sz="0" w:space="0" w:color="auto"/>
      </w:divBdr>
    </w:div>
    <w:div w:id="2080790032">
      <w:bodyDiv w:val="1"/>
      <w:marLeft w:val="0"/>
      <w:marRight w:val="0"/>
      <w:marTop w:val="0"/>
      <w:marBottom w:val="0"/>
      <w:divBdr>
        <w:top w:val="none" w:sz="0" w:space="0" w:color="auto"/>
        <w:left w:val="none" w:sz="0" w:space="0" w:color="auto"/>
        <w:bottom w:val="none" w:sz="0" w:space="0" w:color="auto"/>
        <w:right w:val="none" w:sz="0" w:space="0" w:color="auto"/>
      </w:divBdr>
      <w:divsChild>
        <w:div w:id="17631819">
          <w:marLeft w:val="0"/>
          <w:marRight w:val="0"/>
          <w:marTop w:val="240"/>
          <w:marBottom w:val="0"/>
          <w:divBdr>
            <w:top w:val="none" w:sz="0" w:space="0" w:color="auto"/>
            <w:left w:val="none" w:sz="0" w:space="0" w:color="auto"/>
            <w:bottom w:val="none" w:sz="0" w:space="0" w:color="auto"/>
            <w:right w:val="none" w:sz="0" w:space="0" w:color="auto"/>
          </w:divBdr>
        </w:div>
      </w:divsChild>
    </w:div>
    <w:div w:id="2086760068">
      <w:bodyDiv w:val="1"/>
      <w:marLeft w:val="0"/>
      <w:marRight w:val="0"/>
      <w:marTop w:val="0"/>
      <w:marBottom w:val="0"/>
      <w:divBdr>
        <w:top w:val="none" w:sz="0" w:space="0" w:color="auto"/>
        <w:left w:val="none" w:sz="0" w:space="0" w:color="auto"/>
        <w:bottom w:val="none" w:sz="0" w:space="0" w:color="auto"/>
        <w:right w:val="none" w:sz="0" w:space="0" w:color="auto"/>
      </w:divBdr>
    </w:div>
    <w:div w:id="2111926438">
      <w:bodyDiv w:val="1"/>
      <w:marLeft w:val="0"/>
      <w:marRight w:val="0"/>
      <w:marTop w:val="0"/>
      <w:marBottom w:val="0"/>
      <w:divBdr>
        <w:top w:val="none" w:sz="0" w:space="0" w:color="auto"/>
        <w:left w:val="none" w:sz="0" w:space="0" w:color="auto"/>
        <w:bottom w:val="none" w:sz="0" w:space="0" w:color="auto"/>
        <w:right w:val="none" w:sz="0" w:space="0" w:color="auto"/>
      </w:divBdr>
    </w:div>
    <w:div w:id="2131974456">
      <w:bodyDiv w:val="1"/>
      <w:marLeft w:val="0"/>
      <w:marRight w:val="0"/>
      <w:marTop w:val="0"/>
      <w:marBottom w:val="0"/>
      <w:divBdr>
        <w:top w:val="none" w:sz="0" w:space="0" w:color="auto"/>
        <w:left w:val="none" w:sz="0" w:space="0" w:color="auto"/>
        <w:bottom w:val="none" w:sz="0" w:space="0" w:color="auto"/>
        <w:right w:val="none" w:sz="0" w:space="0" w:color="auto"/>
      </w:divBdr>
    </w:div>
    <w:div w:id="2133203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4.png"/><Relationship Id="rId39" Type="http://schemas.openxmlformats.org/officeDocument/2006/relationships/header" Target="header15.xml"/><Relationship Id="rId21" Type="http://schemas.openxmlformats.org/officeDocument/2006/relationships/hyperlink" Target="http://base.garant.ru/71224108/57d22c6bac5c512bcff81d4fc9b011f1/" TargetMode="External"/><Relationship Id="rId34" Type="http://schemas.openxmlformats.org/officeDocument/2006/relationships/header" Target="header11.xml"/><Relationship Id="rId42" Type="http://schemas.openxmlformats.org/officeDocument/2006/relationships/header" Target="header18.xml"/><Relationship Id="rId47" Type="http://schemas.openxmlformats.org/officeDocument/2006/relationships/header" Target="header23.xml"/><Relationship Id="rId50" Type="http://schemas.openxmlformats.org/officeDocument/2006/relationships/header" Target="header25.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7.png"/><Relationship Id="rId11" Type="http://schemas.openxmlformats.org/officeDocument/2006/relationships/footer" Target="footer2.xml"/><Relationship Id="rId24" Type="http://schemas.openxmlformats.org/officeDocument/2006/relationships/header" Target="header8.xml"/><Relationship Id="rId32" Type="http://schemas.openxmlformats.org/officeDocument/2006/relationships/hyperlink" Target="http://base.garant.ru/71274648/" TargetMode="External"/><Relationship Id="rId37" Type="http://schemas.openxmlformats.org/officeDocument/2006/relationships/header" Target="header13.xml"/><Relationship Id="rId40" Type="http://schemas.openxmlformats.org/officeDocument/2006/relationships/header" Target="header16.xml"/><Relationship Id="rId45" Type="http://schemas.openxmlformats.org/officeDocument/2006/relationships/header" Target="header21.xml"/><Relationship Id="rId53"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header" Target="header1.xml"/><Relationship Id="rId19" Type="http://schemas.openxmlformats.org/officeDocument/2006/relationships/hyperlink" Target="http://www.rosteplo.ru/Npb_files/npb_shablon.php?id=1513" TargetMode="External"/><Relationship Id="rId31" Type="http://schemas.openxmlformats.org/officeDocument/2006/relationships/image" Target="media/image9.png"/><Relationship Id="rId44" Type="http://schemas.openxmlformats.org/officeDocument/2006/relationships/header" Target="header20.xml"/><Relationship Id="rId52"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hyperlink" Target="http://base.garant.ru/71224108/" TargetMode="External"/><Relationship Id="rId27" Type="http://schemas.openxmlformats.org/officeDocument/2006/relationships/image" Target="media/image5.png"/><Relationship Id="rId30" Type="http://schemas.openxmlformats.org/officeDocument/2006/relationships/image" Target="media/image8.png"/><Relationship Id="rId35" Type="http://schemas.openxmlformats.org/officeDocument/2006/relationships/image" Target="media/image10.png"/><Relationship Id="rId43" Type="http://schemas.openxmlformats.org/officeDocument/2006/relationships/header" Target="header19.xml"/><Relationship Id="rId48" Type="http://schemas.openxmlformats.org/officeDocument/2006/relationships/image" Target="media/image11.png"/><Relationship Id="rId8" Type="http://schemas.openxmlformats.org/officeDocument/2006/relationships/endnotes" Target="endnotes.xml"/><Relationship Id="rId51" Type="http://schemas.openxmlformats.org/officeDocument/2006/relationships/footer" Target="footer3.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header" Target="header9.xml"/><Relationship Id="rId33" Type="http://schemas.openxmlformats.org/officeDocument/2006/relationships/header" Target="header10.xml"/><Relationship Id="rId38" Type="http://schemas.openxmlformats.org/officeDocument/2006/relationships/header" Target="header14.xml"/><Relationship Id="rId46" Type="http://schemas.openxmlformats.org/officeDocument/2006/relationships/header" Target="header22.xml"/><Relationship Id="rId20" Type="http://schemas.openxmlformats.org/officeDocument/2006/relationships/hyperlink" Target="http://base.garant.ru/71274648/" TargetMode="External"/><Relationship Id="rId41"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eader" Target="header7.xml"/><Relationship Id="rId28" Type="http://schemas.openxmlformats.org/officeDocument/2006/relationships/image" Target="media/image6.png"/><Relationship Id="rId36" Type="http://schemas.openxmlformats.org/officeDocument/2006/relationships/header" Target="header12.xml"/><Relationship Id="rId49" Type="http://schemas.openxmlformats.org/officeDocument/2006/relationships/header" Target="header24.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920CE3-1B57-47B1-976D-1144DF288B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12423</TotalTime>
  <Pages>153</Pages>
  <Words>45443</Words>
  <Characters>259028</Characters>
  <Application>Microsoft Office Word</Application>
  <DocSecurity>0</DocSecurity>
  <Lines>2158</Lines>
  <Paragraphs>607</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303864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Роман Вьюхов</dc:creator>
  <cp:keywords/>
  <dc:description/>
  <cp:lastModifiedBy>Кулишов Денис Анатольевич</cp:lastModifiedBy>
  <cp:revision>213</cp:revision>
  <cp:lastPrinted>2023-06-13T05:33:00Z</cp:lastPrinted>
  <dcterms:created xsi:type="dcterms:W3CDTF">2020-10-31T13:56:00Z</dcterms:created>
  <dcterms:modified xsi:type="dcterms:W3CDTF">2023-08-02T07:21:00Z</dcterms:modified>
</cp:coreProperties>
</file>