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EE" w:rsidRDefault="00A91AEE">
      <w:pPr>
        <w:spacing w:line="240" w:lineRule="auto"/>
        <w:jc w:val="right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4916B4F" wp14:editId="39CE9365">
            <wp:simplePos x="0" y="0"/>
            <wp:positionH relativeFrom="margin">
              <wp:posOffset>285750</wp:posOffset>
            </wp:positionH>
            <wp:positionV relativeFrom="paragraph">
              <wp:posOffset>0</wp:posOffset>
            </wp:positionV>
            <wp:extent cx="2409825" cy="841375"/>
            <wp:effectExtent l="0" t="0" r="9525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8100" y="19562"/>
                <wp:lineTo x="17929" y="15650"/>
                <wp:lineTo x="21515" y="13205"/>
                <wp:lineTo x="21515" y="8314"/>
                <wp:lineTo x="15880" y="7825"/>
                <wp:lineTo x="16904" y="4891"/>
                <wp:lineTo x="15880" y="3912"/>
                <wp:lineTo x="3757" y="0"/>
                <wp:lineTo x="2903" y="0"/>
              </wp:wrapPolygon>
            </wp:wrapTight>
            <wp:docPr id="8" name="Рисунок 8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A72" w:rsidRPr="004832C3" w:rsidRDefault="00EE3A47">
      <w:pPr>
        <w:spacing w:line="240" w:lineRule="auto"/>
        <w:jc w:val="righ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832C3">
        <w:rPr>
          <w:rFonts w:ascii="Times New Roman" w:eastAsia="Arial" w:hAnsi="Times New Roman" w:cs="Times New Roman"/>
          <w:b/>
          <w:bCs/>
          <w:sz w:val="20"/>
          <w:szCs w:val="20"/>
        </w:rPr>
        <w:t>ПРЕСС-РЕЛИЗ</w:t>
      </w:r>
    </w:p>
    <w:p w:rsidR="007824F9" w:rsidRPr="004832C3" w:rsidRDefault="00AC5B7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</w:rPr>
        <w:t>01</w:t>
      </w:r>
      <w:r w:rsidR="007824F9" w:rsidRPr="004832C3">
        <w:rPr>
          <w:rFonts w:ascii="Times New Roman" w:eastAsia="Arial" w:hAnsi="Times New Roman" w:cs="Times New Roman"/>
          <w:b/>
          <w:bCs/>
          <w:sz w:val="20"/>
          <w:szCs w:val="20"/>
        </w:rPr>
        <w:t>.0</w:t>
      </w:r>
      <w:r>
        <w:rPr>
          <w:rFonts w:ascii="Times New Roman" w:eastAsia="Arial" w:hAnsi="Times New Roman" w:cs="Times New Roman"/>
          <w:b/>
          <w:bCs/>
          <w:sz w:val="20"/>
          <w:szCs w:val="20"/>
        </w:rPr>
        <w:t>7</w:t>
      </w:r>
      <w:r w:rsidR="007824F9" w:rsidRPr="004832C3">
        <w:rPr>
          <w:rFonts w:ascii="Times New Roman" w:eastAsia="Arial" w:hAnsi="Times New Roman" w:cs="Times New Roman"/>
          <w:b/>
          <w:bCs/>
          <w:sz w:val="20"/>
          <w:szCs w:val="20"/>
        </w:rPr>
        <w:t>.2026</w:t>
      </w:r>
    </w:p>
    <w:p w:rsidR="00A91AEE" w:rsidRDefault="00A91AEE" w:rsidP="00957177">
      <w:pPr>
        <w:spacing w:after="120"/>
        <w:jc w:val="center"/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</w:pPr>
    </w:p>
    <w:p w:rsidR="00AC5B73" w:rsidRDefault="00AC5B73" w:rsidP="00AC5B73">
      <w:pPr>
        <w:ind w:firstLine="709"/>
        <w:jc w:val="center"/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</w:pPr>
      <w:r w:rsidRPr="00AC5B73"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  <w:t>Росреестр: С 1 июля подать документы на регистрацию недвижимости можно с использованием биометрии</w:t>
      </w:r>
    </w:p>
    <w:p w:rsidR="00AC5B73" w:rsidRDefault="00AC5B73" w:rsidP="00AC5B73">
      <w:pPr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AC5B73">
        <w:rPr>
          <w:rFonts w:ascii="Times New Roman" w:eastAsia="Arial" w:hAnsi="Times New Roman" w:cs="Times New Roman"/>
          <w:b/>
          <w:sz w:val="28"/>
          <w:szCs w:val="28"/>
        </w:rPr>
        <w:t>Росреестр продолжает публиковать материалы, посвященные разъяснению актуальных вопросов в сфере недвижимости.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AC5B73">
        <w:rPr>
          <w:rFonts w:ascii="Times New Roman" w:eastAsia="Arial" w:hAnsi="Times New Roman" w:cs="Times New Roman"/>
          <w:b/>
          <w:sz w:val="28"/>
          <w:szCs w:val="28"/>
        </w:rPr>
        <w:t>С 1 июля 2026 года вступают в силу изменения законодательства (Федеральный закон от 07.06.2025 № 133-ФЗ), которые позволят гражданам использовать Единую биометрическую систему (ЕБС) при подаче документов на регистрацию объектов недвижимости в электронном виде.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:rsidR="00AC5B73" w:rsidRPr="00AC5B73" w:rsidRDefault="00AC5B73" w:rsidP="00AC5B73">
      <w:pPr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AC5B73">
        <w:rPr>
          <w:rFonts w:ascii="Times New Roman" w:eastAsia="Arial" w:hAnsi="Times New Roman" w:cs="Times New Roman"/>
          <w:b/>
          <w:sz w:val="28"/>
          <w:szCs w:val="28"/>
        </w:rPr>
        <w:t>Что такое Единая биометрическая система (ЕБС)?</w:t>
      </w:r>
    </w:p>
    <w:p w:rsidR="00AC5B73" w:rsidRDefault="00AC5B73" w:rsidP="00AC5B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ЕБС – это государственная информационная система «Единая система идентификации и аутентификации физических лиц с использованием биометрических персональных данных» (далее – ГИС ЕБС). </w:t>
      </w:r>
    </w:p>
    <w:p w:rsidR="00AC5B73" w:rsidRDefault="00AC5B73" w:rsidP="00AC5B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 содержит биометрические персональные данные физических лиц, которые позволяют идентифицировать и аутентифицировать физическое лицо. Идентификация – это определение личности физического лица, а аутентификация – проверка подлинности пользователя. </w:t>
      </w:r>
    </w:p>
    <w:p w:rsidR="00AC5B73" w:rsidRDefault="00AC5B73" w:rsidP="00AC5B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использования биометрии в сделках с недвижимостью </w:t>
      </w:r>
      <w:r w:rsidRPr="00E343F5">
        <w:rPr>
          <w:rFonts w:ascii="Times New Roman" w:hAnsi="Times New Roman"/>
          <w:sz w:val="28"/>
          <w:szCs w:val="28"/>
        </w:rPr>
        <w:t>реализуется Росреестром совместно с Минцифры России.</w:t>
      </w:r>
    </w:p>
    <w:p w:rsidR="00AC5B73" w:rsidRDefault="00AC5B73" w:rsidP="00AC5B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A52" w:rsidRPr="00BE3A52" w:rsidRDefault="00BE3A52" w:rsidP="00AC5B7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E3A52">
        <w:rPr>
          <w:rFonts w:ascii="Times New Roman" w:hAnsi="Times New Roman"/>
          <w:b/>
          <w:sz w:val="28"/>
          <w:szCs w:val="28"/>
        </w:rPr>
        <w:t>В чем преимущество использования биометрии?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Ранее для совершения электронных сделок с недвижимостью правообладателю нужно было внести в ЕГРН специальную отметку о возможности регистрации права собственности на основании электронных документов.</w:t>
      </w:r>
    </w:p>
    <w:p w:rsid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 xml:space="preserve">Закон № 133-ФЗ позволил направлять электронные документы на регистрацию без внесения такой отметки при условии, что документы по сделке подписаны </w:t>
      </w:r>
      <w:r w:rsidRPr="00BE3A52">
        <w:rPr>
          <w:rFonts w:ascii="Times New Roman" w:hAnsi="Times New Roman"/>
          <w:b/>
          <w:sz w:val="28"/>
          <w:szCs w:val="28"/>
        </w:rPr>
        <w:t>усиленной квалифицированной электронной подписью (УКЭП)</w:t>
      </w:r>
      <w:r w:rsidRPr="00BE3A52">
        <w:rPr>
          <w:rFonts w:ascii="Times New Roman" w:hAnsi="Times New Roman"/>
          <w:sz w:val="28"/>
          <w:szCs w:val="28"/>
        </w:rPr>
        <w:t>, а личность правообладателя подтверждена посредством ГИС ЕБС.</w:t>
      </w:r>
    </w:p>
    <w:p w:rsidR="00BE3A52" w:rsidRDefault="00BE3A52" w:rsidP="00AC5B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A52" w:rsidRDefault="00BE3A52" w:rsidP="00BE3A52">
      <w:pPr>
        <w:pStyle w:val="aff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E343F5">
        <w:rPr>
          <w:rFonts w:ascii="Times New Roman" w:hAnsi="Times New Roman"/>
          <w:b/>
          <w:sz w:val="28"/>
          <w:szCs w:val="28"/>
        </w:rPr>
        <w:t>А</w:t>
      </w:r>
      <w:r w:rsidRPr="00E343F5">
        <w:rPr>
          <w:rFonts w:ascii="Times New Roman" w:hAnsi="Times New Roman"/>
          <w:b/>
          <w:bCs/>
          <w:sz w:val="28"/>
          <w:szCs w:val="28"/>
        </w:rPr>
        <w:t>лгоритм действий</w:t>
      </w:r>
      <w:r>
        <w:rPr>
          <w:rFonts w:ascii="Times New Roman" w:hAnsi="Times New Roman"/>
          <w:b/>
          <w:bCs/>
          <w:sz w:val="28"/>
          <w:szCs w:val="28"/>
        </w:rPr>
        <w:t xml:space="preserve"> при регистрации прав с помощью биометрии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ШАГ 1. Зарегистрируйте подтвержденную биометрию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•</w:t>
      </w:r>
      <w:r w:rsidRPr="00BE3A52">
        <w:rPr>
          <w:rFonts w:ascii="Times New Roman" w:hAnsi="Times New Roman"/>
          <w:sz w:val="28"/>
          <w:szCs w:val="28"/>
        </w:rPr>
        <w:tab/>
        <w:t xml:space="preserve">выберите отделение банка на сайте ЕБС, на Госуслугах, на сайте Банка России; 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•</w:t>
      </w:r>
      <w:r w:rsidRPr="00BE3A52">
        <w:rPr>
          <w:rFonts w:ascii="Times New Roman" w:hAnsi="Times New Roman"/>
          <w:sz w:val="28"/>
          <w:szCs w:val="28"/>
        </w:rPr>
        <w:tab/>
        <w:t>приходите в часы работы отделения. При себе необходимо иметь паспорт, СНИЛС. Также у вас должна быть подтвержденная учетная запись на Госуслугах;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lastRenderedPageBreak/>
        <w:t>•</w:t>
      </w:r>
      <w:r w:rsidRPr="00BE3A52">
        <w:rPr>
          <w:rFonts w:ascii="Times New Roman" w:hAnsi="Times New Roman"/>
          <w:sz w:val="28"/>
          <w:szCs w:val="28"/>
        </w:rPr>
        <w:tab/>
        <w:t>сотрудник сфотографирует вас, запишет голос и запросит всю необходимую информацию;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•</w:t>
      </w:r>
      <w:r w:rsidRPr="00BE3A52">
        <w:rPr>
          <w:rFonts w:ascii="Times New Roman" w:hAnsi="Times New Roman"/>
          <w:sz w:val="28"/>
          <w:szCs w:val="28"/>
        </w:rPr>
        <w:tab/>
        <w:t>при регистрации вам будет предложено подписать согласие на обработку биометрических персональных данных.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Статус биометрии обычно обновляется в системе в течение нескольких часов, в редких случаях – до 5 календарных дней.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7094">
        <w:rPr>
          <w:rFonts w:ascii="Times New Roman" w:hAnsi="Times New Roman"/>
          <w:b/>
          <w:sz w:val="28"/>
          <w:szCs w:val="28"/>
        </w:rPr>
        <w:t>Важно!</w:t>
      </w:r>
      <w:r w:rsidRPr="00BE3A52">
        <w:rPr>
          <w:rFonts w:ascii="Times New Roman" w:hAnsi="Times New Roman"/>
          <w:sz w:val="28"/>
          <w:szCs w:val="28"/>
        </w:rPr>
        <w:t xml:space="preserve"> Обратите внимание, для осуществления юридически значимых действий нужна исключительно подтвержденная биометрия.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ШАГ 2. Воспользуйтесь сервисом приобретения недвижимости на портале Госуслуг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Воспользоваться биометрией можно при совершении сделок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купли-продажи квартир в рамках сервиса на портале Госуслуг (</w:t>
      </w:r>
      <w:hyperlink r:id="rId9" w:history="1">
        <w:r w:rsidR="00377094" w:rsidRPr="00DE528F">
          <w:rPr>
            <w:rStyle w:val="a7"/>
            <w:rFonts w:ascii="Times New Roman" w:hAnsi="Times New Roman"/>
            <w:sz w:val="28"/>
            <w:szCs w:val="28"/>
          </w:rPr>
          <w:t>https://www.gosuslugi.ru/landing/realestates_acquisition</w:t>
        </w:r>
      </w:hyperlink>
      <w:bookmarkStart w:id="0" w:name="_GoBack"/>
      <w:bookmarkEnd w:id="0"/>
      <w:r w:rsidRPr="00BE3A52">
        <w:rPr>
          <w:rFonts w:ascii="Times New Roman" w:hAnsi="Times New Roman"/>
          <w:sz w:val="28"/>
          <w:szCs w:val="28"/>
        </w:rPr>
        <w:t>). У всех сторон сделки – физических лиц должна быть подтвержденная биометрия.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Если в сделке участвуют юридические лица, биометрия не потребуется.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ШАГ 3. Пройдите опрос об условиях сделки и подтвердите личность с помощью биометрии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Нужно будет пройти проверку по лицу, чтобы система сверила полученное изображение с данными в ЕБС.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Важно! Для этого ваш компьютер должен быть оборудован веб-камерой.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ШАГ 4. Подготовьте договор купли-продажи в электронном виде, приложите все необходимые документы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ШАГ 5. Подпишите заявления УКЭП и направьте пакет на регистрацию в Росреестр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ШАГ 6. Получите выписку из ЕГРН</w:t>
      </w:r>
    </w:p>
    <w:p w:rsid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После осуществления регистрационных действий в ваш личный кабинет на портале Госуслуг будет направлена выписка из ЕГРН, подтверждающая право собственности.</w:t>
      </w:r>
    </w:p>
    <w:p w:rsid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E3A52">
        <w:rPr>
          <w:rFonts w:ascii="Times New Roman" w:hAnsi="Times New Roman"/>
          <w:b/>
          <w:sz w:val="28"/>
          <w:szCs w:val="28"/>
        </w:rPr>
        <w:t>Как проверить срок действия биометрии?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Срок действия подтвержденной биометрии – 5 лет, а УКЭП – 12 месяцев.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Проверить статус биометрии и срок её действия можно: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•</w:t>
      </w:r>
      <w:r w:rsidRPr="00BE3A52">
        <w:rPr>
          <w:rFonts w:ascii="Times New Roman" w:hAnsi="Times New Roman"/>
          <w:sz w:val="28"/>
          <w:szCs w:val="28"/>
        </w:rPr>
        <w:tab/>
        <w:t xml:space="preserve"> в личном кабинете на портале Госуслуг;</w:t>
      </w:r>
    </w:p>
    <w:p w:rsidR="00BE3A52" w:rsidRP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•</w:t>
      </w:r>
      <w:r w:rsidRPr="00BE3A52">
        <w:rPr>
          <w:rFonts w:ascii="Times New Roman" w:hAnsi="Times New Roman"/>
          <w:sz w:val="28"/>
          <w:szCs w:val="28"/>
        </w:rPr>
        <w:tab/>
        <w:t xml:space="preserve"> в личном кабинете на портале ЕБС;</w:t>
      </w:r>
    </w:p>
    <w:p w:rsid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A52">
        <w:rPr>
          <w:rFonts w:ascii="Times New Roman" w:hAnsi="Times New Roman"/>
          <w:sz w:val="28"/>
          <w:szCs w:val="28"/>
        </w:rPr>
        <w:t>•</w:t>
      </w:r>
      <w:r w:rsidRPr="00BE3A52">
        <w:rPr>
          <w:rFonts w:ascii="Times New Roman" w:hAnsi="Times New Roman"/>
          <w:sz w:val="28"/>
          <w:szCs w:val="28"/>
        </w:rPr>
        <w:tab/>
        <w:t xml:space="preserve"> в приложении «Госуслуги Биометрия».</w:t>
      </w:r>
    </w:p>
    <w:p w:rsidR="00BE3A52" w:rsidRDefault="00BE3A52" w:rsidP="00BE3A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5B73" w:rsidRPr="00682926" w:rsidRDefault="00682926" w:rsidP="00AC5B7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9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Как будет обеспечиваться безопасность сделок, совершенных с помощью биометрии?</w:t>
      </w:r>
    </w:p>
    <w:p w:rsidR="00682926" w:rsidRPr="00682926" w:rsidRDefault="00682926" w:rsidP="006829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926">
        <w:rPr>
          <w:rFonts w:ascii="Times New Roman" w:eastAsia="Times New Roman" w:hAnsi="Times New Roman" w:cs="Times New Roman"/>
          <w:sz w:val="28"/>
          <w:szCs w:val="28"/>
        </w:rPr>
        <w:t xml:space="preserve">Биометрия хранится в зашифрованном виде отдельно от других персональных данных и не покидает защищённого контура государственной системы. </w:t>
      </w:r>
    </w:p>
    <w:p w:rsidR="00682926" w:rsidRPr="00682926" w:rsidRDefault="00682926" w:rsidP="006829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926">
        <w:rPr>
          <w:rFonts w:ascii="Times New Roman" w:eastAsia="Times New Roman" w:hAnsi="Times New Roman" w:cs="Times New Roman"/>
          <w:sz w:val="28"/>
          <w:szCs w:val="28"/>
        </w:rPr>
        <w:t>Биометрия будет применятся в дополнение к УКЭП. Сочетание этих двух факторов обеспечит максимальный уровень защищенности граждан при проведении сделок в электронном виде.</w:t>
      </w:r>
    </w:p>
    <w:p w:rsidR="00682926" w:rsidRDefault="00682926" w:rsidP="006829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926">
        <w:rPr>
          <w:rFonts w:ascii="Times New Roman" w:eastAsia="Times New Roman" w:hAnsi="Times New Roman" w:cs="Times New Roman"/>
          <w:sz w:val="28"/>
          <w:szCs w:val="28"/>
        </w:rPr>
        <w:t xml:space="preserve">Также важно помнить </w:t>
      </w:r>
      <w:r w:rsidRPr="00682926">
        <w:rPr>
          <w:rFonts w:ascii="Times New Roman" w:eastAsia="Times New Roman" w:hAnsi="Times New Roman" w:cs="Times New Roman"/>
          <w:b/>
          <w:sz w:val="28"/>
          <w:szCs w:val="28"/>
        </w:rPr>
        <w:t>основные правила, чтобы защитить свои персональные данные и недвижимость от мошенников:</w:t>
      </w:r>
    </w:p>
    <w:p w:rsidR="00682926" w:rsidRPr="00002772" w:rsidRDefault="00682926" w:rsidP="00682926">
      <w:pPr>
        <w:pStyle w:val="af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273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772">
        <w:rPr>
          <w:rFonts w:ascii="Times New Roman" w:hAnsi="Times New Roman"/>
          <w:sz w:val="28"/>
          <w:szCs w:val="28"/>
        </w:rPr>
        <w:t>никому не сообщайте персональные данные и данные аккаунта на портале Госуслуг, а также содержание смс и уведомлений, поступающих от портала Госуслуг и от банков;</w:t>
      </w:r>
    </w:p>
    <w:p w:rsidR="00682926" w:rsidRPr="00002772" w:rsidRDefault="00682926" w:rsidP="00682926">
      <w:pPr>
        <w:pStyle w:val="af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273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772">
        <w:rPr>
          <w:rFonts w:ascii="Times New Roman" w:hAnsi="Times New Roman"/>
          <w:sz w:val="28"/>
          <w:szCs w:val="28"/>
        </w:rPr>
        <w:t>подайте заявление о внесении в ЕГРН записи о невозможности регистрации без личного участия правообладателя;</w:t>
      </w:r>
    </w:p>
    <w:p w:rsidR="00682926" w:rsidRPr="00002772" w:rsidRDefault="00682926" w:rsidP="00682926">
      <w:pPr>
        <w:pStyle w:val="af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273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772">
        <w:rPr>
          <w:rFonts w:ascii="Times New Roman" w:hAnsi="Times New Roman"/>
          <w:sz w:val="28"/>
          <w:szCs w:val="28"/>
        </w:rPr>
        <w:t>не рассказывайте третьим лицам информацию о вашей недвижимости и документах;</w:t>
      </w:r>
    </w:p>
    <w:p w:rsidR="00682926" w:rsidRPr="00F97632" w:rsidRDefault="00682926" w:rsidP="00682926">
      <w:pPr>
        <w:pStyle w:val="af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273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772">
        <w:rPr>
          <w:rFonts w:ascii="Times New Roman" w:hAnsi="Times New Roman"/>
          <w:sz w:val="28"/>
          <w:szCs w:val="28"/>
        </w:rPr>
        <w:t>регулярно меняйте пароль к личному кабинету на портале Госуслуг;</w:t>
      </w:r>
    </w:p>
    <w:p w:rsidR="00682926" w:rsidRPr="00F97632" w:rsidRDefault="00682926" w:rsidP="00682926">
      <w:pPr>
        <w:pStyle w:val="af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273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97632">
        <w:rPr>
          <w:rFonts w:ascii="Times New Roman" w:hAnsi="Times New Roman"/>
          <w:sz w:val="28"/>
          <w:szCs w:val="28"/>
        </w:rPr>
        <w:t>е переходите по подозрительным ссылкам.</w:t>
      </w:r>
    </w:p>
    <w:p w:rsidR="00682926" w:rsidRDefault="00682926" w:rsidP="00AC5B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2926" w:rsidRPr="00E343F5" w:rsidRDefault="00682926" w:rsidP="00AC5B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AEE" w:rsidRPr="00660C84" w:rsidRDefault="00A91AEE" w:rsidP="00424750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91AEE">
        <w:rPr>
          <w:rFonts w:ascii="Times New Roman" w:eastAsia="Arial" w:hAnsi="Times New Roman" w:cs="Times New Roman"/>
          <w:sz w:val="28"/>
          <w:szCs w:val="28"/>
        </w:rPr>
        <w:t xml:space="preserve">#РосреестрЧелябинск </w:t>
      </w:r>
      <w:r w:rsidR="009553ED" w:rsidRPr="00A91AEE">
        <w:rPr>
          <w:rFonts w:ascii="Times New Roman" w:eastAsia="Arial" w:hAnsi="Times New Roman" w:cs="Times New Roman"/>
          <w:sz w:val="28"/>
          <w:szCs w:val="28"/>
        </w:rPr>
        <w:t>#</w:t>
      </w:r>
      <w:r w:rsidR="00AC5B73">
        <w:rPr>
          <w:rFonts w:ascii="Times New Roman" w:eastAsia="Arial" w:hAnsi="Times New Roman" w:cs="Times New Roman"/>
          <w:sz w:val="28"/>
          <w:szCs w:val="28"/>
        </w:rPr>
        <w:t>Росреестр</w:t>
      </w:r>
    </w:p>
    <w:p w:rsidR="00A91AEE" w:rsidRPr="00A91AEE" w:rsidRDefault="00A91AEE" w:rsidP="00A91AEE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91AEE" w:rsidRPr="00A91AEE" w:rsidRDefault="00A91AEE" w:rsidP="00A91AEE">
      <w:pPr>
        <w:spacing w:after="0"/>
        <w:jc w:val="right"/>
        <w:rPr>
          <w:rFonts w:ascii="Times New Roman" w:eastAsia="Arial" w:hAnsi="Times New Roman" w:cs="Times New Roman"/>
          <w:b/>
          <w:sz w:val="28"/>
          <w:szCs w:val="28"/>
        </w:rPr>
      </w:pPr>
      <w:r w:rsidRPr="00A91AEE">
        <w:rPr>
          <w:rFonts w:ascii="Times New Roman" w:eastAsia="Arial" w:hAnsi="Times New Roman" w:cs="Times New Roman"/>
          <w:b/>
          <w:sz w:val="28"/>
          <w:szCs w:val="28"/>
        </w:rPr>
        <w:t>Материал подготовлен пресс-службой</w:t>
      </w:r>
    </w:p>
    <w:p w:rsidR="00660D5F" w:rsidRPr="00A91AEE" w:rsidRDefault="00A91AEE" w:rsidP="00A91AEE">
      <w:pPr>
        <w:spacing w:after="0"/>
        <w:jc w:val="right"/>
        <w:rPr>
          <w:rFonts w:ascii="Times New Roman" w:eastAsia="Arial" w:hAnsi="Times New Roman" w:cs="Times New Roman"/>
          <w:b/>
          <w:sz w:val="28"/>
          <w:szCs w:val="28"/>
        </w:rPr>
      </w:pPr>
      <w:r w:rsidRPr="00A91AEE">
        <w:rPr>
          <w:rFonts w:ascii="Times New Roman" w:eastAsia="Arial" w:hAnsi="Times New Roman" w:cs="Times New Roman"/>
          <w:b/>
          <w:sz w:val="28"/>
          <w:szCs w:val="28"/>
        </w:rPr>
        <w:t>Росреестра и Роскадастра по Челябинской области</w:t>
      </w:r>
    </w:p>
    <w:p w:rsidR="00173417" w:rsidRDefault="0017341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F08E1" w:rsidRDefault="009F08E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66145" w:rsidRDefault="0096614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66145" w:rsidRDefault="0096614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66145" w:rsidRDefault="0096614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66145" w:rsidRDefault="0096614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66145" w:rsidRDefault="0096614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66145" w:rsidRDefault="0096614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66145" w:rsidRDefault="0096614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66145" w:rsidRDefault="0096614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A4A72" w:rsidRPr="00660D5F" w:rsidRDefault="00EE3A4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60D5F">
        <w:rPr>
          <w:rFonts w:ascii="Times New Roman" w:eastAsia="Arial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10910" cy="18415"/>
            <wp:effectExtent l="0" t="0" r="8890" b="63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0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A72" w:rsidRPr="00935FC5" w:rsidRDefault="00EE3A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FC5">
        <w:rPr>
          <w:rFonts w:ascii="Times New Roman" w:eastAsia="Arial" w:hAnsi="Times New Roman" w:cs="Times New Roman"/>
          <w:b/>
          <w:sz w:val="20"/>
          <w:szCs w:val="20"/>
          <w:lang w:eastAsia="sk-SK"/>
        </w:rPr>
        <w:t xml:space="preserve">Об Управлении Росреестра по </w:t>
      </w:r>
      <w:r w:rsidR="00660D5F" w:rsidRPr="00935FC5">
        <w:rPr>
          <w:rFonts w:ascii="Times New Roman" w:eastAsia="Arial" w:hAnsi="Times New Roman" w:cs="Times New Roman"/>
          <w:b/>
          <w:sz w:val="20"/>
          <w:szCs w:val="20"/>
          <w:lang w:eastAsia="sk-SK"/>
        </w:rPr>
        <w:t>Челябинской области</w:t>
      </w:r>
    </w:p>
    <w:p w:rsidR="00660D5F" w:rsidRPr="00935FC5" w:rsidRDefault="00660D5F" w:rsidP="00660D5F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935FC5">
        <w:rPr>
          <w:rFonts w:ascii="Times New Roman" w:eastAsia="Arial" w:hAnsi="Times New Roman" w:cs="Times New Roman"/>
          <w:sz w:val="20"/>
          <w:szCs w:val="20"/>
        </w:rPr>
        <w:t xml:space="preserve">Управление Росреестра по Челябинской области - это территориальный орган федерального органа исполнительной власти, который осуществляет функции по государственной регистрации прав на недвижимое имущество и сделок с ним, по проведению государственного кадастрового учёта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</w:t>
      </w:r>
    </w:p>
    <w:p w:rsidR="00660D5F" w:rsidRPr="00935FC5" w:rsidRDefault="00660D5F" w:rsidP="00660D5F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935FC5">
        <w:rPr>
          <w:rFonts w:ascii="Times New Roman" w:eastAsia="Arial" w:hAnsi="Times New Roman" w:cs="Times New Roman"/>
          <w:sz w:val="20"/>
          <w:szCs w:val="20"/>
        </w:rPr>
        <w:t>Предоставление сведений из Единого государственного реестра недвижимости осуществляет филиал ППК "Роскадастр" по Челябинской области.</w:t>
      </w:r>
    </w:p>
    <w:p w:rsidR="00660D5F" w:rsidRPr="00935FC5" w:rsidRDefault="00660D5F" w:rsidP="00660D5F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9A4A72" w:rsidRPr="00935FC5" w:rsidRDefault="00EE3A47" w:rsidP="00660D5F">
      <w:pPr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5FC5">
        <w:rPr>
          <w:rFonts w:ascii="Times New Roman" w:eastAsia="Arial" w:hAnsi="Times New Roman" w:cs="Times New Roman"/>
          <w:b/>
          <w:sz w:val="20"/>
          <w:szCs w:val="20"/>
          <w:lang w:eastAsia="sk-SK"/>
        </w:rPr>
        <w:t>Контакты для СМИ</w:t>
      </w:r>
    </w:p>
    <w:p w:rsidR="009A4A72" w:rsidRPr="00935FC5" w:rsidRDefault="00EE3A4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5FC5">
        <w:rPr>
          <w:rFonts w:ascii="Times New Roman" w:eastAsia="Arial" w:hAnsi="Times New Roman" w:cs="Times New Roman"/>
          <w:sz w:val="20"/>
          <w:szCs w:val="20"/>
        </w:rPr>
        <w:t>Пресс-служба</w:t>
      </w:r>
      <w:r w:rsidRPr="00935FC5">
        <w:rPr>
          <w:rFonts w:ascii="Times New Roman" w:eastAsia="Arial" w:hAnsi="Times New Roman" w:cs="Times New Roman"/>
          <w:b/>
          <w:sz w:val="20"/>
          <w:szCs w:val="20"/>
          <w:lang w:eastAsia="sk-SK"/>
        </w:rPr>
        <w:t xml:space="preserve"> </w:t>
      </w:r>
      <w:r w:rsidRPr="00935FC5">
        <w:rPr>
          <w:rFonts w:ascii="Times New Roman" w:eastAsia="Arial" w:hAnsi="Times New Roman" w:cs="Times New Roman"/>
          <w:sz w:val="20"/>
          <w:szCs w:val="20"/>
        </w:rPr>
        <w:t xml:space="preserve">Управления Росреестра по </w:t>
      </w:r>
      <w:r w:rsidR="00660D5F" w:rsidRPr="00935FC5">
        <w:rPr>
          <w:rFonts w:ascii="Times New Roman" w:eastAsia="Arial" w:hAnsi="Times New Roman" w:cs="Times New Roman"/>
          <w:sz w:val="20"/>
          <w:szCs w:val="20"/>
        </w:rPr>
        <w:t>Челябинской области</w:t>
      </w:r>
    </w:p>
    <w:p w:rsidR="00A91AEE" w:rsidRPr="00935FC5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935FC5">
        <w:rPr>
          <w:rFonts w:ascii="Times New Roman" w:eastAsia="Arial" w:hAnsi="Times New Roman" w:cs="Times New Roman"/>
          <w:b/>
          <w:color w:val="0070C0"/>
          <w:sz w:val="20"/>
          <w:szCs w:val="20"/>
        </w:rPr>
        <w:t>Шишкина Лариса Владимировна</w:t>
      </w:r>
    </w:p>
    <w:p w:rsidR="00A91AEE" w:rsidRPr="00935FC5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935FC5">
        <w:rPr>
          <w:rFonts w:ascii="Times New Roman" w:eastAsia="Arial" w:hAnsi="Times New Roman" w:cs="Times New Roman"/>
          <w:sz w:val="20"/>
          <w:szCs w:val="20"/>
        </w:rPr>
        <w:t xml:space="preserve">8-908-706-24-05, </w:t>
      </w:r>
    </w:p>
    <w:p w:rsidR="00A91AEE" w:rsidRPr="00935FC5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70C0"/>
          <w:sz w:val="20"/>
          <w:szCs w:val="20"/>
        </w:rPr>
      </w:pPr>
      <w:r w:rsidRPr="00935FC5">
        <w:rPr>
          <w:rFonts w:ascii="Times New Roman" w:eastAsia="Arial" w:hAnsi="Times New Roman" w:cs="Times New Roman"/>
          <w:b/>
          <w:color w:val="0070C0"/>
          <w:sz w:val="20"/>
          <w:szCs w:val="20"/>
        </w:rPr>
        <w:t>Волосникова Елизавета Александровна</w:t>
      </w:r>
    </w:p>
    <w:p w:rsidR="00A91AEE" w:rsidRPr="00935FC5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935FC5">
        <w:rPr>
          <w:rFonts w:ascii="Times New Roman" w:eastAsia="Arial" w:hAnsi="Times New Roman" w:cs="Times New Roman"/>
          <w:sz w:val="20"/>
          <w:szCs w:val="20"/>
        </w:rPr>
        <w:t>8(351) 237-27-10</w:t>
      </w:r>
    </w:p>
    <w:p w:rsidR="00A91AEE" w:rsidRPr="00660D5F" w:rsidRDefault="00A91AEE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A91AEE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2DF91F" wp14:editId="2ABAECE9">
            <wp:extent cx="2038350" cy="1426845"/>
            <wp:effectExtent l="0" t="0" r="0" b="1905"/>
            <wp:docPr id="7" name="Рисунок 7" descr="D:\Облако\Публикации_2026\4 Апрель\14 04 26\Все источ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лако\Публикации_2026\4 Апрель\14 04 26\Все источник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7" b="7843"/>
                    <a:stretch/>
                  </pic:blipFill>
                  <pic:spPr bwMode="auto">
                    <a:xfrm>
                      <a:off x="0" y="0"/>
                      <a:ext cx="2061414" cy="144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1AEE" w:rsidRPr="00660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5C9" w:rsidRDefault="00C145C9">
      <w:pPr>
        <w:spacing w:line="240" w:lineRule="auto"/>
      </w:pPr>
      <w:r>
        <w:separator/>
      </w:r>
    </w:p>
  </w:endnote>
  <w:endnote w:type="continuationSeparator" w:id="0">
    <w:p w:rsidR="00C145C9" w:rsidRDefault="00C14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5C9" w:rsidRDefault="00C145C9">
      <w:pPr>
        <w:spacing w:after="0"/>
      </w:pPr>
      <w:r>
        <w:separator/>
      </w:r>
    </w:p>
  </w:footnote>
  <w:footnote w:type="continuationSeparator" w:id="0">
    <w:p w:rsidR="00C145C9" w:rsidRDefault="00C145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5475"/>
    <w:multiLevelType w:val="hybridMultilevel"/>
    <w:tmpl w:val="CC4E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64694"/>
    <w:multiLevelType w:val="hybridMultilevel"/>
    <w:tmpl w:val="C824A5A8"/>
    <w:styleLink w:val="1"/>
    <w:lvl w:ilvl="0" w:tplc="C6926476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2AD0BC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2E62B0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60D4B4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20D350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EE7720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3A37FC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1C4A8E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62F350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53F1600"/>
    <w:multiLevelType w:val="hybridMultilevel"/>
    <w:tmpl w:val="452E66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9077AB7"/>
    <w:multiLevelType w:val="hybridMultilevel"/>
    <w:tmpl w:val="C824A5A8"/>
    <w:numStyleLink w:val="1"/>
  </w:abstractNum>
  <w:num w:numId="1">
    <w:abstractNumId w:val="2"/>
  </w:num>
  <w:num w:numId="2">
    <w:abstractNumId w:val="1"/>
  </w:num>
  <w:num w:numId="3">
    <w:abstractNumId w:val="3"/>
    <w:lvlOverride w:ilvl="0">
      <w:lvl w:ilvl="0" w:tplc="429E2F32">
        <w:start w:val="1"/>
        <w:numFmt w:val="decimal"/>
        <w:lvlText w:val="%1."/>
        <w:lvlJc w:val="left"/>
        <w:pPr>
          <w:tabs>
            <w:tab w:val="left" w:pos="360"/>
            <w:tab w:val="num" w:pos="1416"/>
          </w:tabs>
          <w:ind w:left="707" w:firstLine="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7CC776">
        <w:start w:val="1"/>
        <w:numFmt w:val="lowerLetter"/>
        <w:lvlText w:val="%2."/>
        <w:lvlJc w:val="left"/>
        <w:pPr>
          <w:tabs>
            <w:tab w:val="left" w:pos="360"/>
            <w:tab w:val="num" w:pos="1429"/>
          </w:tabs>
          <w:ind w:left="720" w:firstLine="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3CE8F2">
        <w:start w:val="1"/>
        <w:numFmt w:val="lowerRoman"/>
        <w:lvlText w:val="%3."/>
        <w:lvlJc w:val="left"/>
        <w:pPr>
          <w:tabs>
            <w:tab w:val="left" w:pos="360"/>
            <w:tab w:val="num" w:pos="2149"/>
          </w:tabs>
          <w:ind w:left="1440" w:firstLine="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1410F4">
        <w:start w:val="1"/>
        <w:numFmt w:val="decimal"/>
        <w:lvlText w:val="%4."/>
        <w:lvlJc w:val="left"/>
        <w:pPr>
          <w:tabs>
            <w:tab w:val="left" w:pos="360"/>
            <w:tab w:val="num" w:pos="2869"/>
          </w:tabs>
          <w:ind w:left="2160" w:firstLine="3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A46C62">
        <w:start w:val="1"/>
        <w:numFmt w:val="lowerLetter"/>
        <w:lvlText w:val="%5."/>
        <w:lvlJc w:val="left"/>
        <w:pPr>
          <w:tabs>
            <w:tab w:val="left" w:pos="360"/>
            <w:tab w:val="num" w:pos="3589"/>
          </w:tabs>
          <w:ind w:left="2880" w:firstLine="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D68510">
        <w:start w:val="1"/>
        <w:numFmt w:val="lowerRoman"/>
        <w:lvlText w:val="%6."/>
        <w:lvlJc w:val="left"/>
        <w:pPr>
          <w:tabs>
            <w:tab w:val="left" w:pos="360"/>
            <w:tab w:val="num" w:pos="4309"/>
          </w:tabs>
          <w:ind w:left="3600" w:firstLine="1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E63938">
        <w:start w:val="1"/>
        <w:numFmt w:val="decimal"/>
        <w:lvlText w:val="%7."/>
        <w:lvlJc w:val="left"/>
        <w:pPr>
          <w:tabs>
            <w:tab w:val="left" w:pos="360"/>
            <w:tab w:val="num" w:pos="5029"/>
          </w:tabs>
          <w:ind w:left="4320" w:firstLine="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7C8578">
        <w:start w:val="1"/>
        <w:numFmt w:val="lowerLetter"/>
        <w:lvlText w:val="%8."/>
        <w:lvlJc w:val="left"/>
        <w:pPr>
          <w:tabs>
            <w:tab w:val="left" w:pos="360"/>
            <w:tab w:val="num" w:pos="5749"/>
          </w:tabs>
          <w:ind w:left="5040" w:firstLine="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C82CD38">
        <w:start w:val="1"/>
        <w:numFmt w:val="lowerRoman"/>
        <w:lvlText w:val="%9."/>
        <w:lvlJc w:val="left"/>
        <w:pPr>
          <w:tabs>
            <w:tab w:val="left" w:pos="360"/>
            <w:tab w:val="num" w:pos="6469"/>
          </w:tabs>
          <w:ind w:left="5760" w:firstLine="13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72"/>
    <w:rsid w:val="00035058"/>
    <w:rsid w:val="00052B23"/>
    <w:rsid w:val="00077560"/>
    <w:rsid w:val="000A10F3"/>
    <w:rsid w:val="000F3C40"/>
    <w:rsid w:val="000F65AD"/>
    <w:rsid w:val="00103099"/>
    <w:rsid w:val="00106A4F"/>
    <w:rsid w:val="00140724"/>
    <w:rsid w:val="00147705"/>
    <w:rsid w:val="00147905"/>
    <w:rsid w:val="00152824"/>
    <w:rsid w:val="00173417"/>
    <w:rsid w:val="00175B54"/>
    <w:rsid w:val="001913F2"/>
    <w:rsid w:val="00196E09"/>
    <w:rsid w:val="001A11EF"/>
    <w:rsid w:val="001E3F59"/>
    <w:rsid w:val="001F0E68"/>
    <w:rsid w:val="002118BA"/>
    <w:rsid w:val="002143EF"/>
    <w:rsid w:val="00230D3D"/>
    <w:rsid w:val="002366E4"/>
    <w:rsid w:val="002605AD"/>
    <w:rsid w:val="00296188"/>
    <w:rsid w:val="002B1617"/>
    <w:rsid w:val="002D6DB4"/>
    <w:rsid w:val="003268C6"/>
    <w:rsid w:val="003364F6"/>
    <w:rsid w:val="00371392"/>
    <w:rsid w:val="00377094"/>
    <w:rsid w:val="003A2CC8"/>
    <w:rsid w:val="003B5C17"/>
    <w:rsid w:val="003C2F4F"/>
    <w:rsid w:val="003D751B"/>
    <w:rsid w:val="00404BA7"/>
    <w:rsid w:val="00424477"/>
    <w:rsid w:val="00424750"/>
    <w:rsid w:val="00446C9E"/>
    <w:rsid w:val="0047610C"/>
    <w:rsid w:val="004832C3"/>
    <w:rsid w:val="0049514B"/>
    <w:rsid w:val="004C6EE6"/>
    <w:rsid w:val="004D0CF0"/>
    <w:rsid w:val="004E103E"/>
    <w:rsid w:val="005525F1"/>
    <w:rsid w:val="00580390"/>
    <w:rsid w:val="00586DF9"/>
    <w:rsid w:val="005A77A7"/>
    <w:rsid w:val="005B1276"/>
    <w:rsid w:val="00613C29"/>
    <w:rsid w:val="00625050"/>
    <w:rsid w:val="00625D3D"/>
    <w:rsid w:val="00647220"/>
    <w:rsid w:val="00647A33"/>
    <w:rsid w:val="00660C84"/>
    <w:rsid w:val="00660D5F"/>
    <w:rsid w:val="00682926"/>
    <w:rsid w:val="006A4976"/>
    <w:rsid w:val="006B13C1"/>
    <w:rsid w:val="006B28D0"/>
    <w:rsid w:val="006B59D0"/>
    <w:rsid w:val="006C357D"/>
    <w:rsid w:val="006D497F"/>
    <w:rsid w:val="006F3635"/>
    <w:rsid w:val="00711984"/>
    <w:rsid w:val="00742323"/>
    <w:rsid w:val="00752594"/>
    <w:rsid w:val="00757C68"/>
    <w:rsid w:val="007615B8"/>
    <w:rsid w:val="00762544"/>
    <w:rsid w:val="00765ABC"/>
    <w:rsid w:val="00776B95"/>
    <w:rsid w:val="007824F9"/>
    <w:rsid w:val="007A6D9D"/>
    <w:rsid w:val="007B3140"/>
    <w:rsid w:val="007B3DE7"/>
    <w:rsid w:val="007B75C4"/>
    <w:rsid w:val="007F16E9"/>
    <w:rsid w:val="0084572D"/>
    <w:rsid w:val="008543E6"/>
    <w:rsid w:val="00880A39"/>
    <w:rsid w:val="008A2A75"/>
    <w:rsid w:val="008D7A50"/>
    <w:rsid w:val="00904A3A"/>
    <w:rsid w:val="00921142"/>
    <w:rsid w:val="00930A43"/>
    <w:rsid w:val="00933CE0"/>
    <w:rsid w:val="00935FC5"/>
    <w:rsid w:val="009553ED"/>
    <w:rsid w:val="00957177"/>
    <w:rsid w:val="009576FB"/>
    <w:rsid w:val="00961C39"/>
    <w:rsid w:val="00966145"/>
    <w:rsid w:val="00973907"/>
    <w:rsid w:val="009A4A72"/>
    <w:rsid w:val="009B5577"/>
    <w:rsid w:val="009D10C3"/>
    <w:rsid w:val="009D753C"/>
    <w:rsid w:val="009F08E1"/>
    <w:rsid w:val="009F2BDB"/>
    <w:rsid w:val="009F2D1B"/>
    <w:rsid w:val="00A100CF"/>
    <w:rsid w:val="00A23ECC"/>
    <w:rsid w:val="00A252D0"/>
    <w:rsid w:val="00A52D1D"/>
    <w:rsid w:val="00A91AEE"/>
    <w:rsid w:val="00A96635"/>
    <w:rsid w:val="00AB0D44"/>
    <w:rsid w:val="00AB4858"/>
    <w:rsid w:val="00AC5B73"/>
    <w:rsid w:val="00AD0E51"/>
    <w:rsid w:val="00AE415C"/>
    <w:rsid w:val="00B03F14"/>
    <w:rsid w:val="00B04E54"/>
    <w:rsid w:val="00B15A50"/>
    <w:rsid w:val="00B26135"/>
    <w:rsid w:val="00B66DE1"/>
    <w:rsid w:val="00B71577"/>
    <w:rsid w:val="00B77752"/>
    <w:rsid w:val="00BD4819"/>
    <w:rsid w:val="00BE3A52"/>
    <w:rsid w:val="00C145C9"/>
    <w:rsid w:val="00C24C23"/>
    <w:rsid w:val="00C255C7"/>
    <w:rsid w:val="00C71BCE"/>
    <w:rsid w:val="00C95E86"/>
    <w:rsid w:val="00CB358B"/>
    <w:rsid w:val="00CE5BDC"/>
    <w:rsid w:val="00D01A5F"/>
    <w:rsid w:val="00D23DF7"/>
    <w:rsid w:val="00D255ED"/>
    <w:rsid w:val="00D30CF0"/>
    <w:rsid w:val="00D40F33"/>
    <w:rsid w:val="00D63A92"/>
    <w:rsid w:val="00D91961"/>
    <w:rsid w:val="00DC527B"/>
    <w:rsid w:val="00E63F7D"/>
    <w:rsid w:val="00E802A6"/>
    <w:rsid w:val="00EA6A19"/>
    <w:rsid w:val="00EC7615"/>
    <w:rsid w:val="00EE1404"/>
    <w:rsid w:val="00EE3A47"/>
    <w:rsid w:val="00F00793"/>
    <w:rsid w:val="00F36B46"/>
    <w:rsid w:val="00F84F06"/>
    <w:rsid w:val="00F97572"/>
    <w:rsid w:val="00FC33A2"/>
    <w:rsid w:val="00FC7852"/>
    <w:rsid w:val="00FD3AF6"/>
    <w:rsid w:val="07F1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C491267-9DD4-4B66-AD15-29A0BF57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6">
    <w:name w:val="Title"/>
    <w:basedOn w:val="a"/>
    <w:next w:val="a"/>
    <w:link w:val="af7"/>
    <w:uiPriority w:val="10"/>
    <w:qFormat/>
    <w:pPr>
      <w:spacing w:before="300"/>
      <w:contextualSpacing/>
    </w:pPr>
    <w:rPr>
      <w:sz w:val="48"/>
      <w:szCs w:val="48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Subtitle"/>
    <w:basedOn w:val="a"/>
    <w:next w:val="a"/>
    <w:link w:val="afb"/>
    <w:uiPriority w:val="11"/>
    <w:qFormat/>
    <w:pPr>
      <w:spacing w:before="200"/>
    </w:pPr>
    <w:rPr>
      <w:sz w:val="24"/>
      <w:szCs w:val="24"/>
    </w:r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  <w:rPr>
      <w:sz w:val="22"/>
      <w:szCs w:val="22"/>
      <w:lang w:eastAsia="en-US"/>
    </w:rPr>
  </w:style>
  <w:style w:type="character" w:customStyle="1" w:styleId="af7">
    <w:name w:val="Название Знак"/>
    <w:basedOn w:val="a0"/>
    <w:link w:val="af6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  <w:style w:type="paragraph" w:styleId="aff0">
    <w:name w:val="List Paragraph"/>
    <w:basedOn w:val="a"/>
    <w:qFormat/>
    <w:pPr>
      <w:ind w:left="720"/>
      <w:contextualSpacing/>
    </w:pPr>
  </w:style>
  <w:style w:type="character" w:customStyle="1" w:styleId="af4">
    <w:name w:val="Верхний колонтитул Знак"/>
    <w:basedOn w:val="a0"/>
    <w:link w:val="af3"/>
    <w:uiPriority w:val="99"/>
  </w:style>
  <w:style w:type="character" w:customStyle="1" w:styleId="af9">
    <w:name w:val="Нижний колонтитул Знак"/>
    <w:basedOn w:val="a0"/>
    <w:link w:val="af8"/>
    <w:uiPriority w:val="99"/>
  </w:style>
  <w:style w:type="numbering" w:customStyle="1" w:styleId="1">
    <w:name w:val="Импортированный стиль 1"/>
    <w:rsid w:val="00BE3A5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osuslugi.ru/landing/realestates_acquisi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F38D-E6F2-4F66-B6E7-D1CD8544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Лариса</dc:creator>
  <cp:lastModifiedBy>Волосникова Елизавета Александровна</cp:lastModifiedBy>
  <cp:revision>162</cp:revision>
  <dcterms:created xsi:type="dcterms:W3CDTF">2023-03-14T12:39:00Z</dcterms:created>
  <dcterms:modified xsi:type="dcterms:W3CDTF">2026-07-01T04:11:00Z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BFF34E4FA75148DC9B199295F1F45CE2_13</vt:lpwstr>
  </property>
</Properties>
</file>