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F6" w:rsidRPr="009E5473" w:rsidRDefault="0011442C" w:rsidP="009E5473">
      <w:pPr>
        <w:tabs>
          <w:tab w:val="center" w:pos="5033"/>
        </w:tabs>
        <w:jc w:val="center"/>
        <w:rPr>
          <w:rFonts w:cs="Calibri"/>
        </w:rPr>
      </w:pPr>
      <w:r>
        <w:rPr>
          <w:rFonts w:eastAsia="Calibri"/>
          <w:sz w:val="28"/>
          <w:szCs w:val="28"/>
          <w:lang w:eastAsia="en-US"/>
        </w:rPr>
        <w:t>Паспорт</w:t>
      </w:r>
      <w:bookmarkStart w:id="0" w:name="Par4881"/>
      <w:bookmarkEnd w:id="0"/>
      <w:r>
        <w:rPr>
          <w:rFonts w:eastAsia="Calibri"/>
          <w:sz w:val="28"/>
          <w:szCs w:val="28"/>
          <w:lang w:eastAsia="en-US"/>
        </w:rPr>
        <w:t xml:space="preserve"> муниципальной программы</w:t>
      </w:r>
    </w:p>
    <w:p w:rsidR="000076F6" w:rsidRDefault="0011442C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:rsidR="002553B2" w:rsidRDefault="002553B2" w:rsidP="002553B2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="0011442C">
        <w:rPr>
          <w:rFonts w:eastAsia="Calibri"/>
          <w:sz w:val="28"/>
          <w:szCs w:val="28"/>
          <w:lang w:eastAsia="en-US"/>
        </w:rPr>
        <w:t>муниципального района»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от   28.12.2021г.  № 836</w:t>
      </w: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widowControl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2"/>
        <w:gridCol w:w="5529"/>
      </w:tblGrid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</w:t>
            </w:r>
            <w:r>
              <w:rPr>
                <w:rFonts w:eastAsia="Calibri"/>
                <w:sz w:val="28"/>
                <w:szCs w:val="28"/>
                <w:lang w:eastAsia="en-US"/>
              </w:rPr>
              <w:t>ь</w:t>
            </w:r>
            <w:r>
              <w:rPr>
                <w:rFonts w:eastAsia="Calibri"/>
                <w:sz w:val="28"/>
                <w:szCs w:val="28"/>
                <w:lang w:eastAsia="en-US"/>
              </w:rPr>
              <w:t>ного района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района, юридич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ские лица, физические лица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Программно-целевые инструме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ты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Определение основных целевых индикат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применения предусмотренных законод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тельством экономических механизмов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цели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Повышение уровня благоустройства Ва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ненского муниципального района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задачи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Создание наиболее благоприятных и ко</w:t>
            </w:r>
            <w:r>
              <w:rPr>
                <w:rFonts w:eastAsia="Calibri"/>
                <w:sz w:val="28"/>
                <w:szCs w:val="28"/>
                <w:lang w:eastAsia="en-US"/>
              </w:rPr>
              <w:t>м</w:t>
            </w:r>
            <w:r>
              <w:rPr>
                <w:rFonts w:eastAsia="Calibri"/>
                <w:sz w:val="28"/>
                <w:szCs w:val="28"/>
                <w:lang w:eastAsia="en-US"/>
              </w:rPr>
              <w:t>фортных условий жизнедеятельности нас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ления Варненского муниципального района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ресованных граждан, организаций в реал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зацию мероприятий по благоустройству территории Варненского муниципального района.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Целевые индикаторы и показат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A93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t>-Количество благоустроенных мест наиболее посещаемой муниципальной территории о</w:t>
            </w:r>
            <w:r>
              <w:t>б</w:t>
            </w:r>
            <w:r>
              <w:t>щего пользования</w:t>
            </w:r>
          </w:p>
          <w:p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 количество благоустроенных дворовых территорий многоквартирных домов;</w:t>
            </w:r>
          </w:p>
          <w:p w:rsidR="000076F6" w:rsidRDefault="00D53A9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>-</w:t>
            </w:r>
            <w:r w:rsidR="0011442C">
              <w:rPr>
                <w:rStyle w:val="13"/>
                <w:sz w:val="28"/>
                <w:szCs w:val="28"/>
              </w:rPr>
              <w:t xml:space="preserve"> </w:t>
            </w:r>
            <w:r w:rsidR="0011442C">
              <w:rPr>
                <w:sz w:val="28"/>
                <w:szCs w:val="28"/>
              </w:rPr>
              <w:t xml:space="preserve">доля </w:t>
            </w:r>
            <w:r w:rsidR="0011442C">
              <w:rPr>
                <w:rStyle w:val="13"/>
                <w:sz w:val="28"/>
                <w:szCs w:val="28"/>
              </w:rPr>
              <w:t>благоустроенных объектов недвиж</w:t>
            </w:r>
            <w:r w:rsidR="0011442C">
              <w:rPr>
                <w:rStyle w:val="13"/>
                <w:sz w:val="28"/>
                <w:szCs w:val="28"/>
              </w:rPr>
              <w:t>и</w:t>
            </w:r>
            <w:r w:rsidR="0011442C">
              <w:rPr>
                <w:rStyle w:val="13"/>
                <w:sz w:val="28"/>
                <w:szCs w:val="28"/>
              </w:rPr>
              <w:t>мого имущества (включая объекты нез</w:t>
            </w:r>
            <w:r w:rsidR="0011442C">
              <w:rPr>
                <w:rStyle w:val="13"/>
                <w:sz w:val="28"/>
                <w:szCs w:val="28"/>
              </w:rPr>
              <w:t>а</w:t>
            </w:r>
            <w:r w:rsidR="0011442C">
              <w:rPr>
                <w:rStyle w:val="13"/>
                <w:sz w:val="28"/>
                <w:szCs w:val="28"/>
              </w:rPr>
              <w:t xml:space="preserve">вершенного строительства) и земельных участков, находящихся в собственности (пользовании) </w:t>
            </w:r>
            <w:r w:rsidR="0011442C">
              <w:rPr>
                <w:sz w:val="28"/>
                <w:szCs w:val="28"/>
              </w:rPr>
              <w:t xml:space="preserve">юридических и физических лиц и индивидуальных предпринимателей и  нуждающихся в благоустройстве, от общего количества объектов </w:t>
            </w:r>
            <w:r w:rsidR="0011442C">
              <w:rPr>
                <w:rStyle w:val="13"/>
                <w:sz w:val="28"/>
                <w:szCs w:val="28"/>
              </w:rPr>
              <w:t>недвижимого имущ</w:t>
            </w:r>
            <w:r w:rsidR="0011442C">
              <w:rPr>
                <w:rStyle w:val="13"/>
                <w:sz w:val="28"/>
                <w:szCs w:val="28"/>
              </w:rPr>
              <w:t>е</w:t>
            </w:r>
            <w:r w:rsidR="0011442C">
              <w:rPr>
                <w:rStyle w:val="13"/>
                <w:sz w:val="28"/>
                <w:szCs w:val="28"/>
              </w:rPr>
              <w:t>ства (включая объекты незавершенного строительства) и земельных участков, нах</w:t>
            </w:r>
            <w:r w:rsidR="0011442C">
              <w:rPr>
                <w:rStyle w:val="13"/>
                <w:sz w:val="28"/>
                <w:szCs w:val="28"/>
              </w:rPr>
              <w:t>о</w:t>
            </w:r>
            <w:r w:rsidR="0011442C">
              <w:rPr>
                <w:rStyle w:val="13"/>
                <w:sz w:val="28"/>
                <w:szCs w:val="28"/>
              </w:rPr>
              <w:t xml:space="preserve">дящихся в собственности (пользовании) </w:t>
            </w:r>
            <w:r w:rsidR="0011442C">
              <w:rPr>
                <w:sz w:val="28"/>
                <w:szCs w:val="28"/>
              </w:rPr>
              <w:t>юридических и физических лиц и индив</w:t>
            </w:r>
            <w:r w:rsidR="0011442C">
              <w:rPr>
                <w:sz w:val="28"/>
                <w:szCs w:val="28"/>
              </w:rPr>
              <w:t>и</w:t>
            </w:r>
            <w:r w:rsidR="0011442C">
              <w:rPr>
                <w:sz w:val="28"/>
                <w:szCs w:val="28"/>
              </w:rPr>
              <w:t>дуальных предпринимателей и  нужда</w:t>
            </w:r>
            <w:r w:rsidR="0011442C">
              <w:rPr>
                <w:sz w:val="28"/>
                <w:szCs w:val="28"/>
              </w:rPr>
              <w:t>ю</w:t>
            </w:r>
            <w:r w:rsidR="0011442C">
              <w:rPr>
                <w:sz w:val="28"/>
                <w:szCs w:val="28"/>
              </w:rPr>
              <w:t xml:space="preserve">щихся в благоустройстве, в соответствии с </w:t>
            </w:r>
            <w:r w:rsidR="0011442C">
              <w:rPr>
                <w:sz w:val="28"/>
                <w:szCs w:val="28"/>
              </w:rPr>
              <w:lastRenderedPageBreak/>
              <w:t>требованиями утвержденных правил благ</w:t>
            </w:r>
            <w:r w:rsidR="0011442C">
              <w:rPr>
                <w:sz w:val="28"/>
                <w:szCs w:val="28"/>
              </w:rPr>
              <w:t>о</w:t>
            </w:r>
            <w:r w:rsidR="0011442C">
              <w:rPr>
                <w:sz w:val="28"/>
                <w:szCs w:val="28"/>
              </w:rPr>
              <w:t>устройства муниципального района.</w:t>
            </w:r>
          </w:p>
          <w:p w:rsidR="000076F6" w:rsidRDefault="0011442C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доля благоустроенных территорий, прил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гающих к индивидуальным жилым домам  и нуждающихся в благоустройстве, в соо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ветствии с требованиями утвержденных Правил благоустройства.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Этапы и сроки  реализации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Объемы бюджетных ассигнов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финансового обеспечения программы в 2018-2024 годах составит       81 697,95 тыс. рублей, в том числе за счет средств:</w:t>
            </w:r>
          </w:p>
          <w:p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бюджета–57 124,93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год-7148,71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год-8659,07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год-7153,35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год-6665,7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год- 8441,9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8496,2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–10560,0 тыс. руб.</w:t>
            </w:r>
          </w:p>
          <w:p w:rsidR="000076F6" w:rsidRDefault="000076F6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областного бюджета – 3 400,79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год-297,86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год-360,81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год- 1210,92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год- 291,9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год- 426,8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372,5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–440,0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бюджета– 21 172,23 тыс. руб., из них по годам: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год- 300,0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год- 299,43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год- 14 435.07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год- 5341,02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год- 329,939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год- 466,77 тыс. 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год- 0тыс.руб.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на мероприятия: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 благоустройству дворовых территорий многоквартирных домов – 8499,0 тыс. руб.;</w:t>
            </w:r>
          </w:p>
          <w:p w:rsidR="000076F6" w:rsidRDefault="0011442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 благоустройству муниципальных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риторий общего пользования – 73 198,95 тыс. руб.</w:t>
            </w:r>
          </w:p>
        </w:tc>
      </w:tr>
      <w:tr w:rsidR="000076F6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муниципальной программы в 2024 году планируется: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благоустроить 14 дворовых территорий;</w:t>
            </w:r>
          </w:p>
          <w:p w:rsidR="000076F6" w:rsidRDefault="0011442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благоустроить 11наиболее посещаемых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территории общего пользов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ния;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дуальных предпринимателей и нуждающи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>
              <w:rPr>
                <w:rFonts w:eastAsia="Calibri"/>
                <w:sz w:val="28"/>
                <w:szCs w:val="28"/>
                <w:lang w:eastAsia="en-US"/>
              </w:rPr>
              <w:t>ся в благоустройстве;</w:t>
            </w:r>
          </w:p>
          <w:p w:rsidR="000076F6" w:rsidRDefault="0011442C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:rsidR="000076F6" w:rsidRDefault="000076F6">
      <w:pPr>
        <w:widowControl w:val="0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СОДЕРЖАНИЕ ПРОБЛЕМЫ И ОБОСНОВАНИЕ</w:t>
      </w:r>
    </w:p>
    <w:p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ЕЕ РЕШЕНИЯ ПРОГРАММНЫМИ МЕТОДАМИ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муниципальной среды.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товке и обеспечению безопасности, озеленению и устройству покрытий, освещ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нию, размещению малых архитектурных форм.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Запущенное состояние многих территорий требует скорейшей модернизации. </w:t>
      </w:r>
      <w:proofErr w:type="spellStart"/>
      <w:r>
        <w:rPr>
          <w:sz w:val="28"/>
          <w:szCs w:val="28"/>
        </w:rPr>
        <w:t>Неухоженность</w:t>
      </w:r>
      <w:proofErr w:type="spellEnd"/>
      <w:r>
        <w:rPr>
          <w:sz w:val="28"/>
          <w:szCs w:val="28"/>
        </w:rPr>
        <w:t xml:space="preserve"> скверов, отсутствие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Варненского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селения.</w:t>
      </w:r>
    </w:p>
    <w:p w:rsidR="009E5473" w:rsidRDefault="009E5473">
      <w:pPr>
        <w:ind w:firstLine="567"/>
        <w:jc w:val="both"/>
        <w:rPr>
          <w:sz w:val="28"/>
          <w:szCs w:val="28"/>
        </w:rPr>
      </w:pP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Варненского муниципального района расположено 76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тирных домов. Анализ обеспеченности дворов элементами внешнего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ства показал, что уровень их комфортности не отвечает современным требованиям. Около 96 процентов многоквартирных домов введены в эксплуатацию более 20 лет </w:t>
      </w:r>
      <w:r>
        <w:rPr>
          <w:sz w:val="28"/>
          <w:szCs w:val="28"/>
        </w:rPr>
        <w:lastRenderedPageBreak/>
        <w:t>назад. Элементы благоустройства дворовых территорий данных домов, а также 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личным автотранспортом приводит к росту потребности в парковочных местах на придомовых территориях.  В большинстве дворов отсутствует освещение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домовых территорий, необходимый набор малых форм и обустроенных детских и спортивных площадок. 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  <w:r w:rsidR="00853735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Объекты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конструкции. 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>Принимаемые в последнее время меры по частичному благоустройству дв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благоустройству дворовых и внутриквартальных территорий необходим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плексный и последовательный подход, рассчитанный на среднесрочный период, который предполагает использование программно-целевых методов, обеспечив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ющих увязку реализации мероприятий по срокам, ресурсам и исполнителям.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 методом решения проблемы должно стать комплексное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устройство дворовых территорий, которое представляет собой совокупность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ровых территорий и территорий кварталов.</w:t>
      </w:r>
    </w:p>
    <w:p w:rsidR="000076F6" w:rsidRDefault="0011442C">
      <w:pPr>
        <w:shd w:val="clear" w:color="auto" w:fill="FFFFFF"/>
        <w:spacing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приятия, направленные на комплексное благоустройство дворовых и внутриква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тальных территорий, а также благоустройство наиболее посещаемых территорий общего пользования.</w:t>
      </w:r>
    </w:p>
    <w:p w:rsidR="000076F6" w:rsidRDefault="0011442C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В 2017 году в Варненском муниципальном районе началась реализация пр</w:t>
      </w:r>
      <w:r>
        <w:rPr>
          <w:rStyle w:val="13"/>
          <w:sz w:val="28"/>
          <w:szCs w:val="28"/>
        </w:rPr>
        <w:t>о</w:t>
      </w:r>
      <w:r>
        <w:rPr>
          <w:rStyle w:val="13"/>
          <w:sz w:val="28"/>
          <w:szCs w:val="28"/>
        </w:rPr>
        <w:t xml:space="preserve">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>
        <w:rPr>
          <w:sz w:val="28"/>
          <w:szCs w:val="28"/>
        </w:rPr>
        <w:t>В рамках программных мероприятий благоустроена одна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ственная и две дворовые территории: отремонтированы дворовые проезды и 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туары, оборудованы парковки, установлены урны и скамейки, оборудованы де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ские и спортивные площадки и т.д. </w:t>
      </w:r>
      <w:r>
        <w:rPr>
          <w:rStyle w:val="13"/>
          <w:sz w:val="28"/>
          <w:szCs w:val="28"/>
        </w:rPr>
        <w:t>Данная программа позволит привести часть территорий в сельских поселениях в нормативное состояние и повысить уровень его благоустройства.</w:t>
      </w:r>
    </w:p>
    <w:p w:rsidR="000076F6" w:rsidRDefault="0011442C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</w:t>
      </w:r>
      <w:r>
        <w:rPr>
          <w:color w:val="auto"/>
          <w:sz w:val="28"/>
          <w:szCs w:val="28"/>
        </w:rPr>
        <w:t>обеспечить физическую, пространственную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0076F6" w:rsidRDefault="000076F6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ОСНОВНЫЕ ЦЕЛИ И ЗАДАЧИ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rFonts w:eastAsia="Calibri"/>
          <w:sz w:val="28"/>
          <w:szCs w:val="28"/>
          <w:lang w:eastAsia="en-US"/>
        </w:rPr>
        <w:t>повышение уровня благоустройства Варненского муниципального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Указанная цель соответствует: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целевым ориентирам, определенным </w:t>
      </w:r>
      <w:hyperlink r:id="rId9">
        <w:r>
          <w:rPr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7 мая 2012 года № 600 "О мерах по обеспечению граждан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доступным комфортным жильем и повышению качества жилищно-коммунальных услуг";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ря 2016 г. № 10).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программы является:</w:t>
      </w:r>
    </w:p>
    <w:p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Создание наиболее благоприятных и комфортных условий жизнедеятельности населения Варненского муниципального района</w:t>
      </w:r>
    </w:p>
    <w:p w:rsidR="000076F6" w:rsidRDefault="0011442C">
      <w:pPr>
        <w:widowContro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Повышение уровня вовлеченности заинтересованных граждан, организаций в р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ализацию мероприятий по благоустройству территории Варненского муниципал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>
        <w:r>
          <w:rPr>
            <w:color w:val="000000"/>
            <w:sz w:val="28"/>
            <w:szCs w:val="28"/>
          </w:rPr>
          <w:t>пок</w:t>
        </w:r>
        <w:r>
          <w:rPr>
            <w:color w:val="000000"/>
            <w:sz w:val="28"/>
            <w:szCs w:val="28"/>
          </w:rPr>
          <w:t>а</w:t>
        </w:r>
        <w:r>
          <w:rPr>
            <w:color w:val="000000"/>
            <w:sz w:val="28"/>
            <w:szCs w:val="28"/>
          </w:rPr>
          <w:t>затели</w:t>
        </w:r>
      </w:hyperlink>
      <w:r>
        <w:rPr>
          <w:color w:val="000000"/>
          <w:sz w:val="28"/>
          <w:szCs w:val="28"/>
        </w:rPr>
        <w:t>, з</w:t>
      </w:r>
      <w:r>
        <w:rPr>
          <w:sz w:val="28"/>
          <w:szCs w:val="28"/>
        </w:rPr>
        <w:t xml:space="preserve">начения которых приведены в </w:t>
      </w:r>
      <w:r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>.</w:t>
      </w: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rStyle w:val="13"/>
          <w:b/>
          <w:color w:val="auto"/>
          <w:sz w:val="28"/>
          <w:szCs w:val="28"/>
          <w:shd w:val="clear" w:color="auto" w:fill="auto"/>
        </w:rPr>
      </w:pPr>
      <w:r>
        <w:rPr>
          <w:b/>
          <w:sz w:val="28"/>
          <w:szCs w:val="28"/>
        </w:rPr>
        <w:t>Раздел III. СРОКИ И ЭТАПЫ РЕАЛИЗАЦИИ ПРОГРАММЫ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Программа рассчитана на период 2018 - 2024 годы и реализуется в семь этапов.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1 этап – 2018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2 этап – 2019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3 этап – 2020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rStyle w:val="13"/>
          <w:sz w:val="28"/>
          <w:szCs w:val="28"/>
        </w:rPr>
        <w:t>4 этап – 2021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5 этап – 2022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6 этап – 2023 год;</w:t>
      </w: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7 этап – 2024 год.</w:t>
      </w:r>
    </w:p>
    <w:p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0076F6" w:rsidRDefault="0011442C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В 2018 году, по итогам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телей, а также территорий, прилегающих к индивидуальным жилым домам, и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участков, предоставленных для их размещения, сельским поселением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дут заключены соглашения с собственниками (пользователями) указанных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тов, домов, земельных участков по благоустройству указанных территорий не позднее 2020 года в соответствии с требованиями утвержденных в сельском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лении правил благоустройства.</w:t>
      </w:r>
      <w:r w:rsidR="00C14543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всего периода реализации Программы мероприятия, включенные в ее состав, будут направлены на решение обозначе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проблем в сфере благоустройства и задач, необходимых для создания наиб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лее благоприятных и комфортных условий жизнедеятельности населения Варне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района.</w:t>
      </w:r>
    </w:p>
    <w:p w:rsidR="000076F6" w:rsidRDefault="000076F6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IV. СИСТЕМА МЕРОПРИЯТИЙ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направлены на реализацию поставленных задач и включают в себя финансово-экономические мероприятия, направленные на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 государственной поддержки повышения уровня благоустройства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ственных территорий, дворовых территорий, обустройство мест массового отдыха населения (скверов). Для достижения цели программы и выполнения поставленных задач разработаны </w:t>
      </w:r>
      <w:hyperlink r:id="rId10">
        <w:r>
          <w:rPr>
            <w:sz w:val="28"/>
            <w:szCs w:val="28"/>
          </w:rPr>
          <w:t>мероприятия</w:t>
        </w:r>
      </w:hyperlink>
      <w:r>
        <w:rPr>
          <w:sz w:val="28"/>
          <w:szCs w:val="28"/>
        </w:rPr>
        <w:t xml:space="preserve">, информация о которых приведена в </w:t>
      </w:r>
      <w:r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>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дворовых проездов;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обеспечение освещения дворовых территорий;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скамеек;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урн;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автомобильных парковок;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ремонт тротуаров;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детских и (или) спортивных площадок.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оборудование контейнерных площадок;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установку и ремонт ограждений;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озеленение территорий;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иные виды работ.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работ, входящих в дополнительный перечень,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при условии участия (финансового и (или) трудового) собственников помещ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в многоквартирных домах, собственников иных зданий и сооружений,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ложенных в границах дворовой территории, подлежащей благоустройству (далее именуются -заинтересованные лица).</w:t>
      </w:r>
    </w:p>
    <w:p w:rsidR="000076F6" w:rsidRDefault="0011442C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дв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ровых территорий, входящих в состав дополнительного перечня таких работ 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</w:t>
      </w:r>
      <w:r>
        <w:rPr>
          <w:b/>
          <w:sz w:val="28"/>
          <w:szCs w:val="28"/>
        </w:rPr>
        <w:t>Приложении</w:t>
      </w:r>
      <w:proofErr w:type="spellEnd"/>
      <w:r>
        <w:rPr>
          <w:b/>
          <w:sz w:val="28"/>
          <w:szCs w:val="28"/>
        </w:rPr>
        <w:t xml:space="preserve"> № 3</w:t>
      </w:r>
      <w:r>
        <w:rPr>
          <w:sz w:val="28"/>
          <w:szCs w:val="28"/>
        </w:rPr>
        <w:t>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 приведен в </w:t>
      </w:r>
      <w:r>
        <w:rPr>
          <w:b/>
          <w:sz w:val="28"/>
          <w:szCs w:val="28"/>
        </w:rPr>
        <w:t>таблице 1Приложения № 4.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благоустройству общественных территорий относится: озеленение,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освещением, реконструкция, ремонт или обустройство пешеходных и вел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общественных территорий, нуждающихся в благоустройстве, прив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ден в </w:t>
      </w:r>
      <w:r>
        <w:rPr>
          <w:b/>
          <w:sz w:val="28"/>
          <w:szCs w:val="28"/>
        </w:rPr>
        <w:t>таблице 2Приложения №4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Мероприятия Программы направлены на реализацию поставленной задачи и включают в себя организационные и финансово-экономические мероприятия, направленные на повышение уровня благоустройства общественных территорий, дворовых территорий многоквартирных домов.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разработаны исходя из необходимости решения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дачи Программы с учетом финансовых ресурсов, выделяемых на финансирование Программы и полномочий, закрепленных за органами местного самоуправления Варненского муниципального района действующим законодательством.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центов от стоимости мероприятий по благоустройству дворовой территории.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ственной комиссии  поступит на сумму </w:t>
      </w:r>
      <w:proofErr w:type="gramStart"/>
      <w:r>
        <w:rPr>
          <w:sz w:val="28"/>
          <w:szCs w:val="28"/>
        </w:rPr>
        <w:t>большую</w:t>
      </w:r>
      <w:proofErr w:type="gramEnd"/>
      <w:r>
        <w:rPr>
          <w:sz w:val="28"/>
          <w:szCs w:val="28"/>
        </w:rPr>
        <w:t xml:space="preserve"> нежели предусмотрено в местном бюджете, формируется отдельный перечень таких предложений для их первооч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тельных средств из бюджета субъекта Российской Федерации.</w:t>
      </w: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0076F6">
      <w:pPr>
        <w:ind w:firstLine="540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РЕСУРСНОЕ ОБЕСПЕЧЕНИЕ ПРОГРАММЫ</w:t>
      </w:r>
    </w:p>
    <w:p w:rsidR="000076F6" w:rsidRDefault="0011442C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осуществляется за счет средств бюджета Варненского муниципального района, в том числе с учетом планируемых к поступлению в соо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ветствии с действующим законодательством в бюджет Варненского 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ного района средств вышестоящих бюджетов, а также за счет средств бюджетов сельских поселений Варненского муниципального района. </w:t>
      </w:r>
    </w:p>
    <w:p w:rsidR="000076F6" w:rsidRDefault="0011442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Программы осуществляется в пределах ассигнований, пред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смотренных в бюджетах сельских поселений района, утвержденных решением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ветов депутатов сельских поселений района о бюджете на соответствующий ф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нансовый год и плановый период, и за счет собственных средств и планируемых к поступлению в соответствии с действующим законодательством в бюджет Варне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ского муниципального района средств вышестоящих бюджетов.</w:t>
      </w:r>
    </w:p>
    <w:p w:rsidR="000076F6" w:rsidRDefault="001144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составляет 81 697,95 тыс. рублей, в том числе за счет средств: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федерального бюджета 57 124,93 тыс.  руб.;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областного бюджета – 3 400,79 тыс. рублей;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местный бюджет- 21 172,23 тыс. рублей.</w:t>
      </w:r>
    </w:p>
    <w:p w:rsidR="000076F6" w:rsidRDefault="0011442C">
      <w:pPr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:rsidR="000076F6" w:rsidRDefault="000076F6">
      <w:pPr>
        <w:jc w:val="center"/>
        <w:outlineLvl w:val="1"/>
        <w:rPr>
          <w:b/>
          <w:sz w:val="28"/>
          <w:szCs w:val="28"/>
        </w:rPr>
      </w:pPr>
    </w:p>
    <w:p w:rsidR="00681361" w:rsidRDefault="00681361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VI. ОРГАНИЗАЦИЯ УПРАВЛЕНИЯ И МЕХАНИЗМ ВЫПОЛНЕНИЯ</w:t>
      </w:r>
    </w:p>
    <w:p w:rsidR="000076F6" w:rsidRDefault="00114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ПРОГРАММЫ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(собственники помещений в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мах, собственники иных зданий и сооружений, расположенных в границах двор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Форма участия собственников помещений в многоквартирных домах,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ственников иных зданий и сооружений, расположенных в границах дворовой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ритории, подлежащей благоустройству, в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дворовой территории может быть трудовой и (или) финансовой.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и (или) финансового участия осуществляется заи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тересованными лицами в соответствии с решением общего собрания собственн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участия граждан в выполнении дополнительного перечня работ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дворовых территорий должно быть закреплено в протоколе общего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брания собственников помещений многоквартирного дома.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мероприятий по благоустройству дворовых территорий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трудового участия призвана обеспечить реализацию потребн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стей в благоустройстве соответствующей дворовой территории, исходя из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димости и целесообразности организации таких работ.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Трудовое участие - это добровольное и безвозмездное участие жителей в работах по благоустройству в рамках дополнительного перечня.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этом может быть: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</w:t>
      </w:r>
      <w:proofErr w:type="gramStart"/>
      <w:r>
        <w:rPr>
          <w:sz w:val="28"/>
          <w:szCs w:val="28"/>
        </w:rPr>
        <w:t>ы(</w:t>
      </w:r>
      <w:proofErr w:type="gramEnd"/>
      <w:r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предоставление строительных материалов, техники и т.д.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 (материалами), подтверждающими трудовое участие, являю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информация подрядной организации о выполнении работ, включающая свед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проведении мероприятия с трудовым участием граждан, информация совета многоквартирного дома, лица, управляющего многоквартирным домом о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мероприятия с трудовым участием граждан. При этом в качестве приложения к такой информации могут предоставляться фото-, видеоматериалы, подтвержда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проведение мероприятия с трудовым участием граждан, сведения о размещ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Объекты недвижимого имущества (включая объекты незавершенного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ительства) и земельных участков, находящихся в собственности (пользовании) юридических лиц и индивидуальных предпринимателей, а также территорий,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легающих к индивидуальным жилым домам, подлежат благоустройству за счет средств собственников и (или) правообладателей соответствующих объектов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движимого имущества и земельных участков в соответствии с заключенными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глашениями с Администрациями сельских поселений Варненского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предоставление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среды, бюджетам сельских поселений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Программы является Администрация 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ненского муниципального района.</w:t>
      </w: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Администрации Варненского муниципального района: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планирование и организацию работ по благоустройству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риторий;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обеспечивает синхронизацию выполнения работ в рамках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программы с реализуемыми в муниципальном районе государственными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граммами Российской Федерации, Челябинской области, предусматривающими строительство (реконструкцию, ремонт) объектов недвижимого имущества,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монт и (или) модернизацию инженерных сетей и иных объектов, расположенных на территории Варненского муниципального района;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финансирование мероприятий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грамм, исходя из объемов финансирования, предусмотренных на соответствующие цели в местных бюджетах, а также объемов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счет средств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и областного бюджетов, перечисленных в виде субсидий в местные бюджеты, внебюджетных источников;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муниципальных программ, включая проведение оценки предложений заинтересованных лиц, на территории  муниципального образования;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  <w:tab w:val="left" w:pos="1479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осуществляет представление ответственному исполнителю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программы отчета об использовании средств, полученных в виде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на реализацию муниципальных программ, ежемесячно в срок до 4 числа мес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ца, следующего за отчетным;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заключения соглашения между субъектом РФ и органом местного самоуправления по результатам закупки товаров, работ и услуг для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выполнения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действий (бездействия) заказчика и (или) комиссии по осуществлению зак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</w:t>
      </w:r>
      <w:r>
        <w:rPr>
          <w:sz w:val="28"/>
          <w:szCs w:val="28"/>
        </w:rPr>
        <w:lastRenderedPageBreak/>
        <w:t>заключения таких соглашений продлевается на срок указанного обжалования.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несет предусмотренную законодательством ответственность за нецел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вое использование субсидий.</w:t>
      </w:r>
    </w:p>
    <w:p w:rsidR="000076F6" w:rsidRDefault="0011442C">
      <w:pPr>
        <w:pStyle w:val="20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>
        <w:rPr>
          <w:sz w:val="28"/>
          <w:szCs w:val="28"/>
        </w:rPr>
        <w:t>в срок до 20 января текущего года представляет в Министерство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и инфраструктуры Челябинской области заявку на участие в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программе.</w:t>
      </w:r>
    </w:p>
    <w:p w:rsidR="000076F6" w:rsidRDefault="0011442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завершении в полном объеме реализации мероприятий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формирования современной городской среды в предыдущем году;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муниципальная программа формирования современной городской среды на 2018 - 2024 годы, сформированной по итогам общественных обсуждений, с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том требований пункта 11 Правил, предусматривающего реализацию комплексных проектов благоустройства общественных территорий;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предусматривающего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ассигнования на реализацию в рамках муниципальной программы 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современной городской среды на 2018 - 2024 годы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 территорий;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копии муниципального правового акта, которым утверждены скоррект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рованные с учетом методических рекомендаций, утвержденных Министерством строительства и жилищно-коммунального хозяйства Российской Федерации,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вила благоустройства (для сельских поселений, в состав которых входят населе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пункты с численностью населения свыше 1000 человек);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отчет о проведении инвентаризации дворовых территорий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тирных домов, общественных территорий, объектов недвижимого имущества (включая объекты незавершенного строительства) и земельных участков, наход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щихся в собственности (пользовании) юридических лиц и индивидуальных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принимателей, а также территорий, прилегающих к индивидуальным жилым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мам, и земельных участков, предоставленных для строительства индивидуальных жилых домов, в муниципальном образовании, в состав которых входят населенные пункты с численностью населения свыше 1000 человек;</w:t>
      </w:r>
    </w:p>
    <w:p w:rsidR="000076F6" w:rsidRDefault="0011442C">
      <w:pPr>
        <w:pStyle w:val="20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отчет о заключении соглашений на благоустройство объектов недвиж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мого имущества (включая объекты незавершенного строительства), а также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торий, прилегающих к индивидуальным жилым домам, и земельных участков, предоставленных для строительства индивидуальных жилых домов, и нужда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щихся в благоустройстве по итогам инвентаризации, с собственниками (пользов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телями) указанных объектов и территорий.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Администраций сельских поселений района: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1) обеспечивают проведение инвентаризации дворовых территорий подгот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вить и утвердить не позднее 1 марта текущего года с учетом обсуждения с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ставителями заинтересованных лиц дизайн-проект благоустройства каждой двор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территории, благоустройство которой планируется в текущем году в рамках муниципальной программы формирования современной городской среды на 2018-2024 годы, а также дизайн-проект благоустройства общественной территории, в </w:t>
      </w:r>
      <w:r>
        <w:rPr>
          <w:sz w:val="28"/>
          <w:szCs w:val="28"/>
        </w:rPr>
        <w:lastRenderedPageBreak/>
        <w:t>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заключение соглашений о благоустройстве с собственниками (пользователями) объектов недвижимого имущества (включая объекты незаве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шенного строительства), а также территорий, прилегающих к индивидуальным жилым домам, и земельных участков, предоставленных для строительства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видуальных жилых домов;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 по благоустройству дворовых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 Исполнителем работ условия об обязательном установлении минимального 3-летнего гарантийного срока на результаты выполненных работ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 дворовых и общественных территорий;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привлечение к выполнению работ по благоустройству дворовых и общественных территорий студенческих строительных отрядов;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муниципальной программы формирования современной городской среды на 2018-2024 годы за счет средств местного бюджета;</w:t>
      </w:r>
    </w:p>
    <w:p w:rsidR="000076F6" w:rsidRDefault="0011442C">
      <w:pPr>
        <w:pStyle w:val="20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проведение работ по образованию земельных участков, на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программу. </w:t>
      </w:r>
    </w:p>
    <w:p w:rsidR="000076F6" w:rsidRDefault="001144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:rsidR="000076F6" w:rsidRDefault="0011442C">
      <w:pPr>
        <w:pStyle w:val="20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век, в соответствии с порядком, регламентирующим процедуру инвентаризации (приложение 6 к настоящей государственной программе);</w:t>
      </w:r>
    </w:p>
    <w:p w:rsidR="000076F6" w:rsidRDefault="0011442C">
      <w:pPr>
        <w:pStyle w:val="20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разработку и принятие муниципальных программ формирования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временной городской среды на 2018 - 2024 годы (далее именуются -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программы) с учетом проведения общественных обсуждений (срок обсужд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- не менее 30 дней со дня опубликования соответствующего проекта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программы, в том числе при внесении в них изменений);</w:t>
      </w:r>
    </w:p>
    <w:p w:rsidR="000076F6" w:rsidRDefault="0011442C">
      <w:pPr>
        <w:pStyle w:val="20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включение в муниципальные программы в обязательном порядке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:rsidR="000076F6" w:rsidRDefault="0011442C">
      <w:pPr>
        <w:pStyle w:val="20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обеспечивает учет предложений заинтересованных лиц о включении дворовой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ритории, общественной территории в муниципальную программу;</w:t>
      </w:r>
    </w:p>
    <w:p w:rsidR="000076F6" w:rsidRDefault="000076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</w:t>
      </w:r>
      <w:r>
        <w:rPr>
          <w:sz w:val="28"/>
          <w:szCs w:val="28"/>
        </w:rPr>
        <w:lastRenderedPageBreak/>
        <w:t xml:space="preserve">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0076F6" w:rsidRDefault="0011442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территорий  из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</w:r>
    </w:p>
    <w:p w:rsidR="000076F6" w:rsidRDefault="00007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территорий, финансируемых за счет средств, полученных муниципальным образованием в качестве субсидии (далее - минимальный перечень работ по благоустройству) включает в себя: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:rsidR="000076F6" w:rsidRDefault="000076F6">
      <w:pPr>
        <w:pStyle w:val="Default"/>
        <w:ind w:firstLine="540"/>
        <w:jc w:val="both"/>
        <w:rPr>
          <w:sz w:val="28"/>
          <w:szCs w:val="28"/>
        </w:rPr>
      </w:pP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себя: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3(три)%, от объема стоимости определенных собстве</w:t>
      </w:r>
      <w:r>
        <w:rPr>
          <w:color w:val="222222"/>
          <w:sz w:val="28"/>
          <w:szCs w:val="28"/>
        </w:rPr>
        <w:t>н</w:t>
      </w:r>
      <w:r>
        <w:rPr>
          <w:color w:val="222222"/>
          <w:sz w:val="28"/>
          <w:szCs w:val="28"/>
        </w:rPr>
        <w:t>никами многоквартирного дома рабо</w:t>
      </w:r>
      <w:proofErr w:type="gramStart"/>
      <w:r>
        <w:rPr>
          <w:color w:val="222222"/>
          <w:sz w:val="28"/>
          <w:szCs w:val="28"/>
        </w:rPr>
        <w:t>т-</w:t>
      </w:r>
      <w:proofErr w:type="gramEnd"/>
      <w:r>
        <w:rPr>
          <w:color w:val="222222"/>
          <w:sz w:val="28"/>
          <w:szCs w:val="28"/>
        </w:rPr>
        <w:t xml:space="preserve">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:rsidR="000076F6" w:rsidRDefault="0011442C">
      <w:pPr>
        <w:pStyle w:val="pj"/>
        <w:shd w:val="clear" w:color="auto" w:fill="FFFFFF"/>
        <w:spacing w:beforeAutospacing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20 (двадцать) %от объема стоимости определенных со</w:t>
      </w:r>
      <w:r>
        <w:rPr>
          <w:color w:val="222222"/>
          <w:sz w:val="28"/>
          <w:szCs w:val="28"/>
        </w:rPr>
        <w:t>б</w:t>
      </w:r>
      <w:r>
        <w:rPr>
          <w:color w:val="222222"/>
          <w:sz w:val="28"/>
          <w:szCs w:val="28"/>
        </w:rPr>
        <w:t>ственниками многоквартирного дома работ - для дворовых территорий, включе</w:t>
      </w:r>
      <w:r>
        <w:rPr>
          <w:color w:val="222222"/>
          <w:sz w:val="28"/>
          <w:szCs w:val="28"/>
        </w:rPr>
        <w:t>н</w:t>
      </w:r>
      <w:r>
        <w:rPr>
          <w:color w:val="222222"/>
          <w:sz w:val="28"/>
          <w:szCs w:val="28"/>
        </w:rPr>
        <w:lastRenderedPageBreak/>
        <w:t>ных в муниципальные программы после вступления в силу постановления прав</w:t>
      </w:r>
      <w:r>
        <w:rPr>
          <w:color w:val="222222"/>
          <w:sz w:val="28"/>
          <w:szCs w:val="28"/>
        </w:rPr>
        <w:t>и</w:t>
      </w:r>
      <w:r>
        <w:rPr>
          <w:color w:val="222222"/>
          <w:sz w:val="28"/>
          <w:szCs w:val="28"/>
        </w:rPr>
        <w:t>тельства российской Федерации от 09.02.2019г №106;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 описаны в приложении 4 к программе.</w:t>
      </w:r>
    </w:p>
    <w:p w:rsidR="000076F6" w:rsidRDefault="0011442C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:rsidR="000076F6" w:rsidRDefault="00114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361" w:rsidRDefault="00681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6F6" w:rsidRDefault="000076F6">
      <w:pPr>
        <w:ind w:firstLine="851"/>
        <w:jc w:val="both"/>
        <w:rPr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VII. ОЖИДАЕМЫЕ РЕЗУЛЬТАТЫ РЕАЛИЗАЦИИ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своевременного финансирования и успешное выполнение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 настоящей Программы позволит: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повысить уровень планирования и реализации мероприятий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 (сделает их современными, эффективными, оптимальными, открытыми, во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требованными гражданами);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реализацию механизма поддержки мероприятий по благоустро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ству, инициированных гражданами;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сформировать инструменты общественного контроля реализации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 по благоустройству на территории Варненского муниципального района.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комплексный подход к реализации мероприятий по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устройству, отвечающих современным требованиям, позволит создать совреме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городскую комфортную среду для проживания граждан и пребывания 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хающих, а также комфортное современное общественное пространство.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программы планируется достигнуть следующих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татов: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благоустройство 14 дворов многоквартирных домов;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благоустройство 11 наиболее посещаемых муниципальной территории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 пользования;</w:t>
      </w:r>
    </w:p>
    <w:p w:rsidR="000076F6" w:rsidRDefault="0011442C">
      <w:pPr>
        <w:pStyle w:val="20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>
        <w:rPr>
          <w:sz w:val="28"/>
          <w:szCs w:val="28"/>
        </w:rPr>
        <w:t>3) 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и нуждающихся в благоустройстве;</w:t>
      </w:r>
    </w:p>
    <w:p w:rsidR="000076F6" w:rsidRDefault="0011442C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:rsidR="000076F6" w:rsidRDefault="001144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доступности зданий, сооружений, дворовых территорий для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валидов и других маломобильных групп населения - устройство пандусов, занижение бордюрного камня на проездах и тротуарах и т.д.</w:t>
      </w:r>
    </w:p>
    <w:p w:rsidR="000076F6" w:rsidRDefault="000076F6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</w:p>
    <w:p w:rsidR="000076F6" w:rsidRDefault="0011442C">
      <w:pPr>
        <w:pStyle w:val="20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>
        <w:rPr>
          <w:b/>
          <w:sz w:val="28"/>
          <w:szCs w:val="28"/>
        </w:rPr>
        <w:t>Раздел VIII. Финансово-экономическое обоснование государственной</w:t>
      </w:r>
    </w:p>
    <w:p w:rsidR="000076F6" w:rsidRDefault="0011442C">
      <w:pPr>
        <w:pStyle w:val="20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</w:t>
      </w:r>
    </w:p>
    <w:p w:rsidR="000076F6" w:rsidRDefault="0011442C">
      <w:pPr>
        <w:pStyle w:val="20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Общий объем затрат на реализацию Программы 81 697,95 тыс. рублей.</w:t>
      </w:r>
    </w:p>
    <w:p w:rsidR="000076F6" w:rsidRDefault="0011442C">
      <w:pPr>
        <w:pStyle w:val="20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  <w:r>
        <w:rPr>
          <w:sz w:val="28"/>
          <w:szCs w:val="28"/>
        </w:rPr>
        <w:t>Объем ресурсного обеспечения реализации Программы за счет средств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бинской области на 2018-2024 годы» и проектом Закона Челябинской области «Об областном бюджете на 2020 год и на плановый период 2020 и 2021годов».Объем средств на реализацию мероприятий настоящей программы приведен в </w:t>
      </w:r>
      <w:r>
        <w:rPr>
          <w:b/>
          <w:sz w:val="28"/>
          <w:szCs w:val="28"/>
        </w:rPr>
        <w:t>Приложении 2.</w:t>
      </w:r>
    </w:p>
    <w:p w:rsidR="000076F6" w:rsidRDefault="000076F6">
      <w:pPr>
        <w:jc w:val="center"/>
        <w:outlineLvl w:val="1"/>
        <w:rPr>
          <w:b/>
          <w:sz w:val="28"/>
          <w:szCs w:val="28"/>
        </w:rPr>
      </w:pPr>
    </w:p>
    <w:p w:rsidR="000076F6" w:rsidRDefault="0011442C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IX. МЕТОДИКА ОЦЕНКИ ЭФФЕКТИВНОСТИ ПРОГРАММЫ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социально-экономических результатов мероприятий программы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с применением количественного метода, который заключается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ведении сравнительного анализа достигнутых значений целевых показателей по отношению к запланированным, при этом принимается во внимание оценка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расходования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использования бюджетных средств по мероприятиям программы в целом равна сумме показателей эффективности по мероприятиям программы.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будет тем выше, чем выше уровень достижения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кативных показателей и меньше уровень использования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полноты использования бюджетных средств равна отношению факт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ческому к плановому использованию бюджетных средств.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оценки эффективности использования бюджетных средств: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менее 0,5 - крайне низкая;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0,5 до 1,0 - низкая;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1,0 до 1,4 - высокая;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более 1,4 - очень высокая.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81710" cy="45783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981000" cy="457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:rsidR="000076F6" w:rsidRDefault="001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- плановый индикативный показатель;</w:t>
      </w:r>
    </w:p>
    <w:p w:rsidR="000076F6" w:rsidRDefault="0011442C">
      <w:pPr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- фактический индикативный показатель</w:t>
      </w:r>
    </w:p>
    <w:p w:rsidR="000076F6" w:rsidRDefault="000076F6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</w:p>
    <w:p w:rsidR="00681361" w:rsidRDefault="00681361">
      <w:pPr>
        <w:outlineLvl w:val="1"/>
        <w:rPr>
          <w:sz w:val="28"/>
          <w:szCs w:val="28"/>
        </w:rPr>
      </w:pPr>
      <w:bookmarkStart w:id="1" w:name="_GoBack"/>
      <w:bookmarkEnd w:id="1"/>
    </w:p>
    <w:p w:rsidR="000076F6" w:rsidRDefault="000076F6">
      <w:pPr>
        <w:ind w:left="5954"/>
        <w:outlineLvl w:val="1"/>
        <w:rPr>
          <w:b/>
          <w:sz w:val="28"/>
          <w:szCs w:val="28"/>
        </w:rPr>
      </w:pPr>
    </w:p>
    <w:p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1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территории Варненского муниципальног</w:t>
      </w:r>
      <w:r w:rsidR="000A2B90">
        <w:rPr>
          <w:rFonts w:eastAsia="Calibri"/>
          <w:sz w:val="28"/>
          <w:szCs w:val="28"/>
          <w:lang w:eastAsia="en-US"/>
        </w:rPr>
        <w:t xml:space="preserve">о </w:t>
      </w:r>
      <w:r>
        <w:rPr>
          <w:rFonts w:eastAsia="Calibri"/>
          <w:sz w:val="28"/>
          <w:szCs w:val="28"/>
          <w:lang w:eastAsia="en-US"/>
        </w:rPr>
        <w:t xml:space="preserve">района» 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28.12 2021г. №836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11442C">
      <w:pPr>
        <w:jc w:val="center"/>
        <w:rPr>
          <w:sz w:val="28"/>
          <w:szCs w:val="28"/>
        </w:rPr>
      </w:pPr>
      <w:bookmarkStart w:id="2" w:name="Par200"/>
      <w:bookmarkEnd w:id="2"/>
      <w:r>
        <w:rPr>
          <w:sz w:val="28"/>
          <w:szCs w:val="28"/>
        </w:rPr>
        <w:t>Целевые показатели и индикаторы программы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 на 2018-2024 годы»</w:t>
      </w:r>
    </w:p>
    <w:p w:rsidR="000076F6" w:rsidRDefault="000076F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2"/>
        <w:gridCol w:w="3771"/>
        <w:gridCol w:w="850"/>
        <w:gridCol w:w="601"/>
        <w:gridCol w:w="602"/>
        <w:gridCol w:w="708"/>
        <w:gridCol w:w="675"/>
        <w:gridCol w:w="673"/>
        <w:gridCol w:w="674"/>
        <w:gridCol w:w="851"/>
        <w:gridCol w:w="777"/>
      </w:tblGrid>
      <w:tr w:rsidR="000076F6">
        <w:tc>
          <w:tcPr>
            <w:tcW w:w="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both"/>
            </w:pPr>
            <w:r>
              <w:t>№ п/п</w:t>
            </w:r>
          </w:p>
        </w:tc>
        <w:tc>
          <w:tcPr>
            <w:tcW w:w="3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Ед</w:t>
            </w:r>
            <w:r>
              <w:t>и</w:t>
            </w:r>
            <w:r>
              <w:t>ница изм</w:t>
            </w:r>
            <w:r>
              <w:t>е</w:t>
            </w:r>
            <w:r>
              <w:t>рения</w:t>
            </w:r>
          </w:p>
        </w:tc>
        <w:tc>
          <w:tcPr>
            <w:tcW w:w="55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Значения показателей (индикаторов)</w:t>
            </w:r>
          </w:p>
          <w:p w:rsidR="000076F6" w:rsidRDefault="000076F6">
            <w:pPr>
              <w:widowControl w:val="0"/>
              <w:jc w:val="center"/>
            </w:pPr>
          </w:p>
        </w:tc>
      </w:tr>
      <w:tr w:rsidR="000076F6"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год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0076F6">
        <w:trPr>
          <w:trHeight w:val="56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1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</w:pPr>
            <w:r>
              <w:t>Количество благоустроенных дворовых территорий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</w:pPr>
            <w:r>
              <w:t>единиц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0076F6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2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единиц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076F6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t>3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pStyle w:val="20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Доля благоустроенных объектов недв</w:t>
            </w:r>
            <w:r>
              <w:rPr>
                <w:rStyle w:val="11pt"/>
                <w:b w:val="0"/>
                <w:sz w:val="20"/>
                <w:szCs w:val="20"/>
              </w:rPr>
              <w:t>и</w:t>
            </w:r>
            <w:r>
              <w:rPr>
                <w:rStyle w:val="11pt"/>
                <w:b w:val="0"/>
                <w:sz w:val="20"/>
                <w:szCs w:val="20"/>
              </w:rPr>
              <w:t>жимого имущества (включая объекты незавершенного строительства) и з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>мельных участков, находящихся в со</w:t>
            </w:r>
            <w:r>
              <w:rPr>
                <w:rStyle w:val="11pt"/>
                <w:b w:val="0"/>
                <w:sz w:val="20"/>
                <w:szCs w:val="20"/>
              </w:rPr>
              <w:t>б</w:t>
            </w:r>
            <w:r>
              <w:rPr>
                <w:rStyle w:val="11pt"/>
                <w:b w:val="0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>лей и нуждающихся в благоустройстве, от общего количества объектов недв</w:t>
            </w:r>
            <w:r>
              <w:rPr>
                <w:rStyle w:val="11pt"/>
                <w:b w:val="0"/>
                <w:sz w:val="20"/>
                <w:szCs w:val="20"/>
              </w:rPr>
              <w:t>и</w:t>
            </w:r>
            <w:r>
              <w:rPr>
                <w:rStyle w:val="11pt"/>
                <w:b w:val="0"/>
                <w:sz w:val="20"/>
                <w:szCs w:val="20"/>
              </w:rPr>
              <w:t>жимого имущества (включая объекты незавершенного строительства) и з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>мельных участков, находящихся в со</w:t>
            </w:r>
            <w:r>
              <w:rPr>
                <w:rStyle w:val="11pt"/>
                <w:b w:val="0"/>
                <w:sz w:val="20"/>
                <w:szCs w:val="20"/>
              </w:rPr>
              <w:t>б</w:t>
            </w:r>
            <w:r>
              <w:rPr>
                <w:rStyle w:val="11pt"/>
                <w:b w:val="0"/>
                <w:sz w:val="20"/>
                <w:szCs w:val="20"/>
              </w:rPr>
              <w:t>ственности (пользовании) юридических лиц и индивидуальных предпринимат</w:t>
            </w:r>
            <w:r>
              <w:rPr>
                <w:rStyle w:val="11pt"/>
                <w:b w:val="0"/>
                <w:sz w:val="20"/>
                <w:szCs w:val="20"/>
              </w:rPr>
              <w:t>е</w:t>
            </w:r>
            <w:r>
              <w:rPr>
                <w:rStyle w:val="11pt"/>
                <w:b w:val="0"/>
                <w:sz w:val="20"/>
                <w:szCs w:val="20"/>
              </w:rPr>
              <w:t xml:space="preserve">лей, нуждающихся в благоустройстве, </w:t>
            </w:r>
            <w:proofErr w:type="spellStart"/>
            <w:r>
              <w:rPr>
                <w:rStyle w:val="11pt"/>
                <w:b w:val="0"/>
                <w:sz w:val="20"/>
                <w:szCs w:val="20"/>
              </w:rPr>
              <w:t>в</w:t>
            </w:r>
            <w:r>
              <w:rPr>
                <w:rStyle w:val="WW8Num10z3"/>
              </w:rPr>
              <w:t></w:t>
            </w:r>
            <w:r>
              <w:rPr>
                <w:rStyle w:val="11pt"/>
                <w:b w:val="0"/>
              </w:rPr>
              <w:t>соответствии</w:t>
            </w:r>
            <w:proofErr w:type="spellEnd"/>
            <w:r>
              <w:rPr>
                <w:rStyle w:val="11pt"/>
                <w:b w:val="0"/>
              </w:rPr>
              <w:t xml:space="preserve"> с требованиями утвержденных в поселении правил благоустройства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pStyle w:val="20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>
              <w:rPr>
                <w:rStyle w:val="11pt"/>
                <w:b w:val="0"/>
                <w:sz w:val="20"/>
                <w:szCs w:val="20"/>
              </w:rPr>
              <w:t>пр</w:t>
            </w:r>
            <w:r>
              <w:rPr>
                <w:rStyle w:val="11pt"/>
                <w:b w:val="0"/>
                <w:sz w:val="20"/>
                <w:szCs w:val="20"/>
              </w:rPr>
              <w:t>о</w:t>
            </w:r>
            <w:r>
              <w:rPr>
                <w:rStyle w:val="11pt"/>
                <w:b w:val="0"/>
                <w:sz w:val="20"/>
                <w:szCs w:val="20"/>
              </w:rPr>
              <w:t>центов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076F6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rPr>
                <w:b/>
              </w:rPr>
            </w:pPr>
            <w:r>
              <w:rPr>
                <w:rStyle w:val="11pt"/>
                <w:b w:val="0"/>
                <w:sz w:val="20"/>
                <w:szCs w:val="20"/>
              </w:rPr>
              <w:t>Доля благоустроенных территорий, пр</w:t>
            </w:r>
            <w:r>
              <w:rPr>
                <w:rStyle w:val="11pt"/>
                <w:b w:val="0"/>
                <w:sz w:val="20"/>
                <w:szCs w:val="20"/>
              </w:rPr>
              <w:t>и</w:t>
            </w:r>
            <w:r>
              <w:rPr>
                <w:rStyle w:val="11pt"/>
                <w:b w:val="0"/>
                <w:sz w:val="20"/>
                <w:szCs w:val="20"/>
              </w:rPr>
              <w:t>легающих к индивидуальным жилым домам и нуждающихся в благоустро</w:t>
            </w:r>
            <w:r>
              <w:rPr>
                <w:rStyle w:val="11pt"/>
                <w:b w:val="0"/>
                <w:sz w:val="20"/>
                <w:szCs w:val="20"/>
              </w:rPr>
              <w:t>й</w:t>
            </w:r>
            <w:r>
              <w:rPr>
                <w:rStyle w:val="11pt"/>
                <w:b w:val="0"/>
                <w:sz w:val="20"/>
                <w:szCs w:val="20"/>
              </w:rPr>
              <w:t>стве, от общего количества территорий, прилегающих к индивидуальным жилым домам, нуждающихся в благоустройстве, в соответствии с требованиями утве</w:t>
            </w:r>
            <w:r>
              <w:rPr>
                <w:rStyle w:val="11pt"/>
                <w:b w:val="0"/>
                <w:sz w:val="20"/>
                <w:szCs w:val="20"/>
              </w:rPr>
              <w:t>р</w:t>
            </w:r>
            <w:r>
              <w:rPr>
                <w:rStyle w:val="11pt"/>
                <w:b w:val="0"/>
                <w:sz w:val="20"/>
                <w:szCs w:val="20"/>
              </w:rPr>
              <w:t>жденных в поселении правил благ</w:t>
            </w:r>
            <w:r>
              <w:rPr>
                <w:rStyle w:val="11pt"/>
                <w:b w:val="0"/>
                <w:sz w:val="20"/>
                <w:szCs w:val="20"/>
              </w:rPr>
              <w:t>о</w:t>
            </w:r>
            <w:r>
              <w:rPr>
                <w:rStyle w:val="11pt"/>
                <w:b w:val="0"/>
                <w:sz w:val="20"/>
                <w:szCs w:val="20"/>
              </w:rPr>
              <w:t>устройства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</w:pPr>
            <w:r>
              <w:rPr>
                <w:rStyle w:val="11pt"/>
                <w:b w:val="0"/>
                <w:sz w:val="20"/>
                <w:szCs w:val="20"/>
              </w:rPr>
              <w:t>пр</w:t>
            </w:r>
            <w:r>
              <w:rPr>
                <w:rStyle w:val="11pt"/>
                <w:b w:val="0"/>
                <w:sz w:val="20"/>
                <w:szCs w:val="20"/>
              </w:rPr>
              <w:t>о</w:t>
            </w:r>
            <w:r>
              <w:rPr>
                <w:rStyle w:val="11pt"/>
                <w:b w:val="0"/>
                <w:sz w:val="20"/>
                <w:szCs w:val="20"/>
              </w:rPr>
              <w:t>центов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100</w:t>
            </w:r>
          </w:p>
        </w:tc>
      </w:tr>
    </w:tbl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0"/>
        <w:rPr>
          <w:sz w:val="28"/>
          <w:szCs w:val="28"/>
        </w:rPr>
      </w:pPr>
    </w:p>
    <w:p w:rsidR="000076F6" w:rsidRDefault="000076F6">
      <w:pPr>
        <w:jc w:val="right"/>
        <w:outlineLvl w:val="1"/>
        <w:rPr>
          <w:sz w:val="28"/>
          <w:szCs w:val="28"/>
        </w:rPr>
      </w:pPr>
    </w:p>
    <w:p w:rsidR="000076F6" w:rsidRDefault="000076F6">
      <w:pPr>
        <w:jc w:val="right"/>
        <w:outlineLvl w:val="1"/>
        <w:rPr>
          <w:sz w:val="28"/>
          <w:szCs w:val="28"/>
        </w:rPr>
      </w:pPr>
    </w:p>
    <w:p w:rsidR="000076F6" w:rsidRDefault="000076F6">
      <w:pPr>
        <w:outlineLvl w:val="1"/>
        <w:rPr>
          <w:b/>
          <w:sz w:val="28"/>
          <w:szCs w:val="28"/>
        </w:rPr>
      </w:pPr>
    </w:p>
    <w:p w:rsidR="000076F6" w:rsidRDefault="000076F6">
      <w:pPr>
        <w:outlineLvl w:val="1"/>
        <w:rPr>
          <w:b/>
          <w:sz w:val="28"/>
          <w:szCs w:val="28"/>
        </w:rPr>
      </w:pPr>
    </w:p>
    <w:p w:rsidR="000076F6" w:rsidRDefault="000076F6">
      <w:pPr>
        <w:ind w:left="5954"/>
        <w:outlineLvl w:val="1"/>
        <w:rPr>
          <w:b/>
          <w:sz w:val="28"/>
          <w:szCs w:val="28"/>
        </w:rPr>
      </w:pPr>
    </w:p>
    <w:p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Приложение 2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 w:right="27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рии </w:t>
      </w:r>
      <w:proofErr w:type="spellStart"/>
      <w:r>
        <w:rPr>
          <w:rFonts w:eastAsia="Calibri"/>
          <w:sz w:val="28"/>
          <w:szCs w:val="28"/>
          <w:lang w:eastAsia="en-US"/>
        </w:rPr>
        <w:t>Варненскогомуниципал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района»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24.08 2021г. №506</w:t>
      </w:r>
    </w:p>
    <w:p w:rsidR="000076F6" w:rsidRDefault="000076F6">
      <w:pPr>
        <w:ind w:left="5954" w:right="276"/>
        <w:rPr>
          <w:sz w:val="28"/>
          <w:szCs w:val="28"/>
        </w:rPr>
      </w:pPr>
    </w:p>
    <w:p w:rsidR="000076F6" w:rsidRDefault="000076F6">
      <w:pPr>
        <w:jc w:val="both"/>
        <w:rPr>
          <w:sz w:val="28"/>
          <w:szCs w:val="28"/>
        </w:rPr>
      </w:pPr>
    </w:p>
    <w:p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программы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</w:p>
    <w:p w:rsidR="000076F6" w:rsidRDefault="0011442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района.</w:t>
      </w:r>
    </w:p>
    <w:p w:rsidR="000076F6" w:rsidRDefault="000076F6">
      <w:pPr>
        <w:jc w:val="both"/>
        <w:rPr>
          <w:sz w:val="28"/>
          <w:szCs w:val="28"/>
        </w:rPr>
      </w:pPr>
    </w:p>
    <w:p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555"/>
        <w:gridCol w:w="1115"/>
        <w:gridCol w:w="851"/>
        <w:gridCol w:w="724"/>
        <w:gridCol w:w="992"/>
        <w:gridCol w:w="851"/>
        <w:gridCol w:w="849"/>
        <w:gridCol w:w="852"/>
        <w:gridCol w:w="854"/>
        <w:gridCol w:w="851"/>
        <w:gridCol w:w="714"/>
      </w:tblGrid>
      <w:tr w:rsidR="000076F6">
        <w:trPr>
          <w:trHeight w:val="193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Наименование мероприятий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Отве</w:t>
            </w:r>
            <w:r>
              <w:t>т</w:t>
            </w:r>
            <w:r>
              <w:t>ственный исполн</w:t>
            </w:r>
            <w:r>
              <w:t>и</w:t>
            </w:r>
            <w:r>
              <w:t>тель мун</w:t>
            </w:r>
            <w:r>
              <w:t>и</w:t>
            </w:r>
            <w:r>
              <w:t>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Испо</w:t>
            </w:r>
            <w:r>
              <w:t>л</w:t>
            </w:r>
            <w:r>
              <w:t>нители мун</w:t>
            </w:r>
            <w:r>
              <w:t>и</w:t>
            </w:r>
            <w:r>
              <w:t>ципал</w:t>
            </w:r>
            <w:r>
              <w:t>ь</w:t>
            </w:r>
            <w:r>
              <w:t>ной пр</w:t>
            </w:r>
            <w:r>
              <w:t>о</w:t>
            </w:r>
            <w:r>
              <w:t>граммы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И</w:t>
            </w:r>
            <w:r>
              <w:t>с</w:t>
            </w:r>
            <w:r>
              <w:t>точник ф</w:t>
            </w:r>
            <w:r>
              <w:t>и</w:t>
            </w:r>
            <w:r>
              <w:t>нанс</w:t>
            </w:r>
            <w:r>
              <w:t>и</w:t>
            </w:r>
            <w:r>
              <w:t>ров</w:t>
            </w:r>
            <w:r>
              <w:t>а</w:t>
            </w:r>
            <w:r>
              <w:t>ния</w:t>
            </w:r>
          </w:p>
        </w:tc>
        <w:tc>
          <w:tcPr>
            <w:tcW w:w="5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Объем финансирования, тыс. рублей</w:t>
            </w:r>
          </w:p>
        </w:tc>
      </w:tr>
      <w:tr w:rsidR="000076F6">
        <w:trPr>
          <w:trHeight w:val="276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ind w:right="-63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</w:tr>
      <w:tr w:rsidR="000076F6">
        <w:trPr>
          <w:trHeight w:val="426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Всего по пр</w:t>
            </w:r>
            <w:r>
              <w:rPr>
                <w:b/>
              </w:rPr>
              <w:t>о</w:t>
            </w:r>
            <w:r>
              <w:rPr>
                <w:b/>
              </w:rPr>
              <w:t>грамме, в том числе: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Админ</w:t>
            </w:r>
            <w:r>
              <w:t>и</w:t>
            </w:r>
            <w:r>
              <w:t>страция Варне</w:t>
            </w:r>
            <w:r>
              <w:t>н</w:t>
            </w:r>
            <w:r>
              <w:t>ского м</w:t>
            </w:r>
            <w:r>
              <w:t>у</w:t>
            </w:r>
            <w:r>
              <w:t>ниципал</w:t>
            </w:r>
            <w:r>
              <w:t>ь</w:t>
            </w:r>
            <w:r>
              <w:t>ного рай</w:t>
            </w:r>
            <w:r>
              <w:t>о</w:t>
            </w:r>
            <w:r>
              <w:t>на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Адм</w:t>
            </w:r>
            <w:r>
              <w:t>и</w:t>
            </w:r>
            <w:r>
              <w:t>нистр</w:t>
            </w:r>
            <w:r>
              <w:t>а</w:t>
            </w:r>
            <w:r>
              <w:t>ция Варне</w:t>
            </w:r>
            <w:r>
              <w:t>н</w:t>
            </w:r>
            <w:r>
              <w:t>ского сел</w:t>
            </w:r>
            <w:r>
              <w:t>ь</w:t>
            </w:r>
            <w:r>
              <w:t>ского посел</w:t>
            </w:r>
            <w:r>
              <w:t>е</w:t>
            </w:r>
            <w:r>
              <w:t>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ФБ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7148,711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8659,0713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6665,7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8441,9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10560,0</w:t>
            </w:r>
          </w:p>
        </w:tc>
      </w:tr>
      <w:tr w:rsidR="000076F6">
        <w:trPr>
          <w:trHeight w:val="421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297,862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360,81344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291,9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426,8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440,0</w:t>
            </w:r>
          </w:p>
        </w:tc>
      </w:tr>
      <w:tr w:rsidR="000076F6">
        <w:trPr>
          <w:trHeight w:val="421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299,43183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14 435,07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329,939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</w:tr>
      <w:tr w:rsidR="000076F6">
        <w:trPr>
          <w:trHeight w:val="421"/>
        </w:trPr>
        <w:tc>
          <w:tcPr>
            <w:tcW w:w="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outlineLvl w:val="0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9319,31657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22 799,34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12298,62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9198,6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11000,0</w:t>
            </w:r>
          </w:p>
        </w:tc>
      </w:tr>
      <w:tr w:rsidR="000076F6">
        <w:trPr>
          <w:trHeight w:val="355"/>
        </w:trPr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both"/>
            </w:pPr>
            <w:r>
              <w:t>Мероприятия по благоустройству дворовых те</w:t>
            </w:r>
            <w:r>
              <w:t>р</w:t>
            </w:r>
            <w:r>
              <w:t>риторий</w:t>
            </w: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ФБ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8159</w:t>
            </w:r>
          </w:p>
        </w:tc>
      </w:tr>
      <w:tr w:rsidR="000076F6">
        <w:trPr>
          <w:trHeight w:val="491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340</w:t>
            </w:r>
          </w:p>
        </w:tc>
      </w:tr>
      <w:tr w:rsidR="000076F6">
        <w:trPr>
          <w:trHeight w:val="345"/>
        </w:trPr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0</w:t>
            </w:r>
          </w:p>
        </w:tc>
      </w:tr>
      <w:tr w:rsidR="000076F6">
        <w:trPr>
          <w:trHeight w:val="345"/>
        </w:trPr>
        <w:tc>
          <w:tcPr>
            <w:tcW w:w="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8499</w:t>
            </w:r>
          </w:p>
        </w:tc>
      </w:tr>
      <w:tr w:rsidR="000076F6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</w:t>
            </w: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  <w:p w:rsidR="000076F6" w:rsidRDefault="000076F6">
            <w:pPr>
              <w:widowControl w:val="0"/>
            </w:pP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Мероприятия по благоустройству наиболее пос</w:t>
            </w:r>
            <w:r>
              <w:t>е</w:t>
            </w:r>
            <w:r>
              <w:t>щаемой мун</w:t>
            </w:r>
            <w:r>
              <w:t>и</w:t>
            </w:r>
            <w:r>
              <w:t>ципальной те</w:t>
            </w:r>
            <w:r>
              <w:t>р</w:t>
            </w:r>
            <w:r>
              <w:t>ритории общего пользования, в том числе:</w:t>
            </w: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ФБ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7148,711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8659,0713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7153,35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6665,7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8441,9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2401</w:t>
            </w:r>
          </w:p>
        </w:tc>
      </w:tr>
      <w:tr w:rsidR="000076F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297,862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360,81344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1210,92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291,9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426,8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100,0</w:t>
            </w:r>
          </w:p>
        </w:tc>
      </w:tr>
      <w:tr w:rsidR="000076F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</w:pPr>
            <w:r>
              <w:t>МБ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299,43183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14335,07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5341,02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329,9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0</w:t>
            </w:r>
          </w:p>
        </w:tc>
      </w:tr>
      <w:tr w:rsidR="000076F6"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9319,31657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22799,34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12298,62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9198,6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2501</w:t>
            </w:r>
          </w:p>
        </w:tc>
      </w:tr>
      <w:tr w:rsidR="000076F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устройства об</w:t>
            </w:r>
            <w:r>
              <w:rPr>
                <w:rStyle w:val="13"/>
                <w:sz w:val="20"/>
                <w:szCs w:val="20"/>
              </w:rPr>
              <w:t>ъ</w:t>
            </w:r>
            <w:r>
              <w:rPr>
                <w:rStyle w:val="13"/>
                <w:sz w:val="20"/>
                <w:szCs w:val="20"/>
              </w:rPr>
              <w:t>ектов недвиж</w:t>
            </w:r>
            <w:r>
              <w:rPr>
                <w:rStyle w:val="13"/>
                <w:sz w:val="20"/>
                <w:szCs w:val="20"/>
              </w:rPr>
              <w:t>и</w:t>
            </w:r>
            <w:r>
              <w:rPr>
                <w:rStyle w:val="13"/>
                <w:sz w:val="20"/>
                <w:szCs w:val="20"/>
              </w:rPr>
              <w:t>мого имущества (включая объе</w:t>
            </w:r>
            <w:r>
              <w:rPr>
                <w:rStyle w:val="13"/>
                <w:sz w:val="20"/>
                <w:szCs w:val="20"/>
              </w:rPr>
              <w:t>к</w:t>
            </w:r>
            <w:r>
              <w:rPr>
                <w:rStyle w:val="13"/>
                <w:sz w:val="20"/>
                <w:szCs w:val="20"/>
              </w:rPr>
              <w:t>ты незаверше</w:t>
            </w:r>
            <w:r>
              <w:rPr>
                <w:rStyle w:val="13"/>
                <w:sz w:val="20"/>
                <w:szCs w:val="20"/>
              </w:rPr>
              <w:t>н</w:t>
            </w:r>
            <w:r>
              <w:rPr>
                <w:rStyle w:val="13"/>
                <w:sz w:val="20"/>
                <w:szCs w:val="20"/>
              </w:rPr>
              <w:t>ного строител</w:t>
            </w:r>
            <w:r>
              <w:rPr>
                <w:rStyle w:val="13"/>
                <w:sz w:val="20"/>
                <w:szCs w:val="20"/>
              </w:rPr>
              <w:t>ь</w:t>
            </w:r>
            <w:r>
              <w:rPr>
                <w:rStyle w:val="13"/>
                <w:sz w:val="20"/>
                <w:szCs w:val="20"/>
              </w:rPr>
              <w:t>ства) и земел</w:t>
            </w:r>
            <w:r>
              <w:rPr>
                <w:rStyle w:val="13"/>
                <w:sz w:val="20"/>
                <w:szCs w:val="20"/>
              </w:rPr>
              <w:t>ь</w:t>
            </w:r>
            <w:r>
              <w:rPr>
                <w:rStyle w:val="13"/>
                <w:sz w:val="20"/>
                <w:szCs w:val="20"/>
              </w:rPr>
              <w:t>ных участков, находящихся в собственности (пользовании) юридических лиц и индив</w:t>
            </w:r>
            <w:r>
              <w:rPr>
                <w:rStyle w:val="13"/>
                <w:sz w:val="20"/>
                <w:szCs w:val="20"/>
              </w:rPr>
              <w:t>и</w:t>
            </w:r>
            <w:r>
              <w:rPr>
                <w:rStyle w:val="13"/>
                <w:sz w:val="20"/>
                <w:szCs w:val="20"/>
              </w:rPr>
              <w:t>дуальных пре</w:t>
            </w:r>
            <w:r>
              <w:rPr>
                <w:rStyle w:val="13"/>
                <w:sz w:val="20"/>
                <w:szCs w:val="20"/>
              </w:rPr>
              <w:t>д</w:t>
            </w:r>
            <w:r>
              <w:rPr>
                <w:rStyle w:val="13"/>
                <w:sz w:val="20"/>
                <w:szCs w:val="20"/>
              </w:rPr>
              <w:t>принимателей и нуждающихся в благоустро</w:t>
            </w:r>
            <w:r>
              <w:rPr>
                <w:rStyle w:val="13"/>
                <w:sz w:val="20"/>
                <w:szCs w:val="20"/>
              </w:rPr>
              <w:t>й</w:t>
            </w:r>
            <w:r>
              <w:rPr>
                <w:rStyle w:val="13"/>
                <w:sz w:val="20"/>
                <w:szCs w:val="20"/>
              </w:rPr>
              <w:t>стве, в соотве</w:t>
            </w:r>
            <w:r>
              <w:rPr>
                <w:rStyle w:val="13"/>
                <w:sz w:val="20"/>
                <w:szCs w:val="20"/>
              </w:rPr>
              <w:t>т</w:t>
            </w:r>
            <w:r>
              <w:rPr>
                <w:rStyle w:val="13"/>
                <w:sz w:val="20"/>
                <w:szCs w:val="20"/>
              </w:rPr>
              <w:t>ствии с треб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ваниями утве</w:t>
            </w:r>
            <w:r>
              <w:rPr>
                <w:rStyle w:val="13"/>
                <w:sz w:val="20"/>
                <w:szCs w:val="20"/>
              </w:rPr>
              <w:t>р</w:t>
            </w:r>
            <w:r>
              <w:rPr>
                <w:rStyle w:val="13"/>
                <w:sz w:val="20"/>
                <w:szCs w:val="20"/>
              </w:rPr>
              <w:t>жденных в м</w:t>
            </w:r>
            <w:r>
              <w:rPr>
                <w:rStyle w:val="13"/>
                <w:sz w:val="20"/>
                <w:szCs w:val="20"/>
              </w:rPr>
              <w:t>у</w:t>
            </w:r>
            <w:r>
              <w:rPr>
                <w:rStyle w:val="13"/>
                <w:sz w:val="20"/>
                <w:szCs w:val="20"/>
              </w:rPr>
              <w:t>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юрид</w:t>
            </w:r>
            <w:r>
              <w:t>и</w:t>
            </w:r>
            <w:r>
              <w:t>ческие и инд</w:t>
            </w:r>
            <w:r>
              <w:t>и</w:t>
            </w:r>
            <w:r>
              <w:t>вид</w:t>
            </w:r>
            <w:r>
              <w:t>у</w:t>
            </w:r>
            <w:r>
              <w:t>альные пре</w:t>
            </w:r>
            <w:r>
              <w:t>д</w:t>
            </w:r>
            <w:r>
              <w:t>прин</w:t>
            </w:r>
            <w:r>
              <w:t>и</w:t>
            </w:r>
            <w:r>
              <w:t>матели</w:t>
            </w:r>
          </w:p>
        </w:tc>
        <w:tc>
          <w:tcPr>
            <w:tcW w:w="6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  <w:tr w:rsidR="000076F6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rPr>
                <w:rStyle w:val="13"/>
                <w:sz w:val="20"/>
                <w:szCs w:val="20"/>
              </w:rPr>
              <w:t>Проведение не позднее 2020 года благ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устройства те</w:t>
            </w:r>
            <w:r>
              <w:rPr>
                <w:rStyle w:val="13"/>
                <w:sz w:val="20"/>
                <w:szCs w:val="20"/>
              </w:rPr>
              <w:t>р</w:t>
            </w:r>
            <w:r>
              <w:rPr>
                <w:rStyle w:val="13"/>
                <w:sz w:val="20"/>
                <w:szCs w:val="20"/>
              </w:rPr>
              <w:t>риторий, прил</w:t>
            </w:r>
            <w:r>
              <w:rPr>
                <w:rStyle w:val="13"/>
                <w:sz w:val="20"/>
                <w:szCs w:val="20"/>
              </w:rPr>
              <w:t>е</w:t>
            </w:r>
            <w:r>
              <w:rPr>
                <w:rStyle w:val="13"/>
                <w:sz w:val="20"/>
                <w:szCs w:val="20"/>
              </w:rPr>
              <w:t>гающих к инд</w:t>
            </w:r>
            <w:r>
              <w:rPr>
                <w:rStyle w:val="13"/>
                <w:sz w:val="20"/>
                <w:szCs w:val="20"/>
              </w:rPr>
              <w:t>и</w:t>
            </w:r>
            <w:r>
              <w:rPr>
                <w:rStyle w:val="13"/>
                <w:sz w:val="20"/>
                <w:szCs w:val="20"/>
              </w:rPr>
              <w:t>видуальным жилым домам и нуждающихся в благоустро</w:t>
            </w:r>
            <w:r>
              <w:rPr>
                <w:rStyle w:val="13"/>
                <w:sz w:val="20"/>
                <w:szCs w:val="20"/>
              </w:rPr>
              <w:t>й</w:t>
            </w:r>
            <w:r>
              <w:rPr>
                <w:rStyle w:val="13"/>
                <w:sz w:val="20"/>
                <w:szCs w:val="20"/>
              </w:rPr>
              <w:t>стве, в соотве</w:t>
            </w:r>
            <w:r>
              <w:rPr>
                <w:rStyle w:val="13"/>
                <w:sz w:val="20"/>
                <w:szCs w:val="20"/>
              </w:rPr>
              <w:t>т</w:t>
            </w:r>
            <w:r>
              <w:rPr>
                <w:rStyle w:val="13"/>
                <w:sz w:val="20"/>
                <w:szCs w:val="20"/>
              </w:rPr>
              <w:t>ствии с треб</w:t>
            </w:r>
            <w:r>
              <w:rPr>
                <w:rStyle w:val="13"/>
                <w:sz w:val="20"/>
                <w:szCs w:val="20"/>
              </w:rPr>
              <w:t>о</w:t>
            </w:r>
            <w:r>
              <w:rPr>
                <w:rStyle w:val="13"/>
                <w:sz w:val="20"/>
                <w:szCs w:val="20"/>
              </w:rPr>
              <w:t>ваниями утве</w:t>
            </w:r>
            <w:r>
              <w:rPr>
                <w:rStyle w:val="13"/>
                <w:sz w:val="20"/>
                <w:szCs w:val="20"/>
              </w:rPr>
              <w:t>р</w:t>
            </w:r>
            <w:r>
              <w:rPr>
                <w:rStyle w:val="13"/>
                <w:sz w:val="20"/>
                <w:szCs w:val="20"/>
              </w:rPr>
              <w:t>жденных в м</w:t>
            </w:r>
            <w:r>
              <w:rPr>
                <w:rStyle w:val="13"/>
                <w:sz w:val="20"/>
                <w:szCs w:val="20"/>
              </w:rPr>
              <w:t>у</w:t>
            </w:r>
            <w:r>
              <w:rPr>
                <w:rStyle w:val="13"/>
                <w:sz w:val="20"/>
                <w:szCs w:val="20"/>
              </w:rPr>
              <w:t>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0076F6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со</w:t>
            </w:r>
            <w:r>
              <w:t>б</w:t>
            </w:r>
            <w:r>
              <w:t>стве</w:t>
            </w:r>
            <w:r>
              <w:t>н</w:t>
            </w:r>
            <w:r>
              <w:t>ники индив</w:t>
            </w:r>
            <w:r>
              <w:t>и</w:t>
            </w:r>
            <w:r>
              <w:t>дуал</w:t>
            </w:r>
            <w:r>
              <w:t>ь</w:t>
            </w:r>
            <w:r>
              <w:t>ных жилых домов</w:t>
            </w:r>
          </w:p>
        </w:tc>
        <w:tc>
          <w:tcPr>
            <w:tcW w:w="6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widowControl w:val="0"/>
              <w:jc w:val="center"/>
            </w:pPr>
            <w:r>
              <w:t>финансирование отсутствует</w:t>
            </w:r>
          </w:p>
        </w:tc>
      </w:tr>
    </w:tbl>
    <w:p w:rsidR="000076F6" w:rsidRDefault="000076F6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0076F6" w:rsidRDefault="000076F6">
      <w:pPr>
        <w:spacing w:after="120"/>
        <w:ind w:firstLine="709"/>
        <w:jc w:val="both"/>
        <w:rPr>
          <w:sz w:val="24"/>
          <w:szCs w:val="24"/>
          <w:lang w:eastAsia="ar-SA"/>
        </w:rPr>
        <w:sectPr w:rsidR="000076F6">
          <w:headerReference w:type="first" r:id="rId12"/>
          <w:pgSz w:w="11906" w:h="16838"/>
          <w:pgMar w:top="709" w:right="706" w:bottom="851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ind w:left="5954"/>
        <w:outlineLvl w:val="1"/>
        <w:rPr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 xml:space="preserve">Приложение 3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городской среды» на территории Варненского муниципального района от 28.12 2021г. №836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pStyle w:val="affb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:rsidR="000076F6" w:rsidRDefault="0011442C">
      <w:pPr>
        <w:pStyle w:val="affb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дополнительного перечня таких работ.</w:t>
      </w:r>
    </w:p>
    <w:p w:rsidR="000076F6" w:rsidRDefault="000076F6">
      <w:pPr>
        <w:pStyle w:val="affb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9519" w:type="dxa"/>
        <w:tblLayout w:type="fixed"/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Стоимость(</w:t>
            </w: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465,6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730,77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2,979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2,479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1,598</w:t>
            </w:r>
          </w:p>
        </w:tc>
      </w:tr>
      <w:tr w:rsidR="000076F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2,226</w:t>
            </w:r>
          </w:p>
        </w:tc>
      </w:tr>
      <w:tr w:rsidR="000076F6">
        <w:tc>
          <w:tcPr>
            <w:tcW w:w="9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6" w:rsidRDefault="0011442C">
            <w:pPr>
              <w:pStyle w:val="Default"/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определения мероприятий, не вошедших в данный перечень стоимость определяется индивидуально Управление строительства и ЖКХ администрации района</w:t>
            </w:r>
          </w:p>
        </w:tc>
      </w:tr>
    </w:tbl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pStyle w:val="pj"/>
        <w:shd w:val="clear" w:color="auto" w:fill="FFFFFF"/>
        <w:tabs>
          <w:tab w:val="left" w:pos="1134"/>
        </w:tabs>
        <w:spacing w:beforeAutospacing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</w:pPr>
    </w:p>
    <w:p w:rsidR="000076F6" w:rsidRDefault="000076F6">
      <w:pPr>
        <w:spacing w:after="120"/>
        <w:jc w:val="both"/>
        <w:rPr>
          <w:sz w:val="28"/>
          <w:szCs w:val="28"/>
        </w:rPr>
        <w:sectPr w:rsidR="000076F6">
          <w:headerReference w:type="first" r:id="rId13"/>
          <w:pgSz w:w="11906" w:h="16838"/>
          <w:pgMar w:top="709" w:right="567" w:bottom="1134" w:left="1269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Приложение №4 </w:t>
      </w:r>
      <w:r>
        <w:rPr>
          <w:sz w:val="28"/>
          <w:szCs w:val="28"/>
        </w:rPr>
        <w:t>к программе</w:t>
      </w:r>
    </w:p>
    <w:p w:rsidR="000076F6" w:rsidRDefault="0011442C">
      <w:pPr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современной</w:t>
      </w:r>
    </w:p>
    <w:p w:rsidR="000076F6" w:rsidRDefault="0011442C">
      <w:pPr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городской среды» на территории</w:t>
      </w:r>
    </w:p>
    <w:p w:rsidR="000076F6" w:rsidRDefault="0011442C" w:rsidP="003B240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3B240B">
        <w:rPr>
          <w:rFonts w:eastAsia="Calibri"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Варненского муниципального райо</w:t>
      </w:r>
      <w:r>
        <w:rPr>
          <w:rFonts w:eastAsia="Calibri"/>
          <w:sz w:val="28"/>
          <w:szCs w:val="28"/>
          <w:lang w:eastAsia="en-US"/>
        </w:rPr>
        <w:t>на</w:t>
      </w:r>
    </w:p>
    <w:p w:rsidR="003B240B" w:rsidRDefault="003B240B" w:rsidP="003B240B">
      <w:pPr>
        <w:jc w:val="right"/>
        <w:rPr>
          <w:sz w:val="28"/>
          <w:szCs w:val="28"/>
        </w:rPr>
      </w:pPr>
      <w:r>
        <w:rPr>
          <w:sz w:val="28"/>
          <w:szCs w:val="28"/>
        </w:rPr>
        <w:t>от   28.12.2021г.  № 836</w:t>
      </w:r>
    </w:p>
    <w:p w:rsidR="000076F6" w:rsidRDefault="000076F6">
      <w:pPr>
        <w:ind w:left="10490"/>
        <w:jc w:val="right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10490"/>
        <w:rPr>
          <w:b/>
          <w:sz w:val="28"/>
          <w:szCs w:val="28"/>
        </w:rPr>
      </w:pPr>
    </w:p>
    <w:tbl>
      <w:tblPr>
        <w:tblStyle w:val="affd"/>
        <w:tblW w:w="14786" w:type="dxa"/>
        <w:tblLayout w:type="fixed"/>
        <w:tblLook w:val="04A0" w:firstRow="1" w:lastRow="0" w:firstColumn="1" w:lastColumn="0" w:noHBand="0" w:noVBand="1"/>
      </w:tblPr>
      <w:tblGrid>
        <w:gridCol w:w="543"/>
        <w:gridCol w:w="3688"/>
        <w:gridCol w:w="2111"/>
        <w:gridCol w:w="2112"/>
        <w:gridCol w:w="2110"/>
        <w:gridCol w:w="2111"/>
        <w:gridCol w:w="2111"/>
      </w:tblGrid>
      <w:tr w:rsidR="000076F6">
        <w:tc>
          <w:tcPr>
            <w:tcW w:w="542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688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рии</w:t>
            </w:r>
          </w:p>
        </w:tc>
        <w:tc>
          <w:tcPr>
            <w:tcW w:w="2111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тории, м2</w:t>
            </w:r>
          </w:p>
        </w:tc>
        <w:tc>
          <w:tcPr>
            <w:tcW w:w="6333" w:type="dxa"/>
            <w:gridSpan w:val="3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устройства</w:t>
            </w:r>
          </w:p>
        </w:tc>
      </w:tr>
      <w:tr w:rsidR="000076F6">
        <w:tc>
          <w:tcPr>
            <w:tcW w:w="542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 w:val="restart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и областной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жеты</w:t>
            </w:r>
          </w:p>
        </w:tc>
        <w:tc>
          <w:tcPr>
            <w:tcW w:w="4221" w:type="dxa"/>
            <w:gridSpan w:val="2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>
        <w:tc>
          <w:tcPr>
            <w:tcW w:w="542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0076F6" w:rsidRDefault="00007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1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1" w:type="dxa"/>
            <w:vMerge/>
          </w:tcPr>
          <w:p w:rsidR="000076F6" w:rsidRDefault="000076F6">
            <w:pPr>
              <w:jc w:val="center"/>
              <w:rPr>
                <w:sz w:val="28"/>
                <w:szCs w:val="28"/>
              </w:rPr>
            </w:pPr>
          </w:p>
        </w:tc>
      </w:tr>
      <w:tr w:rsidR="000076F6">
        <w:tc>
          <w:tcPr>
            <w:tcW w:w="14785" w:type="dxa"/>
            <w:gridSpan w:val="7"/>
          </w:tcPr>
          <w:p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д.17,19,21,27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ул.Спартака</w:t>
            </w:r>
            <w:proofErr w:type="spellEnd"/>
            <w:r>
              <w:rPr>
                <w:sz w:val="24"/>
                <w:szCs w:val="24"/>
              </w:rPr>
              <w:t xml:space="preserve">, д.23,25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rPr>
          <w:trHeight w:val="361"/>
        </w:trPr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.Л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36,38,40,42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799,8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олодежная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д.18,19,20 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4230" w:type="dxa"/>
            <w:gridSpan w:val="2"/>
          </w:tcPr>
          <w:p w:rsidR="000076F6" w:rsidRDefault="0011442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 по дворовым территориям: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8499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</w:tr>
      <w:tr w:rsidR="000076F6">
        <w:tc>
          <w:tcPr>
            <w:tcW w:w="14785" w:type="dxa"/>
            <w:gridSpan w:val="7"/>
          </w:tcPr>
          <w:p w:rsidR="000076F6" w:rsidRDefault="0011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территорий, таб.2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.Г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агарина,193б  в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14961,27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2018-2019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2104,62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Мемориала Славы  в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22 662,49</w:t>
            </w:r>
          </w:p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4993,5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«Тропа здоровья», расположенного по адресу </w:t>
            </w:r>
            <w:proofErr w:type="spellStart"/>
            <w:r>
              <w:rPr>
                <w:sz w:val="24"/>
                <w:szCs w:val="24"/>
              </w:rPr>
              <w:t>с.Варна</w:t>
            </w:r>
            <w:proofErr w:type="spellEnd"/>
            <w:r>
              <w:rPr>
                <w:sz w:val="24"/>
                <w:szCs w:val="24"/>
              </w:rPr>
              <w:t>, ул.Мира,1-В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7 305,12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>
              <w:rPr>
                <w:sz w:val="24"/>
                <w:szCs w:val="24"/>
              </w:rPr>
              <w:t>ул.Островского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ул.Спартакас.Варна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4163,719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Площади Кра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ных партизан в </w:t>
            </w:r>
            <w:proofErr w:type="spellStart"/>
            <w:r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5171,755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 Мемориала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инам погибшим в ВОВ в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лексеевка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9335,47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</w:tr>
      <w:tr w:rsidR="000076F6">
        <w:trPr>
          <w:trHeight w:val="714"/>
        </w:trPr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п.Арчаглы-Аят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Памятника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гибшему воину в </w:t>
            </w:r>
            <w:proofErr w:type="spellStart"/>
            <w:r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Площади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нистрации в </w:t>
            </w:r>
            <w:proofErr w:type="spellStart"/>
            <w:r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542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8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1001,0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114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076F6">
        <w:tc>
          <w:tcPr>
            <w:tcW w:w="4230" w:type="dxa"/>
            <w:gridSpan w:val="2"/>
          </w:tcPr>
          <w:p w:rsidR="000076F6" w:rsidRDefault="001144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общественным территор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ям:</w:t>
            </w: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0076F6" w:rsidRDefault="001144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73 198,95</w:t>
            </w:r>
          </w:p>
        </w:tc>
        <w:tc>
          <w:tcPr>
            <w:tcW w:w="2110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0076F6" w:rsidRDefault="000076F6">
            <w:pPr>
              <w:rPr>
                <w:sz w:val="24"/>
                <w:szCs w:val="24"/>
              </w:rPr>
            </w:pPr>
          </w:p>
        </w:tc>
      </w:tr>
    </w:tbl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  <w:sectPr w:rsidR="000076F6">
          <w:headerReference w:type="first" r:id="rId14"/>
          <w:pgSz w:w="16838" w:h="11906" w:orient="landscape"/>
          <w:pgMar w:top="709" w:right="1134" w:bottom="567" w:left="1134" w:header="709" w:footer="0" w:gutter="0"/>
          <w:pgNumType w:start="1"/>
          <w:cols w:space="720"/>
          <w:formProt w:val="0"/>
          <w:titlePg/>
          <w:docGrid w:linePitch="360" w:charSpace="8192"/>
        </w:sectPr>
      </w:pP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Приложение № 5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3B240B">
        <w:rPr>
          <w:rFonts w:eastAsia="Calibri"/>
          <w:sz w:val="28"/>
          <w:szCs w:val="28"/>
          <w:lang w:eastAsia="en-US"/>
        </w:rPr>
        <w:t>28.12.2021г.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B240B">
        <w:rPr>
          <w:rFonts w:eastAsia="Calibri"/>
          <w:sz w:val="28"/>
          <w:szCs w:val="28"/>
          <w:lang w:eastAsia="en-US"/>
        </w:rPr>
        <w:t>№836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sz w:val="28"/>
          <w:szCs w:val="28"/>
        </w:rPr>
      </w:pPr>
    </w:p>
    <w:p w:rsidR="000076F6" w:rsidRDefault="000076F6">
      <w:pPr>
        <w:rPr>
          <w:sz w:val="28"/>
          <w:szCs w:val="28"/>
        </w:rPr>
      </w:pPr>
    </w:p>
    <w:p w:rsidR="000076F6" w:rsidRDefault="0011442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нии) юридических лиц и индивидуальных предпринимателей, которые подлежат благоустройству не позднее 2020 года за счет средств указанных лиц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заключенными соглашениями с органами местного самоуправления</w:t>
      </w:r>
    </w:p>
    <w:p w:rsidR="000076F6" w:rsidRDefault="000076F6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1"/>
        <w:gridCol w:w="1862"/>
        <w:gridCol w:w="5210"/>
      </w:tblGrid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>
        <w:trPr>
          <w:trHeight w:val="24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уборка территории после ремонта сетей тепл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</w:t>
            </w:r>
          </w:p>
        </w:tc>
      </w:tr>
      <w:tr w:rsidR="000076F6">
        <w:trPr>
          <w:trHeight w:val="30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кой, цветник</w:t>
            </w:r>
          </w:p>
        </w:tc>
      </w:tr>
      <w:tr w:rsidR="000076F6">
        <w:trPr>
          <w:trHeight w:val="37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автостоянки тротуарной пли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кой,  цветник</w:t>
            </w:r>
          </w:p>
        </w:tc>
      </w:tr>
      <w:tr w:rsidR="000076F6">
        <w:trPr>
          <w:trHeight w:val="45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дополнительного уличного освещ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ния, покраска детской площадки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>
        <w:trPr>
          <w:trHeight w:val="7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132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>
        <w:trPr>
          <w:trHeight w:val="41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1034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0076F6" w:rsidRDefault="0011442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посадка деревьев</w:t>
            </w:r>
          </w:p>
        </w:tc>
      </w:tr>
      <w:tr w:rsidR="000076F6">
        <w:trPr>
          <w:trHeight w:val="31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0076F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076F6">
        <w:trPr>
          <w:trHeight w:val="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0076F6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0076F6">
      <w:pPr>
        <w:jc w:val="center"/>
        <w:rPr>
          <w:sz w:val="28"/>
          <w:szCs w:val="28"/>
        </w:rPr>
      </w:pPr>
    </w:p>
    <w:p w:rsidR="000076F6" w:rsidRDefault="0011442C">
      <w:pPr>
        <w:ind w:left="5954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Приложение № 6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муниципального района </w:t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5266A5">
        <w:rPr>
          <w:rFonts w:eastAsia="Calibri"/>
          <w:sz w:val="28"/>
          <w:szCs w:val="28"/>
          <w:lang w:eastAsia="en-US"/>
        </w:rPr>
        <w:t>28.12.2021г.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5266A5">
        <w:rPr>
          <w:rFonts w:eastAsia="Calibri"/>
          <w:sz w:val="28"/>
          <w:szCs w:val="28"/>
          <w:lang w:eastAsia="en-US"/>
        </w:rPr>
        <w:t xml:space="preserve"> 836</w:t>
      </w:r>
    </w:p>
    <w:p w:rsidR="000076F6" w:rsidRDefault="000076F6">
      <w:pPr>
        <w:ind w:left="5954"/>
        <w:rPr>
          <w:rFonts w:eastAsia="Calibri"/>
          <w:sz w:val="28"/>
          <w:szCs w:val="28"/>
          <w:lang w:eastAsia="en-US"/>
        </w:rPr>
      </w:pPr>
    </w:p>
    <w:p w:rsidR="000076F6" w:rsidRDefault="000076F6">
      <w:pPr>
        <w:ind w:left="5954"/>
        <w:rPr>
          <w:sz w:val="28"/>
          <w:szCs w:val="28"/>
        </w:rPr>
      </w:pPr>
    </w:p>
    <w:p w:rsidR="000076F6" w:rsidRDefault="0011442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индивидуальных жилых домов и земельных участков,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для их размещения, с заключением по результатам инвентаризации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соглашениями с органами местного самоуправления</w:t>
      </w:r>
    </w:p>
    <w:p w:rsidR="000076F6" w:rsidRDefault="000076F6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821"/>
        <w:gridCol w:w="1715"/>
        <w:gridCol w:w="4702"/>
      </w:tblGrid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0076F6">
        <w:trPr>
          <w:trHeight w:val="33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Западная 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декаративыхдеревье</w:t>
            </w:r>
            <w:proofErr w:type="spellEnd"/>
            <w:r>
              <w:rPr>
                <w:color w:val="000000"/>
                <w:sz w:val="24"/>
                <w:szCs w:val="24"/>
              </w:rPr>
              <w:t>, посадка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зонной травы</w:t>
            </w:r>
          </w:p>
        </w:tc>
      </w:tr>
      <w:tr w:rsidR="000076F6">
        <w:trPr>
          <w:trHeight w:val="184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Колхозный,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вазоны с цветами, высадка пирамидальных тополей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цветник, садовые скульптуры</w:t>
            </w:r>
          </w:p>
        </w:tc>
      </w:tr>
      <w:tr w:rsidR="000076F6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цветник, садовые скульптуры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декаротивные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деревья (калина </w:t>
            </w:r>
            <w:proofErr w:type="spellStart"/>
            <w:r>
              <w:rPr>
                <w:color w:val="000000"/>
                <w:sz w:val="24"/>
                <w:szCs w:val="24"/>
              </w:rPr>
              <w:t>бульданеж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 Кооперативный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63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деревьев, установка детской площадки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8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цветник, посадка </w:t>
            </w:r>
            <w:proofErr w:type="spellStart"/>
            <w:r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деревьев</w:t>
            </w:r>
          </w:p>
        </w:tc>
      </w:tr>
      <w:tr w:rsidR="000076F6">
        <w:trPr>
          <w:trHeight w:val="22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0076F6">
        <w:trPr>
          <w:trHeight w:val="70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0076F6">
        <w:trPr>
          <w:trHeight w:val="70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 д. 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0076F6">
        <w:trPr>
          <w:trHeight w:val="1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114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0076F6">
        <w:trPr>
          <w:trHeight w:val="402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ограждения, разбивка газона, цве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ник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замена, покраска ограждения, разбивка 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зона, цветника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0076F6">
        <w:trPr>
          <w:trHeight w:val="333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9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 33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ограждений, цветник,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0076F6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6" w:rsidRDefault="0011442C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:rsidR="000076F6" w:rsidRDefault="000076F6">
      <w:pPr>
        <w:ind w:firstLine="567"/>
        <w:jc w:val="center"/>
        <w:rPr>
          <w:sz w:val="28"/>
          <w:szCs w:val="28"/>
        </w:rPr>
      </w:pPr>
    </w:p>
    <w:sectPr w:rsidR="000076F6">
      <w:headerReference w:type="first" r:id="rId15"/>
      <w:pgSz w:w="11906" w:h="16838"/>
      <w:pgMar w:top="709" w:right="706" w:bottom="1134" w:left="1270" w:header="709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F38" w:rsidRDefault="00FF0F38">
      <w:r>
        <w:separator/>
      </w:r>
    </w:p>
  </w:endnote>
  <w:endnote w:type="continuationSeparator" w:id="0">
    <w:p w:rsidR="00FF0F38" w:rsidRDefault="00FF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F38" w:rsidRDefault="00FF0F38">
      <w:r>
        <w:separator/>
      </w:r>
    </w:p>
  </w:footnote>
  <w:footnote w:type="continuationSeparator" w:id="0">
    <w:p w:rsidR="00FF0F38" w:rsidRDefault="00FF0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735" w:rsidRDefault="00853735">
    <w:pPr>
      <w:pStyle w:val="af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CB4"/>
    <w:multiLevelType w:val="multilevel"/>
    <w:tmpl w:val="6436E5AE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1CA1AE8"/>
    <w:multiLevelType w:val="multilevel"/>
    <w:tmpl w:val="B77457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FD26BFA"/>
    <w:multiLevelType w:val="multilevel"/>
    <w:tmpl w:val="58343AD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E566F54"/>
    <w:multiLevelType w:val="multilevel"/>
    <w:tmpl w:val="8D02F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F6"/>
    <w:rsid w:val="000076F6"/>
    <w:rsid w:val="00086398"/>
    <w:rsid w:val="000A2B90"/>
    <w:rsid w:val="0011442C"/>
    <w:rsid w:val="002553B2"/>
    <w:rsid w:val="002C68B8"/>
    <w:rsid w:val="00370AF3"/>
    <w:rsid w:val="003826DB"/>
    <w:rsid w:val="003B240B"/>
    <w:rsid w:val="005266A5"/>
    <w:rsid w:val="005E754D"/>
    <w:rsid w:val="00666F9F"/>
    <w:rsid w:val="00681361"/>
    <w:rsid w:val="00853735"/>
    <w:rsid w:val="0091159A"/>
    <w:rsid w:val="009D0C8C"/>
    <w:rsid w:val="009E5473"/>
    <w:rsid w:val="00BE754F"/>
    <w:rsid w:val="00C14543"/>
    <w:rsid w:val="00D53A93"/>
    <w:rsid w:val="00D815C8"/>
    <w:rsid w:val="00F70725"/>
    <w:rsid w:val="00F93C99"/>
    <w:rsid w:val="00F940D3"/>
    <w:rsid w:val="00FF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63"/>
    <w:pPr>
      <w:suppressAutoHyphens w:val="0"/>
    </w:pPr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qFormat/>
    <w:rsid w:val="0006783E"/>
    <w:pPr>
      <w:keepNext/>
      <w:tabs>
        <w:tab w:val="left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77D1"/>
  </w:style>
  <w:style w:type="character" w:customStyle="1" w:styleId="30">
    <w:name w:val="Заголовок 3 Знак"/>
    <w:link w:val="3"/>
    <w:qFormat/>
    <w:rsid w:val="003D09AD"/>
    <w:rPr>
      <w:sz w:val="28"/>
    </w:rPr>
  </w:style>
  <w:style w:type="character" w:customStyle="1" w:styleId="a4">
    <w:name w:val="Название Знак"/>
    <w:qFormat/>
    <w:rsid w:val="003D09AD"/>
    <w:rPr>
      <w:sz w:val="28"/>
    </w:rPr>
  </w:style>
  <w:style w:type="character" w:customStyle="1" w:styleId="50">
    <w:name w:val="Заголовок 5 Знак"/>
    <w:link w:val="51"/>
    <w:qFormat/>
    <w:rsid w:val="0006783E"/>
    <w:rPr>
      <w:rFonts w:ascii="Arial" w:hAnsi="Arial"/>
      <w:b/>
      <w:sz w:val="24"/>
      <w:lang w:eastAsia="ar-SA"/>
    </w:rPr>
  </w:style>
  <w:style w:type="character" w:customStyle="1" w:styleId="Absatz-Standardschriftart">
    <w:name w:val="Absatz-Standardschriftart"/>
    <w:qFormat/>
    <w:rsid w:val="0006783E"/>
  </w:style>
  <w:style w:type="character" w:customStyle="1" w:styleId="WW8Num1z0">
    <w:name w:val="WW8Num1z0"/>
    <w:qFormat/>
    <w:rsid w:val="0006783E"/>
    <w:rPr>
      <w:rFonts w:ascii="Symbol" w:hAnsi="Symbol"/>
    </w:rPr>
  </w:style>
  <w:style w:type="character" w:customStyle="1" w:styleId="WW8Num1z2">
    <w:name w:val="WW8Num1z2"/>
    <w:qFormat/>
    <w:rsid w:val="0006783E"/>
    <w:rPr>
      <w:rFonts w:ascii="Courier New" w:hAnsi="Courier New" w:cs="Courier New"/>
    </w:rPr>
  </w:style>
  <w:style w:type="character" w:customStyle="1" w:styleId="WW8Num1z3">
    <w:name w:val="WW8Num1z3"/>
    <w:qFormat/>
    <w:rsid w:val="0006783E"/>
    <w:rPr>
      <w:rFonts w:ascii="Wingdings" w:hAnsi="Wingdings"/>
    </w:rPr>
  </w:style>
  <w:style w:type="character" w:customStyle="1" w:styleId="WW8Num2z0">
    <w:name w:val="WW8Num2z0"/>
    <w:qFormat/>
    <w:rsid w:val="0006783E"/>
    <w:rPr>
      <w:rFonts w:ascii="Symbol" w:hAnsi="Symbol"/>
    </w:rPr>
  </w:style>
  <w:style w:type="character" w:customStyle="1" w:styleId="WW8Num2z1">
    <w:name w:val="WW8Num2z1"/>
    <w:qFormat/>
    <w:rsid w:val="0006783E"/>
    <w:rPr>
      <w:rFonts w:ascii="Courier New" w:hAnsi="Courier New" w:cs="Courier New"/>
    </w:rPr>
  </w:style>
  <w:style w:type="character" w:customStyle="1" w:styleId="WW8Num2z2">
    <w:name w:val="WW8Num2z2"/>
    <w:qFormat/>
    <w:rsid w:val="0006783E"/>
    <w:rPr>
      <w:rFonts w:ascii="Wingdings" w:hAnsi="Wingdings"/>
    </w:rPr>
  </w:style>
  <w:style w:type="character" w:customStyle="1" w:styleId="WW8Num3z1">
    <w:name w:val="WW8Num3z1"/>
    <w:qFormat/>
    <w:rsid w:val="0006783E"/>
    <w:rPr>
      <w:rFonts w:ascii="Symbol" w:hAnsi="Symbol"/>
    </w:rPr>
  </w:style>
  <w:style w:type="character" w:customStyle="1" w:styleId="WW8Num9z0">
    <w:name w:val="WW8Num9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sid w:val="0006783E"/>
    <w:rPr>
      <w:rFonts w:ascii="Courier New" w:hAnsi="Courier New" w:cs="Courier New"/>
    </w:rPr>
  </w:style>
  <w:style w:type="character" w:customStyle="1" w:styleId="WW8Num10z2">
    <w:name w:val="WW8Num10z2"/>
    <w:qFormat/>
    <w:rsid w:val="0006783E"/>
    <w:rPr>
      <w:rFonts w:ascii="Wingdings" w:hAnsi="Wingdings"/>
    </w:rPr>
  </w:style>
  <w:style w:type="character" w:customStyle="1" w:styleId="WW8Num10z3">
    <w:name w:val="WW8Num10z3"/>
    <w:qFormat/>
    <w:rsid w:val="0006783E"/>
    <w:rPr>
      <w:rFonts w:ascii="Symbol" w:hAnsi="Symbol"/>
    </w:rPr>
  </w:style>
  <w:style w:type="character" w:customStyle="1" w:styleId="WW8Num13z1">
    <w:name w:val="WW8Num13z1"/>
    <w:qFormat/>
    <w:rsid w:val="0006783E"/>
    <w:rPr>
      <w:rFonts w:ascii="Wingdings" w:hAnsi="Wingdings"/>
    </w:rPr>
  </w:style>
  <w:style w:type="character" w:customStyle="1" w:styleId="WW8Num18z0">
    <w:name w:val="WW8Num18z0"/>
    <w:qFormat/>
    <w:rsid w:val="0006783E"/>
    <w:rPr>
      <w:rFonts w:ascii="Symbol" w:hAnsi="Symbol"/>
    </w:rPr>
  </w:style>
  <w:style w:type="character" w:customStyle="1" w:styleId="WW8Num18z1">
    <w:name w:val="WW8Num18z1"/>
    <w:qFormat/>
    <w:rsid w:val="0006783E"/>
    <w:rPr>
      <w:rFonts w:ascii="Courier New" w:hAnsi="Courier New" w:cs="Courier New"/>
    </w:rPr>
  </w:style>
  <w:style w:type="character" w:customStyle="1" w:styleId="WW8Num18z2">
    <w:name w:val="WW8Num18z2"/>
    <w:qFormat/>
    <w:rsid w:val="0006783E"/>
    <w:rPr>
      <w:rFonts w:ascii="Wingdings" w:hAnsi="Wingdings"/>
    </w:rPr>
  </w:style>
  <w:style w:type="character" w:customStyle="1" w:styleId="WW8Num19z1">
    <w:name w:val="WW8Num19z1"/>
    <w:qFormat/>
    <w:rsid w:val="0006783E"/>
    <w:rPr>
      <w:rFonts w:ascii="Symbol" w:hAnsi="Symbol"/>
    </w:rPr>
  </w:style>
  <w:style w:type="character" w:customStyle="1" w:styleId="WW8Num22z0">
    <w:name w:val="WW8Num22z0"/>
    <w:qFormat/>
    <w:rsid w:val="0006783E"/>
    <w:rPr>
      <w:rFonts w:ascii="Symbol" w:hAnsi="Symbol"/>
    </w:rPr>
  </w:style>
  <w:style w:type="character" w:customStyle="1" w:styleId="WW8Num22z1">
    <w:name w:val="WW8Num22z1"/>
    <w:qFormat/>
    <w:rsid w:val="0006783E"/>
    <w:rPr>
      <w:rFonts w:ascii="Courier New" w:hAnsi="Courier New" w:cs="Courier New"/>
    </w:rPr>
  </w:style>
  <w:style w:type="character" w:customStyle="1" w:styleId="WW8Num22z2">
    <w:name w:val="WW8Num22z2"/>
    <w:qFormat/>
    <w:rsid w:val="0006783E"/>
    <w:rPr>
      <w:rFonts w:ascii="Wingdings" w:hAnsi="Wingdings"/>
    </w:rPr>
  </w:style>
  <w:style w:type="character" w:customStyle="1" w:styleId="WW8Num23z0">
    <w:name w:val="WW8Num23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  <w:rsid w:val="0006783E"/>
    <w:rPr>
      <w:rFonts w:ascii="Symbol" w:hAnsi="Symbol"/>
    </w:rPr>
  </w:style>
  <w:style w:type="character" w:customStyle="1" w:styleId="WW8Num26z1">
    <w:name w:val="WW8Num26z1"/>
    <w:qFormat/>
    <w:rsid w:val="0006783E"/>
    <w:rPr>
      <w:rFonts w:ascii="Courier New" w:hAnsi="Courier New" w:cs="Courier New"/>
    </w:rPr>
  </w:style>
  <w:style w:type="character" w:customStyle="1" w:styleId="WW8Num26z2">
    <w:name w:val="WW8Num26z2"/>
    <w:qFormat/>
    <w:rsid w:val="0006783E"/>
    <w:rPr>
      <w:rFonts w:ascii="Wingdings" w:hAnsi="Wingdings"/>
    </w:rPr>
  </w:style>
  <w:style w:type="character" w:customStyle="1" w:styleId="WW8Num28z1">
    <w:name w:val="WW8Num28z1"/>
    <w:qFormat/>
    <w:rsid w:val="0006783E"/>
    <w:rPr>
      <w:rFonts w:ascii="Symbol" w:hAnsi="Symbol"/>
    </w:rPr>
  </w:style>
  <w:style w:type="character" w:customStyle="1" w:styleId="11">
    <w:name w:val="Основной шрифт абзаца1"/>
    <w:qFormat/>
    <w:rsid w:val="0006783E"/>
  </w:style>
  <w:style w:type="character" w:customStyle="1" w:styleId="-">
    <w:name w:val="Интернет-ссылка"/>
    <w:uiPriority w:val="99"/>
    <w:rsid w:val="0006783E"/>
    <w:rPr>
      <w:color w:val="0000FF"/>
      <w:u w:val="single"/>
    </w:rPr>
  </w:style>
  <w:style w:type="character" w:customStyle="1" w:styleId="date2">
    <w:name w:val="date2"/>
    <w:qFormat/>
    <w:rsid w:val="0006783E"/>
  </w:style>
  <w:style w:type="character" w:customStyle="1" w:styleId="a5">
    <w:name w:val="Текст примечания Знак"/>
    <w:qFormat/>
    <w:rsid w:val="0006783E"/>
    <w:rPr>
      <w:rFonts w:ascii="Calibri" w:eastAsia="Calibri" w:hAnsi="Calibri"/>
    </w:rPr>
  </w:style>
  <w:style w:type="character" w:customStyle="1" w:styleId="a6">
    <w:name w:val="Верхний колонтитул Знак"/>
    <w:uiPriority w:val="99"/>
    <w:qFormat/>
    <w:rsid w:val="0006783E"/>
    <w:rPr>
      <w:sz w:val="24"/>
      <w:szCs w:val="24"/>
    </w:rPr>
  </w:style>
  <w:style w:type="character" w:customStyle="1" w:styleId="a7">
    <w:name w:val="Маркеры списка"/>
    <w:qFormat/>
    <w:rsid w:val="0006783E"/>
    <w:rPr>
      <w:rFonts w:ascii="StarSymbol" w:eastAsia="StarSymbol" w:hAnsi="StarSymbol" w:cs="StarSymbol"/>
      <w:sz w:val="18"/>
      <w:szCs w:val="18"/>
    </w:rPr>
  </w:style>
  <w:style w:type="character" w:customStyle="1" w:styleId="a8">
    <w:name w:val="Основной текст Знак"/>
    <w:qFormat/>
    <w:rsid w:val="0006783E"/>
    <w:rPr>
      <w:sz w:val="24"/>
      <w:szCs w:val="24"/>
      <w:lang w:eastAsia="ar-SA"/>
    </w:rPr>
  </w:style>
  <w:style w:type="character" w:customStyle="1" w:styleId="apple-converted-space">
    <w:name w:val="apple-converted-space"/>
    <w:qFormat/>
    <w:rsid w:val="0006783E"/>
  </w:style>
  <w:style w:type="character" w:customStyle="1" w:styleId="a9">
    <w:name w:val="Текст сноски Знак"/>
    <w:uiPriority w:val="99"/>
    <w:qFormat/>
    <w:rsid w:val="0006783E"/>
    <w:rPr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83E"/>
    <w:rPr>
      <w:vertAlign w:val="superscript"/>
    </w:rPr>
  </w:style>
  <w:style w:type="character" w:styleId="ab">
    <w:name w:val="annotation reference"/>
    <w:uiPriority w:val="99"/>
    <w:unhideWhenUsed/>
    <w:qFormat/>
    <w:rsid w:val="0006783E"/>
    <w:rPr>
      <w:sz w:val="16"/>
      <w:szCs w:val="16"/>
    </w:rPr>
  </w:style>
  <w:style w:type="character" w:customStyle="1" w:styleId="12">
    <w:name w:val="Текст примечания Знак1"/>
    <w:uiPriority w:val="99"/>
    <w:qFormat/>
    <w:rsid w:val="0006783E"/>
    <w:rPr>
      <w:lang w:eastAsia="ar-SA"/>
    </w:rPr>
  </w:style>
  <w:style w:type="character" w:customStyle="1" w:styleId="ac">
    <w:name w:val="Тема примечания Знак"/>
    <w:uiPriority w:val="99"/>
    <w:qFormat/>
    <w:rsid w:val="0006783E"/>
    <w:rPr>
      <w:b/>
      <w:bCs/>
      <w:lang w:eastAsia="ar-SA"/>
    </w:rPr>
  </w:style>
  <w:style w:type="character" w:customStyle="1" w:styleId="ad">
    <w:name w:val="Текст концевой сноски Знак"/>
    <w:uiPriority w:val="99"/>
    <w:qFormat/>
    <w:rsid w:val="0006783E"/>
    <w:rPr>
      <w:lang w:eastAsia="ar-SA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6783E"/>
    <w:rPr>
      <w:vertAlign w:val="superscript"/>
    </w:rPr>
  </w:style>
  <w:style w:type="character" w:customStyle="1" w:styleId="10">
    <w:name w:val="Заголовок 1 Знак"/>
    <w:link w:val="1"/>
    <w:uiPriority w:val="9"/>
    <w:qFormat/>
    <w:rsid w:val="0006783E"/>
    <w:rPr>
      <w:sz w:val="28"/>
    </w:rPr>
  </w:style>
  <w:style w:type="character" w:customStyle="1" w:styleId="af">
    <w:name w:val="Красная строка Знак"/>
    <w:qFormat/>
    <w:rsid w:val="00E07045"/>
    <w:rPr>
      <w:sz w:val="24"/>
      <w:szCs w:val="24"/>
      <w:lang w:eastAsia="ar-SA"/>
    </w:rPr>
  </w:style>
  <w:style w:type="character" w:customStyle="1" w:styleId="af0">
    <w:name w:val="Посещённая гиперссылка"/>
    <w:uiPriority w:val="99"/>
    <w:unhideWhenUsed/>
    <w:rsid w:val="007D40BD"/>
    <w:rPr>
      <w:color w:val="800080"/>
      <w:u w:val="single"/>
    </w:rPr>
  </w:style>
  <w:style w:type="character" w:styleId="af1">
    <w:name w:val="line number"/>
    <w:basedOn w:val="a0"/>
    <w:qFormat/>
    <w:rsid w:val="00402F03"/>
  </w:style>
  <w:style w:type="character" w:customStyle="1" w:styleId="af2">
    <w:name w:val="Основной текст_"/>
    <w:link w:val="4"/>
    <w:qFormat/>
    <w:rsid w:val="001C44F3"/>
    <w:rPr>
      <w:sz w:val="27"/>
      <w:szCs w:val="27"/>
      <w:shd w:val="clear" w:color="auto" w:fill="FFFFFF"/>
    </w:rPr>
  </w:style>
  <w:style w:type="character" w:customStyle="1" w:styleId="13">
    <w:name w:val="Основной текст1"/>
    <w:qFormat/>
    <w:rsid w:val="001C44F3"/>
    <w:rPr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52">
    <w:name w:val="Основной текст (5)_"/>
    <w:link w:val="52"/>
    <w:qFormat/>
    <w:rsid w:val="0003576A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;Полужирный"/>
    <w:qFormat/>
    <w:rsid w:val="00421AA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/>
    </w:rPr>
  </w:style>
  <w:style w:type="character" w:customStyle="1" w:styleId="af3">
    <w:name w:val="Символ сноски"/>
    <w:qFormat/>
  </w:style>
  <w:style w:type="paragraph" w:customStyle="1" w:styleId="a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5">
    <w:name w:val="Body Text"/>
    <w:basedOn w:val="a"/>
    <w:rsid w:val="0006783E"/>
    <w:pPr>
      <w:spacing w:after="120"/>
    </w:pPr>
    <w:rPr>
      <w:sz w:val="24"/>
      <w:szCs w:val="24"/>
      <w:lang w:eastAsia="ar-SA"/>
    </w:rPr>
  </w:style>
  <w:style w:type="paragraph" w:styleId="af6">
    <w:name w:val="List"/>
    <w:basedOn w:val="af5"/>
    <w:rsid w:val="0006783E"/>
    <w:rPr>
      <w:rFonts w:ascii="Arial" w:hAnsi="Arial" w:cs="Tahoma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Lucida Sans"/>
    </w:rPr>
  </w:style>
  <w:style w:type="paragraph" w:styleId="af9">
    <w:name w:val="Body Text Indent"/>
    <w:basedOn w:val="af5"/>
    <w:qFormat/>
    <w:rsid w:val="00E07045"/>
    <w:pPr>
      <w:ind w:firstLine="210"/>
    </w:pPr>
  </w:style>
  <w:style w:type="paragraph" w:styleId="afa">
    <w:name w:val="Title"/>
    <w:basedOn w:val="a"/>
    <w:qFormat/>
    <w:rsid w:val="00E25D63"/>
    <w:pPr>
      <w:jc w:val="center"/>
    </w:pPr>
    <w:rPr>
      <w:sz w:val="28"/>
    </w:rPr>
  </w:style>
  <w:style w:type="paragraph" w:styleId="afb">
    <w:name w:val="Balloon Text"/>
    <w:basedOn w:val="a"/>
    <w:qFormat/>
    <w:rsid w:val="00A51FE3"/>
    <w:rPr>
      <w:rFonts w:ascii="Tahoma" w:hAnsi="Tahoma" w:cs="Tahoma"/>
      <w:sz w:val="16"/>
      <w:szCs w:val="16"/>
    </w:rPr>
  </w:style>
  <w:style w:type="paragraph" w:customStyle="1" w:styleId="afc">
    <w:name w:val="Верхний и нижний колонтитулы"/>
    <w:basedOn w:val="a"/>
    <w:qFormat/>
  </w:style>
  <w:style w:type="paragraph" w:styleId="afd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paragraph" w:styleId="afe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ff">
    <w:name w:val="Normal Indent"/>
    <w:basedOn w:val="a"/>
    <w:qFormat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ff0">
    <w:name w:val="Комментарий"/>
    <w:basedOn w:val="aff1"/>
    <w:qFormat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ff2">
    <w:name w:val="Краткое содержание"/>
    <w:basedOn w:val="a"/>
    <w:next w:val="aff"/>
    <w:qFormat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ff1">
    <w:name w:val="Document Map"/>
    <w:basedOn w:val="a"/>
    <w:semiHidden/>
    <w:qFormat/>
    <w:rsid w:val="004605D3"/>
    <w:pPr>
      <w:shd w:val="clear" w:color="auto" w:fill="000080"/>
    </w:pPr>
    <w:rPr>
      <w:rFonts w:ascii="Tahoma" w:hAnsi="Tahoma" w:cs="Tahoma"/>
    </w:rPr>
  </w:style>
  <w:style w:type="paragraph" w:customStyle="1" w:styleId="14">
    <w:name w:val="Заголовок1"/>
    <w:basedOn w:val="a"/>
    <w:next w:val="af5"/>
    <w:qFormat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5">
    <w:name w:val="Название1"/>
    <w:basedOn w:val="a"/>
    <w:qFormat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2">
    <w:name w:val="Текст примечания Знак2"/>
    <w:basedOn w:val="a"/>
    <w:link w:val="aff3"/>
    <w:qFormat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-12">
    <w:name w:val="Цветной список - Акцент 12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qFormat/>
    <w:rsid w:val="0006783E"/>
    <w:pPr>
      <w:widowControl w:val="0"/>
    </w:pPr>
    <w:rPr>
      <w:rFonts w:ascii="Arial" w:eastAsia="Arial" w:hAnsi="Arial" w:cs="Arial"/>
      <w:lang w:eastAsia="ar-SA"/>
    </w:rPr>
  </w:style>
  <w:style w:type="paragraph" w:customStyle="1" w:styleId="16">
    <w:name w:val="Текст примечания1"/>
    <w:basedOn w:val="a"/>
    <w:qFormat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qFormat/>
    <w:rsid w:val="0006783E"/>
    <w:pPr>
      <w:ind w:left="720"/>
    </w:pPr>
    <w:rPr>
      <w:sz w:val="24"/>
      <w:szCs w:val="24"/>
      <w:lang w:eastAsia="ar-SA"/>
    </w:rPr>
  </w:style>
  <w:style w:type="paragraph" w:customStyle="1" w:styleId="aff4">
    <w:name w:val="Содержимое таблицы"/>
    <w:basedOn w:val="a"/>
    <w:qFormat/>
    <w:rsid w:val="0006783E"/>
    <w:pPr>
      <w:suppressLineNumbers/>
    </w:pPr>
    <w:rPr>
      <w:sz w:val="24"/>
      <w:szCs w:val="24"/>
      <w:lang w:eastAsia="ar-SA"/>
    </w:rPr>
  </w:style>
  <w:style w:type="paragraph" w:customStyle="1" w:styleId="aff5">
    <w:name w:val="Заголовок таблицы"/>
    <w:basedOn w:val="aff4"/>
    <w:qFormat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rsid w:val="0006783E"/>
    <w:pPr>
      <w:widowControl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uiPriority w:val="99"/>
    <w:qFormat/>
    <w:rsid w:val="00BA0A78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6783E"/>
    <w:pPr>
      <w:widowControl w:val="0"/>
    </w:pPr>
    <w:rPr>
      <w:b/>
      <w:bCs/>
      <w:sz w:val="24"/>
      <w:szCs w:val="24"/>
    </w:rPr>
  </w:style>
  <w:style w:type="paragraph" w:styleId="aff6">
    <w:name w:val="footnote text"/>
    <w:basedOn w:val="a"/>
    <w:uiPriority w:val="99"/>
    <w:unhideWhenUsed/>
    <w:rsid w:val="0006783E"/>
    <w:rPr>
      <w:lang w:eastAsia="ar-SA"/>
    </w:rPr>
  </w:style>
  <w:style w:type="paragraph" w:styleId="aff3">
    <w:name w:val="annotation text"/>
    <w:basedOn w:val="a"/>
    <w:link w:val="2"/>
    <w:uiPriority w:val="99"/>
    <w:unhideWhenUsed/>
    <w:qFormat/>
    <w:rsid w:val="0006783E"/>
    <w:rPr>
      <w:lang w:eastAsia="ar-SA"/>
    </w:rPr>
  </w:style>
  <w:style w:type="paragraph" w:styleId="aff7">
    <w:name w:val="annotation subject"/>
    <w:basedOn w:val="aff3"/>
    <w:next w:val="aff3"/>
    <w:uiPriority w:val="99"/>
    <w:unhideWhenUsed/>
    <w:qFormat/>
    <w:rsid w:val="0006783E"/>
    <w:rPr>
      <w:b/>
      <w:bCs/>
    </w:rPr>
  </w:style>
  <w:style w:type="paragraph" w:styleId="aff8">
    <w:name w:val="endnote text"/>
    <w:basedOn w:val="a"/>
    <w:uiPriority w:val="99"/>
    <w:unhideWhenUsed/>
    <w:rsid w:val="0006783E"/>
    <w:rPr>
      <w:lang w:eastAsia="ar-SA"/>
    </w:rPr>
  </w:style>
  <w:style w:type="paragraph" w:styleId="aff9">
    <w:name w:val="Revision"/>
    <w:uiPriority w:val="99"/>
    <w:semiHidden/>
    <w:qFormat/>
    <w:rsid w:val="0006783E"/>
    <w:rPr>
      <w:sz w:val="24"/>
      <w:szCs w:val="24"/>
      <w:lang w:eastAsia="ar-SA"/>
    </w:rPr>
  </w:style>
  <w:style w:type="paragraph" w:customStyle="1" w:styleId="Default">
    <w:name w:val="Default"/>
    <w:qFormat/>
    <w:locked/>
    <w:rsid w:val="0006783E"/>
    <w:rPr>
      <w:rFonts w:eastAsia="Calibri"/>
      <w:color w:val="000000"/>
      <w:sz w:val="24"/>
      <w:szCs w:val="24"/>
      <w:lang w:eastAsia="en-US"/>
    </w:rPr>
  </w:style>
  <w:style w:type="paragraph" w:styleId="affa">
    <w:name w:val="Normal (Web)"/>
    <w:basedOn w:val="a"/>
    <w:uiPriority w:val="99"/>
    <w:unhideWhenUsed/>
    <w:qFormat/>
    <w:rsid w:val="0006783E"/>
    <w:pPr>
      <w:spacing w:beforeAutospacing="1" w:afterAutospacing="1"/>
    </w:pPr>
    <w:rPr>
      <w:sz w:val="24"/>
      <w:szCs w:val="24"/>
    </w:rPr>
  </w:style>
  <w:style w:type="paragraph" w:styleId="affb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autoRedefine/>
    <w:qFormat/>
    <w:rsid w:val="0006783E"/>
    <w:pPr>
      <w:spacing w:after="160" w:line="240" w:lineRule="exact"/>
    </w:pPr>
    <w:rPr>
      <w:sz w:val="28"/>
      <w:lang w:val="en-US" w:eastAsia="en-US"/>
    </w:rPr>
  </w:style>
  <w:style w:type="paragraph" w:customStyle="1" w:styleId="xl65">
    <w:name w:val="xl65"/>
    <w:basedOn w:val="a"/>
    <w:qFormat/>
    <w:rsid w:val="007D40BD"/>
    <w:pP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rsid w:val="007D40BD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qFormat/>
    <w:rsid w:val="007D40BD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qFormat/>
    <w:rsid w:val="007D40BD"/>
    <w:pPr>
      <w:pBdr>
        <w:top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qFormat/>
    <w:rsid w:val="007D40BD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qFormat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qFormat/>
    <w:rsid w:val="007D40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qFormat/>
    <w:rsid w:val="007D40B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qFormat/>
    <w:rsid w:val="007D40B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qFormat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pj">
    <w:name w:val="pj"/>
    <w:basedOn w:val="a"/>
    <w:qFormat/>
    <w:rsid w:val="00FE45F4"/>
    <w:pPr>
      <w:spacing w:beforeAutospacing="1" w:afterAutospacing="1"/>
    </w:pPr>
    <w:rPr>
      <w:sz w:val="24"/>
      <w:szCs w:val="24"/>
    </w:rPr>
  </w:style>
  <w:style w:type="paragraph" w:customStyle="1" w:styleId="4">
    <w:name w:val="Основной текст4"/>
    <w:basedOn w:val="a"/>
    <w:link w:val="af2"/>
    <w:qFormat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0">
    <w:name w:val="Основной текст2"/>
    <w:basedOn w:val="a"/>
    <w:qFormat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paragraph" w:customStyle="1" w:styleId="51">
    <w:name w:val="Основной текст (5)"/>
    <w:basedOn w:val="a"/>
    <w:link w:val="50"/>
    <w:qFormat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paragraph" w:customStyle="1" w:styleId="17">
    <w:name w:val="Обычная таблица1"/>
    <w:qFormat/>
  </w:style>
  <w:style w:type="numbering" w:customStyle="1" w:styleId="18">
    <w:name w:val="Нет списка1"/>
    <w:uiPriority w:val="99"/>
    <w:semiHidden/>
    <w:unhideWhenUsed/>
    <w:qFormat/>
    <w:rsid w:val="0006783E"/>
  </w:style>
  <w:style w:type="table" w:styleId="affd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7DB298B2906D9C95C693F1FA67A651E17D84F08E74D6153A04ECC6744q349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21435-EAD6-4F24-AED4-A88177AE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5815</TotalTime>
  <Pages>24</Pages>
  <Words>7349</Words>
  <Characters>41892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49143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dc:description/>
  <cp:lastModifiedBy>Julia</cp:lastModifiedBy>
  <cp:revision>180</cp:revision>
  <cp:lastPrinted>2022-01-25T10:22:00Z</cp:lastPrinted>
  <dcterms:created xsi:type="dcterms:W3CDTF">2014-07-01T09:52:00Z</dcterms:created>
  <dcterms:modified xsi:type="dcterms:W3CDTF">2022-03-23T05:03:00Z</dcterms:modified>
  <dc:language>ru-RU</dc:language>
</cp:coreProperties>
</file>