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0167C5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0167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0167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0167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0167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F63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</w:t>
      </w: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>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инского сельского поселения </w:t>
      </w:r>
      <w:r w:rsidR="000167C5">
        <w:rPr>
          <w:rFonts w:ascii="Times New Roman" w:eastAsia="Times New Roman" w:hAnsi="Times New Roman" w:cs="Times New Roman"/>
          <w:sz w:val="24"/>
          <w:szCs w:val="24"/>
          <w:lang w:eastAsia="ru-RU"/>
        </w:rPr>
        <w:t>№51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0167C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0167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F637B9">
        <w:rPr>
          <w:rFonts w:ascii="Times New Roman" w:hAnsi="Times New Roman" w:cs="Times New Roman"/>
          <w:sz w:val="24"/>
          <w:szCs w:val="24"/>
        </w:rPr>
        <w:t>Катени</w:t>
      </w:r>
      <w:r w:rsidR="002635D5">
        <w:rPr>
          <w:rFonts w:ascii="Times New Roman" w:hAnsi="Times New Roman" w:cs="Times New Roman"/>
          <w:sz w:val="24"/>
          <w:szCs w:val="24"/>
        </w:rPr>
        <w:t>нского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r w:rsidR="00F637B9">
        <w:rPr>
          <w:rFonts w:ascii="Times New Roman" w:hAnsi="Times New Roman" w:cs="Times New Roman"/>
          <w:sz w:val="24"/>
          <w:szCs w:val="24"/>
        </w:rPr>
        <w:t>Катен</w:t>
      </w:r>
      <w:r w:rsidR="00263F58">
        <w:rPr>
          <w:rFonts w:ascii="Times New Roman" w:hAnsi="Times New Roman" w:cs="Times New Roman"/>
          <w:sz w:val="24"/>
          <w:szCs w:val="24"/>
        </w:rPr>
        <w:t>инского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0167C5">
        <w:rPr>
          <w:rFonts w:ascii="Times New Roman" w:hAnsi="Times New Roman" w:cs="Times New Roman"/>
          <w:sz w:val="24"/>
          <w:szCs w:val="24"/>
        </w:rPr>
        <w:t>11916,77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0167C5">
        <w:rPr>
          <w:rFonts w:ascii="Times New Roman" w:hAnsi="Times New Roman" w:cs="Times New Roman"/>
          <w:sz w:val="24"/>
          <w:szCs w:val="24"/>
        </w:rPr>
        <w:t>2г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0167C5">
        <w:rPr>
          <w:rFonts w:ascii="Times New Roman" w:hAnsi="Times New Roman" w:cs="Times New Roman"/>
          <w:sz w:val="24"/>
          <w:szCs w:val="24"/>
        </w:rPr>
        <w:t>4655,87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lastRenderedPageBreak/>
        <w:t>Приложение 1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t xml:space="preserve">к </w:t>
      </w:r>
      <w:r w:rsidRPr="00FF5E3C">
        <w:rPr>
          <w:rFonts w:ascii="Times New Roman" w:hAnsi="Times New Roman"/>
          <w:sz w:val="24"/>
          <w:szCs w:val="24"/>
        </w:rPr>
        <w:t>муниципальной программе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FF5E3C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FF5E3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FF5E3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FF5E3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sz w:val="24"/>
          <w:szCs w:val="24"/>
        </w:rPr>
        <w:t>Перечень мероприятий муниципальной программы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Pr="00FF5E3C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FF5E3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FF5E3C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FF5E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F5E3C">
        <w:rPr>
          <w:rFonts w:ascii="Times New Roman" w:hAnsi="Times New Roman"/>
          <w:sz w:val="24"/>
          <w:szCs w:val="24"/>
        </w:rPr>
        <w:t>тыс.руб</w:t>
      </w:r>
      <w:proofErr w:type="spellEnd"/>
      <w:r w:rsidRPr="00FF5E3C">
        <w:rPr>
          <w:rFonts w:ascii="Times New Roman" w:hAnsi="Times New Roman"/>
          <w:sz w:val="24"/>
          <w:szCs w:val="24"/>
        </w:rPr>
        <w:t>.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106"/>
        <w:gridCol w:w="1782"/>
        <w:gridCol w:w="1356"/>
        <w:gridCol w:w="1356"/>
        <w:gridCol w:w="1356"/>
        <w:gridCol w:w="2825"/>
        <w:gridCol w:w="3134"/>
      </w:tblGrid>
      <w:tr w:rsidR="00FF5E3C" w:rsidRPr="00FF5E3C" w:rsidTr="005E7781">
        <w:tc>
          <w:tcPr>
            <w:tcW w:w="561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F5E3C" w:rsidRPr="00FF5E3C" w:rsidTr="005E7781">
        <w:tc>
          <w:tcPr>
            <w:tcW w:w="561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3143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E3C" w:rsidRPr="00FF5E3C" w:rsidTr="005E7781">
        <w:tc>
          <w:tcPr>
            <w:tcW w:w="56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F5E3C" w:rsidRPr="00FF5E3C" w:rsidTr="005E7781">
        <w:trPr>
          <w:trHeight w:val="802"/>
        </w:trPr>
        <w:tc>
          <w:tcPr>
            <w:tcW w:w="56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0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2022-2024 годы</w:t>
            </w:r>
          </w:p>
        </w:tc>
        <w:tc>
          <w:tcPr>
            <w:tcW w:w="1208" w:type="dxa"/>
            <w:vAlign w:val="center"/>
          </w:tcPr>
          <w:p w:rsidR="00FF5E3C" w:rsidRPr="00FF5E3C" w:rsidRDefault="000167C5" w:rsidP="000167C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F5E3C" w:rsidRPr="00FF5E3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314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улучшение качества уличного освещения;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F5E3C">
              <w:rPr>
                <w:rFonts w:ascii="Times New Roman" w:hAnsi="Times New Roman"/>
                <w:sz w:val="24"/>
                <w:szCs w:val="24"/>
              </w:rPr>
              <w:t>Катенинского</w:t>
            </w:r>
            <w:proofErr w:type="spellEnd"/>
            <w:r w:rsidRPr="00FF5E3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FF5E3C" w:rsidRPr="00FF5E3C" w:rsidTr="005E7781">
        <w:tc>
          <w:tcPr>
            <w:tcW w:w="56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0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Обслуживание и ремонт сетей уличного освещения</w:t>
            </w:r>
          </w:p>
        </w:tc>
        <w:tc>
          <w:tcPr>
            <w:tcW w:w="153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2022-2024 годы</w:t>
            </w:r>
          </w:p>
        </w:tc>
        <w:tc>
          <w:tcPr>
            <w:tcW w:w="120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570,45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570,45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570,45</w:t>
            </w:r>
          </w:p>
        </w:tc>
        <w:tc>
          <w:tcPr>
            <w:tcW w:w="314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улучшение качества уличного освещения;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F5E3C">
              <w:rPr>
                <w:rFonts w:ascii="Times New Roman" w:hAnsi="Times New Roman"/>
                <w:sz w:val="24"/>
                <w:szCs w:val="24"/>
              </w:rPr>
              <w:t>Катенинского</w:t>
            </w:r>
            <w:proofErr w:type="spellEnd"/>
            <w:r w:rsidRPr="00FF5E3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FF5E3C" w:rsidRPr="00FF5E3C" w:rsidTr="005E7781">
        <w:tc>
          <w:tcPr>
            <w:tcW w:w="56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Приобретение ламп уличного освещения</w:t>
            </w:r>
          </w:p>
        </w:tc>
        <w:tc>
          <w:tcPr>
            <w:tcW w:w="153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2022-2024 годы</w:t>
            </w:r>
          </w:p>
        </w:tc>
        <w:tc>
          <w:tcPr>
            <w:tcW w:w="1208" w:type="dxa"/>
            <w:vAlign w:val="center"/>
          </w:tcPr>
          <w:p w:rsidR="00FF5E3C" w:rsidRPr="00FF5E3C" w:rsidRDefault="000167C5" w:rsidP="000167C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</w:t>
            </w:r>
            <w:r w:rsidR="00FF5E3C" w:rsidRPr="00FF5E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314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улучшение качества уличного освещения;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F5E3C">
              <w:rPr>
                <w:rFonts w:ascii="Times New Roman" w:hAnsi="Times New Roman"/>
                <w:sz w:val="24"/>
                <w:szCs w:val="24"/>
              </w:rPr>
              <w:t>Катенинского</w:t>
            </w:r>
            <w:proofErr w:type="spellEnd"/>
            <w:r w:rsidRPr="00FF5E3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FF5E3C" w:rsidRPr="00FF5E3C" w:rsidTr="005E7781">
        <w:tc>
          <w:tcPr>
            <w:tcW w:w="56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0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 xml:space="preserve">Уборка </w:t>
            </w:r>
            <w:proofErr w:type="gramStart"/>
            <w:r w:rsidRPr="00FF5E3C">
              <w:rPr>
                <w:rFonts w:ascii="Times New Roman" w:hAnsi="Times New Roman"/>
                <w:sz w:val="24"/>
                <w:szCs w:val="24"/>
              </w:rPr>
              <w:t>территории,  озеленение</w:t>
            </w:r>
            <w:proofErr w:type="gramEnd"/>
            <w:r w:rsidRPr="00FF5E3C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53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2022-2024 годы</w:t>
            </w:r>
          </w:p>
        </w:tc>
        <w:tc>
          <w:tcPr>
            <w:tcW w:w="1208" w:type="dxa"/>
            <w:vAlign w:val="center"/>
          </w:tcPr>
          <w:p w:rsidR="00FF5E3C" w:rsidRPr="00FF5E3C" w:rsidRDefault="000167C5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2975,72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500,</w:t>
            </w:r>
          </w:p>
        </w:tc>
        <w:tc>
          <w:tcPr>
            <w:tcW w:w="314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поддержка порядка на территории поселения;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 xml:space="preserve">- улучшение эстетического вида </w:t>
            </w:r>
            <w:r w:rsidRPr="00FF5E3C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349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FF5E3C">
              <w:rPr>
                <w:rFonts w:ascii="Times New Roman" w:hAnsi="Times New Roman"/>
                <w:sz w:val="24"/>
                <w:szCs w:val="24"/>
              </w:rPr>
              <w:t>Катенинского</w:t>
            </w:r>
            <w:proofErr w:type="spellEnd"/>
            <w:r w:rsidRPr="00FF5E3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FF5E3C" w:rsidRPr="00FF5E3C" w:rsidTr="005E7781">
        <w:trPr>
          <w:trHeight w:val="675"/>
        </w:trPr>
        <w:tc>
          <w:tcPr>
            <w:tcW w:w="56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05" w:type="dxa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53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2022-2024 годы</w:t>
            </w:r>
          </w:p>
        </w:tc>
        <w:tc>
          <w:tcPr>
            <w:tcW w:w="1208" w:type="dxa"/>
            <w:vAlign w:val="center"/>
          </w:tcPr>
          <w:p w:rsidR="00FF5E3C" w:rsidRPr="00FF5E3C" w:rsidRDefault="000167C5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F5E3C" w:rsidRPr="00FF5E3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314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поддержка порядка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снижение аварийных ситуаций</w:t>
            </w:r>
          </w:p>
        </w:tc>
        <w:tc>
          <w:tcPr>
            <w:tcW w:w="349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F5E3C">
              <w:rPr>
                <w:rFonts w:ascii="Times New Roman" w:hAnsi="Times New Roman"/>
                <w:sz w:val="24"/>
                <w:szCs w:val="24"/>
              </w:rPr>
              <w:t>Катенинского</w:t>
            </w:r>
            <w:proofErr w:type="spellEnd"/>
            <w:r w:rsidRPr="00FF5E3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FF5E3C" w:rsidRPr="00FF5E3C" w:rsidTr="005E7781">
        <w:tc>
          <w:tcPr>
            <w:tcW w:w="56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FF5E3C" w:rsidRPr="00FF5E3C" w:rsidRDefault="00BA0452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4655,87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3630,45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3630,45</w:t>
            </w:r>
          </w:p>
        </w:tc>
        <w:tc>
          <w:tcPr>
            <w:tcW w:w="314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B7304" w:rsidRPr="00021341" w:rsidRDefault="00FB7304" w:rsidP="00FF5E3C">
      <w:pPr>
        <w:pStyle w:val="ab"/>
        <w:jc w:val="right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4228-A63F-4615-9309-478BAB16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3315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215</cp:revision>
  <cp:lastPrinted>2022-11-08T05:59:00Z</cp:lastPrinted>
  <dcterms:created xsi:type="dcterms:W3CDTF">2019-01-22T10:57:00Z</dcterms:created>
  <dcterms:modified xsi:type="dcterms:W3CDTF">2022-11-08T05:59:00Z</dcterms:modified>
</cp:coreProperties>
</file>