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52" w:rsidRDefault="00102A52" w:rsidP="00102A5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СОВЕТ ДЕПУТАТОВ</w:t>
      </w:r>
    </w:p>
    <w:p w:rsidR="00102A52" w:rsidRDefault="00102A52" w:rsidP="00102A5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КАТЕНИНСКОГО СЕЛЬСКОГО ПОСЕЛЕНИЯ</w:t>
      </w:r>
    </w:p>
    <w:p w:rsidR="00102A52" w:rsidRDefault="00102A52" w:rsidP="00102A5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ВАРНЕНСКОГО МУНИЦИПАЛЬНОГО РАЙОНА</w:t>
      </w:r>
    </w:p>
    <w:p w:rsidR="00102A52" w:rsidRDefault="00102A52" w:rsidP="00102A5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ЧЕЛЯБИНСКОЙ ОБЛАСТИ</w:t>
      </w:r>
    </w:p>
    <w:p w:rsidR="00102A52" w:rsidRDefault="00102A52" w:rsidP="00102A5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102A52" w:rsidRDefault="00102A52" w:rsidP="00102A5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102A52" w:rsidRDefault="00102A52" w:rsidP="00102A5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25 мая 2022 года № 4</w:t>
      </w:r>
    </w:p>
    <w:p w:rsidR="00102A52" w:rsidRDefault="00102A52" w:rsidP="00102A5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102A52" w:rsidRDefault="00102A52" w:rsidP="00102A5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с.Катенино</w:t>
      </w:r>
      <w:proofErr w:type="spellEnd"/>
    </w:p>
    <w:p w:rsidR="00102A52" w:rsidRDefault="00102A52" w:rsidP="00102A5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102A52" w:rsidRDefault="00102A52" w:rsidP="00102A5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О ВНЕСЕНИИ ИЗМЕНЕНИЙ И ДОПОЛНЕНИЙ В УСТАВ КАТЕНИНСКОГО СЕЛЬСКОГО ПОСЕЛЕНИЯ</w:t>
      </w:r>
    </w:p>
    <w:p w:rsidR="00102A52" w:rsidRDefault="00102A52" w:rsidP="00102A5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02A52" w:rsidRDefault="00102A52" w:rsidP="00102A5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 с </w:t>
      </w:r>
      <w:hyperlink r:id="rId4" w:tgtFrame="_blank" w:history="1">
        <w:r>
          <w:rPr>
            <w:rStyle w:val="hyperlink"/>
            <w:rFonts w:ascii="Arial" w:hAnsi="Arial" w:cs="Arial"/>
            <w:color w:val="0000FF"/>
          </w:rPr>
          <w:t>Федеральным законом</w:t>
        </w:r>
      </w:hyperlink>
      <w:r>
        <w:rPr>
          <w:rFonts w:ascii="Arial" w:hAnsi="Arial" w:cs="Arial"/>
          <w:color w:val="000000"/>
        </w:rPr>
        <w:t> от 06.10.2003 года № 131-ФЗ «Об общих принципах организации местного самоуправления в Российской Федерации»,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Уставом Катенинского сельского поселения</w:t>
        </w:r>
      </w:hyperlink>
      <w:r>
        <w:rPr>
          <w:rFonts w:ascii="Arial" w:hAnsi="Arial" w:cs="Arial"/>
          <w:color w:val="000000"/>
        </w:rPr>
        <w:t> Совет депутатов Катенинского сельского поселения</w:t>
      </w:r>
    </w:p>
    <w:p w:rsidR="00102A52" w:rsidRDefault="00102A52" w:rsidP="00102A5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 Е Ш А Е Т:</w:t>
      </w:r>
    </w:p>
    <w:p w:rsidR="00102A52" w:rsidRDefault="00102A52" w:rsidP="00102A5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Внести в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Устав Катенинского сельского поселения</w:t>
        </w:r>
      </w:hyperlink>
      <w:r>
        <w:rPr>
          <w:rFonts w:ascii="Arial" w:hAnsi="Arial" w:cs="Arial"/>
          <w:color w:val="000000"/>
        </w:rPr>
        <w:t>, принятый Постановлением Совета депутатов от 30.06.2005г. № 18 (с изменениями и дополнениями в редакции Решений Совета депутатов от 28.04.2008г. № 13, от 15.06.2009г. № 10, от 19.11.2009г. № 23, от 08.06.2010г. № 16, от 17.03.2011г. № 38, от 07.09.2011г. № 46, от 22.12.2011г. № 51, от 25.09.2012г. № 15, от 30.07.2013г. № 13, от 28.03.2014г. № 3, от 27.08.2014г. № 11, от 17.06.2015г. № 25, от 29.04.2016г. № 17, от 04.05.2017г. № 7, от 26.04.2018г. № 7, от 15.05.2019г. № 4, от 27.05.2020г. № 14, от 23.11.2020г. № 21, от 12.05.2021г. № 9, от 23.12.2021г. № 24), следующие изменения и дополнения:</w:t>
      </w:r>
    </w:p>
    <w:p w:rsidR="00102A52" w:rsidRDefault="00102A52" w:rsidP="00102A5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статье 20:</w:t>
      </w:r>
    </w:p>
    <w:p w:rsidR="00102A52" w:rsidRDefault="00102A52" w:rsidP="00102A5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пункт 4 дополнить четвертым абзацем следующего содержания:</w:t>
      </w:r>
    </w:p>
    <w:p w:rsidR="00102A52" w:rsidRDefault="00102A52" w:rsidP="00102A5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«Для официального опубликования муниципальных правовых актов сельского поселения также используется официальный сайт Администрации Варненского муниципального района Челябинской области, зарегистрированный как средство массовой информации </w:t>
      </w:r>
      <w:proofErr w:type="spellStart"/>
      <w:r>
        <w:rPr>
          <w:rFonts w:ascii="Arial" w:hAnsi="Arial" w:cs="Arial"/>
          <w:color w:val="000000"/>
        </w:rPr>
        <w:t>Роскомнадзором</w:t>
      </w:r>
      <w:proofErr w:type="spellEnd"/>
      <w:r>
        <w:rPr>
          <w:rFonts w:ascii="Arial" w:hAnsi="Arial" w:cs="Arial"/>
          <w:color w:val="000000"/>
        </w:rPr>
        <w:t xml:space="preserve"> (http://www.VARNA74.ru, регистрационный номер Эл № ФС77-82930 от 14.03.2022 г.).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приводиться.».</w:t>
      </w:r>
    </w:p>
    <w:p w:rsidR="00102A52" w:rsidRDefault="00102A52" w:rsidP="00102A5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статье 26:</w:t>
      </w:r>
    </w:p>
    <w:p w:rsidR="00102A52" w:rsidRDefault="00102A52" w:rsidP="00102A5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пункт 2 дополнить пятым абзацем следующего содержания:</w:t>
      </w:r>
    </w:p>
    <w:p w:rsidR="00102A52" w:rsidRDefault="00102A52" w:rsidP="00102A5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«Для официального опубликования муниципальных правовых актов сельского поселения также используется официальный сайт Администрации Варненского муниципального района Челябинской области, зарегистрированный как средство массовой информации </w:t>
      </w:r>
      <w:proofErr w:type="spellStart"/>
      <w:r>
        <w:rPr>
          <w:rFonts w:ascii="Arial" w:hAnsi="Arial" w:cs="Arial"/>
          <w:color w:val="000000"/>
        </w:rPr>
        <w:t>Роскомнадзором</w:t>
      </w:r>
      <w:proofErr w:type="spellEnd"/>
      <w:r>
        <w:rPr>
          <w:rFonts w:ascii="Arial" w:hAnsi="Arial" w:cs="Arial"/>
          <w:color w:val="000000"/>
        </w:rPr>
        <w:t xml:space="preserve"> (http://www.VARNA74.ru, регистрационный номер Эл № ФС77-82930 от 14.03.2022 г.).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приводиться.».</w:t>
      </w:r>
    </w:p>
    <w:p w:rsidR="00102A52" w:rsidRDefault="00102A52" w:rsidP="00102A5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 Настоящее Решение подлежит официальному опубликованию в газете «Советское село» и обнародованию на Информационном стенде администрации сельского поселения,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102A52" w:rsidRDefault="00102A52" w:rsidP="00102A5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102A52" w:rsidRDefault="00102A52" w:rsidP="00102A5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02A52" w:rsidRDefault="00102A52" w:rsidP="00102A5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02A52" w:rsidRDefault="00102A52" w:rsidP="00102A5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02A52" w:rsidRDefault="00102A52" w:rsidP="00102A52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депутатов</w:t>
      </w:r>
    </w:p>
    <w:p w:rsidR="00102A52" w:rsidRDefault="00102A52" w:rsidP="00102A52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Катенинского сельского поселения</w:t>
      </w:r>
    </w:p>
    <w:p w:rsidR="00102A52" w:rsidRDefault="00102A52" w:rsidP="00102A52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Г.А.Даньшина</w:t>
      </w:r>
      <w:proofErr w:type="spellEnd"/>
    </w:p>
    <w:p w:rsidR="00102A52" w:rsidRDefault="00102A52" w:rsidP="00102A52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02A52" w:rsidRDefault="00102A52" w:rsidP="00102A52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02A52" w:rsidRDefault="00102A52" w:rsidP="00102A52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Катенинского сельского поселения</w:t>
      </w:r>
    </w:p>
    <w:p w:rsidR="00102A52" w:rsidRDefault="00102A52" w:rsidP="00102A52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А.Т.Искаков</w:t>
      </w:r>
    </w:p>
    <w:p w:rsidR="001D35AC" w:rsidRDefault="001D35AC">
      <w:bookmarkStart w:id="0" w:name="_GoBack"/>
      <w:bookmarkEnd w:id="0"/>
    </w:p>
    <w:sectPr w:rsidR="001D3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C3"/>
    <w:rsid w:val="00102A52"/>
    <w:rsid w:val="001D35AC"/>
    <w:rsid w:val="00AB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B7DD8-232A-44AC-9E3D-7FAADA33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02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5A4C5AD9-568B-4609-97FC-08370294E23F" TargetMode="External"/><Relationship Id="rId5" Type="http://schemas.openxmlformats.org/officeDocument/2006/relationships/hyperlink" Target="https://pravo-search.minjust.ru/bigs/showDocument.html?id=5A4C5AD9-568B-4609-97FC-08370294E23F" TargetMode="External"/><Relationship Id="rId4" Type="http://schemas.openxmlformats.org/officeDocument/2006/relationships/hyperlink" Target="https://pravo-search.minjust.ru/bigs/showDocument.html?id=1286E8CF-317A-47BA-AA4B-FE62C0EA8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2022-09-12T03:43:00Z</dcterms:created>
  <dcterms:modified xsi:type="dcterms:W3CDTF">2022-09-12T03:44:00Z</dcterms:modified>
</cp:coreProperties>
</file>