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79" w:rsidRDefault="00092379" w:rsidP="000004F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Продажа муниципального имущества</w:t>
      </w:r>
      <w:r w:rsidRPr="00092379">
        <w:t xml:space="preserve"> </w:t>
      </w:r>
      <w:proofErr w:type="spellStart"/>
      <w:r w:rsidRPr="00092379">
        <w:rPr>
          <w:rFonts w:ascii="Times New Roman" w:hAnsi="Times New Roman" w:cs="Times New Roman"/>
          <w:b/>
        </w:rPr>
        <w:t>Volga</w:t>
      </w:r>
      <w:proofErr w:type="spellEnd"/>
      <w:r w:rsidRPr="00092379">
        <w:rPr>
          <w:rFonts w:ascii="Times New Roman" w:hAnsi="Times New Roman" w:cs="Times New Roman"/>
          <w:b/>
        </w:rPr>
        <w:t xml:space="preserve"> JR41 (</w:t>
      </w:r>
      <w:proofErr w:type="spellStart"/>
      <w:r w:rsidRPr="00092379">
        <w:rPr>
          <w:rFonts w:ascii="Times New Roman" w:hAnsi="Times New Roman" w:cs="Times New Roman"/>
          <w:b/>
        </w:rPr>
        <w:t>Siber</w:t>
      </w:r>
      <w:proofErr w:type="spellEnd"/>
      <w:r w:rsidRPr="00092379">
        <w:rPr>
          <w:rFonts w:ascii="Times New Roman" w:hAnsi="Times New Roman" w:cs="Times New Roman"/>
          <w:b/>
        </w:rPr>
        <w:t>), 2008 года выпуска</w:t>
      </w:r>
    </w:p>
    <w:p w:rsidR="000004FB" w:rsidRDefault="000004FB" w:rsidP="000004F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Правила</w:t>
      </w:r>
    </w:p>
    <w:p w:rsidR="00D272F2" w:rsidRPr="00D272F2" w:rsidRDefault="00D272F2" w:rsidP="000004FB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D272F2">
        <w:rPr>
          <w:rFonts w:ascii="Times New Roman" w:hAnsi="Times New Roman" w:cs="Times New Roman"/>
          <w:b/>
        </w:rPr>
        <w:t>проведении</w:t>
      </w:r>
      <w:proofErr w:type="gramEnd"/>
      <w:r w:rsidRPr="00D272F2">
        <w:rPr>
          <w:rFonts w:ascii="Times New Roman" w:hAnsi="Times New Roman" w:cs="Times New Roman"/>
          <w:b/>
        </w:rPr>
        <w:t xml:space="preserve">  аукциона</w:t>
      </w:r>
    </w:p>
    <w:p w:rsidR="00E61D71" w:rsidRDefault="00E61D71" w:rsidP="00E61D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Варненского сельского поселения (далее - Организатор торгов)  проводит  аукцион по приватизации муниципального имущества, в соответствии с Федеральным законом  от 21.12.2001г. № 178-ФЗ «О приватизации государственного и муниципального имущества» и решения депутатов № 10  от 29.05.2018г. Аукцион является открытым по составу участников.   </w:t>
      </w:r>
    </w:p>
    <w:p w:rsidR="00E61D71" w:rsidRDefault="00E61D71" w:rsidP="00E61D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  <w:u w:val="single"/>
        </w:rPr>
        <w:t>Объекты,  выставляемые на аукцион</w:t>
      </w:r>
      <w:r>
        <w:rPr>
          <w:rFonts w:ascii="Times New Roman" w:hAnsi="Times New Roman" w:cs="Times New Roman"/>
        </w:rPr>
        <w:t xml:space="preserve">: </w:t>
      </w:r>
    </w:p>
    <w:p w:rsidR="00E61D71" w:rsidRDefault="00E61D71" w:rsidP="00E61D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Лот №  1</w:t>
      </w:r>
      <w:r>
        <w:rPr>
          <w:rFonts w:ascii="Times New Roman" w:hAnsi="Times New Roman" w:cs="Times New Roman"/>
        </w:rPr>
        <w:t xml:space="preserve">  Автомобиль </w:t>
      </w:r>
      <w:r>
        <w:rPr>
          <w:rFonts w:ascii="Times New Roman" w:hAnsi="Times New Roman" w:cs="Times New Roman"/>
          <w:lang w:val="en-US"/>
        </w:rPr>
        <w:t>Volga</w:t>
      </w:r>
      <w:r w:rsidRPr="00E61D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JR</w:t>
      </w:r>
      <w:r>
        <w:rPr>
          <w:rFonts w:ascii="Times New Roman" w:hAnsi="Times New Roman" w:cs="Times New Roman"/>
        </w:rPr>
        <w:t>41 (</w:t>
      </w:r>
      <w:proofErr w:type="spellStart"/>
      <w:r>
        <w:rPr>
          <w:rFonts w:ascii="Times New Roman" w:hAnsi="Times New Roman" w:cs="Times New Roman"/>
          <w:lang w:val="en-US"/>
        </w:rPr>
        <w:t>Siber</w:t>
      </w:r>
      <w:proofErr w:type="spellEnd"/>
      <w:r>
        <w:rPr>
          <w:rFonts w:ascii="Times New Roman" w:hAnsi="Times New Roman" w:cs="Times New Roman"/>
        </w:rPr>
        <w:t>), 2008 года выпуска, цвет серебристый, тип кузова легковой, тип  двигателя бензиновый.  Начальная  цена продажи составляет 97 000 руб.</w:t>
      </w:r>
    </w:p>
    <w:p w:rsidR="00E61D71" w:rsidRDefault="00E61D71" w:rsidP="00E61D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  <w:u w:val="single"/>
        </w:rPr>
        <w:t>Требования к участникам аукциона.</w:t>
      </w:r>
    </w:p>
    <w:p w:rsidR="00E61D71" w:rsidRDefault="00E61D71" w:rsidP="00E61D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Для участия в аукционе необходимо предоставить Организатору торгов по адресу: Челябинская область, с. Варна, ул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оветская, д.135, заявку и документы:</w:t>
      </w:r>
    </w:p>
    <w:p w:rsidR="00E61D71" w:rsidRDefault="00E61D71" w:rsidP="00E61D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>Юридические лица:</w:t>
      </w:r>
    </w:p>
    <w:p w:rsidR="00E61D71" w:rsidRDefault="00E61D71" w:rsidP="00E61D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-заверенные копии учредительных документов;</w:t>
      </w:r>
    </w:p>
    <w:p w:rsidR="00E61D71" w:rsidRDefault="00E61D71" w:rsidP="00E61D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E61D71" w:rsidRDefault="00E61D71" w:rsidP="00E61D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61D71" w:rsidRDefault="00E61D71" w:rsidP="00E61D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опись предоставленных документов  и заявка (2 экз.)      </w:t>
      </w:r>
    </w:p>
    <w:p w:rsidR="00E61D71" w:rsidRDefault="00E61D71" w:rsidP="00E61D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</w:rPr>
        <w:t>.Физические лица:</w:t>
      </w:r>
    </w:p>
    <w:p w:rsidR="00E61D71" w:rsidRDefault="00E61D71" w:rsidP="00E61D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предъявляют документ, удостоверяющий личность, или представляют копии всех его листов;</w:t>
      </w:r>
    </w:p>
    <w:p w:rsidR="00E61D71" w:rsidRDefault="00E61D71" w:rsidP="00E61D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опись предоставленных документов  и заявку(2 экз.)</w:t>
      </w:r>
    </w:p>
    <w:p w:rsidR="00E61D71" w:rsidRDefault="00E61D71" w:rsidP="00E61D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5" w:history="1">
        <w:r>
          <w:rPr>
            <w:rStyle w:val="a4"/>
            <w:rFonts w:ascii="Times New Roman" w:hAnsi="Times New Roman" w:cs="Times New Roman"/>
            <w:color w:val="000000"/>
          </w:rPr>
          <w:t>порядке</w:t>
        </w:r>
      </w:hyperlink>
      <w:r>
        <w:rPr>
          <w:rFonts w:ascii="Times New Roman" w:hAnsi="Times New Roman" w:cs="Times New Roman"/>
        </w:rPr>
        <w:t>, или нотариально заверенная копия такой доверенности. В случае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61D71" w:rsidRDefault="00E61D71" w:rsidP="00E61D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листы документов, представляемых одновременно с заявкой, либо отдельные документы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E61D71" w:rsidRDefault="00E61D71" w:rsidP="00E61D71">
      <w:pPr>
        <w:spacing w:after="0"/>
        <w:ind w:firstLine="547"/>
        <w:rPr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</w:rPr>
        <w:t>Претендент не допускается к участию в аукционе по следующим основаниям:</w:t>
      </w:r>
    </w:p>
    <w:p w:rsidR="00E61D71" w:rsidRDefault="00E61D71" w:rsidP="00E61D71">
      <w:pPr>
        <w:spacing w:after="0"/>
        <w:ind w:firstLine="547"/>
        <w:rPr>
          <w:rFonts w:ascii="Times New Roman" w:hAnsi="Times New Roman" w:cs="Times New Roman"/>
        </w:rPr>
      </w:pPr>
      <w:bookmarkStart w:id="0" w:name="dst100211"/>
      <w:bookmarkEnd w:id="0"/>
      <w:r>
        <w:rPr>
          <w:rStyle w:val="blk"/>
          <w:rFonts w:ascii="Times New Roman" w:hAnsi="Times New Roman" w:cs="Times New Roman"/>
        </w:rPr>
        <w:t xml:space="preserve">представленные документы не подтверждают право претендента быть покупателем в соответствии с </w:t>
      </w:r>
      <w:hyperlink r:id="rId6" w:anchor="dst100037" w:history="1">
        <w:r>
          <w:rPr>
            <w:rStyle w:val="a4"/>
            <w:rFonts w:ascii="Times New Roman" w:hAnsi="Times New Roman" w:cs="Times New Roman"/>
          </w:rPr>
          <w:t>законодательством</w:t>
        </w:r>
      </w:hyperlink>
      <w:r>
        <w:rPr>
          <w:rStyle w:val="blk"/>
          <w:rFonts w:ascii="Times New Roman" w:hAnsi="Times New Roman" w:cs="Times New Roman"/>
        </w:rPr>
        <w:t xml:space="preserve"> Российской Федерации;</w:t>
      </w:r>
    </w:p>
    <w:p w:rsidR="00E61D71" w:rsidRDefault="00E61D71" w:rsidP="00E61D71">
      <w:pPr>
        <w:spacing w:after="0"/>
        <w:ind w:firstLine="547"/>
        <w:rPr>
          <w:rFonts w:ascii="Times New Roman" w:hAnsi="Times New Roman" w:cs="Times New Roman"/>
        </w:rPr>
      </w:pPr>
      <w:bookmarkStart w:id="1" w:name="dst100212"/>
      <w:bookmarkEnd w:id="1"/>
      <w:r>
        <w:rPr>
          <w:rStyle w:val="blk"/>
          <w:rFonts w:ascii="Times New Roman" w:hAnsi="Times New Roman" w:cs="Times New Roman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E61D71" w:rsidRDefault="00E61D71" w:rsidP="00E61D71">
      <w:pPr>
        <w:spacing w:after="0"/>
        <w:ind w:firstLine="547"/>
        <w:rPr>
          <w:rFonts w:ascii="Times New Roman" w:hAnsi="Times New Roman" w:cs="Times New Roman"/>
        </w:rPr>
      </w:pPr>
      <w:bookmarkStart w:id="2" w:name="dst100213"/>
      <w:bookmarkEnd w:id="2"/>
      <w:r>
        <w:rPr>
          <w:rStyle w:val="blk"/>
          <w:rFonts w:ascii="Times New Roman" w:hAnsi="Times New Roman" w:cs="Times New Roman"/>
        </w:rPr>
        <w:t>заявка подана лицом, не уполномоченным претендентом на осуществление таких действий;</w:t>
      </w:r>
    </w:p>
    <w:p w:rsidR="00E61D71" w:rsidRDefault="00E61D71" w:rsidP="00E61D71">
      <w:pPr>
        <w:spacing w:after="0"/>
        <w:ind w:firstLine="547"/>
        <w:rPr>
          <w:rFonts w:ascii="Times New Roman" w:hAnsi="Times New Roman" w:cs="Times New Roman"/>
        </w:rPr>
      </w:pPr>
      <w:bookmarkStart w:id="3" w:name="dst100214"/>
      <w:bookmarkEnd w:id="3"/>
      <w:r>
        <w:rPr>
          <w:rStyle w:val="blk"/>
          <w:rFonts w:ascii="Times New Roman" w:hAnsi="Times New Roman" w:cs="Times New Roman"/>
        </w:rPr>
        <w:t>не подтверждено поступление в установленный срок задатка на счета, указанные в информационном сообщении.</w:t>
      </w:r>
    </w:p>
    <w:p w:rsidR="00E61D71" w:rsidRDefault="00E61D71" w:rsidP="00E61D71">
      <w:pPr>
        <w:spacing w:after="0"/>
        <w:ind w:firstLine="547"/>
        <w:rPr>
          <w:rFonts w:ascii="Times New Roman" w:hAnsi="Times New Roman" w:cs="Times New Roman"/>
        </w:rPr>
      </w:pPr>
      <w:bookmarkStart w:id="4" w:name="dst100215"/>
      <w:bookmarkEnd w:id="4"/>
      <w:r>
        <w:rPr>
          <w:rStyle w:val="blk"/>
          <w:rFonts w:ascii="Times New Roman" w:hAnsi="Times New Roman" w:cs="Times New Roman"/>
        </w:rPr>
        <w:t>Перечень оснований отказа претенденту в участии в аукционе является исчерпывающим.</w:t>
      </w:r>
    </w:p>
    <w:p w:rsidR="00E61D71" w:rsidRDefault="00E61D71" w:rsidP="00E61D71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</w:rPr>
        <w:t xml:space="preserve"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>
        <w:rPr>
          <w:rStyle w:val="blk"/>
          <w:rFonts w:ascii="Times New Roman" w:hAnsi="Times New Roman" w:cs="Times New Roman"/>
        </w:rPr>
        <w:t>позднее</w:t>
      </w:r>
      <w:proofErr w:type="gramEnd"/>
      <w:r>
        <w:rPr>
          <w:rStyle w:val="blk"/>
          <w:rFonts w:ascii="Times New Roman" w:hAnsi="Times New Roman" w:cs="Times New Roman"/>
        </w:rPr>
        <w:t xml:space="preserve"> чем пять дней со дня поступления уведомления об </w:t>
      </w:r>
      <w:r>
        <w:rPr>
          <w:rStyle w:val="blk"/>
          <w:rFonts w:ascii="Times New Roman" w:hAnsi="Times New Roman" w:cs="Times New Roman"/>
        </w:rPr>
        <w:lastRenderedPageBreak/>
        <w:t>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E61D71" w:rsidRDefault="00E61D71" w:rsidP="00E61D71">
      <w:pPr>
        <w:tabs>
          <w:tab w:val="left" w:pos="3300"/>
        </w:tabs>
        <w:spacing w:after="0"/>
        <w:jc w:val="both"/>
        <w:rPr>
          <w:rStyle w:val="blk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Style w:val="blk"/>
          <w:rFonts w:ascii="Times New Roman" w:hAnsi="Times New Roman" w:cs="Times New Roman"/>
        </w:rPr>
        <w:t>Одно лицо имеет право подать только одну заявку.</w:t>
      </w:r>
    </w:p>
    <w:p w:rsidR="00E61D71" w:rsidRDefault="00E61D71" w:rsidP="00E61D71">
      <w:pPr>
        <w:tabs>
          <w:tab w:val="left" w:pos="3300"/>
        </w:tabs>
        <w:spacing w:after="0"/>
        <w:jc w:val="both"/>
        <w:rPr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  <w:u w:val="single"/>
        </w:rPr>
        <w:t>Требования по перечислению задатка</w:t>
      </w:r>
    </w:p>
    <w:p w:rsidR="00E61D71" w:rsidRDefault="00E61D71" w:rsidP="00E61D71">
      <w:pPr>
        <w:spacing w:after="0"/>
        <w:outlineLvl w:val="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      Задаток   в размере 20% начальной цены продаваемого на аукционе муниципального имущества перечисляется  в срок до 06.11.2018г. в  счет обеспечения оплаты приобретаемого на аукционе имущества. Реквизиты для перечисления задатка: УФК по Челябинской области (Администрация Варненского сельского поселения Варненского муниципального района Челябинской области), ИНН 7428000583  КПП 745801001 , л/с </w:t>
      </w:r>
      <w:r>
        <w:rPr>
          <w:rFonts w:ascii="Times New Roman" w:hAnsi="Times New Roman" w:cs="Times New Roman"/>
          <w:bCs/>
        </w:rPr>
        <w:t>05693030120</w:t>
      </w:r>
      <w:r>
        <w:rPr>
          <w:rFonts w:ascii="Times New Roman" w:hAnsi="Times New Roman" w:cs="Times New Roman"/>
        </w:rPr>
        <w:t xml:space="preserve">;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 xml:space="preserve">/с 40302810775013000125 в Отделении Челябинск г. Челябинск, БИК  047501001 ОКТМО </w:t>
      </w:r>
      <w:r>
        <w:rPr>
          <w:rFonts w:ascii="Times New Roman" w:hAnsi="Times New Roman" w:cs="Times New Roman"/>
          <w:color w:val="000000"/>
        </w:rPr>
        <w:t xml:space="preserve">75614420: перевод денежных средств во временном распоряжении. </w:t>
      </w:r>
      <w:r>
        <w:rPr>
          <w:rFonts w:ascii="Times New Roman" w:hAnsi="Times New Roman" w:cs="Times New Roman"/>
        </w:rPr>
        <w:t>Размер задатка по Лоту № 1 – 19 400 руб.</w:t>
      </w:r>
    </w:p>
    <w:p w:rsidR="00E61D71" w:rsidRDefault="00E61D71" w:rsidP="00E61D71">
      <w:pPr>
        <w:tabs>
          <w:tab w:val="left" w:pos="2090"/>
          <w:tab w:val="left" w:pos="264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Документом, подтверждающим поступление задатка на счет, указанный в информационном сообщении, является выписка с этого счета. </w:t>
      </w:r>
    </w:p>
    <w:p w:rsidR="00E61D71" w:rsidRDefault="00E61D71" w:rsidP="00E61D71">
      <w:pPr>
        <w:tabs>
          <w:tab w:val="left" w:pos="2090"/>
          <w:tab w:val="left" w:pos="2640"/>
        </w:tabs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Срок приема и рассмотрения заявок на участие в аукционе</w:t>
      </w:r>
    </w:p>
    <w:p w:rsidR="00E61D71" w:rsidRDefault="00E61D71" w:rsidP="00E61D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Заявки принимаются по адресу Организатора торгов с 04.10.2018г. до 06.11.2018г.  до 17.00 ч.</w:t>
      </w:r>
    </w:p>
    <w:p w:rsidR="00E61D71" w:rsidRDefault="00E61D71" w:rsidP="00E61D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07.11.2018г. в 11.00 часов – комиссия осуществляет рассмотрение заявок и документов претендентов. Решение продавца о признании претендентов участниками аукциона оформляется протоколом.  Претендент приобретает статус участника аукциона с момента оформления продавцом протокола о признании претендентов участниками аукциона. </w:t>
      </w:r>
    </w:p>
    <w:p w:rsidR="00E61D71" w:rsidRDefault="00E61D71" w:rsidP="00E61D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Проведение аукциона</w:t>
      </w:r>
      <w:r>
        <w:rPr>
          <w:rFonts w:ascii="Times New Roman" w:hAnsi="Times New Roman" w:cs="Times New Roman"/>
        </w:rPr>
        <w:t xml:space="preserve"> </w:t>
      </w:r>
    </w:p>
    <w:p w:rsidR="00E61D71" w:rsidRDefault="00E61D71" w:rsidP="00E61D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08.11.2018 года аукционная комиссия  проводит аукцион, в 11.00 часов,  по  адресу Организатора торгов. </w:t>
      </w:r>
    </w:p>
    <w:p w:rsidR="00E61D71" w:rsidRDefault="00E61D71" w:rsidP="00E61D71">
      <w:pPr>
        <w:spacing w:after="0"/>
        <w:ind w:firstLine="547"/>
        <w:rPr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</w:rPr>
        <w:t xml:space="preserve">Предложения о цене муниципального имущества </w:t>
      </w:r>
      <w:proofErr w:type="gramStart"/>
      <w:r>
        <w:rPr>
          <w:rStyle w:val="blk"/>
          <w:rFonts w:ascii="Times New Roman" w:hAnsi="Times New Roman" w:cs="Times New Roman"/>
        </w:rPr>
        <w:t>заявляются</w:t>
      </w:r>
      <w:proofErr w:type="gramEnd"/>
      <w:r>
        <w:rPr>
          <w:rStyle w:val="blk"/>
          <w:rFonts w:ascii="Times New Roman" w:hAnsi="Times New Roman" w:cs="Times New Roman"/>
        </w:rPr>
        <w:t xml:space="preserve"> участниками открыто в ходе проведения торгов. Аукцион, в котором принял участие только один участник, признается несостоявшимся.</w:t>
      </w:r>
    </w:p>
    <w:p w:rsidR="00E61D71" w:rsidRDefault="00E61D71" w:rsidP="00E61D71">
      <w:pPr>
        <w:spacing w:after="0"/>
        <w:ind w:firstLine="547"/>
        <w:rPr>
          <w:rFonts w:ascii="Times New Roman" w:hAnsi="Times New Roman" w:cs="Times New Roman"/>
        </w:rPr>
      </w:pPr>
      <w:bookmarkStart w:id="5" w:name="dst100205"/>
      <w:bookmarkEnd w:id="5"/>
      <w:r>
        <w:rPr>
          <w:rStyle w:val="blk"/>
          <w:rFonts w:ascii="Times New Roman" w:hAnsi="Times New Roman" w:cs="Times New Roman"/>
        </w:rPr>
        <w:t>При равенстве двух и более предложений о цене муниципального имущества на аукционе, закрытом по форме подачи предложения о цене, победителем признается тот участник, чья заявка была подана раньше других заявок.</w:t>
      </w:r>
    </w:p>
    <w:p w:rsidR="00E61D71" w:rsidRDefault="00E61D71" w:rsidP="00E61D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Шаг аукциона составляет 5% от начальной цены. 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E61D71" w:rsidRDefault="00E61D71" w:rsidP="00E61D71">
      <w:pPr>
        <w:spacing w:after="0"/>
        <w:jc w:val="both"/>
        <w:rPr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</w:rPr>
        <w:t xml:space="preserve">          Подведение итогов осуществляется 08.11.2018г по адресу Организатора торгов. 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E61D71" w:rsidRDefault="00E61D71" w:rsidP="00E61D71">
      <w:pPr>
        <w:tabs>
          <w:tab w:val="left" w:pos="244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Порядок заключения договора купли-продажи</w:t>
      </w:r>
    </w:p>
    <w:p w:rsidR="00E61D71" w:rsidRDefault="00E61D71" w:rsidP="00E61D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купли-продажи заключается с победителем в течение 5 рабочих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 </w:t>
      </w:r>
    </w:p>
    <w:p w:rsidR="00E61D71" w:rsidRDefault="00E61D71" w:rsidP="00E61D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Полная оплата за приобретенное имущество производится в течение 10 банковских дней с момента заключения договора. Оплата приобретаемого на аукционе имущества производится путем перечисления денежных средств на счет, указанный в Правилах  и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 Внесенный победителем продажи задаток засчитывается в счет оплаты приобретаемого имущества.</w:t>
      </w:r>
    </w:p>
    <w:p w:rsidR="00E61D71" w:rsidRDefault="00E61D71" w:rsidP="00E61D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уклонении или отказе победителя аукциона от заключения в установленный срок договора купли-продажи имущества, задаток ему не </w:t>
      </w:r>
      <w:proofErr w:type="gramStart"/>
      <w:r>
        <w:rPr>
          <w:rFonts w:ascii="Times New Roman" w:hAnsi="Times New Roman" w:cs="Times New Roman"/>
        </w:rPr>
        <w:t>возвращается</w:t>
      </w:r>
      <w:proofErr w:type="gramEnd"/>
      <w:r>
        <w:rPr>
          <w:rFonts w:ascii="Times New Roman" w:hAnsi="Times New Roman" w:cs="Times New Roman"/>
        </w:rPr>
        <w:t xml:space="preserve"> и он утрачивает право на заключение указанного договора. </w:t>
      </w:r>
    </w:p>
    <w:p w:rsidR="00E61D71" w:rsidRDefault="00E61D71" w:rsidP="00E61D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Суммы задатков возвращаются участникам аукциона, за исключением его победителя, в течение пяти дней,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E61D71" w:rsidRDefault="00E61D71" w:rsidP="00E61D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30 дней после дня полной оплаты имущества.</w:t>
      </w:r>
    </w:p>
    <w:p w:rsidR="00E61D71" w:rsidRDefault="00E61D71" w:rsidP="00E61D71">
      <w:pPr>
        <w:tabs>
          <w:tab w:val="left" w:pos="244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</w:t>
      </w:r>
      <w:r>
        <w:rPr>
          <w:rFonts w:ascii="Times New Roman" w:hAnsi="Times New Roman" w:cs="Times New Roman"/>
          <w:u w:val="single"/>
        </w:rPr>
        <w:t>Порядок возврата задатков</w:t>
      </w:r>
    </w:p>
    <w:p w:rsidR="00E61D71" w:rsidRDefault="00E61D71" w:rsidP="00E61D7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Style w:val="blk"/>
          <w:rFonts w:ascii="Times New Roman" w:hAnsi="Times New Roman" w:cs="Times New Roman"/>
        </w:rPr>
        <w:t xml:space="preserve">Суммы задатков возвращаются участникам аукциона, за исключением его победителя, в течение пяти дней </w:t>
      </w:r>
      <w:proofErr w:type="gramStart"/>
      <w:r>
        <w:rPr>
          <w:rStyle w:val="blk"/>
          <w:rFonts w:ascii="Times New Roman" w:hAnsi="Times New Roman" w:cs="Times New Roman"/>
        </w:rPr>
        <w:t>с даты подведения</w:t>
      </w:r>
      <w:proofErr w:type="gramEnd"/>
      <w:r>
        <w:rPr>
          <w:rStyle w:val="blk"/>
          <w:rFonts w:ascii="Times New Roman" w:hAnsi="Times New Roman" w:cs="Times New Roman"/>
        </w:rPr>
        <w:t xml:space="preserve"> итогов аукциона. Для возврата задатков участники аукциона обязаны предоставить  Организатору торгов банковские  реквизиты.</w:t>
      </w:r>
    </w:p>
    <w:p w:rsidR="00E61D71" w:rsidRDefault="00E61D71" w:rsidP="00E61D71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u w:val="single"/>
        </w:rPr>
        <w:t>Прочее</w:t>
      </w:r>
    </w:p>
    <w:p w:rsidR="00E61D71" w:rsidRDefault="00E61D71" w:rsidP="00E61D71">
      <w:pPr>
        <w:spacing w:after="0"/>
        <w:rPr>
          <w:rStyle w:val="blk"/>
        </w:rPr>
      </w:pPr>
      <w:r>
        <w:rPr>
          <w:rStyle w:val="blk"/>
          <w:rFonts w:ascii="Times New Roman" w:hAnsi="Times New Roman" w:cs="Times New Roman"/>
        </w:rPr>
        <w:t xml:space="preserve">    Ознакомление покупателей с иной информацией, условиями заключения договора купли-продажи осуществляются по адресу Организатора торгов.</w:t>
      </w:r>
    </w:p>
    <w:p w:rsidR="00E61D71" w:rsidRDefault="00E61D71" w:rsidP="00E61D71">
      <w:pPr>
        <w:spacing w:after="0"/>
        <w:rPr>
          <w:rStyle w:val="blk"/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</w:rPr>
        <w:t xml:space="preserve">    Сведения о предыдущих торгах: аукцион не проводился.</w:t>
      </w:r>
    </w:p>
    <w:p w:rsidR="00E61D71" w:rsidRDefault="00E61D71" w:rsidP="00E61D71">
      <w:pPr>
        <w:spacing w:after="0"/>
      </w:pPr>
      <w:r>
        <w:rPr>
          <w:rStyle w:val="blk"/>
          <w:rFonts w:ascii="Times New Roman" w:hAnsi="Times New Roman" w:cs="Times New Roman"/>
        </w:rPr>
        <w:t xml:space="preserve">    Не урегулированные настоящей статьей и связанные с проведением аукциона отношения </w:t>
      </w:r>
      <w:hyperlink r:id="rId7" w:anchor="dst100015" w:history="1">
        <w:r>
          <w:rPr>
            <w:rStyle w:val="a4"/>
            <w:rFonts w:ascii="Times New Roman" w:hAnsi="Times New Roman" w:cs="Times New Roman"/>
          </w:rPr>
          <w:t>регулируются</w:t>
        </w:r>
      </w:hyperlink>
      <w:r>
        <w:rPr>
          <w:rStyle w:val="blk"/>
          <w:rFonts w:ascii="Times New Roman" w:hAnsi="Times New Roman" w:cs="Times New Roman"/>
        </w:rPr>
        <w:t xml:space="preserve">  законодательством Российской Федерации.</w:t>
      </w:r>
    </w:p>
    <w:p w:rsidR="00E61D71" w:rsidRDefault="00E61D71" w:rsidP="00E61D7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</w:t>
      </w:r>
    </w:p>
    <w:p w:rsidR="00E61D71" w:rsidRDefault="00E61D71" w:rsidP="00E61D71">
      <w:pPr>
        <w:spacing w:after="0"/>
        <w:jc w:val="both"/>
        <w:rPr>
          <w:b/>
          <w:sz w:val="20"/>
          <w:szCs w:val="20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sectPr w:rsidR="00D272F2" w:rsidSect="00F6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02D8"/>
    <w:rsid w:val="000004FB"/>
    <w:rsid w:val="00092379"/>
    <w:rsid w:val="00103042"/>
    <w:rsid w:val="00195270"/>
    <w:rsid w:val="002A3E20"/>
    <w:rsid w:val="00314306"/>
    <w:rsid w:val="003B6D8A"/>
    <w:rsid w:val="004A316F"/>
    <w:rsid w:val="005002D8"/>
    <w:rsid w:val="005868E8"/>
    <w:rsid w:val="005A1A4D"/>
    <w:rsid w:val="006C2382"/>
    <w:rsid w:val="006C4B58"/>
    <w:rsid w:val="00712D38"/>
    <w:rsid w:val="00746F03"/>
    <w:rsid w:val="007633A3"/>
    <w:rsid w:val="007C7604"/>
    <w:rsid w:val="00944238"/>
    <w:rsid w:val="00951E4B"/>
    <w:rsid w:val="009B07DF"/>
    <w:rsid w:val="009B2FA9"/>
    <w:rsid w:val="009C5ABA"/>
    <w:rsid w:val="009F1F8B"/>
    <w:rsid w:val="00B20C4B"/>
    <w:rsid w:val="00C75C70"/>
    <w:rsid w:val="00CA7D68"/>
    <w:rsid w:val="00D14E03"/>
    <w:rsid w:val="00D272F2"/>
    <w:rsid w:val="00DB03AA"/>
    <w:rsid w:val="00E61D71"/>
    <w:rsid w:val="00EF29F8"/>
    <w:rsid w:val="00F6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D272F2"/>
    <w:rPr>
      <w:color w:val="0000FF"/>
      <w:u w:val="single"/>
    </w:rPr>
  </w:style>
  <w:style w:type="paragraph" w:customStyle="1" w:styleId="ConsPlusNormal">
    <w:name w:val="ConsPlusNormal"/>
    <w:rsid w:val="00D272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27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260/92d969e26a4326c5d02fa79b8f9cf4994ee5633b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5155/8b8b844d9850105adf9271f9252999d4b835433d/" TargetMode="External"/><Relationship Id="rId5" Type="http://schemas.openxmlformats.org/officeDocument/2006/relationships/hyperlink" Target="consultantplus://offline/main?base=LAW;n=112770;fld=134;dst=10101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2F718-63BE-42D9-B5A2-FBB727B5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22</cp:revision>
  <dcterms:created xsi:type="dcterms:W3CDTF">2016-11-08T10:24:00Z</dcterms:created>
  <dcterms:modified xsi:type="dcterms:W3CDTF">2018-10-04T09:50:00Z</dcterms:modified>
</cp:coreProperties>
</file>