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  <w:t xml:space="preserve">                                                       </w:t>
      </w:r>
    </w:p>
    <w:p>
      <w:pPr>
        <w:pStyle w:val="1"/>
        <w:ind w:left="708" w:firstLine="708"/>
        <w:jc w:val="both"/>
        <w:rPr/>
      </w:pPr>
      <w:r>
        <w:rPr/>
        <w:t xml:space="preserve">             </w:t>
      </w:r>
    </w:p>
    <w:p>
      <w:pPr>
        <w:pStyle w:val="Normal"/>
        <w:ind w:left="708" w:firstLine="708"/>
        <w:jc w:val="both"/>
        <w:rPr/>
      </w:pPr>
      <w:r>
        <w:rPr/>
        <w:t xml:space="preserve">                                                        </w:t>
      </w:r>
    </w:p>
    <w:p>
      <w:pPr>
        <w:pStyle w:val="Normal"/>
        <w:ind w:left="708" w:firstLine="708"/>
        <w:jc w:val="both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2509520</wp:posOffset>
            </wp:positionH>
            <wp:positionV relativeFrom="paragraph">
              <wp:posOffset>83185</wp:posOffset>
            </wp:positionV>
            <wp:extent cx="770255" cy="914400"/>
            <wp:effectExtent l="0" t="0" r="0" b="0"/>
            <wp:wrapTight wrapText="bothSides">
              <wp:wrapPolygon edited="0">
                <wp:start x="-555" y="0"/>
                <wp:lineTo x="-555" y="21120"/>
                <wp:lineTo x="21360" y="21120"/>
                <wp:lineTo x="21360" y="0"/>
                <wp:lineTo x="-555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25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ind w:left="708" w:firstLine="708"/>
        <w:jc w:val="both"/>
        <w:rPr/>
      </w:pPr>
      <w:r>
        <w:rPr/>
      </w:r>
    </w:p>
    <w:p>
      <w:pPr>
        <w:pStyle w:val="Normal"/>
        <w:ind w:left="708" w:firstLine="708"/>
        <w:jc w:val="both"/>
        <w:rPr/>
      </w:pPr>
      <w:r>
        <w:rPr/>
        <w:t xml:space="preserve">                                                          </w:t>
      </w:r>
    </w:p>
    <w:p>
      <w:pPr>
        <w:pStyle w:val="Normal"/>
        <w:ind w:left="708" w:firstLine="708"/>
        <w:jc w:val="both"/>
        <w:rPr/>
      </w:pPr>
      <w:r>
        <w:rPr/>
      </w:r>
    </w:p>
    <w:p>
      <w:pPr>
        <w:pStyle w:val="1"/>
        <w:ind w:left="708" w:firstLine="708"/>
        <w:jc w:val="both"/>
        <w:rPr>
          <w:sz w:val="36"/>
        </w:rPr>
      </w:pPr>
      <w:r>
        <w:rPr>
          <w:sz w:val="36"/>
        </w:rPr>
      </w:r>
    </w:p>
    <w:p>
      <w:pPr>
        <w:pStyle w:val="1"/>
        <w:ind w:left="708" w:firstLine="708"/>
        <w:jc w:val="both"/>
        <w:rPr>
          <w:sz w:val="36"/>
        </w:rPr>
      </w:pPr>
      <w:r>
        <w:rPr>
          <w:sz w:val="36"/>
        </w:rPr>
      </w:r>
    </w:p>
    <w:p>
      <w:pPr>
        <w:pStyle w:val="1"/>
        <w:ind w:left="708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 31  марта 2021 года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с. Варна                                                           № </w:t>
      </w:r>
      <w:r>
        <w:rPr>
          <w:rFonts w:cs="Times New Roman" w:ascii="Times New Roman" w:hAnsi="Times New Roman"/>
          <w:b w:val="false"/>
          <w:sz w:val="24"/>
          <w:szCs w:val="24"/>
        </w:rPr>
        <w:t>22</w:t>
      </w:r>
      <w:r>
        <w:rPr>
          <w:rFonts w:cs="Times New Roman" w:ascii="Times New Roman" w:hAnsi="Times New Roman"/>
          <w:b w:val="false"/>
          <w:sz w:val="24"/>
          <w:szCs w:val="24"/>
        </w:rPr>
        <w:t xml:space="preserve"> 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О внесении дополнений в  Положение</w:t>
      </w:r>
    </w:p>
    <w:p>
      <w:pPr>
        <w:pStyle w:val="Normal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о муниципальном Дорожном фонде</w:t>
      </w:r>
    </w:p>
    <w:p>
      <w:pPr>
        <w:pStyle w:val="Normal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sz w:val="22"/>
          <w:szCs w:val="22"/>
        </w:rPr>
        <w:t>Варненского муниципального района</w:t>
      </w:r>
    </w:p>
    <w:p>
      <w:pPr>
        <w:pStyle w:val="Normal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  <w:t>В соответствии с Федеральным законом от 06.10.2003 г. № 131-ФЗ «Об общих принципах организации местного самоуправления в Российской Федерации», Уставом Варненского муниципального района Челябинской области, руководствуясь пунктом 5 статьи 179.4 Бюджетного кодекса Российской Федерации Собрание депутатов Варненского муниципального района</w:t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 Дополнить  Положение о муниципальном Дорожном фонде Варненского муниципального района Челябинской области, утвержденного Решением Собрания депутатов Варненского муниципального района Челябинской области от 24.11.2016 г.         № 11</w:t>
      </w:r>
      <w:r>
        <w:rPr>
          <w:sz w:val="24"/>
          <w:szCs w:val="24"/>
        </w:rPr>
        <w:t>3</w:t>
      </w:r>
      <w:r>
        <w:rPr>
          <w:sz w:val="24"/>
          <w:szCs w:val="24"/>
        </w:rPr>
        <w:t>, пунктом 2.1.4</w:t>
      </w:r>
      <w:r>
        <w:rPr>
          <w:b/>
          <w:sz w:val="24"/>
          <w:szCs w:val="24"/>
        </w:rPr>
        <w:t xml:space="preserve">  </w:t>
      </w:r>
      <w:r>
        <w:rPr>
          <w:sz w:val="24"/>
          <w:szCs w:val="24"/>
        </w:rPr>
        <w:t>следующего содержания:</w:t>
      </w:r>
    </w:p>
    <w:p>
      <w:pPr>
        <w:pStyle w:val="NoSpacing"/>
        <w:jc w:val="both"/>
        <w:rPr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</w:rPr>
        <w:t>«</w:t>
      </w: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</w:rPr>
        <w:t xml:space="preserve">2.1.4 </w:t>
      </w: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</w:rPr>
        <w:t>собственных средств бюджета Варненского муниципального района Челябинской области»</w:t>
      </w:r>
      <w:r>
        <w:rPr>
          <w:sz w:val="24"/>
          <w:szCs w:val="24"/>
        </w:rPr>
        <w:t xml:space="preserve">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>2</w:t>
      </w:r>
      <w:r>
        <w:rPr>
          <w:rFonts w:cs="Times New Roman" w:ascii="Times New Roman" w:hAnsi="Times New Roman"/>
          <w:b/>
          <w:sz w:val="24"/>
          <w:szCs w:val="24"/>
        </w:rPr>
        <w:t xml:space="preserve">. </w:t>
      </w:r>
      <w:r>
        <w:rPr>
          <w:rFonts w:cs="Times New Roman" w:ascii="Times New Roman" w:hAnsi="Times New Roman"/>
          <w:sz w:val="24"/>
          <w:szCs w:val="24"/>
        </w:rPr>
        <w:t>Настоящее Решение вступает в силу со дня его подписания.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tabs>
          <w:tab w:val="clear" w:pos="708"/>
          <w:tab w:val="left" w:pos="5145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45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45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45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45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Глава Варненского</w:t>
        <w:tab/>
        <w:t xml:space="preserve">           Председатель Собрания депутатов</w:t>
      </w:r>
    </w:p>
    <w:p>
      <w:pPr>
        <w:pStyle w:val="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муниципального района</w:t>
        <w:tab/>
        <w:t xml:space="preserve">                                            Варненского муниципального района</w:t>
      </w:r>
    </w:p>
    <w:p>
      <w:pPr>
        <w:pStyle w:val="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_____________ К.Ю.Моисеев</w:t>
        <w:tab/>
        <w:t xml:space="preserve">     __________________А.А. Кормилицын</w:t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b/>
          <w:b/>
          <w:sz w:val="24"/>
          <w:szCs w:val="24"/>
        </w:rPr>
      </w:pPr>
      <w:r>
        <w:rPr/>
      </w:r>
    </w:p>
    <w:sectPr>
      <w:footerReference w:type="default" r:id="rId3"/>
      <w:type w:val="nextPage"/>
      <w:pgSz w:w="11906" w:h="16838"/>
      <w:pgMar w:left="1440" w:right="851" w:header="0" w:top="851" w:footer="709" w:bottom="766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alibri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458.25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4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6"/>
    <w:qFormat/>
    <w:rsid w:val="0080609b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Footer"/>
    <w:basedOn w:val="Normal"/>
    <w:rsid w:val="00f114dd"/>
    <w:pPr>
      <w:widowControl/>
      <w:tabs>
        <w:tab w:val="clear" w:pos="708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1">
    <w:name w:val="Header"/>
    <w:basedOn w:val="Normal"/>
    <w:rsid w:val="005a740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7"/>
    <w:qFormat/>
    <w:rsid w:val="0080609b"/>
    <w:pPr/>
    <w:rPr>
      <w:rFonts w:ascii="Tahoma" w:hAnsi="Tahoma" w:cs="Times New Roman"/>
      <w:sz w:val="16"/>
      <w:szCs w:val="16"/>
    </w:rPr>
  </w:style>
  <w:style w:type="paragraph" w:styleId="Formattext" w:customStyle="1">
    <w:name w:val="formattext"/>
    <w:basedOn w:val="Normal"/>
    <w:qFormat/>
    <w:rsid w:val="0073740a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a4e55"/>
    <w:pPr>
      <w:widowControl/>
      <w:bidi w:val="0"/>
      <w:spacing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Style22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008BD-816B-475F-ADD8-6E9953A5D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2260</TotalTime>
  <Application>LibreOffice/6.4.0.3$Windows_X86_64 LibreOffice_project/b0a288ab3d2d4774cb44b62f04d5d28733ac6df8</Application>
  <Pages>1</Pages>
  <Words>149</Words>
  <Characters>1141</Characters>
  <CharactersWithSpaces>1639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2020-04-06T11:13:00Z</dcterms:created>
  <dc:creator>Пользователь</dc:creator>
  <dc:description/>
  <dc:language>ru-RU</dc:language>
  <cp:lastModifiedBy/>
  <cp:lastPrinted>2021-04-08T10:46:50Z</cp:lastPrinted>
  <dcterms:modified xsi:type="dcterms:W3CDTF">2021-04-08T10:47:03Z</dcterms:modified>
  <cp:revision>79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