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92" w:rsidRDefault="006A447A">
      <w:r>
        <w:rPr>
          <w:noProof/>
        </w:rPr>
        <w:drawing>
          <wp:anchor distT="0" distB="0" distL="114935" distR="114935" simplePos="0" relativeHeight="251660288" behindDoc="0" locked="0" layoutInCell="1" allowOverlap="1">
            <wp:simplePos x="0" y="0"/>
            <wp:positionH relativeFrom="margin">
              <wp:posOffset>2453640</wp:posOffset>
            </wp:positionH>
            <wp:positionV relativeFrom="margin">
              <wp:posOffset>97790</wp:posOffset>
            </wp:positionV>
            <wp:extent cx="600075" cy="714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6A447A" w:rsidRPr="006A447A" w:rsidRDefault="006A447A" w:rsidP="006A447A">
      <w:pPr>
        <w:jc w:val="right"/>
        <w:rPr>
          <w:b/>
          <w:sz w:val="28"/>
          <w:szCs w:val="28"/>
        </w:rPr>
      </w:pPr>
    </w:p>
    <w:p w:rsidR="006A447A" w:rsidRPr="00FA789E" w:rsidRDefault="006A447A" w:rsidP="006A447A">
      <w:pPr>
        <w:autoSpaceDE w:val="0"/>
        <w:autoSpaceDN w:val="0"/>
        <w:adjustRightInd w:val="0"/>
        <w:spacing w:after="0" w:line="240" w:lineRule="auto"/>
        <w:jc w:val="right"/>
        <w:outlineLvl w:val="2"/>
        <w:rPr>
          <w:rFonts w:ascii="Times New Roman" w:hAnsi="Times New Roman"/>
          <w:sz w:val="26"/>
          <w:szCs w:val="26"/>
        </w:rPr>
      </w:pPr>
    </w:p>
    <w:p w:rsidR="006A447A" w:rsidRDefault="006A447A" w:rsidP="006A447A">
      <w:pPr>
        <w:autoSpaceDE w:val="0"/>
        <w:autoSpaceDN w:val="0"/>
        <w:adjustRightInd w:val="0"/>
        <w:spacing w:after="0" w:line="240" w:lineRule="auto"/>
        <w:rPr>
          <w:rFonts w:cs="Calibri"/>
        </w:rPr>
      </w:pPr>
    </w:p>
    <w:tbl>
      <w:tblPr>
        <w:tblW w:w="0" w:type="auto"/>
        <w:tblBorders>
          <w:bottom w:val="thickThinSmallGap" w:sz="24" w:space="0" w:color="auto"/>
        </w:tblBorders>
        <w:tblLook w:val="04A0"/>
      </w:tblPr>
      <w:tblGrid>
        <w:gridCol w:w="9571"/>
      </w:tblGrid>
      <w:tr w:rsidR="006A447A" w:rsidRPr="009C40CD" w:rsidTr="008228F0">
        <w:tc>
          <w:tcPr>
            <w:tcW w:w="9713" w:type="dxa"/>
          </w:tcPr>
          <w:p w:rsidR="006A447A" w:rsidRPr="009C40CD" w:rsidRDefault="006A447A" w:rsidP="008228F0">
            <w:pPr>
              <w:pStyle w:val="ConsPlusNonformat"/>
              <w:widowControl/>
              <w:jc w:val="center"/>
              <w:rPr>
                <w:rFonts w:ascii="Arial" w:hAnsi="Arial" w:cs="Arial"/>
                <w:sz w:val="28"/>
                <w:szCs w:val="28"/>
              </w:rPr>
            </w:pPr>
            <w:r w:rsidRPr="009C40CD">
              <w:rPr>
                <w:rFonts w:ascii="Arial" w:hAnsi="Arial" w:cs="Arial"/>
                <w:sz w:val="28"/>
                <w:szCs w:val="28"/>
              </w:rPr>
              <w:t>АДМИНИСТРАЦИЯ</w:t>
            </w:r>
          </w:p>
          <w:p w:rsidR="006A447A" w:rsidRPr="009C40CD" w:rsidRDefault="006A447A" w:rsidP="008228F0">
            <w:pPr>
              <w:pStyle w:val="ConsPlusNonformat"/>
              <w:widowControl/>
              <w:jc w:val="center"/>
              <w:rPr>
                <w:rFonts w:ascii="Arial" w:hAnsi="Arial" w:cs="Arial"/>
                <w:sz w:val="28"/>
                <w:szCs w:val="28"/>
              </w:rPr>
            </w:pPr>
            <w:r w:rsidRPr="009C40CD">
              <w:rPr>
                <w:rFonts w:ascii="Arial" w:hAnsi="Arial" w:cs="Arial"/>
                <w:sz w:val="28"/>
                <w:szCs w:val="28"/>
              </w:rPr>
              <w:t>ВАРНЕНСКОГО МУНИЦИПАЛЬНОГО РАЙОНА</w:t>
            </w:r>
          </w:p>
          <w:p w:rsidR="006A447A" w:rsidRPr="009C40CD" w:rsidRDefault="006A447A" w:rsidP="008228F0">
            <w:pPr>
              <w:pStyle w:val="ConsPlusNonformat"/>
              <w:widowControl/>
              <w:jc w:val="center"/>
              <w:rPr>
                <w:rFonts w:ascii="Arial" w:hAnsi="Arial" w:cs="Arial"/>
                <w:sz w:val="28"/>
                <w:szCs w:val="28"/>
              </w:rPr>
            </w:pPr>
            <w:r w:rsidRPr="009C40CD">
              <w:rPr>
                <w:rFonts w:ascii="Arial" w:hAnsi="Arial" w:cs="Arial"/>
                <w:sz w:val="28"/>
                <w:szCs w:val="28"/>
              </w:rPr>
              <w:t>ЧЕЛЯБИНСКОЙ ОБЛАСТИ</w:t>
            </w:r>
          </w:p>
          <w:p w:rsidR="006A447A" w:rsidRPr="009C40CD" w:rsidRDefault="006A447A" w:rsidP="008228F0">
            <w:pPr>
              <w:pStyle w:val="ConsPlusNonformat"/>
              <w:widowControl/>
              <w:jc w:val="center"/>
              <w:rPr>
                <w:rFonts w:ascii="Arial" w:hAnsi="Arial" w:cs="Arial"/>
                <w:sz w:val="10"/>
                <w:szCs w:val="10"/>
              </w:rPr>
            </w:pPr>
          </w:p>
          <w:p w:rsidR="006A447A" w:rsidRPr="009C40CD" w:rsidRDefault="006A447A" w:rsidP="008228F0">
            <w:pPr>
              <w:pStyle w:val="ConsPlusNonformat"/>
              <w:widowControl/>
              <w:jc w:val="center"/>
              <w:rPr>
                <w:rFonts w:ascii="Arial" w:hAnsi="Arial" w:cs="Arial"/>
                <w:b/>
                <w:sz w:val="28"/>
                <w:szCs w:val="28"/>
              </w:rPr>
            </w:pPr>
            <w:r w:rsidRPr="009C40CD">
              <w:rPr>
                <w:rFonts w:ascii="Arial" w:hAnsi="Arial" w:cs="Arial"/>
                <w:b/>
                <w:sz w:val="28"/>
                <w:szCs w:val="28"/>
              </w:rPr>
              <w:t>ПОСТАНОВЛЕНИЕ</w:t>
            </w:r>
          </w:p>
          <w:p w:rsidR="006A447A" w:rsidRPr="009C40CD" w:rsidRDefault="006A447A" w:rsidP="008228F0">
            <w:pPr>
              <w:pStyle w:val="ConsPlusNonformat"/>
              <w:widowControl/>
              <w:jc w:val="center"/>
              <w:rPr>
                <w:rFonts w:ascii="Arial" w:hAnsi="Arial" w:cs="Arial"/>
                <w:sz w:val="10"/>
                <w:szCs w:val="10"/>
              </w:rPr>
            </w:pPr>
          </w:p>
        </w:tc>
      </w:tr>
    </w:tbl>
    <w:p w:rsidR="006A447A" w:rsidRDefault="006A447A" w:rsidP="006A447A">
      <w:pPr>
        <w:pStyle w:val="ConsPlusNonformat"/>
        <w:widowControl/>
        <w:rPr>
          <w:sz w:val="24"/>
          <w:szCs w:val="24"/>
        </w:rPr>
      </w:pPr>
    </w:p>
    <w:tbl>
      <w:tblPr>
        <w:tblpPr w:leftFromText="180" w:rightFromText="180" w:vertAnchor="text" w:horzAnchor="margin" w:tblpY="56"/>
        <w:tblW w:w="0" w:type="auto"/>
        <w:tblLook w:val="04A0"/>
      </w:tblPr>
      <w:tblGrid>
        <w:gridCol w:w="4030"/>
      </w:tblGrid>
      <w:tr w:rsidR="006A447A" w:rsidRPr="009C40CD" w:rsidTr="008228F0">
        <w:trPr>
          <w:trHeight w:val="269"/>
        </w:trPr>
        <w:tc>
          <w:tcPr>
            <w:tcW w:w="4030" w:type="dxa"/>
          </w:tcPr>
          <w:p w:rsidR="006A447A" w:rsidRPr="00930257" w:rsidRDefault="00925D9F" w:rsidP="008228F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    </w:t>
            </w:r>
            <w:r w:rsidR="00B94698">
              <w:rPr>
                <w:rFonts w:ascii="Times New Roman" w:hAnsi="Times New Roman" w:cs="Times New Roman"/>
                <w:sz w:val="28"/>
                <w:szCs w:val="28"/>
              </w:rPr>
              <w:t>05.12.</w:t>
            </w:r>
            <w:r w:rsidR="006A447A">
              <w:rPr>
                <w:rFonts w:ascii="Times New Roman" w:hAnsi="Times New Roman" w:cs="Times New Roman"/>
                <w:sz w:val="28"/>
                <w:szCs w:val="28"/>
              </w:rPr>
              <w:t xml:space="preserve">2016 г. № </w:t>
            </w:r>
            <w:r w:rsidR="00B94698">
              <w:rPr>
                <w:rFonts w:ascii="Times New Roman" w:hAnsi="Times New Roman" w:cs="Times New Roman"/>
                <w:sz w:val="28"/>
                <w:szCs w:val="28"/>
              </w:rPr>
              <w:t>796</w:t>
            </w:r>
          </w:p>
          <w:p w:rsidR="006A447A" w:rsidRPr="009C40CD" w:rsidRDefault="006A447A" w:rsidP="008228F0">
            <w:pPr>
              <w:pStyle w:val="ConsPlusNonformat"/>
              <w:widowControl/>
              <w:jc w:val="center"/>
              <w:rPr>
                <w:rFonts w:ascii="Times New Roman" w:hAnsi="Times New Roman" w:cs="Times New Roman"/>
                <w:sz w:val="24"/>
                <w:szCs w:val="24"/>
              </w:rPr>
            </w:pPr>
            <w:proofErr w:type="gramStart"/>
            <w:r w:rsidRPr="00930257">
              <w:rPr>
                <w:rFonts w:ascii="Times New Roman" w:hAnsi="Times New Roman" w:cs="Times New Roman"/>
                <w:sz w:val="28"/>
                <w:szCs w:val="28"/>
              </w:rPr>
              <w:t>с</w:t>
            </w:r>
            <w:proofErr w:type="gramEnd"/>
            <w:r w:rsidRPr="00930257">
              <w:rPr>
                <w:rFonts w:ascii="Times New Roman" w:hAnsi="Times New Roman" w:cs="Times New Roman"/>
                <w:sz w:val="28"/>
                <w:szCs w:val="28"/>
              </w:rPr>
              <w:t>.</w:t>
            </w:r>
            <w:r w:rsidR="00B94698">
              <w:rPr>
                <w:rFonts w:ascii="Times New Roman" w:hAnsi="Times New Roman" w:cs="Times New Roman"/>
                <w:sz w:val="28"/>
                <w:szCs w:val="28"/>
              </w:rPr>
              <w:t xml:space="preserve"> </w:t>
            </w:r>
            <w:r w:rsidRPr="00930257">
              <w:rPr>
                <w:rFonts w:ascii="Times New Roman" w:hAnsi="Times New Roman" w:cs="Times New Roman"/>
                <w:sz w:val="28"/>
                <w:szCs w:val="28"/>
              </w:rPr>
              <w:t>Варна</w:t>
            </w:r>
          </w:p>
        </w:tc>
      </w:tr>
    </w:tbl>
    <w:p w:rsidR="006A447A" w:rsidRDefault="006A447A" w:rsidP="006A447A">
      <w:pPr>
        <w:pStyle w:val="ConsPlusNonformat"/>
        <w:widowControl/>
        <w:rPr>
          <w:rFonts w:ascii="Times New Roman" w:hAnsi="Times New Roman" w:cs="Times New Roman"/>
          <w:sz w:val="24"/>
          <w:szCs w:val="24"/>
        </w:rPr>
      </w:pPr>
    </w:p>
    <w:p w:rsidR="006A447A" w:rsidRDefault="006A447A" w:rsidP="006A447A">
      <w:pPr>
        <w:pStyle w:val="ConsPlusNonformat"/>
        <w:widowControl/>
        <w:rPr>
          <w:rFonts w:ascii="Times New Roman" w:hAnsi="Times New Roman" w:cs="Times New Roman"/>
          <w:sz w:val="24"/>
          <w:szCs w:val="24"/>
        </w:rPr>
      </w:pPr>
    </w:p>
    <w:p w:rsidR="006A447A" w:rsidRDefault="006A447A" w:rsidP="006A447A">
      <w:pPr>
        <w:pStyle w:val="ConsPlusNonformat"/>
        <w:widowControl/>
        <w:rPr>
          <w:rFonts w:ascii="Times New Roman" w:hAnsi="Times New Roman" w:cs="Times New Roman"/>
          <w:sz w:val="24"/>
          <w:szCs w:val="24"/>
        </w:rPr>
      </w:pPr>
    </w:p>
    <w:p w:rsidR="006A447A" w:rsidRPr="00135F07" w:rsidRDefault="006A447A" w:rsidP="006A447A">
      <w:pPr>
        <w:pStyle w:val="ConsPlusNonformat"/>
        <w:widowControl/>
        <w:rPr>
          <w:rFonts w:ascii="Times New Roman" w:hAnsi="Times New Roman" w:cs="Times New Roman"/>
          <w:sz w:val="24"/>
          <w:szCs w:val="24"/>
        </w:rPr>
      </w:pPr>
    </w:p>
    <w:p w:rsidR="006A447A" w:rsidRDefault="006A447A" w:rsidP="006A447A">
      <w:pPr>
        <w:spacing w:after="0" w:line="240" w:lineRule="auto"/>
        <w:rPr>
          <w:rFonts w:ascii="Times New Roman" w:hAnsi="Times New Roman"/>
          <w:bCs/>
          <w:sz w:val="28"/>
          <w:szCs w:val="28"/>
        </w:rPr>
      </w:pPr>
      <w:r w:rsidRPr="00B81224">
        <w:rPr>
          <w:rFonts w:ascii="Times New Roman" w:hAnsi="Times New Roman"/>
          <w:bCs/>
          <w:sz w:val="28"/>
          <w:szCs w:val="28"/>
        </w:rPr>
        <w:t xml:space="preserve">Об утверждении Положения </w:t>
      </w:r>
    </w:p>
    <w:p w:rsidR="006A447A" w:rsidRDefault="006A447A" w:rsidP="006A447A">
      <w:pPr>
        <w:spacing w:after="0" w:line="240" w:lineRule="auto"/>
        <w:rPr>
          <w:rFonts w:ascii="Times New Roman" w:hAnsi="Times New Roman"/>
          <w:sz w:val="28"/>
          <w:szCs w:val="28"/>
        </w:rPr>
      </w:pPr>
      <w:r w:rsidRPr="00B81224">
        <w:rPr>
          <w:rFonts w:ascii="Times New Roman" w:hAnsi="Times New Roman"/>
          <w:bCs/>
          <w:sz w:val="28"/>
          <w:szCs w:val="28"/>
        </w:rPr>
        <w:t xml:space="preserve">об </w:t>
      </w:r>
      <w:r>
        <w:rPr>
          <w:rFonts w:ascii="Times New Roman" w:hAnsi="Times New Roman"/>
          <w:sz w:val="28"/>
          <w:szCs w:val="28"/>
        </w:rPr>
        <w:t xml:space="preserve"> Общественной палате </w:t>
      </w:r>
    </w:p>
    <w:p w:rsidR="006A447A" w:rsidRDefault="006A447A" w:rsidP="006A447A">
      <w:pPr>
        <w:spacing w:after="0" w:line="240" w:lineRule="auto"/>
        <w:rPr>
          <w:rFonts w:ascii="Times New Roman" w:hAnsi="Times New Roman"/>
          <w:sz w:val="28"/>
          <w:szCs w:val="28"/>
        </w:rPr>
      </w:pP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w:t>
      </w:r>
    </w:p>
    <w:p w:rsidR="00DA4E37" w:rsidRPr="006A447A" w:rsidRDefault="006A447A" w:rsidP="006A447A">
      <w:pPr>
        <w:spacing w:after="0" w:line="240" w:lineRule="auto"/>
        <w:rPr>
          <w:rFonts w:ascii="Times New Roman" w:hAnsi="Times New Roman"/>
          <w:sz w:val="28"/>
          <w:szCs w:val="28"/>
        </w:rPr>
      </w:pPr>
      <w:r>
        <w:rPr>
          <w:rFonts w:ascii="Times New Roman" w:hAnsi="Times New Roman"/>
          <w:sz w:val="28"/>
          <w:szCs w:val="28"/>
        </w:rPr>
        <w:t>Челябинской области</w:t>
      </w:r>
    </w:p>
    <w:p w:rsidR="00DA4E37" w:rsidRDefault="00DA4E37" w:rsidP="006A447A"/>
    <w:p w:rsidR="00DA4E37" w:rsidRDefault="00DA4E37"/>
    <w:p w:rsidR="000A5B22" w:rsidRDefault="000A5B22" w:rsidP="002E182D">
      <w:pPr>
        <w:autoSpaceDE w:val="0"/>
        <w:autoSpaceDN w:val="0"/>
        <w:adjustRightInd w:val="0"/>
        <w:spacing w:after="0" w:line="240" w:lineRule="auto"/>
        <w:ind w:firstLine="540"/>
        <w:jc w:val="both"/>
        <w:rPr>
          <w:rFonts w:ascii="Times New Roman" w:hAnsi="Times New Roman"/>
          <w:sz w:val="28"/>
          <w:szCs w:val="28"/>
        </w:rPr>
      </w:pPr>
      <w:r w:rsidRPr="002F7F37">
        <w:rPr>
          <w:rFonts w:ascii="Times New Roman" w:hAnsi="Times New Roman"/>
          <w:sz w:val="28"/>
          <w:szCs w:val="28"/>
        </w:rPr>
        <w:t xml:space="preserve">            </w:t>
      </w:r>
      <w:r w:rsidR="0011793B">
        <w:rPr>
          <w:rFonts w:ascii="Times New Roman" w:hAnsi="Times New Roman"/>
          <w:sz w:val="28"/>
          <w:szCs w:val="28"/>
        </w:rPr>
        <w:t>На основании Послания Президента  РФ Федеральному Собранию 12.12.2013 г.,  рекомендаций Общественной палаты Челябинской области</w:t>
      </w:r>
    </w:p>
    <w:p w:rsidR="002809DC" w:rsidRDefault="002809DC" w:rsidP="0011793B">
      <w:pPr>
        <w:autoSpaceDE w:val="0"/>
        <w:autoSpaceDN w:val="0"/>
        <w:adjustRightInd w:val="0"/>
        <w:spacing w:after="0" w:line="240" w:lineRule="auto"/>
        <w:jc w:val="both"/>
        <w:rPr>
          <w:rFonts w:ascii="Times New Roman" w:hAnsi="Times New Roman"/>
          <w:sz w:val="28"/>
          <w:szCs w:val="28"/>
        </w:rPr>
      </w:pPr>
    </w:p>
    <w:p w:rsidR="002E182D" w:rsidRDefault="002E182D" w:rsidP="002E18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w:t>
      </w:r>
    </w:p>
    <w:p w:rsidR="002E182D" w:rsidRDefault="002E182D" w:rsidP="002E182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ПОСТАНОВЛЯЕТ:</w:t>
      </w:r>
    </w:p>
    <w:p w:rsidR="004C46C2" w:rsidRDefault="004C46C2" w:rsidP="002E182D">
      <w:pPr>
        <w:autoSpaceDE w:val="0"/>
        <w:autoSpaceDN w:val="0"/>
        <w:adjustRightInd w:val="0"/>
        <w:spacing w:after="0" w:line="240" w:lineRule="auto"/>
        <w:ind w:firstLine="540"/>
        <w:jc w:val="both"/>
        <w:rPr>
          <w:rFonts w:ascii="Times New Roman" w:hAnsi="Times New Roman"/>
          <w:sz w:val="28"/>
          <w:szCs w:val="28"/>
        </w:rPr>
      </w:pPr>
    </w:p>
    <w:p w:rsidR="002E182D" w:rsidRDefault="002E182D" w:rsidP="002E182D">
      <w:pPr>
        <w:autoSpaceDE w:val="0"/>
        <w:autoSpaceDN w:val="0"/>
        <w:adjustRightInd w:val="0"/>
        <w:spacing w:after="0" w:line="240" w:lineRule="auto"/>
        <w:ind w:firstLine="540"/>
        <w:jc w:val="both"/>
        <w:rPr>
          <w:rFonts w:ascii="Times New Roman" w:hAnsi="Times New Roman"/>
          <w:sz w:val="28"/>
          <w:szCs w:val="28"/>
        </w:rPr>
      </w:pPr>
    </w:p>
    <w:p w:rsidR="002E182D" w:rsidRPr="002E182D" w:rsidRDefault="002E182D" w:rsidP="002E182D">
      <w:pPr>
        <w:spacing w:after="0" w:line="240" w:lineRule="auto"/>
        <w:rPr>
          <w:rFonts w:ascii="Times New Roman" w:hAnsi="Times New Roman"/>
          <w:sz w:val="28"/>
          <w:szCs w:val="28"/>
        </w:rPr>
      </w:pPr>
      <w:r>
        <w:rPr>
          <w:rFonts w:ascii="Times New Roman" w:hAnsi="Times New Roman"/>
          <w:sz w:val="28"/>
          <w:szCs w:val="28"/>
        </w:rPr>
        <w:t>1.</w:t>
      </w:r>
      <w:r w:rsidR="00B909E8">
        <w:rPr>
          <w:rFonts w:ascii="Times New Roman" w:hAnsi="Times New Roman"/>
          <w:sz w:val="28"/>
          <w:szCs w:val="28"/>
        </w:rPr>
        <w:t xml:space="preserve"> </w:t>
      </w:r>
      <w:r>
        <w:rPr>
          <w:rFonts w:ascii="Times New Roman" w:hAnsi="Times New Roman"/>
          <w:sz w:val="28"/>
          <w:szCs w:val="28"/>
        </w:rPr>
        <w:t xml:space="preserve">Утвердить  </w:t>
      </w:r>
      <w:r>
        <w:rPr>
          <w:rFonts w:ascii="Times New Roman" w:hAnsi="Times New Roman"/>
          <w:bCs/>
          <w:sz w:val="28"/>
          <w:szCs w:val="28"/>
        </w:rPr>
        <w:t xml:space="preserve">Положение  </w:t>
      </w:r>
      <w:r w:rsidRPr="00B81224">
        <w:rPr>
          <w:rFonts w:ascii="Times New Roman" w:hAnsi="Times New Roman"/>
          <w:bCs/>
          <w:sz w:val="28"/>
          <w:szCs w:val="28"/>
        </w:rPr>
        <w:t xml:space="preserve">об </w:t>
      </w:r>
      <w:r>
        <w:rPr>
          <w:rFonts w:ascii="Times New Roman" w:hAnsi="Times New Roman"/>
          <w:sz w:val="28"/>
          <w:szCs w:val="28"/>
        </w:rPr>
        <w:t xml:space="preserve"> Общественной палате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(Приложение)</w:t>
      </w:r>
      <w:r w:rsidR="004C46C2">
        <w:rPr>
          <w:rFonts w:ascii="Times New Roman" w:hAnsi="Times New Roman"/>
          <w:sz w:val="28"/>
          <w:szCs w:val="28"/>
        </w:rPr>
        <w:t>.</w:t>
      </w:r>
    </w:p>
    <w:p w:rsidR="002E182D" w:rsidRDefault="002E182D" w:rsidP="002E182D">
      <w:pPr>
        <w:pStyle w:val="ConsPlusNormal"/>
        <w:rPr>
          <w:rFonts w:ascii="Times New Roman" w:hAnsi="Times New Roman" w:cs="Times New Roman"/>
          <w:bCs/>
          <w:sz w:val="28"/>
          <w:szCs w:val="28"/>
        </w:rPr>
      </w:pPr>
    </w:p>
    <w:p w:rsidR="004C46C2" w:rsidRDefault="002E182D" w:rsidP="002E182D">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2. </w:t>
      </w:r>
      <w:r w:rsidR="00B909E8">
        <w:rPr>
          <w:rFonts w:ascii="Times New Roman" w:hAnsi="Times New Roman" w:cs="Times New Roman"/>
          <w:bCs/>
          <w:sz w:val="28"/>
          <w:szCs w:val="28"/>
        </w:rPr>
        <w:t>Настоящее  п</w:t>
      </w:r>
      <w:r w:rsidR="004C46C2">
        <w:rPr>
          <w:rFonts w:ascii="Times New Roman" w:hAnsi="Times New Roman" w:cs="Times New Roman"/>
          <w:bCs/>
          <w:sz w:val="28"/>
          <w:szCs w:val="28"/>
        </w:rPr>
        <w:t>остановление подлежит официальному  опубликованию.</w:t>
      </w:r>
    </w:p>
    <w:p w:rsidR="00B909E8" w:rsidRDefault="00B909E8" w:rsidP="002E182D">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 </w:t>
      </w:r>
    </w:p>
    <w:p w:rsidR="00B909E8" w:rsidRDefault="00B909E8" w:rsidP="002E182D">
      <w:pPr>
        <w:pStyle w:val="ConsPlusNormal"/>
        <w:rPr>
          <w:rFonts w:ascii="Times New Roman" w:hAnsi="Times New Roman" w:cs="Times New Roman"/>
          <w:bCs/>
          <w:sz w:val="28"/>
          <w:szCs w:val="28"/>
        </w:rPr>
      </w:pPr>
      <w:r>
        <w:rPr>
          <w:rFonts w:ascii="Times New Roman" w:hAnsi="Times New Roman" w:cs="Times New Roman"/>
          <w:bCs/>
          <w:sz w:val="28"/>
          <w:szCs w:val="28"/>
        </w:rPr>
        <w:t>3.Настоящее постановление вступает в силу с момента его подписания.</w:t>
      </w:r>
    </w:p>
    <w:p w:rsidR="00B909E8" w:rsidRDefault="00B909E8" w:rsidP="002E182D">
      <w:pPr>
        <w:pStyle w:val="ConsPlusNormal"/>
        <w:rPr>
          <w:rFonts w:ascii="Times New Roman" w:hAnsi="Times New Roman" w:cs="Times New Roman"/>
          <w:bCs/>
          <w:sz w:val="28"/>
          <w:szCs w:val="28"/>
        </w:rPr>
      </w:pPr>
    </w:p>
    <w:p w:rsidR="002E182D" w:rsidRDefault="002E182D" w:rsidP="002E182D">
      <w:pPr>
        <w:pStyle w:val="ConsPlusNormal"/>
        <w:jc w:val="both"/>
        <w:rPr>
          <w:rFonts w:ascii="Times New Roman" w:hAnsi="Times New Roman" w:cs="Times New Roman"/>
          <w:bCs/>
          <w:sz w:val="28"/>
          <w:szCs w:val="28"/>
        </w:rPr>
      </w:pPr>
    </w:p>
    <w:p w:rsidR="004C46C2" w:rsidRDefault="004C46C2" w:rsidP="002E182D">
      <w:pPr>
        <w:pStyle w:val="ConsPlusNormal"/>
        <w:jc w:val="both"/>
        <w:rPr>
          <w:rFonts w:ascii="Times New Roman" w:hAnsi="Times New Roman" w:cs="Times New Roman"/>
          <w:bCs/>
          <w:sz w:val="28"/>
          <w:szCs w:val="28"/>
        </w:rPr>
      </w:pPr>
    </w:p>
    <w:p w:rsidR="004C46C2" w:rsidRDefault="004C46C2" w:rsidP="002E182D">
      <w:pPr>
        <w:pStyle w:val="ConsPlusNormal"/>
        <w:jc w:val="both"/>
        <w:rPr>
          <w:rFonts w:ascii="Times New Roman" w:hAnsi="Times New Roman" w:cs="Times New Roman"/>
          <w:bCs/>
          <w:sz w:val="28"/>
          <w:szCs w:val="28"/>
        </w:rPr>
      </w:pPr>
    </w:p>
    <w:p w:rsidR="004C46C2" w:rsidRDefault="004C46C2"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w:t>
      </w:r>
    </w:p>
    <w:p w:rsidR="002E182D" w:rsidRDefault="002E182D" w:rsidP="002E18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r w:rsidR="004C46C2">
        <w:rPr>
          <w:rFonts w:ascii="Times New Roman" w:hAnsi="Times New Roman" w:cs="Times New Roman"/>
          <w:sz w:val="28"/>
          <w:szCs w:val="28"/>
        </w:rPr>
        <w:t xml:space="preserve">К.Ю. Моисеев  </w:t>
      </w:r>
    </w:p>
    <w:p w:rsidR="002E182D" w:rsidRDefault="002E182D"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8"/>
          <w:szCs w:val="28"/>
        </w:rPr>
      </w:pPr>
    </w:p>
    <w:p w:rsidR="002E182D" w:rsidRDefault="002E182D" w:rsidP="002E182D">
      <w:pPr>
        <w:pStyle w:val="ConsPlusNormal"/>
        <w:jc w:val="both"/>
        <w:rPr>
          <w:rFonts w:ascii="Times New Roman" w:hAnsi="Times New Roman" w:cs="Times New Roman"/>
          <w:sz w:val="24"/>
          <w:szCs w:val="24"/>
        </w:rPr>
      </w:pPr>
    </w:p>
    <w:p w:rsidR="00B909E8" w:rsidRDefault="005F79AB" w:rsidP="005F79AB">
      <w:pPr>
        <w:spacing w:after="0"/>
        <w:rPr>
          <w:rFonts w:ascii="Times New Roman" w:hAnsi="Times New Roman" w:cs="Times New Roman"/>
        </w:rPr>
      </w:pPr>
      <w:r>
        <w:rPr>
          <w:rFonts w:ascii="Times New Roman" w:eastAsia="Times New Roman" w:hAnsi="Times New Roman" w:cs="Times New Roman"/>
          <w:sz w:val="24"/>
          <w:szCs w:val="24"/>
        </w:rPr>
        <w:t xml:space="preserve">                                                                     </w:t>
      </w:r>
      <w:r w:rsidR="00B909E8" w:rsidRPr="00B909E8">
        <w:rPr>
          <w:rFonts w:ascii="Times New Roman" w:hAnsi="Times New Roman" w:cs="Times New Roman"/>
        </w:rPr>
        <w:t xml:space="preserve">Приложение к постановлению администрации </w:t>
      </w:r>
    </w:p>
    <w:p w:rsidR="00DA4E37" w:rsidRPr="00B909E8" w:rsidRDefault="00B909E8" w:rsidP="00B909E8">
      <w:pPr>
        <w:jc w:val="center"/>
        <w:rPr>
          <w:rFonts w:ascii="Times New Roman" w:hAnsi="Times New Roman" w:cs="Times New Roman"/>
        </w:rPr>
      </w:pPr>
      <w:r>
        <w:rPr>
          <w:rFonts w:ascii="Times New Roman" w:hAnsi="Times New Roman" w:cs="Times New Roman"/>
        </w:rPr>
        <w:t xml:space="preserve">                                                           </w:t>
      </w:r>
      <w:proofErr w:type="spellStart"/>
      <w:r w:rsidRPr="00B909E8">
        <w:rPr>
          <w:rFonts w:ascii="Times New Roman" w:hAnsi="Times New Roman" w:cs="Times New Roman"/>
        </w:rPr>
        <w:t>Вар</w:t>
      </w:r>
      <w:r w:rsidR="00B94698">
        <w:rPr>
          <w:rFonts w:ascii="Times New Roman" w:hAnsi="Times New Roman" w:cs="Times New Roman"/>
        </w:rPr>
        <w:t>ненского</w:t>
      </w:r>
      <w:proofErr w:type="spellEnd"/>
      <w:r w:rsidR="00B94698">
        <w:rPr>
          <w:rFonts w:ascii="Times New Roman" w:hAnsi="Times New Roman" w:cs="Times New Roman"/>
        </w:rPr>
        <w:t xml:space="preserve"> муниципального района</w:t>
      </w:r>
      <w:r w:rsidRPr="00B909E8">
        <w:rPr>
          <w:rFonts w:ascii="Times New Roman" w:hAnsi="Times New Roman" w:cs="Times New Roman"/>
        </w:rPr>
        <w:t xml:space="preserve">  </w:t>
      </w:r>
      <w:r>
        <w:rPr>
          <w:rFonts w:ascii="Times New Roman" w:hAnsi="Times New Roman" w:cs="Times New Roman"/>
        </w:rPr>
        <w:t xml:space="preserve">   </w:t>
      </w:r>
      <w:r w:rsidRPr="00B909E8">
        <w:rPr>
          <w:rFonts w:ascii="Times New Roman" w:hAnsi="Times New Roman" w:cs="Times New Roman"/>
        </w:rPr>
        <w:t xml:space="preserve"> от </w:t>
      </w:r>
      <w:r w:rsidR="00B94698">
        <w:rPr>
          <w:rFonts w:ascii="Times New Roman" w:hAnsi="Times New Roman" w:cs="Times New Roman"/>
        </w:rPr>
        <w:t>05.12.2016 Г. № 796</w:t>
      </w:r>
    </w:p>
    <w:p w:rsidR="00DA4E37" w:rsidRDefault="00DA4E37"/>
    <w:p w:rsidR="00DA4E37" w:rsidRPr="00BC670A" w:rsidRDefault="00DA4E37" w:rsidP="00DA4E37">
      <w:pPr>
        <w:spacing w:after="0" w:line="240" w:lineRule="auto"/>
        <w:jc w:val="center"/>
        <w:rPr>
          <w:rFonts w:ascii="Times New Roman" w:hAnsi="Times New Roman"/>
          <w:sz w:val="24"/>
          <w:szCs w:val="24"/>
        </w:rPr>
      </w:pPr>
      <w:r w:rsidRPr="00BC670A">
        <w:rPr>
          <w:rFonts w:ascii="Times New Roman" w:hAnsi="Times New Roman"/>
          <w:sz w:val="24"/>
          <w:szCs w:val="24"/>
        </w:rPr>
        <w:t>Положение</w:t>
      </w:r>
    </w:p>
    <w:p w:rsidR="00DA4E37" w:rsidRPr="00BC670A" w:rsidRDefault="00DA4E37" w:rsidP="00DA4E37">
      <w:pPr>
        <w:spacing w:after="0" w:line="240" w:lineRule="auto"/>
        <w:jc w:val="center"/>
        <w:rPr>
          <w:rFonts w:ascii="Times New Roman" w:hAnsi="Times New Roman"/>
          <w:sz w:val="24"/>
          <w:szCs w:val="24"/>
        </w:rPr>
      </w:pPr>
      <w:r w:rsidRPr="00BC670A">
        <w:rPr>
          <w:rFonts w:ascii="Times New Roman" w:hAnsi="Times New Roman"/>
          <w:sz w:val="24"/>
          <w:szCs w:val="24"/>
        </w:rPr>
        <w:t xml:space="preserve">об Общественной палате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Челябинской области.</w:t>
      </w:r>
    </w:p>
    <w:p w:rsidR="00DA4E37" w:rsidRPr="00BC670A" w:rsidRDefault="00DA4E37" w:rsidP="00DA4E37">
      <w:pPr>
        <w:spacing w:after="0" w:line="240" w:lineRule="auto"/>
        <w:jc w:val="center"/>
        <w:rPr>
          <w:rFonts w:ascii="Times New Roman" w:hAnsi="Times New Roman"/>
          <w:sz w:val="24"/>
          <w:szCs w:val="24"/>
        </w:rPr>
      </w:pPr>
    </w:p>
    <w:p w:rsidR="00DA4E37" w:rsidRPr="00BC670A" w:rsidRDefault="00DA4E37" w:rsidP="00DA4E37">
      <w:pPr>
        <w:spacing w:after="0" w:line="240" w:lineRule="auto"/>
        <w:jc w:val="center"/>
        <w:rPr>
          <w:rFonts w:ascii="Times New Roman" w:hAnsi="Times New Roman"/>
          <w:b/>
          <w:sz w:val="24"/>
          <w:szCs w:val="24"/>
        </w:rPr>
      </w:pPr>
      <w:r w:rsidRPr="00BC670A">
        <w:rPr>
          <w:rFonts w:ascii="Times New Roman" w:hAnsi="Times New Roman"/>
          <w:b/>
          <w:sz w:val="24"/>
          <w:szCs w:val="24"/>
        </w:rPr>
        <w:t>Статья 1. Общие положения</w:t>
      </w:r>
    </w:p>
    <w:p w:rsidR="00DA4E37" w:rsidRPr="00BC670A" w:rsidRDefault="00DA4E37" w:rsidP="00DA4E37">
      <w:pPr>
        <w:spacing w:after="0" w:line="240" w:lineRule="auto"/>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4"/>
          <w:sz w:val="24"/>
          <w:szCs w:val="24"/>
        </w:rPr>
      </w:pPr>
      <w:r w:rsidRPr="00BC670A">
        <w:rPr>
          <w:rFonts w:ascii="Times New Roman" w:hAnsi="Times New Roman"/>
          <w:spacing w:val="-4"/>
          <w:sz w:val="24"/>
          <w:szCs w:val="24"/>
        </w:rPr>
        <w:t xml:space="preserve">1. </w:t>
      </w:r>
      <w:proofErr w:type="gramStart"/>
      <w:r w:rsidRPr="00BC670A">
        <w:rPr>
          <w:rFonts w:ascii="Times New Roman" w:hAnsi="Times New Roman"/>
          <w:spacing w:val="-4"/>
          <w:sz w:val="24"/>
          <w:szCs w:val="24"/>
        </w:rPr>
        <w:t xml:space="preserve">Общественная палата </w:t>
      </w:r>
      <w:proofErr w:type="spellStart"/>
      <w:r w:rsidRPr="00BC670A">
        <w:rPr>
          <w:rFonts w:ascii="Times New Roman" w:hAnsi="Times New Roman"/>
          <w:spacing w:val="-4"/>
          <w:sz w:val="24"/>
          <w:szCs w:val="24"/>
        </w:rPr>
        <w:t>Варненского</w:t>
      </w:r>
      <w:proofErr w:type="spellEnd"/>
      <w:r w:rsidRPr="00BC670A">
        <w:rPr>
          <w:rFonts w:ascii="Times New Roman" w:hAnsi="Times New Roman"/>
          <w:spacing w:val="-4"/>
          <w:sz w:val="24"/>
          <w:szCs w:val="24"/>
        </w:rPr>
        <w:t xml:space="preserve"> муниципального района (далее - Общественная палата) обеспечивает взаимодействие граждан Российской Федерации, проживающих на территории </w:t>
      </w:r>
      <w:proofErr w:type="spellStart"/>
      <w:r w:rsidRPr="00BC670A">
        <w:rPr>
          <w:rFonts w:ascii="Times New Roman" w:hAnsi="Times New Roman"/>
          <w:spacing w:val="-4"/>
          <w:sz w:val="24"/>
          <w:szCs w:val="24"/>
        </w:rPr>
        <w:t>Варненского</w:t>
      </w:r>
      <w:proofErr w:type="spellEnd"/>
      <w:r w:rsidRPr="00BC670A">
        <w:rPr>
          <w:rFonts w:ascii="Times New Roman" w:hAnsi="Times New Roman"/>
          <w:spacing w:val="-4"/>
          <w:sz w:val="24"/>
          <w:szCs w:val="24"/>
        </w:rPr>
        <w:t xml:space="preserve"> муниципального района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proofErr w:type="spellStart"/>
      <w:r w:rsidRPr="00BC670A">
        <w:rPr>
          <w:rFonts w:ascii="Times New Roman" w:hAnsi="Times New Roman"/>
          <w:spacing w:val="-4"/>
          <w:sz w:val="24"/>
          <w:szCs w:val="24"/>
        </w:rPr>
        <w:t>Варненского</w:t>
      </w:r>
      <w:proofErr w:type="spellEnd"/>
      <w:r w:rsidRPr="00BC670A">
        <w:rPr>
          <w:rFonts w:ascii="Times New Roman" w:hAnsi="Times New Roman"/>
          <w:spacing w:val="-4"/>
          <w:sz w:val="24"/>
          <w:szCs w:val="24"/>
        </w:rPr>
        <w:t xml:space="preserve"> муниципального района Челябинской области (далее - некоммерческие организации), с</w:t>
      </w:r>
      <w:r w:rsidRPr="00BC670A">
        <w:rPr>
          <w:rFonts w:ascii="Times New Roman" w:hAnsi="Times New Roman"/>
          <w:b/>
          <w:spacing w:val="-4"/>
          <w:sz w:val="24"/>
          <w:szCs w:val="24"/>
        </w:rPr>
        <w:t xml:space="preserve"> </w:t>
      </w:r>
      <w:r w:rsidRPr="00BC670A">
        <w:rPr>
          <w:rFonts w:ascii="Times New Roman" w:hAnsi="Times New Roman"/>
          <w:spacing w:val="-4"/>
          <w:sz w:val="24"/>
          <w:szCs w:val="24"/>
        </w:rPr>
        <w:t>органами местного самоуправления, в целях учета потребностей и интересов граждан</w:t>
      </w:r>
      <w:proofErr w:type="gramEnd"/>
      <w:r w:rsidRPr="00BC670A">
        <w:rPr>
          <w:rFonts w:ascii="Times New Roman" w:hAnsi="Times New Roman"/>
          <w:spacing w:val="-4"/>
          <w:sz w:val="24"/>
          <w:szCs w:val="24"/>
        </w:rPr>
        <w:t xml:space="preserve">,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w:t>
      </w:r>
      <w:proofErr w:type="gramStart"/>
      <w:r w:rsidRPr="00BC670A">
        <w:rPr>
          <w:rFonts w:ascii="Times New Roman" w:hAnsi="Times New Roman"/>
          <w:spacing w:val="-4"/>
          <w:sz w:val="24"/>
          <w:szCs w:val="24"/>
        </w:rPr>
        <w:t>контроля за</w:t>
      </w:r>
      <w:proofErr w:type="gramEnd"/>
      <w:r w:rsidRPr="00BC670A">
        <w:rPr>
          <w:rFonts w:ascii="Times New Roman" w:hAnsi="Times New Roman"/>
          <w:spacing w:val="-4"/>
          <w:sz w:val="24"/>
          <w:szCs w:val="24"/>
        </w:rPr>
        <w:t xml:space="preserve">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w:t>
      </w:r>
      <w:proofErr w:type="spellStart"/>
      <w:r w:rsidRPr="00BC670A">
        <w:rPr>
          <w:rFonts w:ascii="Times New Roman" w:hAnsi="Times New Roman"/>
          <w:spacing w:val="-4"/>
          <w:sz w:val="24"/>
          <w:szCs w:val="24"/>
        </w:rPr>
        <w:t>Варненского</w:t>
      </w:r>
      <w:proofErr w:type="spellEnd"/>
      <w:r w:rsidRPr="00BC670A">
        <w:rPr>
          <w:rFonts w:ascii="Times New Roman" w:hAnsi="Times New Roman"/>
          <w:spacing w:val="-4"/>
          <w:sz w:val="24"/>
          <w:szCs w:val="24"/>
        </w:rPr>
        <w:t xml:space="preserve"> муниципального района.</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Общественная палата формируется на основе добровольного участия в ее деятельности граждан и представителей некоммерческих организаций.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6"/>
          <w:sz w:val="24"/>
          <w:szCs w:val="24"/>
        </w:rPr>
      </w:pPr>
      <w:r w:rsidRPr="00BC670A">
        <w:rPr>
          <w:rFonts w:ascii="Times New Roman" w:hAnsi="Times New Roman"/>
          <w:spacing w:val="-6"/>
          <w:sz w:val="24"/>
          <w:szCs w:val="24"/>
        </w:rPr>
        <w:t xml:space="preserve">2. В своей деятельности Общественная палата руководствуется Конституцией Российской Федерации, федеральными законами, законами и нормативными правовыми актами Челябинской области и </w:t>
      </w:r>
      <w:proofErr w:type="spellStart"/>
      <w:r w:rsidRPr="00BC670A">
        <w:rPr>
          <w:rFonts w:ascii="Times New Roman" w:hAnsi="Times New Roman"/>
          <w:spacing w:val="-6"/>
          <w:sz w:val="24"/>
          <w:szCs w:val="24"/>
        </w:rPr>
        <w:t>Варненского</w:t>
      </w:r>
      <w:proofErr w:type="spellEnd"/>
      <w:r w:rsidRPr="00BC670A">
        <w:rPr>
          <w:rFonts w:ascii="Times New Roman" w:hAnsi="Times New Roman"/>
          <w:spacing w:val="-6"/>
          <w:sz w:val="24"/>
          <w:szCs w:val="24"/>
        </w:rPr>
        <w:t xml:space="preserve"> муниципального района, Уставом </w:t>
      </w:r>
      <w:proofErr w:type="spellStart"/>
      <w:r w:rsidRPr="00BC670A">
        <w:rPr>
          <w:rFonts w:ascii="Times New Roman" w:hAnsi="Times New Roman"/>
          <w:spacing w:val="-6"/>
          <w:sz w:val="24"/>
          <w:szCs w:val="24"/>
        </w:rPr>
        <w:t>Варненского</w:t>
      </w:r>
      <w:proofErr w:type="spellEnd"/>
      <w:r w:rsidRPr="00BC670A">
        <w:rPr>
          <w:rFonts w:ascii="Times New Roman" w:hAnsi="Times New Roman"/>
          <w:spacing w:val="-6"/>
          <w:sz w:val="24"/>
          <w:szCs w:val="24"/>
        </w:rPr>
        <w:t xml:space="preserve"> муниципального района, настоящим Положением «Об Общественной палате </w:t>
      </w:r>
      <w:proofErr w:type="spellStart"/>
      <w:r w:rsidRPr="00BC670A">
        <w:rPr>
          <w:rFonts w:ascii="Times New Roman" w:hAnsi="Times New Roman"/>
          <w:spacing w:val="-6"/>
          <w:sz w:val="24"/>
          <w:szCs w:val="24"/>
        </w:rPr>
        <w:t>Варненского</w:t>
      </w:r>
      <w:proofErr w:type="spellEnd"/>
      <w:r w:rsidRPr="00BC670A">
        <w:rPr>
          <w:rFonts w:ascii="Times New Roman" w:hAnsi="Times New Roman"/>
          <w:spacing w:val="-6"/>
          <w:sz w:val="24"/>
          <w:szCs w:val="24"/>
        </w:rPr>
        <w:t xml:space="preserve"> муниципального района»,  Регламентом Общественной палаты </w:t>
      </w:r>
      <w:proofErr w:type="spellStart"/>
      <w:r w:rsidRPr="00BC670A">
        <w:rPr>
          <w:rFonts w:ascii="Times New Roman" w:hAnsi="Times New Roman"/>
          <w:spacing w:val="-6"/>
          <w:sz w:val="24"/>
          <w:szCs w:val="24"/>
        </w:rPr>
        <w:t>Варненского</w:t>
      </w:r>
      <w:proofErr w:type="spellEnd"/>
      <w:r w:rsidRPr="00BC670A">
        <w:rPr>
          <w:rFonts w:ascii="Times New Roman" w:hAnsi="Times New Roman"/>
          <w:spacing w:val="-6"/>
          <w:sz w:val="24"/>
          <w:szCs w:val="24"/>
        </w:rPr>
        <w:t xml:space="preserve"> муниципального района и Кодексом этики членов Общественной палаты </w:t>
      </w:r>
      <w:proofErr w:type="spellStart"/>
      <w:r w:rsidRPr="00BC670A">
        <w:rPr>
          <w:rFonts w:ascii="Times New Roman" w:hAnsi="Times New Roman"/>
          <w:spacing w:val="-6"/>
          <w:sz w:val="24"/>
          <w:szCs w:val="24"/>
        </w:rPr>
        <w:t>Варненского</w:t>
      </w:r>
      <w:proofErr w:type="spellEnd"/>
      <w:r w:rsidRPr="00BC670A">
        <w:rPr>
          <w:rFonts w:ascii="Times New Roman" w:hAnsi="Times New Roman"/>
          <w:spacing w:val="-6"/>
          <w:sz w:val="24"/>
          <w:szCs w:val="24"/>
        </w:rPr>
        <w:t xml:space="preserve"> муниципального района.</w:t>
      </w:r>
    </w:p>
    <w:p w:rsidR="00DA4E37" w:rsidRPr="00BC670A" w:rsidRDefault="00DA4E37" w:rsidP="00DA4E37">
      <w:pPr>
        <w:spacing w:after="0" w:line="240" w:lineRule="auto"/>
        <w:jc w:val="both"/>
        <w:rPr>
          <w:rFonts w:ascii="Times New Roman" w:hAnsi="Times New Roman"/>
          <w:spacing w:val="-6"/>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3. Общественная палата независима от федеральных органов государственной власти, органов государственной власти Челябинской области, органов местного самоуправления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Органы государственной власти, органы местного самоуправления и их должностные лица не вправе вмешиваться в деятельность Общественной палаты, препятствовать деятельности Общественной палаты, ее руководящим и рабочим органам в осуществлении прав и выполнении обязанностей, установленных настоящим Положением.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4. Наименование «Общественная палата» с полным наименованием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не может быть использовано в наименованиях органов местного самоуправления, а также в наименованиях организаций.</w:t>
      </w: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Общественная палата использует собственные средства индивидуализации - бланк, печать и штамп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Виды и формы средств индивидуализации Общественной палаты определяются Регламентом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Действие настоящего Положения не распространяется на членов Общественной палаты при осуществлении ими деятельности, не связанной с членством в Общественной палате.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Общественная палата не является юридическим лицом.</w:t>
      </w:r>
    </w:p>
    <w:p w:rsidR="00DA4E37" w:rsidRPr="00BC670A" w:rsidRDefault="00DA4E37" w:rsidP="00DA4E37">
      <w:pPr>
        <w:spacing w:after="0" w:line="240" w:lineRule="auto"/>
        <w:rPr>
          <w:rFonts w:ascii="Times New Roman" w:hAnsi="Times New Roman"/>
          <w:sz w:val="24"/>
          <w:szCs w:val="24"/>
        </w:rPr>
      </w:pPr>
    </w:p>
    <w:p w:rsidR="00DA4E37" w:rsidRPr="00BC670A" w:rsidRDefault="00DA4E37" w:rsidP="00DA4E37">
      <w:pPr>
        <w:spacing w:after="0" w:line="240" w:lineRule="auto"/>
        <w:rPr>
          <w:rFonts w:ascii="Times New Roman" w:hAnsi="Times New Roman"/>
          <w:b/>
          <w:sz w:val="24"/>
          <w:szCs w:val="24"/>
        </w:rPr>
      </w:pPr>
      <w:r w:rsidRPr="00BC670A">
        <w:rPr>
          <w:rFonts w:ascii="Times New Roman" w:hAnsi="Times New Roman"/>
          <w:sz w:val="24"/>
          <w:szCs w:val="24"/>
        </w:rPr>
        <w:t xml:space="preserve"> </w:t>
      </w:r>
      <w:r w:rsidRPr="00BC670A">
        <w:rPr>
          <w:rFonts w:ascii="Times New Roman" w:hAnsi="Times New Roman"/>
          <w:b/>
          <w:sz w:val="24"/>
          <w:szCs w:val="24"/>
        </w:rPr>
        <w:t>Статья 2. Цели и задачи Общественной палаты</w:t>
      </w:r>
    </w:p>
    <w:p w:rsidR="00DA4E37" w:rsidRPr="00BC670A" w:rsidRDefault="00DA4E37" w:rsidP="00DA4E37">
      <w:pPr>
        <w:spacing w:after="0" w:line="240" w:lineRule="auto"/>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  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защиты прав и свобод граждан, развития демократических институтов путем: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повышения гражданской активности, привлечения граждан и некоммерческих организаций;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2) выдвижения гражданских инициатив, направленных на реализацию конституционных прав, свобод и законных интересов жителей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и их объединений, участия в их реализации;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изучения общественного мнения по наиболее важным для населения вопросам, консолидации ресурсов общественных объединений;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4)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w:t>
      </w:r>
      <w:proofErr w:type="spellStart"/>
      <w:r w:rsidRPr="00BC670A">
        <w:rPr>
          <w:rFonts w:ascii="Times New Roman" w:hAnsi="Times New Roman"/>
          <w:sz w:val="24"/>
          <w:szCs w:val="24"/>
        </w:rPr>
        <w:t>Варненском</w:t>
      </w:r>
      <w:proofErr w:type="spellEnd"/>
      <w:r w:rsidRPr="00BC670A">
        <w:rPr>
          <w:rFonts w:ascii="Times New Roman" w:hAnsi="Times New Roman"/>
          <w:sz w:val="24"/>
          <w:szCs w:val="24"/>
        </w:rPr>
        <w:t xml:space="preserve"> муниципальном районе;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проведения общественной экспертизы проектов и действующих нормативных правовых актов органов местного самоуправления;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6) осуществления общественного </w:t>
      </w:r>
      <w:proofErr w:type="gramStart"/>
      <w:r w:rsidRPr="00BC670A">
        <w:rPr>
          <w:rFonts w:ascii="Times New Roman" w:hAnsi="Times New Roman"/>
          <w:sz w:val="24"/>
          <w:szCs w:val="24"/>
        </w:rPr>
        <w:t>контроля за</w:t>
      </w:r>
      <w:proofErr w:type="gramEnd"/>
      <w:r w:rsidRPr="00BC670A">
        <w:rPr>
          <w:rFonts w:ascii="Times New Roman" w:hAnsi="Times New Roman"/>
          <w:sz w:val="24"/>
          <w:szCs w:val="24"/>
        </w:rPr>
        <w:t xml:space="preserve"> деятельностью органов местного самоуправления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3. Регламент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Члены Общественной палаты на пленарном заседании принимают Регламент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Регламентом Общественной палаты устанавливаются: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порядок участия членов Общественной палаты в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сроки и порядок проведения заседаний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3) состав, полномочия и порядок деятельности совета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(далее -  совет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4) полномочия и порядок деятельности председателя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(далее - председатель Общественной палаты) и заместителя  председателя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(далее - заместитель  председателя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lastRenderedPageBreak/>
        <w:t>6) порядок прекращения и приостановления полномочий членов Общественной палаты в соответствии с настоящим Положением;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формы и порядок принятия решений и заключений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9) порядок проведения общественной экспертизы проектов нормативных правовых актов;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10) виды и формы средств индивидуализации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11) иные вопросы внутренней организации и порядка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Изменения в Регламенте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4. Кодекс этики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Совет Общественной палаты разрабатывает и принимает Кодекс этики членов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(далее - Кодекс этики). Выполнение требований, предусмотренных Кодексом этики, является обязательным для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5. Член Общественной палаты</w:t>
      </w:r>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spacing w:val="-4"/>
          <w:sz w:val="24"/>
          <w:szCs w:val="24"/>
        </w:rPr>
      </w:pPr>
      <w:r w:rsidRPr="00BC670A">
        <w:rPr>
          <w:rFonts w:ascii="Times New Roman" w:hAnsi="Times New Roman"/>
          <w:spacing w:val="-4"/>
          <w:sz w:val="24"/>
          <w:szCs w:val="24"/>
        </w:rPr>
        <w:t>1. Членом Общественной палаты может быть гражданин</w:t>
      </w:r>
      <w:r w:rsidR="00652433">
        <w:rPr>
          <w:rFonts w:ascii="Times New Roman" w:hAnsi="Times New Roman"/>
          <w:spacing w:val="-4"/>
          <w:sz w:val="24"/>
          <w:szCs w:val="24"/>
        </w:rPr>
        <w:t xml:space="preserve"> Р</w:t>
      </w:r>
      <w:r w:rsidR="00AC216D">
        <w:rPr>
          <w:rFonts w:ascii="Times New Roman" w:hAnsi="Times New Roman"/>
          <w:spacing w:val="-4"/>
          <w:sz w:val="24"/>
          <w:szCs w:val="24"/>
        </w:rPr>
        <w:t xml:space="preserve">оссийской </w:t>
      </w:r>
      <w:r w:rsidR="00652433">
        <w:rPr>
          <w:rFonts w:ascii="Times New Roman" w:hAnsi="Times New Roman"/>
          <w:spacing w:val="-4"/>
          <w:sz w:val="24"/>
          <w:szCs w:val="24"/>
        </w:rPr>
        <w:t>Ф</w:t>
      </w:r>
      <w:r w:rsidR="00AC216D">
        <w:rPr>
          <w:rFonts w:ascii="Times New Roman" w:hAnsi="Times New Roman"/>
          <w:spacing w:val="-4"/>
          <w:sz w:val="24"/>
          <w:szCs w:val="24"/>
        </w:rPr>
        <w:t>едерации</w:t>
      </w:r>
      <w:r w:rsidRPr="00BC670A">
        <w:rPr>
          <w:rFonts w:ascii="Times New Roman" w:hAnsi="Times New Roman"/>
          <w:spacing w:val="-4"/>
          <w:sz w:val="24"/>
          <w:szCs w:val="24"/>
        </w:rPr>
        <w:t>, достигший возраста восемнадцати лет.</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Членами Общественной палаты не могут быть:</w:t>
      </w:r>
    </w:p>
    <w:p w:rsidR="00DA4E37" w:rsidRPr="00BC670A" w:rsidRDefault="00DA4E37" w:rsidP="00DA4E37">
      <w:pPr>
        <w:spacing w:after="0" w:line="240" w:lineRule="auto"/>
        <w:jc w:val="both"/>
        <w:rPr>
          <w:rFonts w:ascii="Times New Roman" w:hAnsi="Times New Roman"/>
          <w:sz w:val="24"/>
          <w:szCs w:val="24"/>
        </w:rPr>
      </w:pPr>
    </w:p>
    <w:p w:rsidR="00DA4E37" w:rsidRPr="00330E59" w:rsidRDefault="00DA4E37" w:rsidP="00330E59">
      <w:pPr>
        <w:pStyle w:val="a4"/>
        <w:numPr>
          <w:ilvl w:val="0"/>
          <w:numId w:val="1"/>
        </w:numPr>
        <w:shd w:val="clear" w:color="auto" w:fill="FFFFFF"/>
        <w:spacing w:after="0" w:line="240" w:lineRule="auto"/>
        <w:ind w:left="0" w:firstLine="0"/>
        <w:jc w:val="both"/>
        <w:rPr>
          <w:rFonts w:ascii="Times New Roman" w:hAnsi="Times New Roman"/>
          <w:sz w:val="24"/>
          <w:szCs w:val="24"/>
        </w:rPr>
      </w:pPr>
      <w:proofErr w:type="gramStart"/>
      <w:r w:rsidRPr="00BC670A">
        <w:rPr>
          <w:rFonts w:ascii="Times New Roman" w:hAnsi="Times New Roman"/>
          <w:sz w:val="24"/>
          <w:szCs w:val="24"/>
        </w:rPr>
        <w:t xml:space="preserve">Президент Российской Федерации, члены Совета Федерации   Федерального Собрания Российской Федерации, </w:t>
      </w:r>
      <w:r w:rsidRPr="00330E59">
        <w:rPr>
          <w:rFonts w:ascii="Times New Roman" w:eastAsia="Times New Roman" w:hAnsi="Times New Roman" w:cs="Times New Roman"/>
          <w:color w:val="030000"/>
          <w:sz w:val="24"/>
          <w:szCs w:val="24"/>
        </w:rPr>
        <w:t xml:space="preserve">депутаты  Государственной Думы  Федерального  Собрания  Российской  Федерации,  члены  Совета  Федерации Федерального Собрания Российской Федерации, </w:t>
      </w:r>
      <w:r w:rsidRPr="00330E59">
        <w:rPr>
          <w:rFonts w:ascii="Times New Roman" w:hAnsi="Times New Roman" w:cs="Times New Roman"/>
          <w:sz w:val="24"/>
          <w:szCs w:val="24"/>
        </w:rPr>
        <w:t>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DA4E37" w:rsidRPr="00BC670A" w:rsidRDefault="00DA4E37" w:rsidP="00DA4E37">
      <w:pPr>
        <w:spacing w:after="0" w:line="240" w:lineRule="auto"/>
        <w:jc w:val="both"/>
        <w:rPr>
          <w:rFonts w:ascii="Times New Roman" w:eastAsiaTheme="minorHAnsi"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лица, признанные на основании решения суда недееспособными или ограниченно дееспособными;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лица, имеющие непогашенную или неснятую судимость;</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AC216D">
        <w:rPr>
          <w:rFonts w:ascii="Times New Roman" w:hAnsi="Times New Roman"/>
          <w:sz w:val="24"/>
          <w:szCs w:val="24"/>
        </w:rPr>
        <w:t xml:space="preserve">4) лица, имеющие </w:t>
      </w:r>
      <w:r w:rsidR="00652433" w:rsidRPr="00AC216D">
        <w:rPr>
          <w:rFonts w:ascii="Times New Roman" w:hAnsi="Times New Roman"/>
          <w:sz w:val="24"/>
          <w:szCs w:val="24"/>
        </w:rPr>
        <w:t xml:space="preserve">двойное </w:t>
      </w:r>
      <w:r w:rsidRPr="00AC216D">
        <w:rPr>
          <w:rFonts w:ascii="Times New Roman" w:hAnsi="Times New Roman"/>
          <w:sz w:val="24"/>
          <w:szCs w:val="24"/>
        </w:rPr>
        <w:t>гражданство</w:t>
      </w:r>
      <w:r w:rsidRPr="00BC670A">
        <w:rPr>
          <w:rFonts w:ascii="Times New Roman" w:hAnsi="Times New Roman"/>
          <w:sz w:val="24"/>
          <w:szCs w:val="24"/>
        </w:rPr>
        <w:t xml:space="preserve">.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Члены Общественной палаты осуществляют свою деятельность на общественных началах.</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lastRenderedPageBreak/>
        <w:t>4. Член Общественной палаты приостанавливает членство в политической партии на срок осуществления своих полномочий.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Члены Общественной палаты при осуществлении своих полномочий не связаны решениями некоммерческих организаций.</w:t>
      </w:r>
    </w:p>
    <w:p w:rsidR="00DA4E37" w:rsidRPr="00BC670A" w:rsidRDefault="00DA4E37" w:rsidP="00DA4E37">
      <w:pPr>
        <w:spacing w:after="0" w:line="240" w:lineRule="auto"/>
        <w:rPr>
          <w:rFonts w:ascii="Times New Roman" w:hAnsi="Times New Roman"/>
          <w:b/>
          <w:sz w:val="24"/>
          <w:szCs w:val="24"/>
        </w:rPr>
      </w:pPr>
    </w:p>
    <w:p w:rsidR="00DA4E37" w:rsidRPr="00BC670A" w:rsidRDefault="00DA4E37" w:rsidP="00DA4E37">
      <w:pPr>
        <w:spacing w:after="0" w:line="240" w:lineRule="auto"/>
        <w:rPr>
          <w:rFonts w:ascii="Times New Roman" w:hAnsi="Times New Roman"/>
          <w:b/>
          <w:sz w:val="24"/>
          <w:szCs w:val="24"/>
        </w:rPr>
      </w:pPr>
      <w:r w:rsidRPr="00BC670A">
        <w:rPr>
          <w:rFonts w:ascii="Times New Roman" w:hAnsi="Times New Roman"/>
          <w:b/>
          <w:sz w:val="24"/>
          <w:szCs w:val="24"/>
        </w:rPr>
        <w:t>Статья 6. Состав и порядок формирования Общественной палаты</w:t>
      </w:r>
    </w:p>
    <w:p w:rsidR="00DA4E37" w:rsidRPr="00BC670A" w:rsidRDefault="00DA4E37" w:rsidP="00DA4E37">
      <w:pPr>
        <w:spacing w:after="0" w:line="240" w:lineRule="auto"/>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w:t>
      </w:r>
      <w:proofErr w:type="gramStart"/>
      <w:r w:rsidRPr="00BC670A">
        <w:rPr>
          <w:rFonts w:ascii="Times New Roman" w:hAnsi="Times New Roman"/>
          <w:sz w:val="24"/>
          <w:szCs w:val="24"/>
        </w:rPr>
        <w:t xml:space="preserve">В течение 14 дней со дня вступления в силу настоящего Положения Глава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и Собрание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по результатам консультаций с общественными, некоммерческими, благотворительными организациями, творческими союзами и иными общественными объединениями, установленными законодательством Российской Федерации, определяют кандидатуры по одной трети от численности Общественной палаты граждан, проживающих в </w:t>
      </w:r>
      <w:proofErr w:type="spellStart"/>
      <w:r w:rsidRPr="00BC670A">
        <w:rPr>
          <w:rFonts w:ascii="Times New Roman" w:hAnsi="Times New Roman"/>
          <w:sz w:val="24"/>
          <w:szCs w:val="24"/>
        </w:rPr>
        <w:t>Варненском</w:t>
      </w:r>
      <w:proofErr w:type="spellEnd"/>
      <w:r w:rsidRPr="00BC670A">
        <w:rPr>
          <w:rFonts w:ascii="Times New Roman" w:hAnsi="Times New Roman"/>
          <w:sz w:val="24"/>
          <w:szCs w:val="24"/>
        </w:rPr>
        <w:t xml:space="preserve"> муниципальном районе   (далее - граждан), и предлагают им войти</w:t>
      </w:r>
      <w:proofErr w:type="gramEnd"/>
      <w:r w:rsidRPr="00BC670A">
        <w:rPr>
          <w:rFonts w:ascii="Times New Roman" w:hAnsi="Times New Roman"/>
          <w:sz w:val="24"/>
          <w:szCs w:val="24"/>
        </w:rPr>
        <w:t xml:space="preserve"> в состав Общественной палаты.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Общественная палата состоит из 18 человек  -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roofErr w:type="gramStart"/>
      <w:r w:rsidRPr="00BC670A">
        <w:rPr>
          <w:rFonts w:ascii="Times New Roman" w:hAnsi="Times New Roman"/>
          <w:sz w:val="24"/>
          <w:szCs w:val="24"/>
        </w:rPr>
        <w:t xml:space="preserve">Общественная палата формируется из граждан Российской Федерации, проживающих в </w:t>
      </w:r>
      <w:proofErr w:type="spellStart"/>
      <w:r w:rsidRPr="00BC670A">
        <w:rPr>
          <w:rFonts w:ascii="Times New Roman" w:hAnsi="Times New Roman"/>
          <w:sz w:val="24"/>
          <w:szCs w:val="24"/>
        </w:rPr>
        <w:t>Варненском</w:t>
      </w:r>
      <w:proofErr w:type="spellEnd"/>
      <w:r w:rsidRPr="00BC670A">
        <w:rPr>
          <w:rFonts w:ascii="Times New Roman" w:hAnsi="Times New Roman"/>
          <w:sz w:val="24"/>
          <w:szCs w:val="24"/>
        </w:rPr>
        <w:t xml:space="preserve"> муниципальном районе, представителей, действующих в </w:t>
      </w:r>
      <w:proofErr w:type="spellStart"/>
      <w:r w:rsidRPr="00BC670A">
        <w:rPr>
          <w:rFonts w:ascii="Times New Roman" w:hAnsi="Times New Roman"/>
          <w:sz w:val="24"/>
          <w:szCs w:val="24"/>
        </w:rPr>
        <w:t>Варненском</w:t>
      </w:r>
      <w:proofErr w:type="spellEnd"/>
      <w:r w:rsidRPr="00BC670A">
        <w:rPr>
          <w:rFonts w:ascii="Times New Roman" w:hAnsi="Times New Roman"/>
          <w:sz w:val="24"/>
          <w:szCs w:val="24"/>
        </w:rPr>
        <w:t xml:space="preserve"> муниципальном районе  общественных объединений и объединений некоммерческих организаций, созданных и действующих в соответствии с законодательством Российской Федерации, и зарегистрированных не менее чем за один год до дня истечения срока полномочий членов Общественной палаты действующего состава.</w:t>
      </w:r>
      <w:proofErr w:type="gramEnd"/>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3. Одна треть состава Общественной палаты утверждается Главой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Граждане, получившие предложение войти в состав Общественной палаты, письменно уведомляют Главу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о своем согласии либо об отказе. Глава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4. Одна треть состава Общественной палаты утверждается Собранием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Граждане, получившие предложение войти в состав Общественной палаты, письменно уведомляют Собрание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о своем согласии либо об отказе. Собрание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 избранных им одной трети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6"/>
          <w:sz w:val="24"/>
          <w:szCs w:val="24"/>
        </w:rPr>
      </w:pPr>
      <w:r w:rsidRPr="00BC670A">
        <w:rPr>
          <w:rFonts w:ascii="Times New Roman" w:hAnsi="Times New Roman"/>
          <w:spacing w:val="-6"/>
          <w:sz w:val="24"/>
          <w:szCs w:val="24"/>
        </w:rPr>
        <w:t xml:space="preserve">5. </w:t>
      </w:r>
      <w:proofErr w:type="gramStart"/>
      <w:r w:rsidRPr="00BC670A">
        <w:rPr>
          <w:rFonts w:ascii="Times New Roman" w:hAnsi="Times New Roman"/>
          <w:spacing w:val="-6"/>
          <w:sz w:val="24"/>
          <w:szCs w:val="24"/>
        </w:rPr>
        <w:t xml:space="preserve">Члены Общественной палаты, утвержденные Главой </w:t>
      </w:r>
      <w:proofErr w:type="spellStart"/>
      <w:r w:rsidRPr="00BC670A">
        <w:rPr>
          <w:rFonts w:ascii="Times New Roman" w:hAnsi="Times New Roman"/>
          <w:sz w:val="24"/>
          <w:szCs w:val="24"/>
        </w:rPr>
        <w:t>Варненского</w:t>
      </w:r>
      <w:proofErr w:type="spellEnd"/>
      <w:r w:rsidRPr="00BC670A">
        <w:rPr>
          <w:rFonts w:ascii="Times New Roman" w:hAnsi="Times New Roman"/>
          <w:spacing w:val="-6"/>
          <w:sz w:val="24"/>
          <w:szCs w:val="24"/>
        </w:rPr>
        <w:t xml:space="preserve"> муниципального района и члены Общественной палаты, утвержденные Собранием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pacing w:val="-6"/>
          <w:sz w:val="24"/>
          <w:szCs w:val="24"/>
        </w:rPr>
        <w:t xml:space="preserve"> муниципального района определяют состав остальной одной трети членов Общественной палаты из числа кандидатур, представленных местными общественными объединениями, действующими на территории </w:t>
      </w:r>
      <w:proofErr w:type="spellStart"/>
      <w:r w:rsidRPr="00BC670A">
        <w:rPr>
          <w:rFonts w:ascii="Times New Roman" w:hAnsi="Times New Roman"/>
          <w:sz w:val="24"/>
          <w:szCs w:val="24"/>
        </w:rPr>
        <w:t>Варненского</w:t>
      </w:r>
      <w:proofErr w:type="spellEnd"/>
      <w:r w:rsidRPr="00BC670A">
        <w:rPr>
          <w:rFonts w:ascii="Times New Roman" w:hAnsi="Times New Roman"/>
          <w:spacing w:val="-6"/>
          <w:sz w:val="24"/>
          <w:szCs w:val="24"/>
        </w:rPr>
        <w:t xml:space="preserve"> муниципального района и </w:t>
      </w:r>
      <w:r w:rsidRPr="00BC670A">
        <w:rPr>
          <w:rFonts w:ascii="Times New Roman" w:hAnsi="Times New Roman"/>
          <w:i/>
          <w:spacing w:val="-6"/>
          <w:sz w:val="24"/>
          <w:szCs w:val="24"/>
        </w:rPr>
        <w:t>граждан</w:t>
      </w:r>
      <w:r w:rsidRPr="00BC670A">
        <w:rPr>
          <w:rFonts w:ascii="Times New Roman" w:hAnsi="Times New Roman"/>
          <w:sz w:val="24"/>
          <w:szCs w:val="24"/>
        </w:rPr>
        <w:t xml:space="preserve"> </w:t>
      </w:r>
      <w:proofErr w:type="spellStart"/>
      <w:r w:rsidRPr="00BC670A">
        <w:rPr>
          <w:rFonts w:ascii="Times New Roman" w:hAnsi="Times New Roman"/>
          <w:sz w:val="24"/>
          <w:szCs w:val="24"/>
        </w:rPr>
        <w:t>Варненского</w:t>
      </w:r>
      <w:proofErr w:type="spellEnd"/>
      <w:r w:rsidRPr="00BC670A">
        <w:rPr>
          <w:rFonts w:ascii="Times New Roman" w:hAnsi="Times New Roman"/>
          <w:i/>
          <w:spacing w:val="-6"/>
          <w:sz w:val="24"/>
          <w:szCs w:val="24"/>
        </w:rPr>
        <w:t xml:space="preserve"> </w:t>
      </w:r>
      <w:r w:rsidRPr="00BC670A">
        <w:rPr>
          <w:rFonts w:ascii="Times New Roman" w:hAnsi="Times New Roman"/>
          <w:spacing w:val="-6"/>
          <w:sz w:val="24"/>
          <w:szCs w:val="24"/>
        </w:rPr>
        <w:t>муниципального района, подавших заявление о вступлении в Общественную палату.</w:t>
      </w:r>
      <w:proofErr w:type="gramEnd"/>
    </w:p>
    <w:p w:rsidR="00DA4E37" w:rsidRPr="00BC670A" w:rsidRDefault="00DA4E37" w:rsidP="00DA4E37">
      <w:pPr>
        <w:spacing w:after="0" w:line="240" w:lineRule="auto"/>
        <w:jc w:val="both"/>
        <w:rPr>
          <w:rFonts w:ascii="Times New Roman" w:hAnsi="Times New Roman"/>
          <w:spacing w:val="-6"/>
          <w:sz w:val="24"/>
          <w:szCs w:val="24"/>
        </w:rPr>
      </w:pPr>
    </w:p>
    <w:p w:rsidR="00DA4E37" w:rsidRPr="00BC670A" w:rsidRDefault="00DA4E37" w:rsidP="00DA4E37">
      <w:pPr>
        <w:spacing w:after="0"/>
        <w:jc w:val="both"/>
        <w:rPr>
          <w:rFonts w:ascii="Times New Roman" w:hAnsi="Times New Roman"/>
          <w:spacing w:val="-8"/>
          <w:sz w:val="24"/>
          <w:szCs w:val="24"/>
        </w:rPr>
      </w:pPr>
      <w:r w:rsidRPr="00BC670A">
        <w:rPr>
          <w:rFonts w:ascii="Times New Roman" w:hAnsi="Times New Roman"/>
          <w:spacing w:val="-8"/>
          <w:sz w:val="24"/>
          <w:szCs w:val="24"/>
        </w:rPr>
        <w:t xml:space="preserve">5.1) Утвержденные Главой и Собранием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pacing w:val="-8"/>
          <w:sz w:val="24"/>
          <w:szCs w:val="24"/>
        </w:rPr>
        <w:t xml:space="preserve"> муниципального района  члены Общественной палаты не позднее 10 дней после утверждения создают открытым голосованием </w:t>
      </w:r>
      <w:r w:rsidRPr="00BC670A">
        <w:rPr>
          <w:rFonts w:ascii="Times New Roman" w:hAnsi="Times New Roman"/>
          <w:spacing w:val="-8"/>
          <w:sz w:val="24"/>
          <w:szCs w:val="24"/>
        </w:rPr>
        <w:lastRenderedPageBreak/>
        <w:t xml:space="preserve">большинством голосов рабочую группу по формированию Общественной палаты. Рабочая группа даёт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 и гражданами </w:t>
      </w:r>
      <w:proofErr w:type="spellStart"/>
      <w:r w:rsidRPr="00BC670A">
        <w:rPr>
          <w:rFonts w:ascii="Times New Roman" w:hAnsi="Times New Roman"/>
          <w:sz w:val="24"/>
          <w:szCs w:val="24"/>
        </w:rPr>
        <w:t>Варненского</w:t>
      </w:r>
      <w:proofErr w:type="spellEnd"/>
      <w:r w:rsidRPr="00BC670A">
        <w:rPr>
          <w:rFonts w:ascii="Times New Roman" w:hAnsi="Times New Roman"/>
          <w:spacing w:val="-8"/>
          <w:sz w:val="24"/>
          <w:szCs w:val="24"/>
        </w:rPr>
        <w:t xml:space="preserve"> муниципального района  заявлений (ходатайств) на вступление в Общественную палату.</w:t>
      </w:r>
    </w:p>
    <w:p w:rsidR="00DA4E37" w:rsidRPr="00BC670A" w:rsidRDefault="00DA4E37" w:rsidP="00DA4E37">
      <w:pPr>
        <w:spacing w:after="0"/>
        <w:jc w:val="both"/>
        <w:rPr>
          <w:rFonts w:ascii="Times New Roman" w:hAnsi="Times New Roman"/>
          <w:spacing w:val="-6"/>
          <w:sz w:val="24"/>
          <w:szCs w:val="24"/>
        </w:rPr>
      </w:pPr>
    </w:p>
    <w:p w:rsidR="00DA4E37" w:rsidRPr="00BC670A" w:rsidRDefault="00DA4E37" w:rsidP="00DA4E37">
      <w:pPr>
        <w:spacing w:after="0"/>
        <w:jc w:val="both"/>
        <w:rPr>
          <w:rFonts w:ascii="Times New Roman" w:hAnsi="Times New Roman"/>
          <w:spacing w:val="-6"/>
          <w:sz w:val="24"/>
          <w:szCs w:val="24"/>
        </w:rPr>
      </w:pPr>
      <w:r w:rsidRPr="00BC670A">
        <w:rPr>
          <w:rFonts w:ascii="Times New Roman" w:hAnsi="Times New Roman"/>
          <w:spacing w:val="-6"/>
          <w:sz w:val="24"/>
          <w:szCs w:val="24"/>
        </w:rPr>
        <w:t xml:space="preserve">5.2) Общественные объединения и объединения некоммерческих организаций направляют в рабочую группу по формированию Общественной палаты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 Граждане </w:t>
      </w:r>
      <w:proofErr w:type="spellStart"/>
      <w:r w:rsidRPr="00BC670A">
        <w:rPr>
          <w:rFonts w:ascii="Times New Roman" w:hAnsi="Times New Roman"/>
          <w:sz w:val="24"/>
          <w:szCs w:val="24"/>
        </w:rPr>
        <w:t>Варненского</w:t>
      </w:r>
      <w:proofErr w:type="spellEnd"/>
      <w:r w:rsidRPr="00BC670A">
        <w:rPr>
          <w:rFonts w:ascii="Times New Roman" w:hAnsi="Times New Roman"/>
          <w:spacing w:val="-6"/>
          <w:sz w:val="24"/>
          <w:szCs w:val="24"/>
        </w:rPr>
        <w:t xml:space="preserve"> муниципального района подают заявления о желании войти в состав Общественной палаты.</w:t>
      </w:r>
    </w:p>
    <w:p w:rsidR="00DA4E37" w:rsidRPr="00BC670A" w:rsidRDefault="00DA4E37" w:rsidP="00DA4E37">
      <w:pPr>
        <w:spacing w:after="0"/>
        <w:jc w:val="both"/>
        <w:rPr>
          <w:rFonts w:ascii="Times New Roman" w:hAnsi="Times New Roman"/>
          <w:sz w:val="24"/>
          <w:szCs w:val="24"/>
        </w:rPr>
      </w:pPr>
    </w:p>
    <w:p w:rsidR="00DA4E37" w:rsidRPr="00BC670A" w:rsidRDefault="00DA4E37" w:rsidP="00DA4E37">
      <w:pPr>
        <w:spacing w:after="0"/>
        <w:jc w:val="both"/>
        <w:rPr>
          <w:rFonts w:ascii="Times New Roman" w:hAnsi="Times New Roman"/>
          <w:sz w:val="24"/>
          <w:szCs w:val="24"/>
        </w:rPr>
      </w:pPr>
      <w:r w:rsidRPr="00BC670A">
        <w:rPr>
          <w:rFonts w:ascii="Times New Roman" w:hAnsi="Times New Roman"/>
          <w:sz w:val="24"/>
          <w:szCs w:val="24"/>
        </w:rPr>
        <w:t>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 а также сведения о кандидате, рекомендуемом в Общественную палату.</w:t>
      </w:r>
    </w:p>
    <w:p w:rsidR="00DA4E37" w:rsidRPr="00BC670A" w:rsidRDefault="00DA4E37" w:rsidP="00DA4E37">
      <w:pPr>
        <w:spacing w:after="0"/>
        <w:jc w:val="both"/>
        <w:rPr>
          <w:rFonts w:ascii="Times New Roman" w:hAnsi="Times New Roman"/>
          <w:sz w:val="24"/>
          <w:szCs w:val="24"/>
        </w:rPr>
      </w:pPr>
      <w:r w:rsidRPr="00BC670A">
        <w:rPr>
          <w:rFonts w:ascii="Times New Roman" w:hAnsi="Times New Roman"/>
          <w:sz w:val="24"/>
          <w:szCs w:val="24"/>
        </w:rPr>
        <w:t xml:space="preserve">  В заявлении граждан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должна содержаться информация о деятельности, желании вступить в состав Общественной палаты, а также сведения о себе. </w:t>
      </w:r>
    </w:p>
    <w:p w:rsidR="00DA4E37" w:rsidRPr="00BC670A" w:rsidRDefault="00DA4E37" w:rsidP="00DA4E37">
      <w:pPr>
        <w:spacing w:after="0"/>
        <w:jc w:val="both"/>
        <w:rPr>
          <w:rFonts w:ascii="Times New Roman" w:hAnsi="Times New Roman"/>
          <w:sz w:val="24"/>
          <w:szCs w:val="24"/>
        </w:rPr>
      </w:pPr>
    </w:p>
    <w:p w:rsidR="00DA4E37" w:rsidRPr="00BC670A" w:rsidRDefault="00DA4E37" w:rsidP="00DA4E37">
      <w:pPr>
        <w:spacing w:after="0"/>
        <w:jc w:val="both"/>
        <w:rPr>
          <w:rFonts w:ascii="Times New Roman" w:hAnsi="Times New Roman"/>
          <w:sz w:val="24"/>
          <w:szCs w:val="24"/>
        </w:rPr>
      </w:pPr>
      <w:proofErr w:type="gramStart"/>
      <w:r w:rsidRPr="00BC670A">
        <w:rPr>
          <w:rFonts w:ascii="Times New Roman" w:hAnsi="Times New Roman"/>
          <w:sz w:val="24"/>
          <w:szCs w:val="24"/>
        </w:rPr>
        <w:t xml:space="preserve">5.3) Члены Общественной палаты, кандидатуры которых утверждены Главой и Собранием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в течение месяца со дня своего утверждения на основании установленной ими процедуры конкурсного отбора принимают решение о приеме в члены Общественной палаты одной трети состава Общественной палаты граждан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представителей общественных объединений и объединений некоммерческих организаций - по одному представителю от общественного объединения и объединения</w:t>
      </w:r>
      <w:proofErr w:type="gramEnd"/>
      <w:r w:rsidRPr="00BC670A">
        <w:rPr>
          <w:rFonts w:ascii="Times New Roman" w:hAnsi="Times New Roman"/>
          <w:sz w:val="24"/>
          <w:szCs w:val="24"/>
        </w:rPr>
        <w:t xml:space="preserve"> некоммерческих организаций.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6.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rsidRPr="00BC670A">
        <w:rPr>
          <w:rFonts w:ascii="Times New Roman" w:hAnsi="Times New Roman"/>
          <w:sz w:val="24"/>
          <w:szCs w:val="24"/>
        </w:rPr>
        <w:t>истечения срока полномочий членов Общественной палаты действующего состава</w:t>
      </w:r>
      <w:proofErr w:type="gramEnd"/>
      <w:r w:rsidRPr="00BC670A">
        <w:rPr>
          <w:rFonts w:ascii="Times New Roman" w:hAnsi="Times New Roman"/>
          <w:sz w:val="24"/>
          <w:szCs w:val="24"/>
        </w:rPr>
        <w:t>.</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6"/>
          <w:sz w:val="24"/>
          <w:szCs w:val="24"/>
        </w:rPr>
      </w:pPr>
      <w:r w:rsidRPr="00BC670A">
        <w:rPr>
          <w:rFonts w:ascii="Times New Roman" w:hAnsi="Times New Roman"/>
          <w:spacing w:val="-6"/>
          <w:sz w:val="24"/>
          <w:szCs w:val="24"/>
        </w:rP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w:t>
      </w:r>
      <w:proofErr w:type="gramStart"/>
      <w:r w:rsidRPr="00BC670A">
        <w:rPr>
          <w:rFonts w:ascii="Times New Roman" w:hAnsi="Times New Roman"/>
          <w:spacing w:val="-6"/>
          <w:sz w:val="24"/>
          <w:szCs w:val="24"/>
        </w:rPr>
        <w:t>заседания Общественной палаты нового состава полномочия членов Общественной палаты действующего состава</w:t>
      </w:r>
      <w:proofErr w:type="gramEnd"/>
      <w:r w:rsidRPr="00BC670A">
        <w:rPr>
          <w:rFonts w:ascii="Times New Roman" w:hAnsi="Times New Roman"/>
          <w:spacing w:val="-6"/>
          <w:sz w:val="24"/>
          <w:szCs w:val="24"/>
        </w:rPr>
        <w:t xml:space="preserve"> прекращаются.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8. Не позднее, чем за три месяца до истечения срока полномочий членов Общественной палаты Глава и Собрание депутатов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размещают на своем официальном сайте в информационно-телекоммуникационной сети "Интернет" или местных средствах массовой информации информацию о начале процедуры формирования нового состава Общественной палаты, установленной частями 1 - 5 настоящей статьи.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9. Деятельностью Общественной палаты руководит председатель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(далее - Председатель Общественной палаты). Председатель Общественной палаты избирается путем открытого голосования на первом пленарном заседании Общественной палаты большинством голосов.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7</w:t>
      </w:r>
      <w:r w:rsidR="00B909E8" w:rsidRPr="00BC670A">
        <w:rPr>
          <w:rFonts w:ascii="Times New Roman" w:hAnsi="Times New Roman"/>
          <w:b/>
          <w:sz w:val="24"/>
          <w:szCs w:val="24"/>
        </w:rPr>
        <w:t xml:space="preserve">. </w:t>
      </w:r>
      <w:r w:rsidRPr="00BC670A">
        <w:rPr>
          <w:rFonts w:ascii="Times New Roman" w:hAnsi="Times New Roman"/>
          <w:b/>
          <w:sz w:val="24"/>
          <w:szCs w:val="24"/>
        </w:rPr>
        <w:t xml:space="preserve"> Органы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Органами Общественной палаты являются: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совет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председатель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комиссии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К исключительной компетенции Общественной палаты относится решение следующих вопросов: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утверждение Регламента Общественной палаты и внесение в него изменений;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избрание председателя Общественной палаты и заместителя  председателя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утверждение количества комиссий и рабочих групп Общественной палаты, их наименований и определение направлений их деятельности;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избрание председателей комиссий Общественной палаты и их заместителей в случае, если наличие комиссий предусмотрено настоящим Положением.</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Общественная палата в период своей работы вправе рассматривать и принимать решения, заключения по вопросам, входящим в компетенцию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В совет Общественной палаты входят председатель Общественной палаты, заместитель  председателя Общественной палаты, председатели комиссий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Совет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утверждает план работы Общественной палаты на год и вносит в него изменения;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принимает решение о проведении внеочередного заседания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определяет дату проведения и утверждает проект повестки дня заседания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5) направляет запросы Общественной палаты в территориальные органы федеральных органов исполнительной власти, органы государственной власти Челябинской области, </w:t>
      </w:r>
      <w:r w:rsidRPr="00BC670A">
        <w:rPr>
          <w:rFonts w:ascii="Times New Roman" w:hAnsi="Times New Roman"/>
          <w:sz w:val="24"/>
          <w:szCs w:val="24"/>
        </w:rPr>
        <w:lastRenderedPageBreak/>
        <w:t>органы местного самоуправления, государственные и муниципальные организации, иные организации;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разрабатывает и представляет на утверждение Общественной палаты Кодекс этики;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вносит предложения по изменению Регламента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9) осуществляет иные полномочия в соответствии с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Председатель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организует работу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определяет обязанности заместителя председателя Общественной палаты по согласованию с советом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выступает с предложением о проведении внеочередного заседания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осуществляет иные полномочия в соответствии с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8. Прекращение и приостановление полномочий члена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Полномочия члена Общественной палаты прекращаются в порядке, предусмотренном Регламентом Общественной палаты, в случае: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истечения срока его полномочий;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подачи им заявления о выходе из состава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неспособности его в течение длительного времени по состоянию здоровья участвовать в работе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смерти члена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выявления обстоятельств, не совместимых в соответствии с частью 2 статьи 5 настоящего Положения со статусом члена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5 настоящего Положения.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Полномочия члена Общественной палаты приостанавливаются в порядке, предусмотренном Регламентом Общественной палаты, в случае: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назначения ему административного наказания в виде административного ареста;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proofErr w:type="gramStart"/>
      <w:r w:rsidRPr="00BC670A">
        <w:rPr>
          <w:rFonts w:ascii="Times New Roman" w:hAnsi="Times New Roman"/>
          <w:sz w:val="24"/>
          <w:szCs w:val="24"/>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органа местного самоуправления, кандидата на должность высшего должностного лица Челябинской области (руководителя высшего исполнительного органа государственной власти Челябинской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roofErr w:type="gramEnd"/>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9. Организация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2. Первое заседание Общественной палаты нового состава созывается Главой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и открывается старейшим членом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Заседания Общественной палаты проводятся в соответствии с планом работы Общественной палаты, но не реже одного раза в четыре месяца.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Решения Общественной палаты принимаются в форме заключений, предложений и обращений и носят рекомендательный характер.</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6. Вопросы организации деятельности Общественной палаты в части, не урегулированной настоящим Положением, определяются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В целях реализации задач, возложенных на Общественную палату настоящим Положением, Общественная палата вправе: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proofErr w:type="gramStart"/>
      <w:r w:rsidRPr="00BC670A">
        <w:rPr>
          <w:rFonts w:ascii="Times New Roman" w:hAnsi="Times New Roman"/>
          <w:sz w:val="24"/>
          <w:szCs w:val="24"/>
        </w:rPr>
        <w:t xml:space="preserve">1) осуществлять в соответствии с Федеральным законом от 21 июля 2014 года N 212-ФЗ "Об основах общественного контроля в Российской Федерации", законом и иными </w:t>
      </w:r>
      <w:r w:rsidRPr="00BC670A">
        <w:rPr>
          <w:rFonts w:ascii="Times New Roman" w:hAnsi="Times New Roman"/>
          <w:sz w:val="24"/>
          <w:szCs w:val="24"/>
        </w:rPr>
        <w:lastRenderedPageBreak/>
        <w:t xml:space="preserve">нормативными правовыми актами Челябинской области,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общественный контроль за деятельностью</w:t>
      </w:r>
      <w:r w:rsidRPr="00BC670A">
        <w:rPr>
          <w:rFonts w:ascii="Times New Roman" w:hAnsi="Times New Roman"/>
          <w:b/>
          <w:sz w:val="24"/>
          <w:szCs w:val="24"/>
        </w:rPr>
        <w:t xml:space="preserve"> </w:t>
      </w:r>
      <w:r w:rsidRPr="00BC670A">
        <w:rPr>
          <w:rFonts w:ascii="Times New Roman" w:hAnsi="Times New Roman"/>
          <w:sz w:val="24"/>
          <w:szCs w:val="24"/>
        </w:rPr>
        <w:t xml:space="preserve">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w:t>
      </w:r>
      <w:proofErr w:type="gramEnd"/>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2) проводить форумы, слушания, «круглые столы» и иные мероприятия по общественно важным проблемам в порядке, установленном Регламентом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приглашать руководителей органов местного самоуправления, а также руководителей структурных подразделений администрации и иных лиц на заседания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в работе органов местного самоуправления;</w:t>
      </w:r>
    </w:p>
    <w:p w:rsidR="00DA4E37" w:rsidRPr="00BC670A" w:rsidRDefault="00DA4E37" w:rsidP="00DA4E37">
      <w:pPr>
        <w:spacing w:after="0" w:line="240" w:lineRule="auto"/>
        <w:jc w:val="both"/>
        <w:rPr>
          <w:rFonts w:ascii="Times New Roman" w:hAnsi="Times New Roman"/>
          <w:sz w:val="24"/>
          <w:szCs w:val="24"/>
          <w:lang w:eastAsia="en-US"/>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6) оказывать некоммерческим организациям, деятельность которых направлена на развитие гражданского общества в </w:t>
      </w:r>
      <w:proofErr w:type="spellStart"/>
      <w:r w:rsidRPr="00BC670A">
        <w:rPr>
          <w:rFonts w:ascii="Times New Roman" w:hAnsi="Times New Roman"/>
          <w:sz w:val="24"/>
          <w:szCs w:val="24"/>
        </w:rPr>
        <w:t>Варненском</w:t>
      </w:r>
      <w:proofErr w:type="spellEnd"/>
      <w:r w:rsidRPr="00BC670A">
        <w:rPr>
          <w:rFonts w:ascii="Times New Roman" w:hAnsi="Times New Roman"/>
          <w:sz w:val="24"/>
          <w:szCs w:val="24"/>
        </w:rPr>
        <w:t xml:space="preserve"> муниципальном районе, содействие в обеспечении их методическими материалами;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7) привлекать в соответствии с Регламентом Общественной палаты экспертов.</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Статья 10. </w:t>
      </w:r>
      <w:r w:rsidR="00B909E8" w:rsidRPr="00BC670A">
        <w:rPr>
          <w:rFonts w:ascii="Times New Roman" w:hAnsi="Times New Roman"/>
          <w:b/>
          <w:sz w:val="24"/>
          <w:szCs w:val="24"/>
        </w:rPr>
        <w:t xml:space="preserve"> </w:t>
      </w:r>
      <w:r w:rsidRPr="00BC670A">
        <w:rPr>
          <w:rFonts w:ascii="Times New Roman" w:hAnsi="Times New Roman"/>
          <w:b/>
          <w:sz w:val="24"/>
          <w:szCs w:val="24"/>
        </w:rPr>
        <w:t>Решения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Решения Общественной палаты носят рекомендательный характер и принимаются в форме заключений, предложений и обращений.</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Решения и обращения Общественной палаты обязательны к рассмотрению должностными лицами, руководителями соответствующих подразделений органов государственной власти и местного самоуправления.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11. Предоставление информации Общественной палате</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w:t>
      </w:r>
      <w:proofErr w:type="gramStart"/>
      <w:r w:rsidRPr="00BC670A">
        <w:rPr>
          <w:rFonts w:ascii="Times New Roman" w:hAnsi="Times New Roman"/>
          <w:sz w:val="24"/>
          <w:szCs w:val="24"/>
        </w:rPr>
        <w:t xml:space="preserve">Общественная палата вправе направлять в территориальные органы федеральных органов исполнительной власти Челябинской области, органы местного самоуправления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муниципальные организации, иные организации, осуществляющие в соответствии с федеральными законами отдельные публичные полномочия на территории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и их должностным лицам запросы по вопросам, входящим в компетенцию указанных органов и организаций.</w:t>
      </w:r>
      <w:proofErr w:type="gramEnd"/>
      <w:r w:rsidRPr="00BC670A">
        <w:rPr>
          <w:rFonts w:ascii="Times New Roman" w:hAnsi="Times New Roman"/>
          <w:sz w:val="24"/>
          <w:szCs w:val="24"/>
        </w:rPr>
        <w:t xml:space="preserve"> Запросы Общественной палаты должны соответствовать ее целям и задачам, указанным в статье 2 настоящего Положения.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2. </w:t>
      </w:r>
      <w:proofErr w:type="gramStart"/>
      <w:r w:rsidRPr="00BC670A">
        <w:rPr>
          <w:rFonts w:ascii="Times New Roman" w:hAnsi="Times New Roman"/>
          <w:sz w:val="24"/>
          <w:szCs w:val="24"/>
        </w:rPr>
        <w:t>Территориальные органы федеральных органов исполнительной власти, органы государственной власти Челябинской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BC670A">
        <w:rPr>
          <w:rFonts w:ascii="Times New Roman" w:hAnsi="Times New Roman"/>
          <w:sz w:val="24"/>
          <w:szCs w:val="24"/>
        </w:rPr>
        <w:t xml:space="preserve"> составляют государственную и иную </w:t>
      </w:r>
      <w:r w:rsidRPr="00BC670A">
        <w:rPr>
          <w:rFonts w:ascii="Times New Roman" w:hAnsi="Times New Roman"/>
          <w:sz w:val="24"/>
          <w:szCs w:val="24"/>
        </w:rPr>
        <w:lastRenderedPageBreak/>
        <w:t>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Челябинской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Статья 12. Содействие членам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pacing w:val="-4"/>
          <w:sz w:val="24"/>
          <w:szCs w:val="24"/>
        </w:rPr>
      </w:pPr>
      <w:proofErr w:type="gramStart"/>
      <w:r w:rsidRPr="00BC670A">
        <w:rPr>
          <w:rFonts w:ascii="Times New Roman" w:hAnsi="Times New Roman"/>
          <w:spacing w:val="-4"/>
          <w:sz w:val="24"/>
          <w:szCs w:val="24"/>
        </w:rPr>
        <w:t xml:space="preserve">Органы государственной власти Челябинской области, органы местного самоуправления </w:t>
      </w:r>
      <w:proofErr w:type="spellStart"/>
      <w:r w:rsidRPr="00BC670A">
        <w:rPr>
          <w:rFonts w:ascii="Times New Roman" w:hAnsi="Times New Roman"/>
          <w:spacing w:val="-4"/>
          <w:sz w:val="24"/>
          <w:szCs w:val="24"/>
        </w:rPr>
        <w:t>Варненского</w:t>
      </w:r>
      <w:proofErr w:type="spellEnd"/>
      <w:r w:rsidRPr="00BC670A">
        <w:rPr>
          <w:rFonts w:ascii="Times New Roman" w:hAnsi="Times New Roman"/>
          <w:spacing w:val="-4"/>
          <w:sz w:val="24"/>
          <w:szCs w:val="24"/>
        </w:rPr>
        <w:t xml:space="preserve"> муниципального района и их должностные лица обязаны оказывать содействие членам Общественной палаты в исполнении ими полномочий, установленных нормативными правовыми актами Челябинской области и органами местного самоуправления, настоящим Положением, Регламентом Общественной палаты.</w:t>
      </w:r>
      <w:proofErr w:type="gramEnd"/>
    </w:p>
    <w:p w:rsidR="00DA4E37" w:rsidRPr="00BC670A" w:rsidRDefault="00DA4E37" w:rsidP="00DA4E37">
      <w:pPr>
        <w:spacing w:after="0" w:line="240" w:lineRule="auto"/>
        <w:jc w:val="both"/>
        <w:rPr>
          <w:rFonts w:ascii="Times New Roman" w:hAnsi="Times New Roman"/>
          <w:b/>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Статья 13. </w:t>
      </w:r>
      <w:r w:rsidR="00B909E8" w:rsidRPr="00BC670A">
        <w:rPr>
          <w:rFonts w:ascii="Times New Roman" w:hAnsi="Times New Roman"/>
          <w:b/>
          <w:sz w:val="24"/>
          <w:szCs w:val="24"/>
        </w:rPr>
        <w:t xml:space="preserve"> </w:t>
      </w:r>
      <w:r w:rsidRPr="00BC670A">
        <w:rPr>
          <w:rFonts w:ascii="Times New Roman" w:hAnsi="Times New Roman"/>
          <w:b/>
          <w:sz w:val="24"/>
          <w:szCs w:val="24"/>
        </w:rPr>
        <w:t>Доклад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Общественная палата готовит и публикует не позднее 30 ноября текущего года на официальных сайтах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в информационно-телекоммуникационной сети "Интернет" или местных средствах массовой информации Доклад о состоянии гражданского общества в  </w:t>
      </w:r>
      <w:proofErr w:type="spellStart"/>
      <w:r w:rsidRPr="00BC670A">
        <w:rPr>
          <w:rFonts w:ascii="Times New Roman" w:hAnsi="Times New Roman"/>
          <w:sz w:val="24"/>
          <w:szCs w:val="24"/>
        </w:rPr>
        <w:t>Варненском</w:t>
      </w:r>
      <w:proofErr w:type="spellEnd"/>
      <w:r w:rsidRPr="00BC670A">
        <w:rPr>
          <w:rFonts w:ascii="Times New Roman" w:hAnsi="Times New Roman"/>
          <w:sz w:val="24"/>
          <w:szCs w:val="24"/>
        </w:rPr>
        <w:t xml:space="preserve"> муниципальном  районе, а также направляет Доклад в Общественную палату Челябинской области.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 Статья 14. </w:t>
      </w:r>
      <w:r w:rsidR="00B909E8" w:rsidRPr="00BC670A">
        <w:rPr>
          <w:rFonts w:ascii="Times New Roman" w:hAnsi="Times New Roman"/>
          <w:b/>
          <w:sz w:val="24"/>
          <w:szCs w:val="24"/>
        </w:rPr>
        <w:t xml:space="preserve"> </w:t>
      </w:r>
      <w:r w:rsidRPr="00BC670A">
        <w:rPr>
          <w:rFonts w:ascii="Times New Roman" w:hAnsi="Times New Roman"/>
          <w:b/>
          <w:sz w:val="24"/>
          <w:szCs w:val="24"/>
        </w:rPr>
        <w:t>Обеспечение деятельности Общественной палаты</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1. Организационное, материально-техническое и информационное обеспечение деятельности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осуществляют уполномоченные Главой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структурные подразделения администрации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 xml:space="preserve">2.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материалы, касающиеся ее работы, могут размещаться на официальном сайте администрации </w:t>
      </w:r>
      <w:proofErr w:type="spellStart"/>
      <w:r w:rsidRPr="00BC670A">
        <w:rPr>
          <w:rFonts w:ascii="Times New Roman" w:hAnsi="Times New Roman"/>
          <w:sz w:val="24"/>
          <w:szCs w:val="24"/>
        </w:rPr>
        <w:t>Варненского</w:t>
      </w:r>
      <w:proofErr w:type="spellEnd"/>
      <w:r w:rsidRPr="00BC670A">
        <w:rPr>
          <w:rFonts w:ascii="Times New Roman" w:hAnsi="Times New Roman"/>
          <w:sz w:val="24"/>
          <w:szCs w:val="24"/>
        </w:rPr>
        <w:t xml:space="preserve"> муниципального района, а также в других  районных СМИ.</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b/>
          <w:sz w:val="24"/>
          <w:szCs w:val="24"/>
        </w:rPr>
      </w:pPr>
      <w:r w:rsidRPr="00BC670A">
        <w:rPr>
          <w:rFonts w:ascii="Times New Roman" w:hAnsi="Times New Roman"/>
          <w:b/>
          <w:sz w:val="24"/>
          <w:szCs w:val="24"/>
        </w:rPr>
        <w:t xml:space="preserve">Статья 15. </w:t>
      </w:r>
      <w:r w:rsidR="00B909E8" w:rsidRPr="00BC670A">
        <w:rPr>
          <w:rFonts w:ascii="Times New Roman" w:hAnsi="Times New Roman"/>
          <w:b/>
          <w:sz w:val="24"/>
          <w:szCs w:val="24"/>
        </w:rPr>
        <w:t xml:space="preserve"> </w:t>
      </w:r>
      <w:r w:rsidRPr="00BC670A">
        <w:rPr>
          <w:rFonts w:ascii="Times New Roman" w:hAnsi="Times New Roman"/>
          <w:b/>
          <w:sz w:val="24"/>
          <w:szCs w:val="24"/>
        </w:rPr>
        <w:t>Вступление в силу настоящего Положения</w:t>
      </w:r>
    </w:p>
    <w:p w:rsidR="00DA4E37" w:rsidRPr="00BC670A" w:rsidRDefault="00DA4E37" w:rsidP="00DA4E37">
      <w:pPr>
        <w:spacing w:after="0" w:line="240" w:lineRule="auto"/>
        <w:jc w:val="both"/>
        <w:rPr>
          <w:rFonts w:ascii="Times New Roman" w:hAnsi="Times New Roman"/>
          <w:sz w:val="24"/>
          <w:szCs w:val="24"/>
        </w:rPr>
      </w:pPr>
    </w:p>
    <w:p w:rsidR="00DA4E37" w:rsidRPr="00BC670A" w:rsidRDefault="00DA4E37" w:rsidP="00DA4E37">
      <w:pPr>
        <w:spacing w:after="0" w:line="240" w:lineRule="auto"/>
        <w:jc w:val="both"/>
        <w:rPr>
          <w:rFonts w:ascii="Times New Roman" w:hAnsi="Times New Roman"/>
          <w:sz w:val="24"/>
          <w:szCs w:val="24"/>
        </w:rPr>
      </w:pPr>
      <w:r w:rsidRPr="00BC670A">
        <w:rPr>
          <w:rFonts w:ascii="Times New Roman" w:hAnsi="Times New Roman"/>
          <w:sz w:val="24"/>
          <w:szCs w:val="24"/>
        </w:rPr>
        <w:t>1. Настоящее Положение вступает в силу со дня его официального опубликования.</w:t>
      </w:r>
    </w:p>
    <w:p w:rsidR="00DA4E37" w:rsidRPr="00BC670A" w:rsidRDefault="00DA4E37" w:rsidP="00DA4E37">
      <w:pPr>
        <w:spacing w:after="0" w:line="240" w:lineRule="auto"/>
        <w:jc w:val="both"/>
        <w:rPr>
          <w:rFonts w:ascii="Times New Roman" w:hAnsi="Times New Roman"/>
          <w:sz w:val="24"/>
          <w:szCs w:val="24"/>
        </w:rPr>
      </w:pPr>
    </w:p>
    <w:p w:rsidR="00DA4E37" w:rsidRPr="0019263F" w:rsidRDefault="00DA4E37" w:rsidP="00DA4E37">
      <w:pPr>
        <w:spacing w:after="0" w:line="240" w:lineRule="auto"/>
        <w:jc w:val="both"/>
        <w:rPr>
          <w:rFonts w:ascii="Times New Roman" w:hAnsi="Times New Roman" w:cs="Times New Roman"/>
          <w:sz w:val="24"/>
          <w:szCs w:val="24"/>
        </w:rPr>
      </w:pPr>
      <w:r w:rsidRPr="00BC670A">
        <w:rPr>
          <w:rFonts w:ascii="Times New Roman" w:hAnsi="Times New Roman"/>
          <w:sz w:val="24"/>
          <w:szCs w:val="24"/>
        </w:rPr>
        <w:t xml:space="preserve">2. Настоящее Положение распространяется на правоотношения, возникшие в связи с формированием и деятельностью Общественной палаты, формирование которой началось </w:t>
      </w:r>
      <w:r w:rsidRPr="0019263F">
        <w:rPr>
          <w:rFonts w:ascii="Times New Roman" w:hAnsi="Times New Roman" w:cs="Times New Roman"/>
          <w:sz w:val="24"/>
          <w:szCs w:val="24"/>
        </w:rPr>
        <w:t xml:space="preserve">после дня </w:t>
      </w:r>
      <w:hyperlink r:id="rId6" w:anchor="sub_1601" w:history="1">
        <w:r w:rsidRPr="0019263F">
          <w:rPr>
            <w:rStyle w:val="a3"/>
            <w:rFonts w:ascii="Times New Roman" w:hAnsi="Times New Roman" w:cs="Times New Roman"/>
            <w:sz w:val="24"/>
            <w:szCs w:val="24"/>
          </w:rPr>
          <w:t>вступления в силу</w:t>
        </w:r>
      </w:hyperlink>
      <w:r w:rsidRPr="0019263F">
        <w:rPr>
          <w:rFonts w:ascii="Times New Roman" w:hAnsi="Times New Roman" w:cs="Times New Roman"/>
          <w:sz w:val="24"/>
          <w:szCs w:val="24"/>
        </w:rPr>
        <w:t xml:space="preserve"> настоящего Положения.</w:t>
      </w:r>
    </w:p>
    <w:p w:rsidR="00DA4E37" w:rsidRPr="0019263F" w:rsidRDefault="00DA4E37">
      <w:pPr>
        <w:rPr>
          <w:rFonts w:ascii="Times New Roman" w:hAnsi="Times New Roman" w:cs="Times New Roman"/>
          <w:sz w:val="24"/>
          <w:szCs w:val="24"/>
        </w:rPr>
      </w:pPr>
    </w:p>
    <w:sectPr w:rsidR="00DA4E37" w:rsidRPr="0019263F" w:rsidSect="006A447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43398"/>
    <w:multiLevelType w:val="hybridMultilevel"/>
    <w:tmpl w:val="A162C7DE"/>
    <w:lvl w:ilvl="0" w:tplc="578E722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4E37"/>
    <w:rsid w:val="000A5B22"/>
    <w:rsid w:val="000C164C"/>
    <w:rsid w:val="0011793B"/>
    <w:rsid w:val="0019263F"/>
    <w:rsid w:val="002141A1"/>
    <w:rsid w:val="00250C03"/>
    <w:rsid w:val="002809DC"/>
    <w:rsid w:val="002E182D"/>
    <w:rsid w:val="00330E59"/>
    <w:rsid w:val="004C46C2"/>
    <w:rsid w:val="005B5EDC"/>
    <w:rsid w:val="005F79AB"/>
    <w:rsid w:val="00652433"/>
    <w:rsid w:val="006A447A"/>
    <w:rsid w:val="00751792"/>
    <w:rsid w:val="00925D9F"/>
    <w:rsid w:val="009915A6"/>
    <w:rsid w:val="00A23C98"/>
    <w:rsid w:val="00AC216D"/>
    <w:rsid w:val="00B909E8"/>
    <w:rsid w:val="00B94698"/>
    <w:rsid w:val="00BC670A"/>
    <w:rsid w:val="00BD6D8C"/>
    <w:rsid w:val="00DA4E37"/>
    <w:rsid w:val="00DD48B8"/>
    <w:rsid w:val="00E4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4E37"/>
    <w:rPr>
      <w:color w:val="0000FF"/>
      <w:u w:val="single"/>
    </w:rPr>
  </w:style>
  <w:style w:type="paragraph" w:styleId="a4">
    <w:name w:val="List Paragraph"/>
    <w:basedOn w:val="a"/>
    <w:uiPriority w:val="34"/>
    <w:qFormat/>
    <w:rsid w:val="00DA4E37"/>
    <w:pPr>
      <w:ind w:left="720"/>
      <w:contextualSpacing/>
    </w:pPr>
  </w:style>
  <w:style w:type="paragraph" w:customStyle="1" w:styleId="ConsPlusNonformat">
    <w:name w:val="ConsPlusNonformat"/>
    <w:uiPriority w:val="99"/>
    <w:rsid w:val="006A44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E182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rusch\Downloads\&#1058;&#1080;&#1087;&#1086;&#1074;&#1086;&#1077;%20&#1087;&#1086;&#1083;&#1086;&#1078;&#1077;&#1085;&#1080;&#1077;%20&#1086;&#1073;%20&#1054;&#1055;%20&#1084;&#1091;&#1085;.%20&#1086;&#1073;&#1088;&#1072;&#1079;&#1086;&#1074;&#1072;&#1085;&#1080;&#1081;%20&#1063;&#1077;&#1083;&#1103;&#1073;&#1080;&#1085;&#1089;&#1082;&#1086;&#1081;%20&#1086;&#1073;&#1083;&#1072;&#1089;&#1090;&#1080;%2020.10.16.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4017</Words>
  <Characters>22901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Jarusch</dc:creator>
  <cp:keywords/>
  <dc:description/>
  <cp:lastModifiedBy>Jarusch</cp:lastModifiedBy>
  <cp:revision>19</cp:revision>
  <cp:lastPrinted>2016-12-06T09:50:00Z</cp:lastPrinted>
  <dcterms:created xsi:type="dcterms:W3CDTF">2016-11-25T04:31:00Z</dcterms:created>
  <dcterms:modified xsi:type="dcterms:W3CDTF">2016-12-07T03:27:00Z</dcterms:modified>
</cp:coreProperties>
</file>