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8E" w:rsidRDefault="00EE5E8E" w:rsidP="00EE5E8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Всероссийская перепись населения с 2020 года перенесена на 2021 год и пройдет в следующие сроки - с 01 по 30 апреля 2021 года. </w:t>
      </w:r>
    </w:p>
    <w:p w:rsidR="00EE5E8E" w:rsidRDefault="00EE5E8E" w:rsidP="00EE5E8E">
      <w:pPr>
        <w:spacing w:after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Подготовительные мероприятия к переписи начались с 2019 г., продолжаются по настоящее время. Больше всего недоработок на сегодняшний день связан</w:t>
      </w:r>
      <w:r>
        <w:rPr>
          <w:rFonts w:ascii="Times New Roman" w:hAnsi="Times New Roman" w:cs="Times New Roman"/>
          <w:bCs/>
          <w:sz w:val="28"/>
          <w:szCs w:val="28"/>
        </w:rPr>
        <w:t>о с адресацией.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олномочия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при подготовке и проведении Всероссийской переписи населения закреплены в статье 10 Федерального закона № 8-ФЗ «О Всероссийской переписи населения». И именно   органы местного самоуправления занимаются вопросами адресации: обеспечивают наличие в муниципальных образованиях указателей названий улиц, номеров домов и номеров квартир.  Для создания необходимых условий для организации ВПН необходимо </w:t>
      </w:r>
      <w:r>
        <w:rPr>
          <w:rFonts w:ascii="Times New Roman" w:hAnsi="Times New Roman" w:cs="Times New Roman"/>
          <w:bCs/>
          <w:sz w:val="28"/>
          <w:szCs w:val="28"/>
        </w:rPr>
        <w:t>на всех угловых домах на пересечении улиц разместить указатели с ясно видимым и четко написанным названием улицы (переулка), на каждом доме - номерной знак; в многоквартирных домах на дверях подъездов должны быть обозначены номера квартир, а каждая квартира – иметь четко обозначенный номер.</w:t>
      </w:r>
    </w:p>
    <w:p w:rsidR="00EE5E8E" w:rsidRDefault="00EE5E8E" w:rsidP="00EE5E8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Установка аншлагов с названиями улиц, номерными знаками домов относится к вопросам местного значения. Финансовые обязательства, возникающие в связи с решением вопросов местного значения, исполняются за счет средств местного бюджета.</w:t>
      </w:r>
    </w:p>
    <w:p w:rsidR="00EE5E8E" w:rsidRDefault="00EE5E8E" w:rsidP="00EE5E8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указателей улиц, номеров домов и квартир во всех населенных пунктах Варненского муниципального района было проверено регистраторами в период их работы в августе-сентябре 2019 года.</w:t>
      </w:r>
    </w:p>
    <w:p w:rsidR="00EE5E8E" w:rsidRDefault="00EE5E8E" w:rsidP="00EE5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Варненского муниципального района будет организовано 7 переписных участков: 1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с/п; 1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Бородиновском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п;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с/п и 4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с/п. </w:t>
      </w:r>
    </w:p>
    <w:p w:rsidR="00EE5E8E" w:rsidRDefault="00EE5E8E" w:rsidP="00EE5E8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Вопросы в связи с оснащением помещений мебелью, средствами связи будут решаться в рабочем порядке.</w:t>
      </w:r>
    </w:p>
    <w:p w:rsidR="00EE5E8E" w:rsidRDefault="00EE5E8E" w:rsidP="00EE5E8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Временные переписные кадры подобраны и их список по установленной форме направлен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Челябинскстат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последующей проверки в ИЦ ГУ МВД на предмет судимости. </w:t>
      </w:r>
    </w:p>
    <w:p w:rsidR="00EE5E8E" w:rsidRDefault="00EE5E8E" w:rsidP="00EE5E8E">
      <w:pPr>
        <w:spacing w:after="0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основании постановления Правительства Российской Федерации от 07.12.2019 № 1616 и Приказа федеральной службы государственной статистики от 30.11.2020 № 743 установлены </w:t>
      </w:r>
      <w:r>
        <w:rPr>
          <w:rFonts w:ascii="Times New Roman" w:eastAsia="Calibri" w:hAnsi="Times New Roman" w:cs="Times New Roman"/>
          <w:color w:val="0000FF"/>
          <w:sz w:val="28"/>
          <w:szCs w:val="28"/>
          <w:lang w:eastAsia="zh-CN"/>
        </w:rPr>
        <w:t>нормативы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для определения размера субвенций, предоставляемых из федерального бюджета бюджетам субъектов Российской Федерации и бюджету г. Байконура на осуществление переданных полномочий Российской Федерации по подготовке и проведению Всероссийской переписи населения 2020 года, а также их предельную стоимость. Информация по нормативам расчета размера затрат на обеспечение помещениями, транспортом и средствами связи имеется в комитете экономики администрации Варненского района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и  уполномоченного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переписи населения Варненского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(в пределах компетенции). </w:t>
      </w:r>
    </w:p>
    <w:p w:rsidR="00EE5E8E" w:rsidRDefault="00EE5E8E" w:rsidP="00EE5E8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Сбор сведений о населении во время переписи будет осуществляться следующими способами:</w:t>
      </w:r>
    </w:p>
    <w:p w:rsidR="00EE5E8E" w:rsidRDefault="00EE5E8E" w:rsidP="00EE5E8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самостоятельное заполнение переписных листов в электронной форме </w:t>
      </w:r>
      <w:proofErr w:type="gramStart"/>
      <w:r>
        <w:rPr>
          <w:rFonts w:ascii="Times New Roman" w:hAnsi="Times New Roman"/>
          <w:sz w:val="28"/>
          <w:szCs w:val="28"/>
        </w:rPr>
        <w:t xml:space="preserve">населением  </w:t>
      </w:r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сети Интернет на «Едином портале государственных и муниципальных услуг»;</w:t>
      </w:r>
    </w:p>
    <w:p w:rsidR="00EE5E8E" w:rsidRDefault="00EE5E8E" w:rsidP="00EE5E8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заполнение переписных листов в электронной форме или на бумажном носителе посредством опроса лиц, не представивших о себе сведения в сети интернет, </w:t>
      </w:r>
      <w:r>
        <w:rPr>
          <w:rFonts w:ascii="Times New Roman" w:hAnsi="Times New Roman"/>
          <w:bCs/>
          <w:sz w:val="28"/>
          <w:szCs w:val="28"/>
        </w:rPr>
        <w:t>при 100-процентном обходе жилых и иных помещений,</w:t>
      </w:r>
      <w:r>
        <w:rPr>
          <w:rFonts w:ascii="Times New Roman" w:hAnsi="Times New Roman"/>
          <w:sz w:val="28"/>
          <w:szCs w:val="28"/>
        </w:rPr>
        <w:t xml:space="preserve"> в которых проживают (пребывают)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</w:rPr>
        <w:t>нные лица;</w:t>
      </w:r>
      <w:bookmarkStart w:id="0" w:name="_GoBack"/>
      <w:bookmarkEnd w:id="0"/>
    </w:p>
    <w:p w:rsidR="00EE5E8E" w:rsidRDefault="00EE5E8E" w:rsidP="00EE5E8E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заполнение переписных листов в электронной форме или на бумажном носителе посредством опроса лиц, не представивших о себе сведения в сети интернет и по месту жительства (пребывания) и пришедших в специальные помещения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(стационарные участки),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либо обратившихся для участия в переписи населения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 использованием средств связи.</w:t>
      </w:r>
    </w:p>
    <w:p w:rsidR="00EE5E8E" w:rsidRDefault="00EE5E8E" w:rsidP="00EE5E8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5E8E" w:rsidRDefault="00EE5E8E" w:rsidP="00EE5E8E">
      <w:pPr>
        <w:spacing w:after="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Телефон уполномоченного по вопросам переписи населения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  </w:t>
      </w:r>
      <w:r>
        <w:rPr>
          <w:rFonts w:ascii="Times New Roman" w:hAnsi="Times New Roman" w:cs="Times New Roman"/>
          <w:b/>
          <w:sz w:val="28"/>
          <w:szCs w:val="28"/>
        </w:rPr>
        <w:t>8-919-320-43-54.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Можно обращаться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возникающим вопросам.</w:t>
      </w:r>
    </w:p>
    <w:p w:rsidR="00EE5E8E" w:rsidRDefault="00EE5E8E" w:rsidP="00EE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E8E" w:rsidRDefault="00EE5E8E" w:rsidP="00EE5E8E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A75F11" w:rsidRDefault="00A75F11"/>
    <w:sectPr w:rsidR="00A7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77"/>
    <w:rsid w:val="00941F77"/>
    <w:rsid w:val="00A75F11"/>
    <w:rsid w:val="00E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B7AC"/>
  <w15:chartTrackingRefBased/>
  <w15:docId w15:val="{BBF3C1D4-259B-44D3-9A36-A8CDD229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2</cp:revision>
  <dcterms:created xsi:type="dcterms:W3CDTF">2021-01-20T10:54:00Z</dcterms:created>
  <dcterms:modified xsi:type="dcterms:W3CDTF">2021-01-20T11:03:00Z</dcterms:modified>
</cp:coreProperties>
</file>