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D53291" w:rsidP="00D53291">
      <w:pPr>
        <w:tabs>
          <w:tab w:val="left" w:pos="7596"/>
        </w:tabs>
      </w:pPr>
      <w:r>
        <w:tab/>
      </w:r>
    </w:p>
    <w:p w:rsidR="00052590" w:rsidRPr="00D53291" w:rsidRDefault="00052590" w:rsidP="00D53291"/>
    <w:p w:rsidR="00460DDB" w:rsidRDefault="00A50D41"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7"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460DDB" w:rsidP="00460DDB">
      <w:pPr>
        <w:jc w:val="center"/>
        <w:rPr>
          <w:b/>
          <w:sz w:val="28"/>
          <w:szCs w:val="28"/>
        </w:rPr>
      </w:pPr>
      <w:r w:rsidRPr="000837B6">
        <w:rPr>
          <w:b/>
          <w:sz w:val="28"/>
          <w:szCs w:val="28"/>
        </w:rPr>
        <w:t xml:space="preserve"> </w:t>
      </w:r>
      <w:r w:rsidR="00010718">
        <w:rPr>
          <w:b/>
          <w:sz w:val="28"/>
          <w:szCs w:val="28"/>
        </w:rPr>
        <w:t xml:space="preserve">АЯТСКОГО </w:t>
      </w:r>
      <w:r w:rsidRPr="000837B6">
        <w:rPr>
          <w:b/>
          <w:sz w:val="28"/>
          <w:szCs w:val="28"/>
        </w:rPr>
        <w:t>СЕЛЬСКОГО    ПОСЕЛЕНИЯ</w:t>
      </w:r>
    </w:p>
    <w:p w:rsidR="00460DDB" w:rsidRPr="000837B6" w:rsidRDefault="00A94274" w:rsidP="00460DDB">
      <w:pPr>
        <w:jc w:val="center"/>
        <w:rPr>
          <w:b/>
          <w:sz w:val="28"/>
          <w:szCs w:val="28"/>
        </w:rPr>
      </w:pPr>
      <w:r>
        <w:rPr>
          <w:b/>
          <w:sz w:val="28"/>
          <w:szCs w:val="28"/>
        </w:rPr>
        <w:t>АЯТСКОГО</w:t>
      </w:r>
      <w:r w:rsidR="00460DDB" w:rsidRPr="000837B6">
        <w:rPr>
          <w:b/>
          <w:sz w:val="28"/>
          <w:szCs w:val="28"/>
        </w:rPr>
        <w:t xml:space="preserve">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D53291" w:rsidP="00460DDB">
      <w:r>
        <w:t xml:space="preserve"> От   </w:t>
      </w:r>
      <w:r w:rsidR="00010718">
        <w:t>28.09.2018 г.</w:t>
      </w:r>
      <w:r>
        <w:t xml:space="preserve">                                                             </w:t>
      </w:r>
      <w:r>
        <w:rPr>
          <w:szCs w:val="28"/>
        </w:rPr>
        <w:t xml:space="preserve">№ </w:t>
      </w:r>
      <w:r w:rsidR="00010718">
        <w:rPr>
          <w:szCs w:val="28"/>
        </w:rPr>
        <w:t>20А</w:t>
      </w:r>
    </w:p>
    <w:p w:rsidR="00A1054E" w:rsidRDefault="00010718" w:rsidP="00460DDB">
      <w:pPr>
        <w:rPr>
          <w:szCs w:val="28"/>
        </w:rPr>
      </w:pPr>
      <w:r>
        <w:t>п.Арчаглы-Аят</w:t>
      </w:r>
      <w:r w:rsidR="00731464">
        <w:t xml:space="preserve">                                        </w:t>
      </w:r>
      <w:r w:rsidR="00EF7750">
        <w:t xml:space="preserve">                                                                              </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010718" w:rsidP="00731464">
      <w:pPr>
        <w:autoSpaceDE w:val="0"/>
        <w:autoSpaceDN w:val="0"/>
        <w:adjustRightInd w:val="0"/>
        <w:jc w:val="both"/>
        <w:rPr>
          <w:b/>
        </w:rPr>
      </w:pPr>
      <w:r>
        <w:rPr>
          <w:b/>
        </w:rPr>
        <w:t xml:space="preserve">Аятского </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255CAA">
        <w:rPr>
          <w:sz w:val="28"/>
          <w:szCs w:val="28"/>
        </w:rPr>
        <w:t>Аятского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255CAA">
        <w:rPr>
          <w:sz w:val="28"/>
          <w:szCs w:val="28"/>
        </w:rPr>
        <w:t>Аятского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255CAA">
        <w:rPr>
          <w:sz w:val="28"/>
          <w:szCs w:val="28"/>
        </w:rPr>
        <w:t xml:space="preserve">Аятского </w:t>
      </w:r>
      <w:r w:rsidR="003465D0" w:rsidRPr="000837B6">
        <w:rPr>
          <w:sz w:val="28"/>
          <w:szCs w:val="28"/>
        </w:rPr>
        <w:t>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A94274">
        <w:rPr>
          <w:sz w:val="28"/>
          <w:szCs w:val="28"/>
        </w:rPr>
        <w:t>Аятского</w:t>
      </w:r>
      <w:r w:rsidR="003465D0" w:rsidRPr="000837B6">
        <w:rPr>
          <w:sz w:val="28"/>
          <w:szCs w:val="28"/>
        </w:rPr>
        <w:t xml:space="preserve"> сельского поселения», утвержденные Решением Совета депутатов </w:t>
      </w:r>
      <w:r w:rsidR="00A94274">
        <w:rPr>
          <w:sz w:val="28"/>
          <w:szCs w:val="28"/>
        </w:rPr>
        <w:t>Аятского</w:t>
      </w:r>
      <w:r w:rsidR="003465D0" w:rsidRPr="000837B6">
        <w:rPr>
          <w:sz w:val="28"/>
          <w:szCs w:val="28"/>
        </w:rPr>
        <w:t xml:space="preserve"> сельского поселения от </w:t>
      </w:r>
      <w:r w:rsidR="00E01269">
        <w:rPr>
          <w:sz w:val="28"/>
          <w:szCs w:val="28"/>
        </w:rPr>
        <w:t>08</w:t>
      </w:r>
      <w:r w:rsidR="003465D0" w:rsidRPr="000837B6">
        <w:rPr>
          <w:sz w:val="28"/>
          <w:szCs w:val="28"/>
        </w:rPr>
        <w:t xml:space="preserve"> </w:t>
      </w:r>
      <w:r w:rsidR="00E01269">
        <w:rPr>
          <w:sz w:val="28"/>
          <w:szCs w:val="28"/>
        </w:rPr>
        <w:t>декабря 2017</w:t>
      </w:r>
      <w:r w:rsidR="003465D0" w:rsidRPr="000837B6">
        <w:rPr>
          <w:sz w:val="28"/>
          <w:szCs w:val="28"/>
        </w:rPr>
        <w:t xml:space="preserve"> г. № </w:t>
      </w:r>
      <w:r w:rsidR="00E01269">
        <w:rPr>
          <w:sz w:val="28"/>
          <w:szCs w:val="28"/>
        </w:rPr>
        <w:t>22</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255CAA">
        <w:rPr>
          <w:rFonts w:ascii="Times New Roman" w:hAnsi="Times New Roman" w:cs="Times New Roman"/>
          <w:sz w:val="28"/>
          <w:szCs w:val="28"/>
        </w:rPr>
        <w:t xml:space="preserve">Аятского </w:t>
      </w:r>
    </w:p>
    <w:p w:rsidR="00616FB8" w:rsidRDefault="00731464" w:rsidP="00731464">
      <w:pPr>
        <w:pStyle w:val="ConsPlusNormal"/>
        <w:widowControl/>
        <w:ind w:firstLine="0"/>
        <w:jc w:val="both"/>
        <w:rPr>
          <w:rFonts w:ascii="Times New Roman" w:hAnsi="Times New Roman" w:cs="Times New Roman"/>
          <w:sz w:val="24"/>
          <w:szCs w:val="24"/>
        </w:rPr>
      </w:pPr>
      <w:r w:rsidRPr="000837B6">
        <w:rPr>
          <w:rFonts w:ascii="Times New Roman" w:hAnsi="Times New Roman" w:cs="Times New Roman"/>
          <w:sz w:val="28"/>
          <w:szCs w:val="28"/>
        </w:rPr>
        <w:t xml:space="preserve">сельского поселения                                                                 </w:t>
      </w:r>
      <w:r w:rsidR="00EF6DDD">
        <w:rPr>
          <w:rFonts w:ascii="Times New Roman" w:hAnsi="Times New Roman" w:cs="Times New Roman"/>
          <w:sz w:val="28"/>
          <w:szCs w:val="28"/>
        </w:rPr>
        <w:t>А.</w:t>
      </w:r>
      <w:r w:rsidR="00255CAA">
        <w:rPr>
          <w:rFonts w:ascii="Times New Roman" w:hAnsi="Times New Roman" w:cs="Times New Roman"/>
          <w:sz w:val="28"/>
          <w:szCs w:val="28"/>
        </w:rPr>
        <w:t>А.Лосенков</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616FB8" w:rsidRDefault="00A94274" w:rsidP="000837B6">
      <w:pPr>
        <w:jc w:val="right"/>
        <w:rPr>
          <w:b/>
          <w:caps/>
          <w:sz w:val="28"/>
          <w:szCs w:val="28"/>
          <w:u w:val="single"/>
        </w:rPr>
      </w:pPr>
      <w:r>
        <w:t xml:space="preserve">Аятского </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A94274" w:rsidP="00616FB8">
      <w:pPr>
        <w:jc w:val="center"/>
        <w:rPr>
          <w:b/>
          <w:caps/>
          <w:sz w:val="28"/>
          <w:szCs w:val="28"/>
        </w:rPr>
      </w:pPr>
      <w:r>
        <w:rPr>
          <w:b/>
          <w:caps/>
          <w:sz w:val="28"/>
          <w:szCs w:val="28"/>
        </w:rPr>
        <w:t>АЯТСКОГО</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A94274">
        <w:t>Аятского</w:t>
      </w:r>
      <w:r>
        <w:t xml:space="preserve"> сельского поселения (далее – Правила) разработаны на основе законодательства Российской Федерации, </w:t>
      </w:r>
      <w:hyperlink r:id="rId8" w:history="1">
        <w:r>
          <w:rPr>
            <w:rStyle w:val="a6"/>
          </w:rPr>
          <w:t>Устава</w:t>
        </w:r>
      </w:hyperlink>
      <w:r>
        <w:t xml:space="preserve"> </w:t>
      </w:r>
      <w:r w:rsidR="00A94274">
        <w:t>Аятского</w:t>
      </w:r>
      <w:r>
        <w:t xml:space="preserve"> сельского поселения и иных нормативных правовых актов, утвержденных органами местного самоуправления </w:t>
      </w:r>
      <w:r w:rsidR="00A94274">
        <w:t>Аятского</w:t>
      </w:r>
      <w:r>
        <w:t xml:space="preserve"> 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A94274">
        <w:t>Аятского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9B5D39" w:rsidRDefault="009B5D39" w:rsidP="006F105B">
      <w:pPr>
        <w:pStyle w:val="a7"/>
        <w:spacing w:after="80"/>
        <w:ind w:left="0"/>
        <w:jc w:val="both"/>
      </w:pPr>
      <w:r w:rsidRPr="00404127">
        <w:rPr>
          <w:highlight w:val="yellow"/>
        </w:rPr>
        <w:t xml:space="preserve">9. </w:t>
      </w:r>
      <w:r w:rsidR="00C05B4A" w:rsidRPr="00404127">
        <w:rPr>
          <w:highlight w:val="yellow"/>
        </w:rPr>
        <w:t>В</w:t>
      </w:r>
      <w:r w:rsidRPr="00404127">
        <w:rPr>
          <w:highlight w:val="yellow"/>
        </w:rPr>
        <w:t>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C05B4A" w:rsidRDefault="00C05B4A" w:rsidP="006F105B">
      <w:pPr>
        <w:pStyle w:val="a7"/>
        <w:spacing w:after="80"/>
        <w:ind w:left="0"/>
        <w:jc w:val="both"/>
      </w:pPr>
      <w:r w:rsidRPr="00404127">
        <w:rPr>
          <w:highlight w:val="yellow"/>
        </w:rPr>
        <w:lastRenderedPageBreak/>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7A5CDE" w:rsidRPr="006F105B" w:rsidRDefault="00AB77CE" w:rsidP="006F105B">
      <w:pPr>
        <w:pStyle w:val="a7"/>
        <w:spacing w:after="80"/>
        <w:ind w:left="0"/>
        <w:jc w:val="both"/>
      </w:pPr>
      <w:r w:rsidRPr="001972C7">
        <w:rPr>
          <w:highlight w:val="yellow"/>
        </w:rPr>
        <w:t>11</w:t>
      </w:r>
      <w:r w:rsidR="007A5CDE" w:rsidRPr="001972C7">
        <w:rPr>
          <w:highlight w:val="yellow"/>
        </w:rPr>
        <w:t xml:space="preserve">. Граница прилегающей территории – местоположение прилегающей территории, </w:t>
      </w:r>
      <w:r w:rsidR="00173202" w:rsidRPr="001972C7">
        <w:rPr>
          <w:highlight w:val="yellow"/>
        </w:rPr>
        <w:t xml:space="preserve">установленное посредством </w:t>
      </w:r>
      <w:r w:rsidR="009B5D39" w:rsidRPr="001972C7">
        <w:rPr>
          <w:highlight w:val="yellow"/>
        </w:rPr>
        <w:t>определения координат поворотных точек ее границы</w:t>
      </w:r>
      <w:r w:rsidR="00173202" w:rsidRPr="001972C7">
        <w:rPr>
          <w:highlight w:val="yellow"/>
        </w:rPr>
        <w:t>;</w:t>
      </w:r>
    </w:p>
    <w:p w:rsidR="006F105B" w:rsidRPr="006F105B" w:rsidRDefault="00AB77CE" w:rsidP="006F105B">
      <w:pPr>
        <w:pStyle w:val="a7"/>
        <w:spacing w:after="80"/>
        <w:ind w:left="0"/>
        <w:jc w:val="both"/>
      </w:pPr>
      <w:r>
        <w:t>12</w:t>
      </w:r>
      <w:r w:rsidR="006F105B"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rsidR="00AB77CE">
        <w:t>3</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AB77CE" w:rsidP="006F105B">
      <w:pPr>
        <w:pStyle w:val="a7"/>
        <w:spacing w:after="80"/>
        <w:ind w:left="0"/>
        <w:jc w:val="both"/>
      </w:pPr>
      <w:r>
        <w:t>14</w:t>
      </w:r>
      <w:r w:rsidR="006F105B"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rsidR="00AB77CE">
        <w:t>5</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rsidR="00AB77CE">
        <w:t>6</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rsidR="00AB77CE">
        <w:t>7</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rsidR="00AB77CE">
        <w:t>8</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rsidR="00AB77CE">
        <w:t>9</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AB77CE" w:rsidP="006F105B">
      <w:pPr>
        <w:pStyle w:val="a7"/>
        <w:spacing w:after="80"/>
        <w:ind w:left="0"/>
        <w:jc w:val="both"/>
      </w:pPr>
      <w:r>
        <w:t>20</w:t>
      </w:r>
      <w:r w:rsidR="006F105B"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AB77CE" w:rsidP="006F105B">
      <w:pPr>
        <w:pStyle w:val="a7"/>
        <w:spacing w:after="80"/>
        <w:ind w:left="0"/>
        <w:jc w:val="both"/>
      </w:pPr>
      <w:r>
        <w:t>21</w:t>
      </w:r>
      <w:r w:rsidR="006F105B"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BA357B" w:rsidRDefault="00AB77CE" w:rsidP="006F105B">
      <w:pPr>
        <w:pStyle w:val="a7"/>
        <w:spacing w:after="80"/>
        <w:ind w:left="0"/>
        <w:jc w:val="both"/>
      </w:pPr>
      <w:r w:rsidRPr="005414EE">
        <w:rPr>
          <w:highlight w:val="yellow"/>
        </w:rPr>
        <w:t>22</w:t>
      </w:r>
      <w:r w:rsidR="006F105B" w:rsidRPr="005414EE">
        <w:rPr>
          <w:highlight w:val="yellow"/>
        </w:rPr>
        <w:t xml:space="preserve">. </w:t>
      </w:r>
      <w:r w:rsidR="004B7968" w:rsidRPr="005414EE">
        <w:rPr>
          <w:highlight w:val="yellow"/>
        </w:rPr>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r w:rsidR="00BA357B" w:rsidRPr="005414EE">
        <w:rPr>
          <w:highlight w:val="yellow"/>
        </w:rPr>
        <w:t>;</w:t>
      </w:r>
    </w:p>
    <w:p w:rsidR="006F105B" w:rsidRPr="006F105B" w:rsidRDefault="006F105B" w:rsidP="006F105B">
      <w:pPr>
        <w:pStyle w:val="a7"/>
        <w:spacing w:after="80"/>
        <w:ind w:left="0"/>
        <w:jc w:val="both"/>
      </w:pPr>
      <w:r w:rsidRPr="006F105B">
        <w:t>2</w:t>
      </w:r>
      <w:r w:rsidR="00AB77CE">
        <w:t>3</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BA357B">
        <w:t>2</w:t>
      </w:r>
      <w:r w:rsidR="00BA357B">
        <w:t>4</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lastRenderedPageBreak/>
        <w:t>2</w:t>
      </w:r>
      <w:r w:rsidR="00BA357B">
        <w:t>5</w:t>
      </w:r>
      <w:r w:rsidRPr="006F105B">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BA357B">
        <w:t>6</w:t>
      </w:r>
      <w:r w:rsidRPr="005117A3">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t>2</w:t>
      </w:r>
      <w:r w:rsidR="00BA357B">
        <w:t>7</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BA357B">
        <w:t>8</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BA357B">
        <w:t>9</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BA357B" w:rsidP="006F105B">
      <w:pPr>
        <w:pStyle w:val="a7"/>
        <w:spacing w:after="80"/>
        <w:ind w:left="0"/>
        <w:jc w:val="both"/>
      </w:pPr>
      <w:r>
        <w:t>30</w:t>
      </w:r>
      <w:r w:rsidR="006F105B"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BA357B" w:rsidP="006F105B">
      <w:pPr>
        <w:pStyle w:val="a7"/>
        <w:spacing w:after="80"/>
        <w:ind w:left="0"/>
        <w:jc w:val="both"/>
      </w:pPr>
      <w:r>
        <w:t>31</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w:t>
      </w:r>
      <w:r w:rsidR="006F105B" w:rsidRPr="005117A3">
        <w:lastRenderedPageBreak/>
        <w:t>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BA357B">
        <w:t>2</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A94274">
        <w:t>Аятского</w:t>
      </w:r>
      <w:r w:rsidR="00CB5E39" w:rsidRPr="005117A3">
        <w:t xml:space="preserve">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BA357B">
        <w:t>3</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BA357B">
        <w:t>4</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BA357B">
        <w:t>5</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F50432" w:rsidRPr="00F50432" w:rsidRDefault="006F105B" w:rsidP="002C4BE8">
      <w:pPr>
        <w:pStyle w:val="a7"/>
        <w:ind w:left="0"/>
        <w:jc w:val="both"/>
      </w:pPr>
      <w:r w:rsidRPr="005117A3">
        <w:t>3</w:t>
      </w:r>
      <w:r w:rsidR="00BA357B">
        <w:t>6</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00F50432">
        <w:rPr>
          <w:rFonts w:ascii="Arial" w:hAnsi="Arial" w:cs="Arial"/>
          <w:b/>
          <w:bCs/>
          <w:color w:val="222222"/>
          <w:sz w:val="21"/>
          <w:szCs w:val="21"/>
        </w:rPr>
        <w:t xml:space="preserve">  </w:t>
      </w:r>
    </w:p>
    <w:p w:rsidR="00F50432" w:rsidRPr="00010350" w:rsidRDefault="00F50432" w:rsidP="00F50432">
      <w:pPr>
        <w:shd w:val="clear" w:color="auto" w:fill="FFFFFF"/>
        <w:spacing w:before="120" w:after="120" w:line="336" w:lineRule="atLeast"/>
      </w:pPr>
      <w:r w:rsidRPr="003E61BD">
        <w:rPr>
          <w:color w:val="FF0000"/>
        </w:rPr>
        <w:t xml:space="preserve">           </w:t>
      </w:r>
      <w:r w:rsidR="006F105B" w:rsidRPr="00010350">
        <w:t>3</w:t>
      </w:r>
      <w:r w:rsidR="00442038">
        <w:t>7</w:t>
      </w:r>
      <w:r w:rsidR="006F105B" w:rsidRPr="00010350">
        <w:t xml:space="preserve">. </w:t>
      </w:r>
      <w:r w:rsidRPr="00010350">
        <w:rPr>
          <w:bCs/>
        </w:rPr>
        <w:t>Палиса́дник</w:t>
      </w:r>
      <w:r w:rsidRPr="00010350">
        <w:t xml:space="preserve"> — </w:t>
      </w:r>
      <w:r w:rsidRPr="00010350">
        <w:rPr>
          <w:shd w:val="clear" w:color="auto" w:fill="FFFFFF"/>
        </w:rPr>
        <w:t xml:space="preserve">это земельный </w:t>
      </w:r>
      <w:r w:rsidRPr="00010350">
        <w:t>участок между домом и дорогой (</w:t>
      </w:r>
      <w:hyperlink r:id="rId9" w:tooltip="Тротуар" w:history="1">
        <w:r w:rsidRPr="00010350">
          <w:t>тротуаром</w:t>
        </w:r>
      </w:hyperlink>
      <w:r w:rsidRPr="00010350">
        <w:t>), огороженный </w:t>
      </w:r>
      <w:hyperlink r:id="rId10" w:tooltip="Забор" w:history="1">
        <w:r w:rsidRPr="00010350">
          <w:t>забором</w:t>
        </w:r>
      </w:hyperlink>
      <w:r w:rsidRPr="00010350">
        <w:t> (</w:t>
      </w:r>
      <w:hyperlink r:id="rId11" w:tooltip="Палисад" w:history="1">
        <w:r w:rsidRPr="00010350">
          <w:t>палисадом</w:t>
        </w:r>
      </w:hyperlink>
      <w:r w:rsidRPr="00010350">
        <w:t xml:space="preserve">). </w:t>
      </w:r>
      <w:r w:rsidRPr="00010350">
        <w:rPr>
          <w:shd w:val="clear" w:color="auto" w:fill="FFFFFF"/>
        </w:rPr>
        <w:t>Палисадник является декоративн</w:t>
      </w:r>
      <w:r w:rsidR="008311BC" w:rsidRPr="00010350">
        <w:rPr>
          <w:shd w:val="clear" w:color="auto" w:fill="FFFFFF"/>
        </w:rPr>
        <w:t>ым</w:t>
      </w:r>
      <w:r w:rsidRPr="00010350">
        <w:rPr>
          <w:shd w:val="clear" w:color="auto" w:fill="FFFFFF"/>
        </w:rPr>
        <w:t xml:space="preserve"> украшением дома и используется для высаживания цветов, низкорослых деревьев и кустарников, либо создания каких-то дизайнерских композиций</w:t>
      </w:r>
      <w:r w:rsidR="008311BC" w:rsidRPr="00010350">
        <w:rPr>
          <w:shd w:val="clear" w:color="auto" w:fill="FFFFFF"/>
        </w:rPr>
        <w:t xml:space="preserve"> с размещением малых форм</w:t>
      </w:r>
      <w:r w:rsidRPr="00010350">
        <w:rPr>
          <w:shd w:val="clear" w:color="auto" w:fill="FFFFFF"/>
        </w:rPr>
        <w:t>. </w:t>
      </w:r>
    </w:p>
    <w:p w:rsidR="006F105B" w:rsidRPr="005117A3" w:rsidRDefault="00442038" w:rsidP="006F105B">
      <w:pPr>
        <w:pStyle w:val="a7"/>
        <w:spacing w:after="80"/>
        <w:ind w:left="0"/>
        <w:jc w:val="both"/>
      </w:pPr>
      <w:r>
        <w:t>38</w:t>
      </w:r>
      <w:r w:rsidR="00F50432">
        <w:t xml:space="preserve">. </w:t>
      </w:r>
      <w:r w:rsidR="006F105B" w:rsidRPr="005117A3">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442038">
        <w:t>9</w:t>
      </w:r>
      <w:r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lastRenderedPageBreak/>
        <w:t xml:space="preserve">В </w:t>
      </w:r>
      <w:r w:rsidR="005117A3" w:rsidRPr="005117A3">
        <w:t>селе Варна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5117A3" w:rsidRPr="005117A3">
        <w:t>села</w:t>
      </w:r>
      <w:r w:rsidRPr="005117A3">
        <w:t>.</w:t>
      </w:r>
    </w:p>
    <w:p w:rsidR="006F105B" w:rsidRPr="005117A3" w:rsidRDefault="00973480" w:rsidP="006F105B">
      <w:pPr>
        <w:pStyle w:val="a7"/>
        <w:spacing w:after="80"/>
        <w:ind w:left="0"/>
        <w:jc w:val="both"/>
      </w:pPr>
      <w:r>
        <w:t>40</w:t>
      </w:r>
      <w:r w:rsidR="003E61BD">
        <w:t>.</w:t>
      </w:r>
      <w:r w:rsidR="006F105B" w:rsidRPr="005117A3">
        <w:t xml:space="preserve">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Default="00973480" w:rsidP="006F105B">
      <w:pPr>
        <w:pStyle w:val="a7"/>
        <w:spacing w:after="80"/>
        <w:ind w:left="0"/>
        <w:jc w:val="both"/>
      </w:pPr>
      <w:r>
        <w:t>41</w:t>
      </w:r>
      <w:r w:rsidR="006F105B" w:rsidRPr="005117A3">
        <w:t>. Плодородная почва – вещество, содержащее комплекс органических соединений (гумус, перегной и др.), необходимый для развития растений.</w:t>
      </w:r>
    </w:p>
    <w:p w:rsidR="00973480" w:rsidRPr="005117A3" w:rsidRDefault="00973480" w:rsidP="006F105B">
      <w:pPr>
        <w:pStyle w:val="a7"/>
        <w:spacing w:after="80"/>
        <w:ind w:left="0"/>
        <w:jc w:val="both"/>
      </w:pPr>
      <w:r w:rsidRPr="005414EE">
        <w:rPr>
          <w:highlight w:val="yellow"/>
        </w:rPr>
        <w:t>42. Площадь прилегающей территории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rsidR="006F105B" w:rsidRPr="005117A3" w:rsidRDefault="00973480" w:rsidP="006F105B">
      <w:pPr>
        <w:pStyle w:val="a7"/>
        <w:spacing w:after="80"/>
        <w:ind w:left="0"/>
        <w:jc w:val="both"/>
      </w:pPr>
      <w:r>
        <w:t>43</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973480">
        <w:t>4</w:t>
      </w:r>
      <w:r w:rsidRPr="005117A3">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973480">
        <w:t>5</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951730" w:rsidRDefault="006F105B" w:rsidP="006F105B">
      <w:pPr>
        <w:pStyle w:val="a7"/>
        <w:spacing w:after="80"/>
        <w:ind w:left="0"/>
        <w:jc w:val="both"/>
      </w:pPr>
      <w:r w:rsidRPr="005117A3">
        <w:t>4</w:t>
      </w:r>
      <w:r w:rsidR="00973480">
        <w:t>6</w:t>
      </w:r>
      <w:r w:rsidRPr="005117A3">
        <w:t xml:space="preserve">. </w:t>
      </w:r>
      <w:r w:rsidRPr="00501C6D">
        <w:rPr>
          <w:highlight w:val="yellow"/>
        </w:rPr>
        <w:t>Прил</w:t>
      </w:r>
      <w:r w:rsidR="00FC4D45" w:rsidRPr="00501C6D">
        <w:rPr>
          <w:highlight w:val="yellow"/>
        </w:rPr>
        <w:t xml:space="preserve">егающая территория – </w:t>
      </w:r>
      <w:r w:rsidR="00951730" w:rsidRPr="00501C6D">
        <w:rPr>
          <w:highlight w:val="yellow"/>
        </w:rPr>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w:t>
      </w:r>
      <w:r w:rsidR="00531CE5" w:rsidRPr="00501C6D">
        <w:rPr>
          <w:highlight w:val="yellow"/>
        </w:rPr>
        <w:t xml:space="preserve"> от 03.07.2018г.№748-ЗО</w:t>
      </w:r>
      <w:r w:rsidR="00951730" w:rsidRPr="00501C6D">
        <w:rPr>
          <w:highlight w:val="yellow"/>
        </w:rPr>
        <w:t>;</w:t>
      </w:r>
    </w:p>
    <w:p w:rsidR="006F105B" w:rsidRPr="005117A3" w:rsidRDefault="006F105B" w:rsidP="006F105B">
      <w:pPr>
        <w:pStyle w:val="a7"/>
        <w:spacing w:after="80"/>
        <w:ind w:left="0"/>
        <w:jc w:val="both"/>
      </w:pPr>
      <w:r w:rsidRPr="005117A3">
        <w:t>4</w:t>
      </w:r>
      <w:r w:rsidR="00973480">
        <w:t>7</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973480">
        <w:t>8</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973480">
        <w:t>9</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973480" w:rsidP="006F105B">
      <w:pPr>
        <w:pStyle w:val="a7"/>
        <w:spacing w:after="80"/>
        <w:ind w:left="0"/>
        <w:jc w:val="both"/>
      </w:pPr>
      <w:r>
        <w:t>50</w:t>
      </w:r>
      <w:r w:rsidR="006F105B"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2F0F54" w:rsidP="006F105B">
      <w:pPr>
        <w:pStyle w:val="a7"/>
        <w:spacing w:after="80"/>
        <w:ind w:left="0"/>
        <w:jc w:val="both"/>
      </w:pPr>
      <w:r>
        <w:t>51</w:t>
      </w:r>
      <w:r w:rsidR="006F105B"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2F0F54" w:rsidP="006F105B">
      <w:pPr>
        <w:pStyle w:val="a7"/>
        <w:spacing w:after="80"/>
        <w:ind w:left="0"/>
        <w:jc w:val="both"/>
      </w:pPr>
      <w:r>
        <w:t>52</w:t>
      </w:r>
      <w:r w:rsidR="006F105B"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2F0F54" w:rsidP="006F105B">
      <w:pPr>
        <w:pStyle w:val="a7"/>
        <w:spacing w:after="80"/>
        <w:ind w:left="0"/>
        <w:jc w:val="both"/>
      </w:pPr>
      <w:r>
        <w:lastRenderedPageBreak/>
        <w:t>53</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6F105B" w:rsidP="006F105B">
      <w:pPr>
        <w:pStyle w:val="a7"/>
        <w:spacing w:after="80"/>
        <w:ind w:left="0"/>
        <w:jc w:val="both"/>
      </w:pPr>
      <w:r w:rsidRPr="001972C7">
        <w:rPr>
          <w:highlight w:val="yellow"/>
        </w:rPr>
        <w:t>5</w:t>
      </w:r>
      <w:r w:rsidR="002F0F54" w:rsidRPr="001972C7">
        <w:rPr>
          <w:highlight w:val="yellow"/>
        </w:rPr>
        <w:t>4</w:t>
      </w:r>
      <w:r w:rsidRPr="001972C7">
        <w:rPr>
          <w:highlight w:val="yellow"/>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2F0F54">
        <w:t>5</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2F0F54">
        <w:t>6</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2F0F54">
        <w:t>7</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2F0F54">
        <w:t>8</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Default="006F105B" w:rsidP="006F105B">
      <w:pPr>
        <w:pStyle w:val="a7"/>
        <w:spacing w:after="80"/>
        <w:ind w:left="0"/>
        <w:jc w:val="both"/>
      </w:pPr>
      <w:r w:rsidRPr="005117A3">
        <w:t>5</w:t>
      </w:r>
      <w:r w:rsidR="002F0F54">
        <w:t>9</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B690D" w:rsidRPr="00D53291" w:rsidRDefault="008B690D" w:rsidP="008B690D">
      <w:pPr>
        <w:widowControl w:val="0"/>
        <w:autoSpaceDE w:val="0"/>
        <w:autoSpaceDN w:val="0"/>
        <w:adjustRightInd w:val="0"/>
        <w:ind w:firstLine="540"/>
        <w:jc w:val="both"/>
      </w:pPr>
      <w:r w:rsidRPr="00D53291">
        <w:t>К элементам благоустройства территории относятся, в том числе, следующие элементы:</w:t>
      </w:r>
    </w:p>
    <w:p w:rsidR="008B690D" w:rsidRPr="00D53291" w:rsidRDefault="008B690D" w:rsidP="008B690D">
      <w:pPr>
        <w:widowControl w:val="0"/>
        <w:autoSpaceDE w:val="0"/>
        <w:autoSpaceDN w:val="0"/>
        <w:adjustRightInd w:val="0"/>
        <w:ind w:firstLine="540"/>
        <w:jc w:val="both"/>
      </w:pPr>
      <w:r w:rsidRPr="00D53291">
        <w:t>1) пешеходные коммуникации;</w:t>
      </w:r>
    </w:p>
    <w:p w:rsidR="008B690D" w:rsidRPr="00D53291" w:rsidRDefault="008B690D" w:rsidP="008B690D">
      <w:pPr>
        <w:widowControl w:val="0"/>
        <w:autoSpaceDE w:val="0"/>
        <w:autoSpaceDN w:val="0"/>
        <w:adjustRightInd w:val="0"/>
        <w:ind w:firstLine="540"/>
        <w:jc w:val="both"/>
      </w:pPr>
      <w:r w:rsidRPr="00D53291">
        <w:t>2) технические зоны транспортных, инженерных коммуникаций, инженерные коммуникации, водоохранные зоны;</w:t>
      </w:r>
    </w:p>
    <w:p w:rsidR="008B690D" w:rsidRPr="00D53291" w:rsidRDefault="008B690D" w:rsidP="008B690D">
      <w:pPr>
        <w:widowControl w:val="0"/>
        <w:autoSpaceDE w:val="0"/>
        <w:autoSpaceDN w:val="0"/>
        <w:adjustRightInd w:val="0"/>
        <w:ind w:firstLine="540"/>
        <w:jc w:val="both"/>
      </w:pPr>
      <w:r w:rsidRPr="00D53291">
        <w:t>3) детские площадки;</w:t>
      </w:r>
    </w:p>
    <w:p w:rsidR="008B690D" w:rsidRPr="00D53291" w:rsidRDefault="008B690D" w:rsidP="008B690D">
      <w:pPr>
        <w:widowControl w:val="0"/>
        <w:autoSpaceDE w:val="0"/>
        <w:autoSpaceDN w:val="0"/>
        <w:adjustRightInd w:val="0"/>
        <w:ind w:firstLine="540"/>
        <w:jc w:val="both"/>
      </w:pPr>
      <w:r w:rsidRPr="00D53291">
        <w:t>4) спортивные площадки;</w:t>
      </w:r>
    </w:p>
    <w:p w:rsidR="008B690D" w:rsidRPr="00D53291" w:rsidRDefault="008B690D" w:rsidP="006C0A54">
      <w:pPr>
        <w:widowControl w:val="0"/>
        <w:autoSpaceDE w:val="0"/>
        <w:autoSpaceDN w:val="0"/>
        <w:adjustRightInd w:val="0"/>
        <w:ind w:firstLine="540"/>
        <w:jc w:val="both"/>
      </w:pPr>
      <w:r w:rsidRPr="00D53291">
        <w:t>5) контейнерные площадки;</w:t>
      </w:r>
    </w:p>
    <w:p w:rsidR="008B690D" w:rsidRPr="00D53291" w:rsidRDefault="006C0A54" w:rsidP="008B690D">
      <w:pPr>
        <w:widowControl w:val="0"/>
        <w:autoSpaceDE w:val="0"/>
        <w:autoSpaceDN w:val="0"/>
        <w:adjustRightInd w:val="0"/>
        <w:ind w:firstLine="540"/>
        <w:jc w:val="both"/>
      </w:pPr>
      <w:r w:rsidRPr="00D53291">
        <w:t>6</w:t>
      </w:r>
      <w:r w:rsidR="008B690D" w:rsidRPr="00D53291">
        <w:t>) площадки автостоянок, размещение и хранение транспортных средств на территории муниципальных образований;</w:t>
      </w:r>
    </w:p>
    <w:p w:rsidR="008B690D" w:rsidRPr="00D53291" w:rsidRDefault="006C0A54" w:rsidP="008B690D">
      <w:pPr>
        <w:widowControl w:val="0"/>
        <w:autoSpaceDE w:val="0"/>
        <w:autoSpaceDN w:val="0"/>
        <w:adjustRightInd w:val="0"/>
        <w:ind w:firstLine="540"/>
        <w:jc w:val="both"/>
      </w:pPr>
      <w:r w:rsidRPr="00D53291">
        <w:t>7</w:t>
      </w:r>
      <w:r w:rsidR="008B690D" w:rsidRPr="00D53291">
        <w:t>) элементы освещения;</w:t>
      </w:r>
    </w:p>
    <w:p w:rsidR="008B690D" w:rsidRPr="00D53291" w:rsidRDefault="006C0A54" w:rsidP="008B690D">
      <w:pPr>
        <w:widowControl w:val="0"/>
        <w:autoSpaceDE w:val="0"/>
        <w:autoSpaceDN w:val="0"/>
        <w:adjustRightInd w:val="0"/>
        <w:ind w:firstLine="540"/>
        <w:jc w:val="both"/>
      </w:pPr>
      <w:r w:rsidRPr="00D53291">
        <w:t>8</w:t>
      </w:r>
      <w:r w:rsidR="008B690D" w:rsidRPr="00D53291">
        <w:t>) средства размещения информации и рекламные конструкции;</w:t>
      </w:r>
    </w:p>
    <w:p w:rsidR="008B690D" w:rsidRPr="00D53291" w:rsidRDefault="006C0A54" w:rsidP="008B690D">
      <w:pPr>
        <w:widowControl w:val="0"/>
        <w:autoSpaceDE w:val="0"/>
        <w:autoSpaceDN w:val="0"/>
        <w:adjustRightInd w:val="0"/>
        <w:ind w:firstLine="540"/>
        <w:jc w:val="both"/>
      </w:pPr>
      <w:r w:rsidRPr="00D53291">
        <w:t>9</w:t>
      </w:r>
      <w:r w:rsidR="008B690D" w:rsidRPr="00D53291">
        <w:t>) ограждения (заборы);</w:t>
      </w:r>
    </w:p>
    <w:p w:rsidR="008B690D" w:rsidRPr="00D53291" w:rsidRDefault="006C0A54" w:rsidP="008B690D">
      <w:pPr>
        <w:widowControl w:val="0"/>
        <w:autoSpaceDE w:val="0"/>
        <w:autoSpaceDN w:val="0"/>
        <w:adjustRightInd w:val="0"/>
        <w:ind w:firstLine="540"/>
        <w:jc w:val="both"/>
      </w:pPr>
      <w:r w:rsidRPr="00D53291">
        <w:t>10</w:t>
      </w:r>
      <w:r w:rsidR="008B690D" w:rsidRPr="00D53291">
        <w:t>) элементы объектов капитального строительства;</w:t>
      </w:r>
    </w:p>
    <w:p w:rsidR="008B690D" w:rsidRPr="00D53291" w:rsidRDefault="006C0A54" w:rsidP="008B690D">
      <w:pPr>
        <w:widowControl w:val="0"/>
        <w:autoSpaceDE w:val="0"/>
        <w:autoSpaceDN w:val="0"/>
        <w:adjustRightInd w:val="0"/>
        <w:ind w:firstLine="540"/>
        <w:jc w:val="both"/>
      </w:pPr>
      <w:r w:rsidRPr="00D53291">
        <w:t>11</w:t>
      </w:r>
      <w:r w:rsidR="008B690D" w:rsidRPr="00D53291">
        <w:t>) малые архитектурные формы;</w:t>
      </w:r>
    </w:p>
    <w:p w:rsidR="008B690D" w:rsidRPr="00D53291" w:rsidRDefault="006C0A54" w:rsidP="008B690D">
      <w:pPr>
        <w:widowControl w:val="0"/>
        <w:autoSpaceDE w:val="0"/>
        <w:autoSpaceDN w:val="0"/>
        <w:adjustRightInd w:val="0"/>
        <w:ind w:firstLine="540"/>
        <w:jc w:val="both"/>
      </w:pPr>
      <w:r w:rsidRPr="00D53291">
        <w:t>12</w:t>
      </w:r>
      <w:r w:rsidR="008B690D" w:rsidRPr="00D53291">
        <w:t>) элементы озеленения;</w:t>
      </w:r>
    </w:p>
    <w:p w:rsidR="008B690D" w:rsidRPr="00D53291" w:rsidRDefault="006C0A54" w:rsidP="008B690D">
      <w:pPr>
        <w:widowControl w:val="0"/>
        <w:autoSpaceDE w:val="0"/>
        <w:autoSpaceDN w:val="0"/>
        <w:adjustRightInd w:val="0"/>
        <w:ind w:firstLine="540"/>
        <w:jc w:val="both"/>
      </w:pPr>
      <w:r w:rsidRPr="00D53291">
        <w:t>13</w:t>
      </w:r>
      <w:r w:rsidR="008B690D" w:rsidRPr="00D53291">
        <w:t>) уличное коммунально-бытовое и техническое оборудование;</w:t>
      </w:r>
    </w:p>
    <w:p w:rsidR="008B690D" w:rsidRPr="00D53291" w:rsidRDefault="006C0A54" w:rsidP="008B690D">
      <w:pPr>
        <w:widowControl w:val="0"/>
        <w:autoSpaceDE w:val="0"/>
        <w:autoSpaceDN w:val="0"/>
        <w:adjustRightInd w:val="0"/>
        <w:ind w:firstLine="540"/>
        <w:jc w:val="both"/>
      </w:pPr>
      <w:r w:rsidRPr="00D53291">
        <w:t>14</w:t>
      </w:r>
      <w:r w:rsidR="008B690D" w:rsidRPr="00D53291">
        <w:t>) водные устройства;</w:t>
      </w:r>
    </w:p>
    <w:p w:rsidR="008B690D" w:rsidRPr="00D53291" w:rsidRDefault="006C0A54" w:rsidP="008B690D">
      <w:pPr>
        <w:widowControl w:val="0"/>
        <w:autoSpaceDE w:val="0"/>
        <w:autoSpaceDN w:val="0"/>
        <w:adjustRightInd w:val="0"/>
        <w:ind w:firstLine="540"/>
        <w:jc w:val="both"/>
      </w:pPr>
      <w:r w:rsidRPr="00D53291">
        <w:t>15</w:t>
      </w:r>
      <w:r w:rsidR="008B690D" w:rsidRPr="00D53291">
        <w:t>) элементы инженерной подготовки и защиты территории;</w:t>
      </w:r>
    </w:p>
    <w:p w:rsidR="008B690D" w:rsidRPr="00D53291" w:rsidRDefault="006C0A54" w:rsidP="008B690D">
      <w:pPr>
        <w:widowControl w:val="0"/>
        <w:autoSpaceDE w:val="0"/>
        <w:autoSpaceDN w:val="0"/>
        <w:adjustRightInd w:val="0"/>
        <w:ind w:firstLine="540"/>
        <w:jc w:val="both"/>
      </w:pPr>
      <w:r w:rsidRPr="00D53291">
        <w:t>16</w:t>
      </w:r>
      <w:r w:rsidR="008B690D" w:rsidRPr="00D53291">
        <w:t>) покрытия;</w:t>
      </w:r>
    </w:p>
    <w:p w:rsidR="008B690D" w:rsidRDefault="006C0A54" w:rsidP="008B690D">
      <w:pPr>
        <w:widowControl w:val="0"/>
        <w:autoSpaceDE w:val="0"/>
        <w:autoSpaceDN w:val="0"/>
        <w:adjustRightInd w:val="0"/>
        <w:ind w:firstLine="540"/>
        <w:jc w:val="both"/>
      </w:pPr>
      <w:r w:rsidRPr="00D53291">
        <w:t>17</w:t>
      </w:r>
      <w:r w:rsidR="008B690D" w:rsidRPr="00D53291">
        <w:t>) некапитальные нестационарные сооружения.</w:t>
      </w:r>
    </w:p>
    <w:p w:rsidR="003E61BD" w:rsidRPr="002E4793" w:rsidRDefault="003E61BD" w:rsidP="008B690D">
      <w:pPr>
        <w:widowControl w:val="0"/>
        <w:autoSpaceDE w:val="0"/>
        <w:autoSpaceDN w:val="0"/>
        <w:adjustRightInd w:val="0"/>
        <w:ind w:firstLine="540"/>
        <w:jc w:val="both"/>
      </w:pPr>
      <w:r>
        <w:t>18) палисадники</w:t>
      </w: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16FB8" w:rsidRPr="00E0359A" w:rsidRDefault="002F0F54" w:rsidP="003E61BD">
      <w:pPr>
        <w:tabs>
          <w:tab w:val="left" w:pos="0"/>
        </w:tabs>
        <w:autoSpaceDE w:val="0"/>
        <w:autoSpaceDN w:val="0"/>
        <w:adjustRightInd w:val="0"/>
        <w:jc w:val="both"/>
        <w:outlineLvl w:val="1"/>
      </w:pPr>
      <w:r>
        <w:tab/>
        <w:t>60</w:t>
      </w:r>
      <w:r w:rsidR="003E61BD">
        <w:t xml:space="preserve">. </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и принимать меры для сохранения объектов</w:t>
      </w:r>
      <w:r w:rsidR="008311BC">
        <w:t xml:space="preserve"> </w:t>
      </w:r>
      <w:r w:rsidR="008311BC" w:rsidRPr="00E0359A">
        <w:t>и элементов</w:t>
      </w:r>
      <w:r w:rsidR="00616FB8">
        <w:t xml:space="preserve"> благоустройства на всей территории поселения, </w:t>
      </w:r>
      <w:r w:rsidR="00616FB8" w:rsidRPr="00E0359A">
        <w:t>в том числе и на территориях жилых домов индивидуальной застройки</w:t>
      </w:r>
      <w:r w:rsidR="008311BC" w:rsidRPr="00E0359A">
        <w:t>, территориях многоквартирных жилых домов, а так же на прилегающих территориях</w:t>
      </w:r>
      <w:r w:rsidR="00616FB8" w:rsidRPr="00E0359A">
        <w:t>.</w:t>
      </w:r>
    </w:p>
    <w:p w:rsidR="00340999" w:rsidRDefault="00151205" w:rsidP="00151205">
      <w:pPr>
        <w:pStyle w:val="1"/>
        <w:shd w:val="clear" w:color="auto" w:fill="auto"/>
        <w:spacing w:after="0"/>
        <w:ind w:left="20"/>
        <w:rPr>
          <w:rFonts w:ascii="Times New Roman" w:hAnsi="Times New Roman"/>
          <w:sz w:val="24"/>
          <w:szCs w:val="24"/>
          <w:lang w:val="ru-RU"/>
        </w:rPr>
      </w:pPr>
      <w:r w:rsidRPr="00C6477A">
        <w:rPr>
          <w:rFonts w:ascii="Times New Roman" w:hAnsi="Times New Roman"/>
          <w:sz w:val="24"/>
          <w:szCs w:val="24"/>
        </w:rPr>
        <w:t xml:space="preserve">     </w:t>
      </w:r>
      <w:r w:rsidR="00E0359A" w:rsidRPr="00A85285">
        <w:rPr>
          <w:rFonts w:ascii="Times New Roman" w:hAnsi="Times New Roman"/>
          <w:sz w:val="24"/>
          <w:szCs w:val="24"/>
          <w:highlight w:val="yellow"/>
          <w:lang w:val="ru-RU"/>
        </w:rPr>
        <w:t>61</w:t>
      </w:r>
      <w:r w:rsidR="003E61BD" w:rsidRPr="00A85285">
        <w:rPr>
          <w:rFonts w:ascii="Times New Roman" w:hAnsi="Times New Roman"/>
          <w:sz w:val="24"/>
          <w:szCs w:val="24"/>
          <w:highlight w:val="yellow"/>
        </w:rPr>
        <w:t>.</w:t>
      </w:r>
      <w:r w:rsidR="008311BC" w:rsidRPr="00A85285">
        <w:rPr>
          <w:rFonts w:ascii="Times New Roman" w:hAnsi="Times New Roman"/>
          <w:sz w:val="24"/>
          <w:szCs w:val="24"/>
          <w:highlight w:val="yellow"/>
        </w:rPr>
        <w:t xml:space="preserve"> </w:t>
      </w:r>
      <w:r w:rsidR="00C6477A" w:rsidRPr="00A85285">
        <w:rPr>
          <w:rFonts w:ascii="Times New Roman" w:hAnsi="Times New Roman"/>
          <w:sz w:val="24"/>
          <w:szCs w:val="24"/>
          <w:highlight w:val="yellow"/>
          <w:lang w:val="ru-RU"/>
        </w:rPr>
        <w:t>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1481B" w:rsidRDefault="00E1740B" w:rsidP="0031481B">
      <w:pPr>
        <w:pStyle w:val="1"/>
        <w:shd w:val="clear" w:color="auto" w:fill="auto"/>
        <w:spacing w:after="0"/>
        <w:ind w:left="20"/>
        <w:rPr>
          <w:rFonts w:ascii="Times New Roman" w:hAnsi="Times New Roman"/>
          <w:sz w:val="24"/>
          <w:szCs w:val="24"/>
          <w:lang w:val="ru-RU"/>
        </w:rPr>
      </w:pPr>
      <w:r>
        <w:rPr>
          <w:rFonts w:ascii="Times New Roman" w:hAnsi="Times New Roman"/>
          <w:sz w:val="24"/>
          <w:szCs w:val="24"/>
          <w:lang w:val="ru-RU"/>
        </w:rPr>
        <w:t xml:space="preserve">    </w:t>
      </w:r>
      <w:r w:rsidRPr="00A85285">
        <w:rPr>
          <w:rFonts w:ascii="Times New Roman" w:hAnsi="Times New Roman"/>
          <w:sz w:val="24"/>
          <w:szCs w:val="24"/>
          <w:highlight w:val="yellow"/>
          <w:lang w:val="ru-RU"/>
        </w:rPr>
        <w:t xml:space="preserve">62.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установленных в соответствии с </w:t>
      </w:r>
      <w:r w:rsidR="00F56DF3" w:rsidRPr="00A85285">
        <w:rPr>
          <w:rFonts w:ascii="Times New Roman" w:hAnsi="Times New Roman"/>
          <w:sz w:val="24"/>
          <w:szCs w:val="24"/>
          <w:highlight w:val="yellow"/>
          <w:lang w:val="ru-RU"/>
        </w:rPr>
        <w:t>пунктом 63</w:t>
      </w:r>
      <w:r w:rsidRPr="00A85285">
        <w:rPr>
          <w:rFonts w:ascii="Times New Roman" w:hAnsi="Times New Roman"/>
          <w:sz w:val="24"/>
          <w:szCs w:val="24"/>
          <w:highlight w:val="yellow"/>
          <w:lang w:val="ru-RU"/>
        </w:rPr>
        <w:t xml:space="preserve"> </w:t>
      </w:r>
      <w:r w:rsidR="00F56DF3" w:rsidRPr="00A85285">
        <w:rPr>
          <w:rFonts w:ascii="Times New Roman" w:hAnsi="Times New Roman"/>
          <w:sz w:val="24"/>
          <w:szCs w:val="24"/>
          <w:highlight w:val="yellow"/>
          <w:lang w:val="ru-RU"/>
        </w:rPr>
        <w:t>настоящих правил</w:t>
      </w:r>
      <w:r w:rsidR="0031481B" w:rsidRPr="00A85285">
        <w:rPr>
          <w:rFonts w:ascii="Times New Roman" w:hAnsi="Times New Roman"/>
          <w:sz w:val="24"/>
          <w:szCs w:val="24"/>
          <w:highlight w:val="yellow"/>
          <w:lang w:val="ru-RU"/>
        </w:rPr>
        <w:t>,</w:t>
      </w:r>
      <w:r w:rsidRPr="00A85285">
        <w:rPr>
          <w:rFonts w:ascii="Times New Roman" w:hAnsi="Times New Roman"/>
          <w:sz w:val="24"/>
          <w:szCs w:val="24"/>
          <w:highlight w:val="yellow"/>
          <w:lang w:val="ru-RU"/>
        </w:rPr>
        <w:t xml:space="preserve"> максимальной и минимальной площадей прилегающих территорий.</w:t>
      </w:r>
    </w:p>
    <w:p w:rsidR="0031481B" w:rsidRDefault="00063308" w:rsidP="00063308">
      <w:pPr>
        <w:pStyle w:val="1"/>
        <w:shd w:val="clear" w:color="auto" w:fill="auto"/>
        <w:spacing w:after="0"/>
        <w:ind w:firstLine="0"/>
        <w:rPr>
          <w:rFonts w:ascii="Times New Roman" w:hAnsi="Times New Roman"/>
          <w:sz w:val="24"/>
          <w:szCs w:val="24"/>
          <w:lang w:val="ru-RU"/>
        </w:rPr>
      </w:pPr>
      <w:r>
        <w:rPr>
          <w:rFonts w:ascii="Times New Roman" w:hAnsi="Times New Roman"/>
          <w:sz w:val="24"/>
          <w:szCs w:val="24"/>
          <w:lang w:val="ru-RU"/>
        </w:rPr>
        <w:t xml:space="preserve">           </w:t>
      </w:r>
      <w:r w:rsidR="0031481B" w:rsidRPr="00A85285">
        <w:rPr>
          <w:rFonts w:ascii="Times New Roman" w:hAnsi="Times New Roman"/>
          <w:sz w:val="24"/>
          <w:szCs w:val="24"/>
          <w:highlight w:val="yellow"/>
          <w:lang w:val="ru-RU"/>
        </w:rPr>
        <w:t>63.</w:t>
      </w:r>
      <w:r w:rsidR="0031481B" w:rsidRPr="00A85285">
        <w:rPr>
          <w:highlight w:val="yellow"/>
        </w:rPr>
        <w:t xml:space="preserve"> </w:t>
      </w:r>
      <w:r w:rsidRPr="00A85285">
        <w:rPr>
          <w:rFonts w:ascii="Times New Roman" w:hAnsi="Times New Roman"/>
          <w:sz w:val="24"/>
          <w:szCs w:val="24"/>
          <w:highlight w:val="yellow"/>
          <w:lang w:val="ru-RU"/>
        </w:rPr>
        <w:t>Настоящими п</w:t>
      </w:r>
      <w:r w:rsidR="0031481B" w:rsidRPr="00A85285">
        <w:rPr>
          <w:rFonts w:ascii="Times New Roman" w:hAnsi="Times New Roman"/>
          <w:sz w:val="24"/>
          <w:szCs w:val="24"/>
          <w:highlight w:val="yellow"/>
          <w:lang w:val="ru-RU"/>
        </w:rPr>
        <w:t>равилами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F1F24" w:rsidRPr="00A85285" w:rsidRDefault="00063308" w:rsidP="004B57DE">
      <w:pPr>
        <w:pStyle w:val="1"/>
        <w:spacing w:line="240" w:lineRule="atLeast"/>
        <w:ind w:firstLine="567"/>
        <w:rPr>
          <w:rFonts w:ascii="Times New Roman" w:hAnsi="Times New Roman"/>
          <w:sz w:val="24"/>
          <w:szCs w:val="24"/>
          <w:highlight w:val="yellow"/>
          <w:lang w:val="ru-RU"/>
        </w:rPr>
      </w:pPr>
      <w:r w:rsidRPr="00A85285">
        <w:rPr>
          <w:rFonts w:ascii="Times New Roman" w:hAnsi="Times New Roman"/>
          <w:sz w:val="24"/>
          <w:szCs w:val="24"/>
          <w:highlight w:val="yellow"/>
          <w:lang w:val="ru-RU"/>
        </w:rPr>
        <w:t>64. В границах прилегающих территорий могут располагаться следующие территории общего пользования или их части:</w:t>
      </w:r>
    </w:p>
    <w:p w:rsidR="006F1F24" w:rsidRPr="00A85285" w:rsidRDefault="00063308" w:rsidP="004B57DE">
      <w:pPr>
        <w:pStyle w:val="1"/>
        <w:spacing w:line="240" w:lineRule="atLeast"/>
        <w:rPr>
          <w:rFonts w:ascii="Times New Roman" w:hAnsi="Times New Roman"/>
          <w:sz w:val="24"/>
          <w:szCs w:val="24"/>
          <w:highlight w:val="yellow"/>
          <w:lang w:val="ru-RU"/>
        </w:rPr>
      </w:pPr>
      <w:r w:rsidRPr="00A85285">
        <w:rPr>
          <w:rFonts w:ascii="Times New Roman" w:hAnsi="Times New Roman"/>
          <w:sz w:val="24"/>
          <w:szCs w:val="24"/>
          <w:highlight w:val="yellow"/>
          <w:lang w:val="ru-RU"/>
        </w:rPr>
        <w:t>1) пешеходные коммуникации, в том числе тротуары, аллеи, дорожки, тропинки;</w:t>
      </w:r>
    </w:p>
    <w:p w:rsidR="00063308" w:rsidRPr="00A85285" w:rsidRDefault="00063308" w:rsidP="004B57DE">
      <w:pPr>
        <w:pStyle w:val="1"/>
        <w:spacing w:line="240" w:lineRule="atLeast"/>
        <w:rPr>
          <w:rFonts w:ascii="Times New Roman" w:hAnsi="Times New Roman"/>
          <w:sz w:val="24"/>
          <w:szCs w:val="24"/>
          <w:highlight w:val="yellow"/>
          <w:lang w:val="ru-RU"/>
        </w:rPr>
      </w:pPr>
      <w:r w:rsidRPr="00A85285">
        <w:rPr>
          <w:rFonts w:ascii="Times New Roman" w:hAnsi="Times New Roman"/>
          <w:sz w:val="24"/>
          <w:szCs w:val="24"/>
          <w:highlight w:val="yellow"/>
          <w:lang w:val="ru-RU"/>
        </w:rPr>
        <w:t>2) палисадники, клумбы;</w:t>
      </w:r>
    </w:p>
    <w:p w:rsidR="00063308" w:rsidRDefault="006F1F24" w:rsidP="004B57DE">
      <w:pPr>
        <w:pStyle w:val="1"/>
        <w:shd w:val="clear" w:color="auto" w:fill="auto"/>
        <w:spacing w:after="0" w:line="240" w:lineRule="atLeast"/>
        <w:ind w:firstLine="0"/>
        <w:rPr>
          <w:rFonts w:ascii="Times New Roman" w:hAnsi="Times New Roman"/>
          <w:sz w:val="24"/>
          <w:szCs w:val="24"/>
          <w:lang w:val="ru-RU"/>
        </w:rPr>
      </w:pPr>
      <w:r w:rsidRPr="00A85285">
        <w:rPr>
          <w:rFonts w:ascii="Times New Roman" w:hAnsi="Times New Roman"/>
          <w:sz w:val="24"/>
          <w:szCs w:val="24"/>
          <w:highlight w:val="yellow"/>
          <w:lang w:val="ru-RU"/>
        </w:rPr>
        <w:t xml:space="preserve">     </w:t>
      </w:r>
      <w:r w:rsidR="00063308" w:rsidRPr="00A85285">
        <w:rPr>
          <w:rFonts w:ascii="Times New Roman" w:hAnsi="Times New Roman"/>
          <w:sz w:val="24"/>
          <w:szCs w:val="24"/>
          <w:highlight w:val="yellow"/>
          <w:lang w:val="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r w:rsidR="00063308" w:rsidRPr="00063308">
        <w:rPr>
          <w:rFonts w:ascii="Times New Roman" w:hAnsi="Times New Roman"/>
          <w:sz w:val="24"/>
          <w:szCs w:val="24"/>
          <w:lang w:val="ru-RU"/>
        </w:rPr>
        <w:t>.</w:t>
      </w:r>
    </w:p>
    <w:p w:rsidR="0097278C" w:rsidRPr="00F45615" w:rsidRDefault="0097278C" w:rsidP="00695A30">
      <w:pPr>
        <w:pStyle w:val="1"/>
        <w:spacing w:line="240" w:lineRule="atLeast"/>
        <w:ind w:firstLine="567"/>
        <w:rPr>
          <w:rFonts w:ascii="Times New Roman" w:hAnsi="Times New Roman"/>
          <w:sz w:val="24"/>
          <w:szCs w:val="24"/>
          <w:highlight w:val="yellow"/>
          <w:lang w:val="ru-RU"/>
        </w:rPr>
      </w:pPr>
      <w:r w:rsidRPr="00F45615">
        <w:rPr>
          <w:rFonts w:ascii="Times New Roman" w:hAnsi="Times New Roman"/>
          <w:sz w:val="24"/>
          <w:szCs w:val="24"/>
          <w:highlight w:val="yellow"/>
          <w:lang w:val="ru-RU"/>
        </w:rPr>
        <w:t>65. Границы прилегающих территорий определяются с учетом следующих ограничений:</w:t>
      </w:r>
    </w:p>
    <w:p w:rsidR="0097278C" w:rsidRPr="00F45615" w:rsidRDefault="0097278C" w:rsidP="00695A30">
      <w:pPr>
        <w:pStyle w:val="1"/>
        <w:spacing w:line="240" w:lineRule="atLeast"/>
        <w:ind w:firstLine="567"/>
        <w:rPr>
          <w:rFonts w:ascii="Times New Roman" w:hAnsi="Times New Roman"/>
          <w:sz w:val="24"/>
          <w:szCs w:val="24"/>
          <w:highlight w:val="yellow"/>
          <w:lang w:val="ru-RU"/>
        </w:rPr>
      </w:pPr>
      <w:r w:rsidRPr="00F45615">
        <w:rPr>
          <w:rFonts w:ascii="Times New Roman" w:hAnsi="Times New Roman"/>
          <w:sz w:val="24"/>
          <w:szCs w:val="24"/>
          <w:highlight w:val="yellow"/>
          <w:lang w:val="ru-RU"/>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97278C" w:rsidRPr="00F45615" w:rsidRDefault="0097278C" w:rsidP="00695A30">
      <w:pPr>
        <w:pStyle w:val="1"/>
        <w:spacing w:line="240" w:lineRule="atLeast"/>
        <w:ind w:firstLine="567"/>
        <w:rPr>
          <w:rFonts w:ascii="Times New Roman" w:hAnsi="Times New Roman"/>
          <w:sz w:val="24"/>
          <w:szCs w:val="24"/>
          <w:highlight w:val="yellow"/>
          <w:lang w:val="ru-RU"/>
        </w:rPr>
      </w:pPr>
      <w:r w:rsidRPr="00F45615">
        <w:rPr>
          <w:rFonts w:ascii="Times New Roman" w:hAnsi="Times New Roman"/>
          <w:sz w:val="24"/>
          <w:szCs w:val="24"/>
          <w:highlight w:val="yellow"/>
          <w:lang w:val="ru-RU"/>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w:t>
      </w:r>
      <w:r w:rsidRPr="00F45615">
        <w:rPr>
          <w:rFonts w:ascii="Times New Roman" w:hAnsi="Times New Roman"/>
          <w:sz w:val="24"/>
          <w:szCs w:val="24"/>
          <w:highlight w:val="yellow"/>
          <w:lang w:val="ru-RU"/>
        </w:rPr>
        <w:lastRenderedPageBreak/>
        <w:t>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97278C" w:rsidRPr="00F45615" w:rsidRDefault="0097278C" w:rsidP="00695A30">
      <w:pPr>
        <w:pStyle w:val="1"/>
        <w:spacing w:line="240" w:lineRule="atLeast"/>
        <w:ind w:firstLine="567"/>
        <w:rPr>
          <w:rFonts w:ascii="Times New Roman" w:hAnsi="Times New Roman"/>
          <w:sz w:val="24"/>
          <w:szCs w:val="24"/>
          <w:highlight w:val="yellow"/>
          <w:lang w:val="ru-RU"/>
        </w:rPr>
      </w:pPr>
      <w:r w:rsidRPr="00F45615">
        <w:rPr>
          <w:rFonts w:ascii="Times New Roman" w:hAnsi="Times New Roman"/>
          <w:sz w:val="24"/>
          <w:szCs w:val="24"/>
          <w:highlight w:val="yellow"/>
          <w:lang w:val="ru-RU"/>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7278C" w:rsidRPr="00F45615" w:rsidRDefault="0097278C" w:rsidP="00695A30">
      <w:pPr>
        <w:pStyle w:val="1"/>
        <w:spacing w:line="240" w:lineRule="atLeast"/>
        <w:ind w:firstLine="567"/>
        <w:rPr>
          <w:rFonts w:ascii="Times New Roman" w:hAnsi="Times New Roman"/>
          <w:sz w:val="24"/>
          <w:szCs w:val="24"/>
          <w:highlight w:val="yellow"/>
          <w:lang w:val="ru-RU"/>
        </w:rPr>
      </w:pPr>
      <w:r w:rsidRPr="00F45615">
        <w:rPr>
          <w:rFonts w:ascii="Times New Roman" w:hAnsi="Times New Roman"/>
          <w:sz w:val="24"/>
          <w:szCs w:val="24"/>
          <w:highlight w:val="yellow"/>
          <w:lang w:val="ru-RU"/>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97278C" w:rsidRDefault="0097278C" w:rsidP="00695A30">
      <w:pPr>
        <w:pStyle w:val="1"/>
        <w:shd w:val="clear" w:color="auto" w:fill="auto"/>
        <w:spacing w:after="0" w:line="240" w:lineRule="atLeast"/>
        <w:ind w:firstLine="567"/>
        <w:rPr>
          <w:rFonts w:ascii="Times New Roman" w:hAnsi="Times New Roman"/>
          <w:sz w:val="24"/>
          <w:szCs w:val="24"/>
          <w:lang w:val="ru-RU"/>
        </w:rPr>
      </w:pPr>
      <w:r w:rsidRPr="00F45615">
        <w:rPr>
          <w:rFonts w:ascii="Times New Roman" w:hAnsi="Times New Roman"/>
          <w:sz w:val="24"/>
          <w:szCs w:val="24"/>
          <w:highlight w:val="yellow"/>
          <w:lang w:val="ru-RU"/>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263B1" w:rsidRPr="00790915" w:rsidRDefault="007263B1" w:rsidP="007263B1">
      <w:pPr>
        <w:pStyle w:val="1"/>
        <w:spacing w:line="240" w:lineRule="atLeast"/>
        <w:ind w:firstLine="567"/>
        <w:rPr>
          <w:rFonts w:ascii="Times New Roman" w:hAnsi="Times New Roman"/>
          <w:sz w:val="24"/>
          <w:szCs w:val="24"/>
          <w:highlight w:val="yellow"/>
          <w:lang w:val="ru-RU"/>
        </w:rPr>
      </w:pPr>
      <w:r w:rsidRPr="00790915">
        <w:rPr>
          <w:rFonts w:ascii="Times New Roman" w:hAnsi="Times New Roman"/>
          <w:sz w:val="24"/>
          <w:szCs w:val="24"/>
          <w:highlight w:val="yellow"/>
          <w:lang w:val="ru-RU"/>
        </w:rPr>
        <w:t>66. 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rsidR="007263B1" w:rsidRPr="00790915" w:rsidRDefault="007263B1" w:rsidP="007263B1">
      <w:pPr>
        <w:pStyle w:val="1"/>
        <w:shd w:val="clear" w:color="auto" w:fill="auto"/>
        <w:spacing w:after="0" w:line="240" w:lineRule="atLeast"/>
        <w:ind w:firstLine="567"/>
        <w:rPr>
          <w:rFonts w:ascii="Times New Roman" w:hAnsi="Times New Roman"/>
          <w:sz w:val="24"/>
          <w:szCs w:val="24"/>
          <w:highlight w:val="yellow"/>
          <w:lang w:val="ru-RU"/>
        </w:rPr>
      </w:pPr>
      <w:r w:rsidRPr="00790915">
        <w:rPr>
          <w:rFonts w:ascii="Times New Roman" w:hAnsi="Times New Roman"/>
          <w:sz w:val="24"/>
          <w:szCs w:val="24"/>
          <w:highlight w:val="yellow"/>
          <w:lang w:val="ru-RU"/>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rsidR="007D673A" w:rsidRPr="00790915" w:rsidRDefault="007D673A" w:rsidP="007263B1">
      <w:pPr>
        <w:pStyle w:val="1"/>
        <w:shd w:val="clear" w:color="auto" w:fill="auto"/>
        <w:spacing w:after="0" w:line="240" w:lineRule="atLeast"/>
        <w:ind w:firstLine="567"/>
        <w:rPr>
          <w:rFonts w:ascii="Times New Roman" w:hAnsi="Times New Roman"/>
          <w:sz w:val="24"/>
          <w:szCs w:val="24"/>
          <w:highlight w:val="yellow"/>
          <w:lang w:val="ru-RU"/>
        </w:rPr>
      </w:pPr>
      <w:r w:rsidRPr="00790915">
        <w:rPr>
          <w:rFonts w:ascii="Times New Roman" w:hAnsi="Times New Roman"/>
          <w:sz w:val="24"/>
          <w:szCs w:val="24"/>
          <w:highlight w:val="yellow"/>
          <w:lang w:val="ru-RU"/>
        </w:rPr>
        <w:t>67. 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7D673A" w:rsidRPr="00790915" w:rsidRDefault="007D673A" w:rsidP="007263B1">
      <w:pPr>
        <w:pStyle w:val="1"/>
        <w:shd w:val="clear" w:color="auto" w:fill="auto"/>
        <w:spacing w:after="0" w:line="240" w:lineRule="atLeast"/>
        <w:ind w:firstLine="567"/>
        <w:rPr>
          <w:rFonts w:ascii="Times New Roman" w:hAnsi="Times New Roman"/>
          <w:sz w:val="24"/>
          <w:szCs w:val="24"/>
          <w:highlight w:val="yellow"/>
          <w:lang w:val="ru-RU"/>
        </w:rPr>
      </w:pPr>
      <w:r w:rsidRPr="00790915">
        <w:rPr>
          <w:rFonts w:ascii="Times New Roman" w:hAnsi="Times New Roman"/>
          <w:sz w:val="24"/>
          <w:szCs w:val="24"/>
          <w:highlight w:val="yellow"/>
          <w:lang w:val="ru-RU"/>
        </w:rPr>
        <w:t xml:space="preserve">68. Подготовка схемы границы прилегающей территории осуществляется в соответствии с Законом </w:t>
      </w:r>
      <w:r w:rsidR="006C3899" w:rsidRPr="00790915">
        <w:rPr>
          <w:rFonts w:ascii="Times New Roman" w:hAnsi="Times New Roman"/>
          <w:sz w:val="24"/>
          <w:szCs w:val="24"/>
          <w:highlight w:val="yellow"/>
          <w:lang w:val="ru-RU"/>
        </w:rPr>
        <w:t xml:space="preserve">№748-ЗО от 03.07.2018г. </w:t>
      </w:r>
      <w:r w:rsidRPr="00790915">
        <w:rPr>
          <w:rFonts w:ascii="Times New Roman" w:hAnsi="Times New Roman"/>
          <w:sz w:val="24"/>
          <w:szCs w:val="24"/>
          <w:highlight w:val="yellow"/>
          <w:lang w:val="ru-RU"/>
        </w:rPr>
        <w:t>органом местного самоуправления или по его заказу кадастровым инженером и финансируется за счет средств местного бюджета.</w:t>
      </w:r>
    </w:p>
    <w:p w:rsidR="006C3899" w:rsidRPr="00790915" w:rsidRDefault="006C3899" w:rsidP="007263B1">
      <w:pPr>
        <w:pStyle w:val="1"/>
        <w:shd w:val="clear" w:color="auto" w:fill="auto"/>
        <w:spacing w:after="0" w:line="240" w:lineRule="atLeast"/>
        <w:ind w:firstLine="567"/>
        <w:rPr>
          <w:rFonts w:ascii="Times New Roman" w:hAnsi="Times New Roman"/>
          <w:sz w:val="24"/>
          <w:szCs w:val="24"/>
          <w:highlight w:val="yellow"/>
          <w:lang w:val="ru-RU"/>
        </w:rPr>
      </w:pPr>
      <w:r w:rsidRPr="00790915">
        <w:rPr>
          <w:rFonts w:ascii="Times New Roman" w:hAnsi="Times New Roman"/>
          <w:sz w:val="24"/>
          <w:szCs w:val="24"/>
          <w:highlight w:val="yellow"/>
          <w:lang w:val="ru-RU"/>
        </w:rPr>
        <w:t>69. 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w:t>
      </w:r>
      <w:r w:rsidR="00F24A6E" w:rsidRPr="00790915">
        <w:rPr>
          <w:highlight w:val="yellow"/>
        </w:rPr>
        <w:t xml:space="preserve"> </w:t>
      </w:r>
      <w:r w:rsidR="00F24A6E" w:rsidRPr="00790915">
        <w:rPr>
          <w:rFonts w:ascii="Times New Roman" w:hAnsi="Times New Roman"/>
          <w:sz w:val="24"/>
          <w:szCs w:val="24"/>
          <w:highlight w:val="yellow"/>
          <w:lang w:val="ru-RU"/>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F24A6E" w:rsidRPr="00790915" w:rsidRDefault="00F24A6E" w:rsidP="007263B1">
      <w:pPr>
        <w:pStyle w:val="1"/>
        <w:shd w:val="clear" w:color="auto" w:fill="auto"/>
        <w:spacing w:after="0" w:line="240" w:lineRule="atLeast"/>
        <w:ind w:firstLine="567"/>
        <w:rPr>
          <w:rFonts w:ascii="Times New Roman" w:hAnsi="Times New Roman"/>
          <w:sz w:val="24"/>
          <w:szCs w:val="24"/>
          <w:highlight w:val="yellow"/>
          <w:lang w:val="ru-RU"/>
        </w:rPr>
      </w:pPr>
      <w:r w:rsidRPr="00790915">
        <w:rPr>
          <w:rFonts w:ascii="Times New Roman" w:hAnsi="Times New Roman"/>
          <w:sz w:val="24"/>
          <w:szCs w:val="24"/>
          <w:highlight w:val="yellow"/>
          <w:lang w:val="ru-RU"/>
        </w:rPr>
        <w:t>70.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73E9B" w:rsidRPr="00790915" w:rsidRDefault="00373E9B" w:rsidP="00373E9B">
      <w:pPr>
        <w:ind w:firstLine="567"/>
        <w:rPr>
          <w:rFonts w:eastAsia="Arial"/>
          <w:highlight w:val="yellow"/>
          <w:lang/>
        </w:rPr>
      </w:pPr>
      <w:r w:rsidRPr="00790915">
        <w:rPr>
          <w:highlight w:val="yellow"/>
        </w:rPr>
        <w:t xml:space="preserve">71. </w:t>
      </w:r>
      <w:r w:rsidRPr="00790915">
        <w:rPr>
          <w:rFonts w:eastAsia="Arial"/>
          <w:highlight w:val="yellow"/>
          <w:lang/>
        </w:rPr>
        <w:t xml:space="preserve">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"Об общих принципах </w:t>
      </w:r>
      <w:r w:rsidRPr="00790915">
        <w:rPr>
          <w:rFonts w:eastAsia="Arial"/>
          <w:highlight w:val="yellow"/>
          <w:lang/>
        </w:rPr>
        <w:lastRenderedPageBreak/>
        <w:t>организации местного самоуправления в Российской Федерации" и статьи 5.1 Градостроительного кодекса Российской Федерации.</w:t>
      </w:r>
    </w:p>
    <w:p w:rsidR="00373E9B" w:rsidRPr="00790915" w:rsidRDefault="00373E9B" w:rsidP="00373E9B">
      <w:pPr>
        <w:ind w:firstLine="567"/>
        <w:rPr>
          <w:rFonts w:eastAsia="Arial"/>
          <w:highlight w:val="yellow"/>
          <w:lang/>
        </w:rPr>
      </w:pPr>
      <w:r w:rsidRPr="00790915">
        <w:rPr>
          <w:rFonts w:eastAsia="Arial"/>
          <w:highlight w:val="yellow"/>
          <w:lang/>
        </w:rPr>
        <w:t>72.</w:t>
      </w:r>
      <w:r w:rsidR="006E76F0" w:rsidRPr="00790915">
        <w:rPr>
          <w:highlight w:val="yellow"/>
        </w:rPr>
        <w:t xml:space="preserve"> </w:t>
      </w:r>
      <w:r w:rsidR="006E76F0" w:rsidRPr="00790915">
        <w:rPr>
          <w:rFonts w:eastAsia="Arial"/>
          <w:highlight w:val="yellow"/>
          <w:lang/>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373E9B" w:rsidRDefault="006E76F0" w:rsidP="008B25E4">
      <w:pPr>
        <w:ind w:firstLine="567"/>
      </w:pPr>
      <w:r w:rsidRPr="00790915">
        <w:rPr>
          <w:rFonts w:eastAsia="Arial"/>
          <w:highlight w:val="yellow"/>
          <w:lang/>
        </w:rPr>
        <w:t>73.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616FB8" w:rsidRDefault="008B25E4" w:rsidP="008B25E4">
      <w:pPr>
        <w:tabs>
          <w:tab w:val="left" w:pos="1134"/>
        </w:tabs>
        <w:autoSpaceDE w:val="0"/>
        <w:autoSpaceDN w:val="0"/>
        <w:adjustRightInd w:val="0"/>
        <w:ind w:left="568" w:hanging="1"/>
        <w:jc w:val="both"/>
        <w:outlineLvl w:val="1"/>
      </w:pPr>
      <w:r>
        <w:t>74</w:t>
      </w:r>
      <w:r w:rsidR="003E61BD">
        <w:t xml:space="preserve">. </w:t>
      </w:r>
      <w:r w:rsidR="00616FB8">
        <w:t>Благоустройство территории поселения заключается в проведении мероприятий, обеспечивающих:</w:t>
      </w:r>
    </w:p>
    <w:p w:rsidR="00616FB8" w:rsidRDefault="00616FB8" w:rsidP="004B57DE">
      <w:pPr>
        <w:numPr>
          <w:ilvl w:val="0"/>
          <w:numId w:val="3"/>
        </w:numPr>
        <w:tabs>
          <w:tab w:val="left" w:pos="1134"/>
        </w:tabs>
        <w:autoSpaceDE w:val="0"/>
        <w:autoSpaceDN w:val="0"/>
        <w:adjustRightInd w:val="0"/>
        <w:ind w:left="0" w:firstLine="907"/>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4B57DE">
      <w:pPr>
        <w:numPr>
          <w:ilvl w:val="0"/>
          <w:numId w:val="3"/>
        </w:numPr>
        <w:tabs>
          <w:tab w:val="left" w:pos="1134"/>
        </w:tabs>
        <w:autoSpaceDE w:val="0"/>
        <w:autoSpaceDN w:val="0"/>
        <w:adjustRightInd w:val="0"/>
        <w:ind w:left="0" w:firstLine="907"/>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4B57DE">
      <w:pPr>
        <w:numPr>
          <w:ilvl w:val="0"/>
          <w:numId w:val="3"/>
        </w:numPr>
        <w:tabs>
          <w:tab w:val="left" w:pos="1134"/>
        </w:tabs>
        <w:ind w:left="0" w:firstLine="907"/>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4B57DE">
      <w:pPr>
        <w:numPr>
          <w:ilvl w:val="0"/>
          <w:numId w:val="3"/>
        </w:numPr>
        <w:tabs>
          <w:tab w:val="left" w:pos="1134"/>
        </w:tabs>
        <w:autoSpaceDE w:val="0"/>
        <w:autoSpaceDN w:val="0"/>
        <w:adjustRightInd w:val="0"/>
        <w:ind w:left="0" w:firstLine="907"/>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4B57DE">
      <w:pPr>
        <w:numPr>
          <w:ilvl w:val="0"/>
          <w:numId w:val="3"/>
        </w:numPr>
        <w:tabs>
          <w:tab w:val="left" w:pos="1134"/>
        </w:tabs>
        <w:autoSpaceDE w:val="0"/>
        <w:autoSpaceDN w:val="0"/>
        <w:adjustRightInd w:val="0"/>
        <w:ind w:left="0" w:firstLine="907"/>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4B57DE">
      <w:pPr>
        <w:numPr>
          <w:ilvl w:val="0"/>
          <w:numId w:val="3"/>
        </w:numPr>
        <w:tabs>
          <w:tab w:val="left" w:pos="1134"/>
        </w:tabs>
        <w:autoSpaceDE w:val="0"/>
        <w:autoSpaceDN w:val="0"/>
        <w:adjustRightInd w:val="0"/>
        <w:ind w:left="0" w:firstLine="907"/>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4B57DE">
      <w:pPr>
        <w:numPr>
          <w:ilvl w:val="0"/>
          <w:numId w:val="3"/>
        </w:numPr>
        <w:tabs>
          <w:tab w:val="left" w:pos="1134"/>
        </w:tabs>
        <w:autoSpaceDE w:val="0"/>
        <w:autoSpaceDN w:val="0"/>
        <w:adjustRightInd w:val="0"/>
        <w:ind w:left="0" w:firstLine="907"/>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C36C14" w:rsidP="003E61BD">
      <w:pPr>
        <w:tabs>
          <w:tab w:val="left" w:pos="284"/>
          <w:tab w:val="left" w:pos="1134"/>
        </w:tabs>
        <w:autoSpaceDE w:val="0"/>
        <w:autoSpaceDN w:val="0"/>
        <w:adjustRightInd w:val="0"/>
        <w:ind w:left="568"/>
        <w:jc w:val="both"/>
        <w:outlineLvl w:val="1"/>
      </w:pPr>
      <w:r>
        <w:t>75</w:t>
      </w:r>
      <w:r w:rsidR="003E61BD">
        <w:t xml:space="preserve">. </w:t>
      </w:r>
      <w:r w:rsidR="00616FB8">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w:t>
      </w:r>
      <w:r w:rsidR="00151205">
        <w:t xml:space="preserve"> </w:t>
      </w:r>
      <w:r w:rsidR="00151205" w:rsidRPr="00C36C14">
        <w:t>и прилегающей</w:t>
      </w:r>
      <w:r w:rsidRPr="006B2649">
        <w:t xml:space="preserve"> территории с учетом требований настоящих Правил</w:t>
      </w:r>
      <w:r>
        <w:t xml:space="preserve">, </w:t>
      </w:r>
      <w:r w:rsidR="00616FB8">
        <w:t>своими силами и средствами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lastRenderedPageBreak/>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w:t>
      </w:r>
      <w:r w:rsidR="00151205">
        <w:t>уют</w:t>
      </w:r>
      <w:r w:rsidRPr="00053C98">
        <w:t xml:space="preserve">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C36C14" w:rsidRDefault="00B53E61" w:rsidP="00AC031D">
      <w:pPr>
        <w:numPr>
          <w:ilvl w:val="0"/>
          <w:numId w:val="4"/>
        </w:numPr>
        <w:tabs>
          <w:tab w:val="left" w:pos="284"/>
          <w:tab w:val="left" w:pos="1134"/>
        </w:tabs>
        <w:autoSpaceDE w:val="0"/>
        <w:autoSpaceDN w:val="0"/>
        <w:adjustRightInd w:val="0"/>
        <w:ind w:left="0" w:firstLine="709"/>
        <w:jc w:val="both"/>
        <w:outlineLvl w:val="1"/>
      </w:pPr>
      <w:r w:rsidRPr="00C36C14">
        <w:t>выполняют</w:t>
      </w:r>
      <w:r w:rsidR="00616FB8" w:rsidRPr="00C36C14">
        <w:t xml:space="preserve"> благоустройство земельных участков</w:t>
      </w:r>
      <w:r w:rsidR="00151205" w:rsidRPr="00C36C14">
        <w:t xml:space="preserve"> и прилегающих территорий</w:t>
      </w:r>
      <w:r w:rsidR="00616FB8" w:rsidRPr="00C36C14">
        <w:t>;</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C36C14">
        <w:t>обеспечива</w:t>
      </w:r>
      <w:r w:rsidR="00151205" w:rsidRPr="00C36C14">
        <w:t>ют</w:t>
      </w:r>
      <w:r w:rsidRPr="00C36C14">
        <w:t xml:space="preserve"> содержание придомовых</w:t>
      </w:r>
      <w:r w:rsidR="00151205" w:rsidRPr="00C36C14">
        <w:t xml:space="preserve"> и прилегающих</w:t>
      </w:r>
      <w:r w:rsidRPr="00053C98">
        <w:t xml:space="preserve">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w:t>
      </w:r>
      <w:r w:rsidR="00151205">
        <w:t>ят</w:t>
      </w:r>
      <w:r w:rsidRPr="00053C98">
        <w:t xml:space="preserve"> в весенний и осенний периоды очистку существующих водоотводных кюветов, перепусков с последующим вывозом мусора.</w:t>
      </w:r>
    </w:p>
    <w:p w:rsidR="00616FB8" w:rsidRPr="00053C98" w:rsidRDefault="00C36C14" w:rsidP="003E61BD">
      <w:pPr>
        <w:tabs>
          <w:tab w:val="left" w:pos="1134"/>
        </w:tabs>
        <w:autoSpaceDE w:val="0"/>
        <w:autoSpaceDN w:val="0"/>
        <w:adjustRightInd w:val="0"/>
        <w:ind w:left="568"/>
        <w:jc w:val="both"/>
        <w:outlineLvl w:val="1"/>
      </w:pPr>
      <w:r>
        <w:t>76</w:t>
      </w:r>
      <w:r w:rsidR="003E61BD">
        <w:t xml:space="preserve">. </w:t>
      </w:r>
      <w:r w:rsidR="00616FB8" w:rsidRPr="00053C98">
        <w:t>Физические и юридические лица, индивидуальные предприниматели имеют право:</w:t>
      </w:r>
    </w:p>
    <w:p w:rsidR="00616FB8" w:rsidRPr="00C36C14"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r w:rsidR="0065400D">
        <w:t xml:space="preserve"> </w:t>
      </w:r>
      <w:r w:rsidR="0065400D" w:rsidRPr="00C36C14">
        <w:t>при обязательном получении ордера на производство земляных работ</w:t>
      </w:r>
      <w:r w:rsidRPr="00C36C14">
        <w:t>;</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C36C14" w:rsidP="003E61BD">
      <w:pPr>
        <w:tabs>
          <w:tab w:val="left" w:pos="1134"/>
        </w:tabs>
        <w:autoSpaceDE w:val="0"/>
        <w:autoSpaceDN w:val="0"/>
        <w:adjustRightInd w:val="0"/>
        <w:jc w:val="both"/>
        <w:outlineLvl w:val="1"/>
      </w:pPr>
      <w:r>
        <w:t xml:space="preserve">          77</w:t>
      </w:r>
      <w:r w:rsidR="003E61BD">
        <w:t xml:space="preserve">. </w:t>
      </w:r>
      <w:r w:rsidR="00616FB8"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C36C14"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r w:rsidR="0065400D">
        <w:t xml:space="preserve">, </w:t>
      </w:r>
      <w:r w:rsidR="0065400D" w:rsidRPr="00C36C14">
        <w:t>а так же на прилегающих территориях</w:t>
      </w:r>
      <w:r w:rsidRPr="00C36C14">
        <w:t>;</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lastRenderedPageBreak/>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12" w:anchor="sub_235#sub_235" w:history="1">
        <w:r w:rsidRPr="0065400D">
          <w:rPr>
            <w:rStyle w:val="a6"/>
            <w:color w:val="auto"/>
            <w:u w:val="none"/>
          </w:rPr>
          <w:t>объектов благоустройства</w:t>
        </w:r>
      </w:hyperlink>
      <w:r w:rsidRPr="0065400D">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Default="00C36C14" w:rsidP="003E61BD">
      <w:pPr>
        <w:tabs>
          <w:tab w:val="left" w:pos="1134"/>
        </w:tabs>
        <w:spacing w:after="80"/>
        <w:ind w:left="568"/>
        <w:jc w:val="both"/>
      </w:pPr>
      <w:r>
        <w:t>78</w:t>
      </w:r>
      <w:r w:rsidR="003E61BD">
        <w:t xml:space="preserve">. </w:t>
      </w:r>
      <w:r w:rsidR="00616FB8">
        <w:t xml:space="preserve">Содержание домашних животных в поселении регламентируется Правилами, утвержденными Советом депутатов поселения. </w:t>
      </w:r>
    </w:p>
    <w:p w:rsidR="00053C98" w:rsidRDefault="00C36C14" w:rsidP="003E61BD">
      <w:pPr>
        <w:tabs>
          <w:tab w:val="left" w:pos="567"/>
        </w:tabs>
        <w:autoSpaceDE w:val="0"/>
        <w:autoSpaceDN w:val="0"/>
        <w:adjustRightInd w:val="0"/>
        <w:jc w:val="both"/>
        <w:outlineLvl w:val="1"/>
      </w:pPr>
      <w:r>
        <w:tab/>
        <w:t>79</w:t>
      </w:r>
      <w:r w:rsidR="003E61BD">
        <w:t xml:space="preserve">. </w:t>
      </w:r>
      <w:r w:rsidR="00053C98" w:rsidRPr="00053C98">
        <w:t xml:space="preserve">При разработке проектов планировки и застройки территории </w:t>
      </w:r>
      <w:r w:rsidR="00053C98">
        <w:t>сельского поселения</w:t>
      </w:r>
      <w:r w:rsidR="00053C98"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C36C14" w:rsidP="003E61BD">
      <w:pPr>
        <w:tabs>
          <w:tab w:val="left" w:pos="567"/>
        </w:tabs>
        <w:autoSpaceDE w:val="0"/>
        <w:autoSpaceDN w:val="0"/>
        <w:adjustRightInd w:val="0"/>
        <w:jc w:val="both"/>
        <w:outlineLvl w:val="1"/>
      </w:pPr>
      <w:r>
        <w:tab/>
        <w:t>80</w:t>
      </w:r>
      <w:r w:rsidR="003E61BD">
        <w:t xml:space="preserve">. </w:t>
      </w:r>
      <w:r w:rsidR="00616FB8">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940723" w:rsidRDefault="00940723" w:rsidP="003E61BD">
      <w:pPr>
        <w:tabs>
          <w:tab w:val="left" w:pos="1134"/>
        </w:tabs>
        <w:autoSpaceDE w:val="0"/>
        <w:autoSpaceDN w:val="0"/>
        <w:adjustRightInd w:val="0"/>
        <w:ind w:firstLine="710"/>
        <w:jc w:val="both"/>
        <w:outlineLvl w:val="2"/>
      </w:pPr>
      <w:r>
        <w:t>81</w:t>
      </w:r>
      <w:r w:rsidR="003E61BD">
        <w:t xml:space="preserve">. </w:t>
      </w:r>
      <w:r w:rsidR="00373DBE" w:rsidRPr="006D4248">
        <w:t xml:space="preserve">Собственники (правообладатели) земельных участков осуществляют содержание и облагораживание территории </w:t>
      </w:r>
      <w:r w:rsidR="00A94274">
        <w:t>Аятского</w:t>
      </w:r>
      <w:r w:rsidR="00373DBE" w:rsidRPr="006D4248">
        <w:t xml:space="preserve"> сельского поселения в границах </w:t>
      </w:r>
      <w:r w:rsidR="00373DBE" w:rsidRPr="006D4248">
        <w:lastRenderedPageBreak/>
        <w:t>земельных участков, принадлежащих им на праве собственности</w:t>
      </w:r>
      <w:r w:rsidR="00151205">
        <w:t xml:space="preserve">, </w:t>
      </w:r>
      <w:r w:rsidR="00151205" w:rsidRPr="00940723">
        <w:t>а так же на прилегающих территориях</w:t>
      </w:r>
      <w:r w:rsidR="00373DBE" w:rsidRPr="00940723">
        <w:t>.</w:t>
      </w:r>
    </w:p>
    <w:p w:rsidR="00373DBE" w:rsidRPr="006D4248" w:rsidRDefault="00940723" w:rsidP="003E61BD">
      <w:pPr>
        <w:pStyle w:val="a7"/>
        <w:tabs>
          <w:tab w:val="left" w:pos="1134"/>
        </w:tabs>
        <w:autoSpaceDE w:val="0"/>
        <w:autoSpaceDN w:val="0"/>
        <w:adjustRightInd w:val="0"/>
        <w:ind w:left="0" w:firstLine="567"/>
        <w:jc w:val="both"/>
        <w:outlineLvl w:val="1"/>
        <w:rPr>
          <w:szCs w:val="24"/>
        </w:rPr>
      </w:pPr>
      <w:r>
        <w:rPr>
          <w:szCs w:val="24"/>
        </w:rPr>
        <w:t>82</w:t>
      </w:r>
      <w:r w:rsidR="003E61BD" w:rsidRPr="00940723">
        <w:rPr>
          <w:szCs w:val="24"/>
        </w:rPr>
        <w:t xml:space="preserve">. </w:t>
      </w:r>
      <w:r w:rsidR="00373DBE" w:rsidRPr="00940723">
        <w:rPr>
          <w:szCs w:val="24"/>
        </w:rPr>
        <w:t xml:space="preserve">Благоустройство территорий, не закрепленных за юридическими, </w:t>
      </w:r>
      <w:r w:rsidR="00373DBE" w:rsidRPr="006D4248">
        <w:rPr>
          <w:szCs w:val="24"/>
        </w:rPr>
        <w:t>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940723" w:rsidP="003E61BD">
      <w:pPr>
        <w:pStyle w:val="a9"/>
        <w:spacing w:before="0" w:beforeAutospacing="0" w:after="0" w:afterAutospacing="0"/>
        <w:ind w:firstLine="567"/>
        <w:jc w:val="both"/>
        <w:textAlignment w:val="baseline"/>
      </w:pPr>
      <w:r>
        <w:t>83</w:t>
      </w:r>
      <w:r w:rsidR="003E61BD">
        <w:t xml:space="preserve">. </w:t>
      </w:r>
      <w:r w:rsidR="002843EC"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A94274">
        <w:t>Аятского</w:t>
      </w:r>
      <w:r w:rsidRPr="006D4248">
        <w:t xml:space="preserve"> 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2)  органы и должностные лица местного самоуправления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3)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A94274">
        <w:t>Аятского</w:t>
      </w:r>
      <w:r w:rsidRPr="006D4248">
        <w:t xml:space="preserve">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940723" w:rsidP="00B46C2D">
      <w:pPr>
        <w:ind w:firstLine="567"/>
        <w:jc w:val="both"/>
        <w:textAlignment w:val="baseline"/>
      </w:pPr>
      <w:r>
        <w:t>84</w:t>
      </w:r>
      <w:r w:rsidR="00373DBE" w:rsidRPr="006D4248">
        <w:t>.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A94274">
        <w:t>Аятского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B46C2D" w:rsidP="00B46C2D">
      <w:pPr>
        <w:ind w:firstLine="567"/>
        <w:jc w:val="both"/>
        <w:textAlignment w:val="baseline"/>
      </w:pPr>
      <w:r w:rsidRPr="006D4248">
        <w:t>4)  заключения с юридическими и физическими лицами,</w:t>
      </w:r>
      <w:r w:rsidRPr="006D4248">
        <w:rPr>
          <w:b/>
          <w:bCs/>
          <w:i/>
          <w:iCs/>
        </w:rPr>
        <w:t> </w:t>
      </w:r>
      <w:r w:rsidRPr="006D4248">
        <w:t>индивидуальными предпринимателями контрактов (договоров);</w:t>
      </w:r>
    </w:p>
    <w:p w:rsidR="00B46C2D" w:rsidRPr="006D4248" w:rsidRDefault="00871559" w:rsidP="00B46C2D">
      <w:pPr>
        <w:ind w:firstLine="567"/>
        <w:jc w:val="both"/>
        <w:textAlignment w:val="baseline"/>
      </w:pPr>
      <w:r w:rsidRPr="006D4248">
        <w:t>5</w:t>
      </w:r>
      <w:r w:rsidR="00B46C2D" w:rsidRPr="006D4248">
        <w:t xml:space="preserve">) развития информационных систем и просвещения населения по вопросам благоустройства территории </w:t>
      </w:r>
      <w:r w:rsidR="00A94274">
        <w:t>Аятского</w:t>
      </w:r>
      <w:r w:rsidR="006D4248">
        <w:t xml:space="preserve"> сельского поселения</w:t>
      </w:r>
      <w:r w:rsidR="00B46C2D" w:rsidRPr="006D4248">
        <w:t>.</w:t>
      </w:r>
    </w:p>
    <w:p w:rsidR="00616FB8" w:rsidRDefault="00940723" w:rsidP="00871559">
      <w:pPr>
        <w:tabs>
          <w:tab w:val="left" w:pos="1134"/>
        </w:tabs>
        <w:autoSpaceDE w:val="0"/>
        <w:autoSpaceDN w:val="0"/>
        <w:adjustRightInd w:val="0"/>
        <w:spacing w:after="80"/>
        <w:ind w:firstLine="567"/>
        <w:contextualSpacing/>
        <w:jc w:val="both"/>
        <w:outlineLvl w:val="1"/>
      </w:pPr>
      <w:r>
        <w:t>85</w:t>
      </w:r>
      <w:r w:rsidR="00871559">
        <w:t>. </w:t>
      </w:r>
      <w:r w:rsidR="00616FB8">
        <w:t>Работы по благоустройству и содержанию территорий осуществляют:</w:t>
      </w:r>
    </w:p>
    <w:p w:rsidR="00871559" w:rsidRPr="00940723"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rsidRPr="00940723">
        <w:t>на прилегающих территориях многоквартирных домов</w:t>
      </w:r>
      <w:r w:rsidR="0065400D" w:rsidRPr="00940723">
        <w:t xml:space="preserve"> и частных жилых домов</w:t>
      </w:r>
      <w:r w:rsidRPr="00940723">
        <w:t xml:space="preserve"> – организации, обслуживающие жилищный фонд, если</w:t>
      </w:r>
      <w:r w:rsidR="0065400D" w:rsidRPr="00940723">
        <w:t xml:space="preserve"> с</w:t>
      </w:r>
      <w:r w:rsidRPr="00940723">
        <w:t xml:space="preserve"> собственник</w:t>
      </w:r>
      <w:r w:rsidR="0065400D" w:rsidRPr="00940723">
        <w:t xml:space="preserve">ами </w:t>
      </w:r>
      <w:r w:rsidRPr="00940723">
        <w:t>заключен</w:t>
      </w:r>
      <w:r w:rsidR="0065400D" w:rsidRPr="00940723">
        <w:t xml:space="preserve"> соответствующий договор; при отсутствии договора- собственники</w:t>
      </w:r>
      <w:r w:rsidR="00AD7593" w:rsidRPr="00940723">
        <w:t xml:space="preserve"> (пользователи)</w:t>
      </w:r>
      <w:r w:rsidR="0065400D" w:rsidRPr="00940723">
        <w:t xml:space="preserve"> </w:t>
      </w:r>
      <w:r w:rsidR="00D536D9" w:rsidRPr="00940723">
        <w:t xml:space="preserve"> жилья и </w:t>
      </w:r>
      <w:r w:rsidR="0065400D" w:rsidRPr="00940723">
        <w:t>земельны</w:t>
      </w:r>
      <w:r w:rsidR="00D536D9" w:rsidRPr="00940723">
        <w:t>х участков</w:t>
      </w:r>
      <w:r w:rsidR="0065400D" w:rsidRPr="00940723">
        <w:t xml:space="preserve">.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t>– соответствующие юридические лица и индивидуальные предприниматели;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t xml:space="preserve"> – собственники или пользователи домовладений;</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отведенных под проектирование и застройку (до начала работ</w:t>
      </w:r>
      <w:r w:rsidR="00795F1A" w:rsidRPr="00CA4B05">
        <w:rPr>
          <w:color w:val="FF0000"/>
        </w:rPr>
        <w:t xml:space="preserve"> </w:t>
      </w:r>
      <w:r>
        <w:t xml:space="preserve"> – юридические и физические лица, которым предоставлены земельные участки для строительства;</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неиспользуемых и не</w:t>
      </w:r>
      <w:r w:rsidR="0065400D">
        <w:t xml:space="preserve"> </w:t>
      </w:r>
      <w:r>
        <w:t xml:space="preserve">осваиваемых длительное время территориях, территориях после сноса строений – администрация поселения;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где ведется строительство или производятся планировочные, подготовительные работы</w:t>
      </w:r>
      <w:r w:rsidR="00871559">
        <w:t xml:space="preserve"> </w:t>
      </w:r>
      <w:r>
        <w:t>(на все время строительства или проведения работ) – организации, ведущие строительство, производящие работы;</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w:t>
      </w:r>
      <w:r w:rsidR="00871559">
        <w:t xml:space="preserve"> под</w:t>
      </w:r>
      <w:r>
        <w:t xml:space="preserve"> временным</w:t>
      </w:r>
      <w:r w:rsidR="00871559">
        <w:t>и</w:t>
      </w:r>
      <w:r>
        <w:t xml:space="preserve"> нестационарным</w:t>
      </w:r>
      <w:r w:rsidR="00871559">
        <w:t>и</w:t>
      </w:r>
      <w:r>
        <w:t xml:space="preserve"> объектам</w:t>
      </w:r>
      <w:r w:rsidR="00871559">
        <w:t>и</w:t>
      </w:r>
      <w:r w:rsidR="00795F1A">
        <w:t xml:space="preserve"> </w:t>
      </w:r>
      <w:r w:rsidR="00795F1A" w:rsidRPr="00CA4B05">
        <w:rPr>
          <w:color w:val="FF0000"/>
        </w:rPr>
        <w:t xml:space="preserve"> </w:t>
      </w:r>
      <w:r w:rsidR="00795F1A">
        <w:t xml:space="preserve"> </w:t>
      </w:r>
      <w:r>
        <w:t>– собственники и арендаторы данных объектов;</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795F1A"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lastRenderedPageBreak/>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прилотковую зону; </w:t>
      </w:r>
      <w:r>
        <w:br/>
        <w:t>– организации, отвечающие за уборку и содержание проезжей части;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Default="00616FB8" w:rsidP="00AC031D">
      <w:pPr>
        <w:pStyle w:val="a7"/>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616FB8" w:rsidRDefault="00616FB8" w:rsidP="00AC031D">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sidR="006D4248" w:rsidRPr="006D4248">
        <w:t>;</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b/>
          <w:szCs w:val="24"/>
          <w:lang w:eastAsia="ru-RU"/>
        </w:rPr>
        <w:t xml:space="preserve"> </w:t>
      </w:r>
      <w:r>
        <w:rPr>
          <w:szCs w:val="24"/>
          <w:lang w:eastAsia="ru-RU"/>
        </w:rPr>
        <w:t xml:space="preserve">на внутридворовых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86</w:t>
      </w:r>
      <w:r w:rsidR="006D1D19">
        <w:rPr>
          <w:szCs w:val="24"/>
          <w:lang w:eastAsia="ru-RU"/>
        </w:rPr>
        <w:t xml:space="preserve">.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lastRenderedPageBreak/>
        <w:t xml:space="preserve">Уборка </w:t>
      </w:r>
      <w:r w:rsidRPr="00940723">
        <w:rPr>
          <w:szCs w:val="24"/>
          <w:lang w:eastAsia="ru-RU"/>
        </w:rPr>
        <w:t xml:space="preserve">придомовых </w:t>
      </w:r>
      <w:r w:rsidR="00AD7593" w:rsidRPr="00940723">
        <w:rPr>
          <w:szCs w:val="24"/>
          <w:lang w:eastAsia="ru-RU"/>
        </w:rPr>
        <w:t>и прилегающих</w:t>
      </w:r>
      <w:r w:rsidR="00AD7593" w:rsidRPr="00AD7593">
        <w:rPr>
          <w:color w:val="FF0000"/>
          <w:szCs w:val="24"/>
          <w:lang w:eastAsia="ru-RU"/>
        </w:rPr>
        <w:t xml:space="preserve"> </w:t>
      </w:r>
      <w:r>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87</w:t>
      </w:r>
      <w:r w:rsidR="006D1D19">
        <w:rPr>
          <w:szCs w:val="24"/>
          <w:lang w:eastAsia="ru-RU"/>
        </w:rPr>
        <w:t>.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940723" w:rsidP="006D1D19">
      <w:pPr>
        <w:pStyle w:val="a7"/>
        <w:tabs>
          <w:tab w:val="left" w:pos="1134"/>
        </w:tabs>
        <w:autoSpaceDE w:val="0"/>
        <w:autoSpaceDN w:val="0"/>
        <w:adjustRightInd w:val="0"/>
        <w:ind w:left="0"/>
        <w:jc w:val="both"/>
        <w:outlineLvl w:val="1"/>
        <w:rPr>
          <w:szCs w:val="24"/>
        </w:rPr>
      </w:pPr>
      <w:r>
        <w:rPr>
          <w:szCs w:val="24"/>
        </w:rPr>
        <w:t>88</w:t>
      </w:r>
      <w:r w:rsidR="006D1D19">
        <w:rPr>
          <w:szCs w:val="24"/>
        </w:rPr>
        <w:t>.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Упавшие деревья удаляются собственником (пользователем) отведённой</w:t>
      </w:r>
      <w:r w:rsidR="00AD7593">
        <w:t xml:space="preserve"> </w:t>
      </w:r>
      <w:r w:rsidR="00AD7593" w:rsidRPr="008631CC">
        <w:t>или</w:t>
      </w:r>
      <w:r w:rsidR="00AD7593" w:rsidRPr="00AD7593">
        <w:rPr>
          <w:color w:val="FF0000"/>
        </w:rPr>
        <w:t xml:space="preserve">  </w:t>
      </w:r>
      <w:r w:rsidR="00AD7593" w:rsidRPr="00940723">
        <w:t>прилегающей</w:t>
      </w:r>
      <w:r w:rsidR="00616FB8" w:rsidRPr="00940723">
        <w:t xml:space="preserve"> </w:t>
      </w:r>
      <w:r w:rsidR="00616FB8">
        <w:t xml:space="preserve">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8631CC" w:rsidP="006D1D19">
      <w:pPr>
        <w:pStyle w:val="a7"/>
        <w:tabs>
          <w:tab w:val="left" w:pos="1134"/>
        </w:tabs>
        <w:autoSpaceDE w:val="0"/>
        <w:autoSpaceDN w:val="0"/>
        <w:adjustRightInd w:val="0"/>
        <w:ind w:left="0"/>
        <w:jc w:val="both"/>
        <w:outlineLvl w:val="0"/>
        <w:rPr>
          <w:szCs w:val="24"/>
        </w:rPr>
      </w:pPr>
      <w:r>
        <w:rPr>
          <w:szCs w:val="24"/>
        </w:rPr>
        <w:t>89</w:t>
      </w:r>
      <w:r w:rsidR="006D1D19">
        <w:rPr>
          <w:szCs w:val="24"/>
        </w:rPr>
        <w:t>.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8631CC" w:rsidP="006D1D19">
      <w:pPr>
        <w:pStyle w:val="a7"/>
        <w:tabs>
          <w:tab w:val="left" w:pos="0"/>
        </w:tabs>
        <w:autoSpaceDE w:val="0"/>
        <w:autoSpaceDN w:val="0"/>
        <w:adjustRightInd w:val="0"/>
        <w:ind w:left="0"/>
        <w:jc w:val="both"/>
        <w:outlineLvl w:val="0"/>
        <w:rPr>
          <w:szCs w:val="24"/>
        </w:rPr>
      </w:pPr>
      <w:r>
        <w:rPr>
          <w:szCs w:val="24"/>
        </w:rPr>
        <w:t>90</w:t>
      </w:r>
      <w:r w:rsidR="006D1D19">
        <w:rPr>
          <w:szCs w:val="24"/>
        </w:rPr>
        <w:t>.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8631CC" w:rsidP="00856D6D">
      <w:pPr>
        <w:pStyle w:val="a7"/>
        <w:tabs>
          <w:tab w:val="left" w:pos="1134"/>
        </w:tabs>
        <w:autoSpaceDE w:val="0"/>
        <w:autoSpaceDN w:val="0"/>
        <w:adjustRightInd w:val="0"/>
        <w:ind w:left="0" w:firstLine="0"/>
        <w:jc w:val="both"/>
        <w:outlineLvl w:val="0"/>
        <w:rPr>
          <w:szCs w:val="24"/>
        </w:rPr>
      </w:pPr>
      <w:r>
        <w:rPr>
          <w:szCs w:val="24"/>
        </w:rPr>
        <w:t xml:space="preserve">            91</w:t>
      </w:r>
      <w:r w:rsidR="00856D6D">
        <w:rPr>
          <w:szCs w:val="24"/>
        </w:rPr>
        <w:t xml:space="preserve">.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8631CC" w:rsidP="00FC76B8">
      <w:pPr>
        <w:pStyle w:val="a7"/>
        <w:tabs>
          <w:tab w:val="left" w:pos="0"/>
        </w:tabs>
        <w:autoSpaceDE w:val="0"/>
        <w:autoSpaceDN w:val="0"/>
        <w:adjustRightInd w:val="0"/>
        <w:spacing w:after="80"/>
        <w:ind w:left="0" w:firstLine="0"/>
        <w:jc w:val="both"/>
        <w:outlineLvl w:val="0"/>
        <w:rPr>
          <w:szCs w:val="24"/>
        </w:rPr>
      </w:pPr>
      <w:r>
        <w:rPr>
          <w:szCs w:val="24"/>
        </w:rPr>
        <w:tab/>
        <w:t>92</w:t>
      </w:r>
      <w:r w:rsidR="00FC76B8">
        <w:rPr>
          <w:szCs w:val="24"/>
        </w:rPr>
        <w:t xml:space="preserve">. </w:t>
      </w:r>
      <w:r w:rsidR="00616FB8">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00616FB8">
        <w:rPr>
          <w:szCs w:val="24"/>
        </w:rPr>
        <w:br/>
        <w:t>нормативными правовыми актами, регламентирующими выполнение строительных и ремонтных работ.</w:t>
      </w:r>
    </w:p>
    <w:p w:rsidR="00616FB8" w:rsidRDefault="008631CC" w:rsidP="00FC76B8">
      <w:pPr>
        <w:pStyle w:val="a7"/>
        <w:tabs>
          <w:tab w:val="left" w:pos="0"/>
        </w:tabs>
        <w:autoSpaceDE w:val="0"/>
        <w:autoSpaceDN w:val="0"/>
        <w:adjustRightInd w:val="0"/>
        <w:ind w:left="0" w:firstLine="0"/>
        <w:jc w:val="both"/>
        <w:outlineLvl w:val="0"/>
        <w:rPr>
          <w:szCs w:val="24"/>
        </w:rPr>
      </w:pPr>
      <w:r>
        <w:rPr>
          <w:szCs w:val="24"/>
        </w:rPr>
        <w:tab/>
        <w:t>93</w:t>
      </w:r>
      <w:r w:rsidR="00FC76B8">
        <w:rPr>
          <w:szCs w:val="24"/>
        </w:rPr>
        <w:t xml:space="preserve">. </w:t>
      </w:r>
      <w:r w:rsidR="00616FB8">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542394" w:rsidRPr="00542394" w:rsidRDefault="008631CC" w:rsidP="00FC76B8">
      <w:pPr>
        <w:ind w:firstLine="708"/>
        <w:jc w:val="both"/>
        <w:textAlignment w:val="baseline"/>
      </w:pPr>
      <w:r>
        <w:t>94</w:t>
      </w:r>
      <w:r w:rsidR="00FC76B8">
        <w:t xml:space="preserve">. </w:t>
      </w:r>
      <w:r w:rsidR="00542394" w:rsidRPr="00542394">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95</w:t>
      </w:r>
      <w:r w:rsidR="00FC76B8">
        <w:rPr>
          <w:szCs w:val="24"/>
        </w:rPr>
        <w:t xml:space="preserve">. </w:t>
      </w:r>
      <w:r w:rsidR="00616FB8">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96</w:t>
      </w:r>
      <w:r w:rsidR="00FC76B8">
        <w:rPr>
          <w:szCs w:val="24"/>
        </w:rPr>
        <w:t xml:space="preserve">. </w:t>
      </w:r>
      <w:r w:rsidR="00616FB8">
        <w:rPr>
          <w:szCs w:val="24"/>
        </w:rPr>
        <w:t xml:space="preserve">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w:t>
      </w:r>
      <w:r w:rsidR="00616FB8">
        <w:rPr>
          <w:szCs w:val="24"/>
        </w:rPr>
        <w:lastRenderedPageBreak/>
        <w:t>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225CB6">
      <w:pPr>
        <w:tabs>
          <w:tab w:val="left" w:pos="284"/>
          <w:tab w:val="left" w:pos="1276"/>
        </w:tabs>
        <w:jc w:val="center"/>
        <w:rPr>
          <w:b/>
        </w:rPr>
      </w:pPr>
      <w:r>
        <w:rPr>
          <w:b/>
        </w:rPr>
        <w:t>Уборка территории в зимний период</w:t>
      </w:r>
    </w:p>
    <w:p w:rsidR="00616FB8" w:rsidRDefault="008631CC" w:rsidP="00FC76B8">
      <w:pPr>
        <w:tabs>
          <w:tab w:val="left" w:pos="709"/>
        </w:tabs>
        <w:autoSpaceDE w:val="0"/>
        <w:autoSpaceDN w:val="0"/>
        <w:adjustRightInd w:val="0"/>
        <w:jc w:val="both"/>
        <w:outlineLvl w:val="1"/>
      </w:pPr>
      <w:r>
        <w:rPr>
          <w:bCs/>
        </w:rPr>
        <w:tab/>
        <w:t>97</w:t>
      </w:r>
      <w:r w:rsidR="00FC76B8">
        <w:rPr>
          <w:bCs/>
        </w:rPr>
        <w:t xml:space="preserve">. </w:t>
      </w:r>
      <w:r w:rsidR="00616FB8">
        <w:rPr>
          <w:bCs/>
        </w:rPr>
        <w:t xml:space="preserve">Зимняя уборка проезжей части улиц и проездов осуществляется </w:t>
      </w:r>
      <w:r w:rsidR="00616FB8">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616FB8">
        <w:rPr>
          <w:bCs/>
        </w:rPr>
        <w:br/>
        <w:t>и применяемые противогололедные препараты.</w:t>
      </w:r>
    </w:p>
    <w:p w:rsidR="00616FB8" w:rsidRDefault="008631CC" w:rsidP="00FC76B8">
      <w:pPr>
        <w:tabs>
          <w:tab w:val="left" w:pos="1276"/>
        </w:tabs>
        <w:autoSpaceDE w:val="0"/>
        <w:autoSpaceDN w:val="0"/>
        <w:adjustRightInd w:val="0"/>
        <w:ind w:firstLine="709"/>
        <w:jc w:val="both"/>
        <w:outlineLvl w:val="1"/>
      </w:pPr>
      <w:r>
        <w:rPr>
          <w:bCs/>
        </w:rPr>
        <w:t>98</w:t>
      </w:r>
      <w:r w:rsidR="00FC76B8">
        <w:rPr>
          <w:bCs/>
        </w:rPr>
        <w:t xml:space="preserve">. </w:t>
      </w:r>
      <w:r w:rsidR="00616FB8">
        <w:rPr>
          <w:bCs/>
        </w:rPr>
        <w:t xml:space="preserve">Период зимней уборки устанавливается с </w:t>
      </w:r>
      <w:r w:rsidR="00225CB6">
        <w:rPr>
          <w:bCs/>
        </w:rPr>
        <w:t>0</w:t>
      </w:r>
      <w:r w:rsidR="00616FB8">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8631CC" w:rsidP="00FC76B8">
      <w:pPr>
        <w:tabs>
          <w:tab w:val="left" w:pos="1276"/>
        </w:tabs>
        <w:autoSpaceDE w:val="0"/>
        <w:autoSpaceDN w:val="0"/>
        <w:adjustRightInd w:val="0"/>
        <w:ind w:firstLine="709"/>
        <w:jc w:val="both"/>
        <w:outlineLvl w:val="1"/>
      </w:pPr>
      <w:r>
        <w:rPr>
          <w:bCs/>
        </w:rPr>
        <w:t>99</w:t>
      </w:r>
      <w:r w:rsidR="00FC76B8">
        <w:rPr>
          <w:bCs/>
        </w:rPr>
        <w:t xml:space="preserve">. </w:t>
      </w:r>
      <w:r w:rsidR="00616FB8">
        <w:rPr>
          <w:bCs/>
        </w:rPr>
        <w:t xml:space="preserve">Организации, отвечающие за уборку территорий, в срок до </w:t>
      </w:r>
      <w:r w:rsidR="00225CB6">
        <w:rPr>
          <w:bCs/>
        </w:rPr>
        <w:t>0</w:t>
      </w:r>
      <w:r w:rsidR="00616FB8">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8631CC" w:rsidP="00FC76B8">
      <w:pPr>
        <w:tabs>
          <w:tab w:val="left" w:pos="1276"/>
        </w:tabs>
        <w:autoSpaceDE w:val="0"/>
        <w:autoSpaceDN w:val="0"/>
        <w:adjustRightInd w:val="0"/>
        <w:ind w:firstLine="709"/>
        <w:jc w:val="both"/>
        <w:outlineLvl w:val="1"/>
      </w:pPr>
      <w:r>
        <w:rPr>
          <w:bCs/>
        </w:rPr>
        <w:t>100</w:t>
      </w:r>
      <w:r w:rsidR="00FC76B8">
        <w:rPr>
          <w:bCs/>
        </w:rPr>
        <w:t xml:space="preserve">. </w:t>
      </w:r>
      <w:r w:rsidR="00616FB8">
        <w:rPr>
          <w:bCs/>
        </w:rPr>
        <w:t>Вывоз снега с улиц и проездов должен осуществляться на специальные площадки (снегосвалки).</w:t>
      </w:r>
      <w:r w:rsidR="00225CB6">
        <w:rPr>
          <w:bCs/>
        </w:rPr>
        <w:t xml:space="preserve"> </w:t>
      </w:r>
      <w:r w:rsidR="00616FB8">
        <w:rPr>
          <w:bCs/>
        </w:rPr>
        <w:t xml:space="preserve">Запрещается вывоз снега на несогласованные </w:t>
      </w:r>
      <w:r w:rsidR="00616FB8">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C258B0" w:rsidP="00FC76B8">
      <w:pPr>
        <w:tabs>
          <w:tab w:val="left" w:pos="1276"/>
        </w:tabs>
        <w:autoSpaceDE w:val="0"/>
        <w:autoSpaceDN w:val="0"/>
        <w:adjustRightInd w:val="0"/>
        <w:ind w:firstLine="851"/>
        <w:jc w:val="both"/>
        <w:outlineLvl w:val="1"/>
      </w:pPr>
      <w:r>
        <w:rPr>
          <w:bCs/>
        </w:rPr>
        <w:t>101</w:t>
      </w:r>
      <w:r w:rsidR="00FC76B8">
        <w:rPr>
          <w:bCs/>
        </w:rPr>
        <w:t xml:space="preserve">. </w:t>
      </w:r>
      <w:r w:rsidR="00616FB8">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C258B0" w:rsidP="00FC76B8">
      <w:pPr>
        <w:tabs>
          <w:tab w:val="left" w:pos="1276"/>
        </w:tabs>
        <w:autoSpaceDE w:val="0"/>
        <w:autoSpaceDN w:val="0"/>
        <w:adjustRightInd w:val="0"/>
        <w:ind w:firstLine="709"/>
        <w:jc w:val="both"/>
        <w:outlineLvl w:val="1"/>
      </w:pPr>
      <w:r>
        <w:rPr>
          <w:bCs/>
        </w:rPr>
        <w:t xml:space="preserve">  102</w:t>
      </w:r>
      <w:r w:rsidR="00FC76B8">
        <w:rPr>
          <w:bCs/>
        </w:rPr>
        <w:t xml:space="preserve">. </w:t>
      </w:r>
      <w:r w:rsidR="00616FB8">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C258B0" w:rsidP="00FC76B8">
      <w:pPr>
        <w:tabs>
          <w:tab w:val="left" w:pos="1276"/>
        </w:tabs>
        <w:autoSpaceDE w:val="0"/>
        <w:autoSpaceDN w:val="0"/>
        <w:adjustRightInd w:val="0"/>
        <w:ind w:left="710"/>
        <w:jc w:val="both"/>
        <w:outlineLvl w:val="1"/>
      </w:pPr>
      <w:r>
        <w:rPr>
          <w:bCs/>
        </w:rPr>
        <w:t xml:space="preserve"> 103</w:t>
      </w:r>
      <w:r w:rsidR="00FC76B8">
        <w:rPr>
          <w:bCs/>
        </w:rPr>
        <w:t xml:space="preserve">. </w:t>
      </w:r>
      <w:r w:rsidR="00616FB8">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C258B0" w:rsidP="00FC76B8">
      <w:pPr>
        <w:tabs>
          <w:tab w:val="left" w:pos="1276"/>
        </w:tabs>
        <w:autoSpaceDE w:val="0"/>
        <w:autoSpaceDN w:val="0"/>
        <w:adjustRightInd w:val="0"/>
        <w:jc w:val="both"/>
        <w:outlineLvl w:val="1"/>
      </w:pPr>
      <w:r>
        <w:rPr>
          <w:bCs/>
        </w:rPr>
        <w:t xml:space="preserve">            104</w:t>
      </w:r>
      <w:r w:rsidR="00FC76B8">
        <w:rPr>
          <w:bCs/>
        </w:rPr>
        <w:t xml:space="preserve">. </w:t>
      </w:r>
      <w:r w:rsidR="00616FB8">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F7455A" w:rsidP="00FC76B8">
      <w:pPr>
        <w:tabs>
          <w:tab w:val="left" w:pos="1276"/>
        </w:tabs>
        <w:autoSpaceDE w:val="0"/>
        <w:autoSpaceDN w:val="0"/>
        <w:adjustRightInd w:val="0"/>
        <w:ind w:left="710"/>
        <w:jc w:val="both"/>
        <w:outlineLvl w:val="1"/>
      </w:pPr>
      <w:r>
        <w:rPr>
          <w:bCs/>
        </w:rPr>
        <w:lastRenderedPageBreak/>
        <w:t>105</w:t>
      </w:r>
      <w:r w:rsidR="00FC76B8">
        <w:rPr>
          <w:bCs/>
        </w:rPr>
        <w:t xml:space="preserve">. </w:t>
      </w:r>
      <w:r w:rsidR="00616FB8">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F7455A" w:rsidP="00FC76B8">
      <w:pPr>
        <w:tabs>
          <w:tab w:val="left" w:pos="1276"/>
        </w:tabs>
        <w:autoSpaceDE w:val="0"/>
        <w:autoSpaceDN w:val="0"/>
        <w:adjustRightInd w:val="0"/>
        <w:ind w:left="709"/>
        <w:jc w:val="both"/>
        <w:outlineLvl w:val="1"/>
      </w:pPr>
      <w:r>
        <w:rPr>
          <w:bCs/>
        </w:rPr>
        <w:t>106</w:t>
      </w:r>
      <w:r w:rsidR="00FC76B8">
        <w:rPr>
          <w:bCs/>
        </w:rPr>
        <w:t xml:space="preserve">. </w:t>
      </w:r>
      <w:r w:rsidR="00616FB8">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F7455A" w:rsidP="00FC76B8">
      <w:pPr>
        <w:tabs>
          <w:tab w:val="left" w:pos="1276"/>
        </w:tabs>
        <w:autoSpaceDE w:val="0"/>
        <w:autoSpaceDN w:val="0"/>
        <w:adjustRightInd w:val="0"/>
        <w:ind w:left="710"/>
        <w:jc w:val="both"/>
        <w:outlineLvl w:val="1"/>
      </w:pPr>
      <w:r>
        <w:rPr>
          <w:bCs/>
        </w:rPr>
        <w:t>107</w:t>
      </w:r>
      <w:r w:rsidR="00FC76B8">
        <w:rPr>
          <w:bCs/>
        </w:rPr>
        <w:t xml:space="preserve">. </w:t>
      </w:r>
      <w:r w:rsidR="00616FB8">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F7455A" w:rsidP="00FC76B8">
      <w:pPr>
        <w:tabs>
          <w:tab w:val="left" w:pos="1276"/>
        </w:tabs>
        <w:autoSpaceDE w:val="0"/>
        <w:autoSpaceDN w:val="0"/>
        <w:adjustRightInd w:val="0"/>
        <w:ind w:left="709"/>
        <w:jc w:val="both"/>
        <w:outlineLvl w:val="1"/>
      </w:pPr>
      <w:r>
        <w:rPr>
          <w:bCs/>
        </w:rPr>
        <w:t>108</w:t>
      </w:r>
      <w:r w:rsidR="00FC76B8">
        <w:rPr>
          <w:bCs/>
        </w:rPr>
        <w:t xml:space="preserve">. </w:t>
      </w:r>
      <w:r w:rsidR="00616FB8">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F7455A" w:rsidP="00FC76B8">
      <w:pPr>
        <w:tabs>
          <w:tab w:val="left" w:pos="1276"/>
        </w:tabs>
        <w:autoSpaceDE w:val="0"/>
        <w:autoSpaceDN w:val="0"/>
        <w:adjustRightInd w:val="0"/>
        <w:ind w:left="709"/>
        <w:jc w:val="both"/>
        <w:outlineLvl w:val="1"/>
      </w:pPr>
      <w:r>
        <w:rPr>
          <w:bCs/>
        </w:rPr>
        <w:t>109</w:t>
      </w:r>
      <w:r w:rsidR="00FC76B8">
        <w:rPr>
          <w:bCs/>
        </w:rPr>
        <w:t xml:space="preserve">. </w:t>
      </w:r>
      <w:r w:rsidR="00616FB8">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lastRenderedPageBreak/>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F7455A" w:rsidP="00FC76B8">
      <w:pPr>
        <w:tabs>
          <w:tab w:val="left" w:pos="1276"/>
        </w:tabs>
        <w:autoSpaceDE w:val="0"/>
        <w:autoSpaceDN w:val="0"/>
        <w:adjustRightInd w:val="0"/>
        <w:ind w:left="709"/>
        <w:jc w:val="both"/>
        <w:outlineLvl w:val="1"/>
      </w:pPr>
      <w:r>
        <w:rPr>
          <w:bCs/>
        </w:rPr>
        <w:t>110</w:t>
      </w:r>
      <w:r w:rsidR="00FC76B8">
        <w:rPr>
          <w:bCs/>
        </w:rPr>
        <w:t xml:space="preserve">. </w:t>
      </w:r>
      <w:r w:rsidR="00616FB8">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F7455A" w:rsidP="00FC76B8">
      <w:pPr>
        <w:tabs>
          <w:tab w:val="left" w:pos="1276"/>
        </w:tabs>
        <w:autoSpaceDE w:val="0"/>
        <w:autoSpaceDN w:val="0"/>
        <w:adjustRightInd w:val="0"/>
        <w:ind w:firstLine="709"/>
        <w:jc w:val="both"/>
        <w:outlineLvl w:val="1"/>
      </w:pPr>
      <w:r>
        <w:rPr>
          <w:bCs/>
        </w:rPr>
        <w:t>111</w:t>
      </w:r>
      <w:r w:rsidR="00FC76B8">
        <w:rPr>
          <w:bCs/>
        </w:rPr>
        <w:t xml:space="preserve">. </w:t>
      </w:r>
      <w:r w:rsidR="00616FB8">
        <w:rPr>
          <w:bCs/>
        </w:rPr>
        <w:t xml:space="preserve">Период летней уборки устанавливается с 16 апреля по 30 сентября. </w:t>
      </w:r>
      <w:r w:rsidR="00616FB8">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F7455A" w:rsidP="00FC76B8">
      <w:pPr>
        <w:tabs>
          <w:tab w:val="left" w:pos="709"/>
        </w:tabs>
        <w:autoSpaceDE w:val="0"/>
        <w:autoSpaceDN w:val="0"/>
        <w:adjustRightInd w:val="0"/>
        <w:jc w:val="both"/>
        <w:outlineLvl w:val="1"/>
        <w:rPr>
          <w:sz w:val="12"/>
          <w:szCs w:val="12"/>
        </w:rPr>
      </w:pPr>
      <w:r>
        <w:rPr>
          <w:bCs/>
        </w:rPr>
        <w:tab/>
        <w:t>112</w:t>
      </w:r>
      <w:r w:rsidR="00FC76B8">
        <w:rPr>
          <w:bCs/>
        </w:rPr>
        <w:t xml:space="preserve">. </w:t>
      </w:r>
      <w:r w:rsidR="00616FB8">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00616FB8">
        <w:rPr>
          <w:b/>
          <w:bCs/>
        </w:rPr>
        <w:t xml:space="preserve"> </w:t>
      </w:r>
    </w:p>
    <w:p w:rsidR="00616FB8" w:rsidRDefault="00F7455A" w:rsidP="00177800">
      <w:pPr>
        <w:tabs>
          <w:tab w:val="left" w:pos="709"/>
        </w:tabs>
        <w:autoSpaceDE w:val="0"/>
        <w:autoSpaceDN w:val="0"/>
        <w:adjustRightInd w:val="0"/>
        <w:jc w:val="both"/>
        <w:outlineLvl w:val="1"/>
      </w:pPr>
      <w:r>
        <w:rPr>
          <w:bCs/>
        </w:rPr>
        <w:tab/>
        <w:t>113</w:t>
      </w:r>
      <w:r w:rsidR="00177800">
        <w:rPr>
          <w:bCs/>
        </w:rPr>
        <w:t xml:space="preserve">. </w:t>
      </w:r>
      <w:r w:rsidR="00616FB8">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F7455A" w:rsidP="00177800">
      <w:pPr>
        <w:tabs>
          <w:tab w:val="left" w:pos="1276"/>
        </w:tabs>
        <w:autoSpaceDE w:val="0"/>
        <w:autoSpaceDN w:val="0"/>
        <w:adjustRightInd w:val="0"/>
        <w:ind w:left="710"/>
        <w:jc w:val="both"/>
        <w:outlineLvl w:val="1"/>
      </w:pPr>
      <w:r>
        <w:rPr>
          <w:bCs/>
        </w:rPr>
        <w:t>114</w:t>
      </w:r>
      <w:r w:rsidR="00177800">
        <w:rPr>
          <w:bCs/>
        </w:rPr>
        <w:t xml:space="preserve">. </w:t>
      </w:r>
      <w:r w:rsidR="00616FB8">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225CB6" w:rsidRDefault="00F7455A" w:rsidP="00177800">
      <w:pPr>
        <w:autoSpaceDE w:val="0"/>
        <w:autoSpaceDN w:val="0"/>
        <w:adjustRightInd w:val="0"/>
        <w:ind w:firstLine="709"/>
        <w:jc w:val="both"/>
        <w:textAlignment w:val="baseline"/>
        <w:outlineLvl w:val="1"/>
      </w:pPr>
      <w:r>
        <w:t>115</w:t>
      </w:r>
      <w:r w:rsidR="00177800">
        <w:t xml:space="preserve">. </w:t>
      </w:r>
      <w:r w:rsidR="00225CB6"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F7455A" w:rsidP="00177800">
      <w:pPr>
        <w:autoSpaceDE w:val="0"/>
        <w:autoSpaceDN w:val="0"/>
        <w:adjustRightInd w:val="0"/>
        <w:ind w:firstLine="708"/>
        <w:jc w:val="both"/>
        <w:textAlignment w:val="baseline"/>
        <w:outlineLvl w:val="1"/>
      </w:pPr>
      <w:r>
        <w:t>116</w:t>
      </w:r>
      <w:r w:rsidR="00177800">
        <w:t xml:space="preserve">. </w:t>
      </w:r>
      <w:r w:rsidR="00616FB8">
        <w:t xml:space="preserve">Хранение и отстой личного автотранспорта на придомовых </w:t>
      </w:r>
      <w:r w:rsidR="00616FB8">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F7455A" w:rsidP="00177800">
      <w:pPr>
        <w:tabs>
          <w:tab w:val="left" w:pos="709"/>
        </w:tabs>
        <w:autoSpaceDE w:val="0"/>
        <w:autoSpaceDN w:val="0"/>
        <w:adjustRightInd w:val="0"/>
        <w:jc w:val="both"/>
        <w:outlineLvl w:val="1"/>
      </w:pPr>
      <w:r>
        <w:lastRenderedPageBreak/>
        <w:tab/>
        <w:t>117</w:t>
      </w:r>
      <w:r w:rsidR="00177800">
        <w:t xml:space="preserve">. </w:t>
      </w:r>
      <w:r w:rsidR="00616FB8">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77800" w:rsidRDefault="00F7455A" w:rsidP="00177800">
      <w:pPr>
        <w:tabs>
          <w:tab w:val="left" w:pos="1276"/>
        </w:tabs>
        <w:autoSpaceDE w:val="0"/>
        <w:autoSpaceDN w:val="0"/>
        <w:adjustRightInd w:val="0"/>
        <w:jc w:val="both"/>
        <w:outlineLvl w:val="1"/>
      </w:pPr>
      <w:r>
        <w:t xml:space="preserve">            118</w:t>
      </w:r>
      <w:r w:rsidR="00177800">
        <w:t>.</w:t>
      </w:r>
      <w:r w:rsidR="00177800" w:rsidRPr="00177800">
        <w:t xml:space="preserve"> </w:t>
      </w:r>
      <w:r w:rsidR="00177800">
        <w:t xml:space="preserve">Организаторы парковки обязаны соблюдать санитарные нормы и правила </w:t>
      </w:r>
      <w:r w:rsidR="00177800">
        <w:br/>
        <w:t>и обеспечивать санитарное содержание и благоустройство зоны, отведенной для парковки автотранспорта, и прилегающей к ней территории.</w:t>
      </w:r>
    </w:p>
    <w:p w:rsidR="00177800" w:rsidRDefault="00F7455A" w:rsidP="00177800">
      <w:pPr>
        <w:tabs>
          <w:tab w:val="left" w:pos="709"/>
        </w:tabs>
        <w:autoSpaceDE w:val="0"/>
        <w:autoSpaceDN w:val="0"/>
        <w:adjustRightInd w:val="0"/>
        <w:jc w:val="both"/>
        <w:outlineLvl w:val="1"/>
      </w:pPr>
      <w:r>
        <w:tab/>
        <w:t xml:space="preserve"> 119</w:t>
      </w:r>
      <w:r w:rsidR="00177800">
        <w:t>.</w:t>
      </w:r>
      <w:r w:rsidR="00177800" w:rsidRPr="00177800">
        <w:t xml:space="preserve"> </w:t>
      </w:r>
      <w:r w:rsidR="00177800">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E035E1" w:rsidP="00177800">
      <w:pPr>
        <w:tabs>
          <w:tab w:val="left" w:pos="1276"/>
        </w:tabs>
        <w:autoSpaceDE w:val="0"/>
        <w:autoSpaceDN w:val="0"/>
        <w:adjustRightInd w:val="0"/>
        <w:jc w:val="both"/>
        <w:outlineLvl w:val="1"/>
      </w:pPr>
      <w:r>
        <w:t xml:space="preserve">            120</w:t>
      </w:r>
      <w:r w:rsidR="00177800">
        <w:t xml:space="preserve">. </w:t>
      </w:r>
      <w:r w:rsidR="00616FB8">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E035E1" w:rsidP="00177800">
      <w:pPr>
        <w:tabs>
          <w:tab w:val="left" w:pos="1276"/>
        </w:tabs>
        <w:autoSpaceDE w:val="0"/>
        <w:autoSpaceDN w:val="0"/>
        <w:adjustRightInd w:val="0"/>
        <w:ind w:firstLine="709"/>
        <w:jc w:val="both"/>
        <w:outlineLvl w:val="1"/>
      </w:pPr>
      <w:r>
        <w:t>121</w:t>
      </w:r>
      <w:r w:rsidR="00177800">
        <w:t xml:space="preserve">. </w:t>
      </w:r>
      <w:r w:rsidR="00616FB8">
        <w:t>Требования, предъявляемые к организации парковок автотранспорта, определяются правовым актом администрации поселения.</w:t>
      </w:r>
    </w:p>
    <w:p w:rsidR="00616FB8" w:rsidRDefault="00E035E1" w:rsidP="00177800">
      <w:pPr>
        <w:tabs>
          <w:tab w:val="left" w:pos="709"/>
        </w:tabs>
        <w:autoSpaceDE w:val="0"/>
        <w:autoSpaceDN w:val="0"/>
        <w:adjustRightInd w:val="0"/>
        <w:jc w:val="both"/>
        <w:outlineLvl w:val="1"/>
      </w:pPr>
      <w:r>
        <w:tab/>
        <w:t>122</w:t>
      </w:r>
      <w:r w:rsidR="00177800">
        <w:t xml:space="preserve">. </w:t>
      </w:r>
      <w:r w:rsidR="00616FB8">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616FB8">
        <w:br/>
        <w:t xml:space="preserve">и адресных таблиц (указатель наименования улицы, номер дома, подъезда, квартир) </w:t>
      </w:r>
      <w:r w:rsidR="00616FB8">
        <w:br/>
        <w:t>на домах.</w:t>
      </w:r>
    </w:p>
    <w:p w:rsidR="00616FB8" w:rsidRDefault="00E035E1" w:rsidP="00E035E1">
      <w:pPr>
        <w:tabs>
          <w:tab w:val="left" w:pos="1276"/>
        </w:tabs>
        <w:autoSpaceDE w:val="0"/>
        <w:autoSpaceDN w:val="0"/>
        <w:adjustRightInd w:val="0"/>
        <w:jc w:val="both"/>
        <w:outlineLvl w:val="1"/>
      </w:pPr>
      <w:r>
        <w:t xml:space="preserve">           123.</w:t>
      </w:r>
      <w:r w:rsidR="00616FB8">
        <w:t>Домовые фонари и светильники у подъездов включаются и выключаются одновременно с наружным освещением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A560CC">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A560CC">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w:t>
      </w:r>
      <w:r w:rsidR="00CA3B5D">
        <w:lastRenderedPageBreak/>
        <w:t xml:space="preserve">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Pr="00534991"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r>
      <w:r w:rsidR="009F09F4" w:rsidRPr="00534991">
        <w:t xml:space="preserve">федеральными и региональными </w:t>
      </w:r>
      <w:r w:rsidRPr="00534991">
        <w:t>правовыми актами,</w:t>
      </w:r>
      <w:r w:rsidR="009F09F4" w:rsidRPr="00534991">
        <w:t xml:space="preserve"> в области обращения с отходами</w:t>
      </w:r>
      <w:r w:rsidRPr="00534991">
        <w:t>.</w:t>
      </w:r>
    </w:p>
    <w:p w:rsidR="00616FB8" w:rsidRDefault="00616FB8" w:rsidP="00A560CC">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 xml:space="preserve">обеспечить устройство площадок для сбора и временного хранения </w:t>
      </w:r>
      <w:r w:rsidR="00694BE8">
        <w:t xml:space="preserve"> твердых коммунальных отходов </w:t>
      </w:r>
      <w:r w:rsidR="00694BE8" w:rsidRPr="00534991">
        <w:t>(</w:t>
      </w:r>
      <w:r w:rsidRPr="00534991">
        <w:t>Т</w:t>
      </w:r>
      <w:r w:rsidR="009F09F4" w:rsidRPr="00534991">
        <w:t>К</w:t>
      </w:r>
      <w:r w:rsidRPr="00534991">
        <w:t>О</w:t>
      </w:r>
      <w:r w:rsidR="00694BE8" w:rsidRPr="00534991">
        <w:t>)</w:t>
      </w:r>
      <w:r w:rsidR="00694BE8">
        <w:rPr>
          <w:color w:val="FF0000"/>
        </w:rPr>
        <w:t xml:space="preserve">  </w:t>
      </w:r>
      <w:r>
        <w:t xml:space="preserve"> </w:t>
      </w:r>
      <w:r>
        <w:br/>
        <w:t xml:space="preserve">и оборудовать их контейнерами (мусоросборниками) либо заключить договор </w:t>
      </w:r>
      <w:r>
        <w:br/>
      </w:r>
      <w:r>
        <w:lastRenderedPageBreak/>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w:t>
      </w:r>
      <w:r w:rsidR="009F09F4" w:rsidRPr="00534991">
        <w:t>ТКО</w:t>
      </w:r>
      <w:r w:rsidRPr="00534991">
        <w:t>,</w:t>
      </w:r>
      <w:r>
        <w:t xml:space="preserve">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 xml:space="preserve">содержать площадки для сбора и временного хранения </w:t>
      </w:r>
      <w:r w:rsidR="009F09F4" w:rsidRPr="00534991">
        <w:t>ТКО</w:t>
      </w:r>
      <w:r w:rsidR="00616FB8">
        <w:t xml:space="preserve">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Pr="00534991"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осуществлять раздельный сбор </w:t>
      </w:r>
      <w:r w:rsidR="009F09F4" w:rsidRPr="00534991">
        <w:t>ТКО</w:t>
      </w:r>
      <w:r w:rsidRPr="00534991">
        <w:t>;</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Pr="00534991"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Вывоз </w:t>
      </w:r>
      <w:r w:rsidR="009F09F4" w:rsidRPr="00534991">
        <w:t>ТКО</w:t>
      </w:r>
      <w: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t xml:space="preserve">согласно утвержденным графикам и маршрутам вывоза на объекты размещения </w:t>
      </w:r>
      <w:r w:rsidR="009F09F4" w:rsidRPr="00534991">
        <w:t>ТКО</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Ответственность за несоблюдение графика и маршрута вывоза </w:t>
      </w:r>
      <w:r w:rsidR="009F09F4" w:rsidRPr="00534991">
        <w:t>ТКО</w:t>
      </w:r>
      <w:r w:rsidRPr="00534991">
        <w:br/>
      </w:r>
      <w: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контейнеров (мусоросборников) вне специально оборудованных площадок для сбора и временного хранения </w:t>
      </w:r>
      <w:r w:rsidR="009F09F4" w:rsidRPr="00534991">
        <w:t>ТКО</w:t>
      </w:r>
      <w:r>
        <w:t>;</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площадок для сбора и временного хранения </w:t>
      </w:r>
      <w:r w:rsidR="009F09F4" w:rsidRPr="00534991">
        <w:t>ТКО</w:t>
      </w:r>
      <w:r>
        <w:t xml:space="preserve">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A560CC">
      <w:pPr>
        <w:numPr>
          <w:ilvl w:val="0"/>
          <w:numId w:val="42"/>
        </w:numPr>
        <w:tabs>
          <w:tab w:val="left" w:pos="284"/>
          <w:tab w:val="left" w:pos="1276"/>
          <w:tab w:val="left" w:pos="4962"/>
        </w:tabs>
        <w:autoSpaceDE w:val="0"/>
        <w:autoSpaceDN w:val="0"/>
        <w:adjustRightInd w:val="0"/>
        <w:ind w:left="0" w:firstLine="709"/>
        <w:jc w:val="both"/>
        <w:outlineLvl w:val="1"/>
      </w:pPr>
      <w:r>
        <w:lastRenderedPageBreak/>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A560CC">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A560CC">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lastRenderedPageBreak/>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A560CC">
      <w:pPr>
        <w:numPr>
          <w:ilvl w:val="0"/>
          <w:numId w:val="42"/>
        </w:numPr>
        <w:tabs>
          <w:tab w:val="left" w:pos="0"/>
        </w:tabs>
        <w:autoSpaceDE w:val="0"/>
        <w:autoSpaceDN w:val="0"/>
        <w:adjustRightInd w:val="0"/>
        <w:ind w:left="0" w:firstLine="709"/>
        <w:jc w:val="both"/>
        <w:outlineLvl w:val="1"/>
      </w:pPr>
      <w:r>
        <w:t>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A560CC">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A560CC">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A560CC">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A560CC">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A560CC">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A560CC">
      <w:pPr>
        <w:numPr>
          <w:ilvl w:val="0"/>
          <w:numId w:val="42"/>
        </w:numPr>
        <w:tabs>
          <w:tab w:val="left" w:pos="1276"/>
        </w:tabs>
        <w:autoSpaceDE w:val="0"/>
        <w:autoSpaceDN w:val="0"/>
        <w:adjustRightInd w:val="0"/>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lastRenderedPageBreak/>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647CF5" w:rsidRDefault="00647CF5" w:rsidP="00647CF5">
      <w:pPr>
        <w:tabs>
          <w:tab w:val="left" w:pos="1276"/>
        </w:tabs>
        <w:autoSpaceDE w:val="0"/>
        <w:autoSpaceDN w:val="0"/>
        <w:adjustRightInd w:val="0"/>
        <w:ind w:left="709"/>
        <w:jc w:val="both"/>
        <w:outlineLvl w:val="1"/>
      </w:pPr>
    </w:p>
    <w:p w:rsidR="00647CF5" w:rsidRPr="00D53291" w:rsidRDefault="00647CF5" w:rsidP="00647CF5">
      <w:pPr>
        <w:ind w:firstLine="720"/>
        <w:contextualSpacing/>
        <w:jc w:val="center"/>
        <w:rPr>
          <w:b/>
        </w:rPr>
      </w:pPr>
      <w:r w:rsidRPr="00D53291">
        <w:rPr>
          <w:b/>
        </w:rPr>
        <w:t>Раздел 8. Особые требования к доступности городской среды для маломобильных групп населения.</w:t>
      </w:r>
    </w:p>
    <w:p w:rsidR="00647CF5" w:rsidRPr="00D53291" w:rsidRDefault="00647CF5" w:rsidP="00647CF5">
      <w:pPr>
        <w:ind w:firstLine="720"/>
        <w:contextualSpacing/>
        <w:jc w:val="center"/>
      </w:pPr>
    </w:p>
    <w:p w:rsidR="00647CF5" w:rsidRPr="00D53291" w:rsidRDefault="00647CF5" w:rsidP="00A560CC">
      <w:pPr>
        <w:widowControl w:val="0"/>
        <w:numPr>
          <w:ilvl w:val="0"/>
          <w:numId w:val="42"/>
        </w:numPr>
        <w:autoSpaceDE w:val="0"/>
        <w:autoSpaceDN w:val="0"/>
        <w:adjustRightInd w:val="0"/>
        <w:ind w:left="0" w:firstLine="567"/>
        <w:jc w:val="both"/>
      </w:pPr>
      <w:r w:rsidRPr="00D53291">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647CF5" w:rsidRPr="00D53291" w:rsidRDefault="00647CF5" w:rsidP="00A560CC">
      <w:pPr>
        <w:numPr>
          <w:ilvl w:val="0"/>
          <w:numId w:val="42"/>
        </w:numPr>
        <w:ind w:left="0" w:firstLine="567"/>
        <w:contextualSpacing/>
        <w:jc w:val="both"/>
      </w:pPr>
      <w:r w:rsidRPr="00D53291">
        <w:t>Пешеходные прогулки должны быть доступны для маломобильных групп граждан при различных погодных условиях.</w:t>
      </w:r>
    </w:p>
    <w:p w:rsidR="00647CF5" w:rsidRPr="00D53291" w:rsidRDefault="00647CF5" w:rsidP="00A560CC">
      <w:pPr>
        <w:widowControl w:val="0"/>
        <w:numPr>
          <w:ilvl w:val="0"/>
          <w:numId w:val="42"/>
        </w:numPr>
        <w:autoSpaceDE w:val="0"/>
        <w:autoSpaceDN w:val="0"/>
        <w:adjustRightInd w:val="0"/>
        <w:ind w:left="0" w:firstLine="567"/>
        <w:jc w:val="both"/>
      </w:pPr>
      <w:r w:rsidRPr="00D53291">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647CF5" w:rsidRPr="00D53291" w:rsidRDefault="00647CF5" w:rsidP="00A560CC">
      <w:pPr>
        <w:numPr>
          <w:ilvl w:val="0"/>
          <w:numId w:val="42"/>
        </w:numPr>
        <w:ind w:left="0" w:firstLine="567"/>
        <w:contextualSpacing/>
        <w:jc w:val="both"/>
      </w:pPr>
      <w:r w:rsidRPr="00D53291">
        <w:t>В составе общественных пространств резервируются парковочные места для маломобильных групп граждан.</w:t>
      </w:r>
    </w:p>
    <w:p w:rsidR="00647CF5" w:rsidRPr="00D53291" w:rsidRDefault="00647CF5" w:rsidP="00A560CC">
      <w:pPr>
        <w:widowControl w:val="0"/>
        <w:numPr>
          <w:ilvl w:val="0"/>
          <w:numId w:val="42"/>
        </w:numPr>
        <w:autoSpaceDE w:val="0"/>
        <w:autoSpaceDN w:val="0"/>
        <w:adjustRightInd w:val="0"/>
        <w:ind w:left="0" w:firstLine="567"/>
        <w:jc w:val="both"/>
      </w:pPr>
      <w:r w:rsidRPr="00D53291">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647CF5" w:rsidRPr="00D53291" w:rsidRDefault="00647CF5" w:rsidP="00A560CC">
      <w:pPr>
        <w:numPr>
          <w:ilvl w:val="0"/>
          <w:numId w:val="42"/>
        </w:numPr>
        <w:ind w:left="0" w:firstLine="567"/>
        <w:contextualSpacing/>
        <w:jc w:val="both"/>
      </w:pPr>
      <w:r w:rsidRPr="00D53291">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47CF5" w:rsidRPr="00D53291" w:rsidRDefault="00647CF5" w:rsidP="00A560CC">
      <w:pPr>
        <w:widowControl w:val="0"/>
        <w:numPr>
          <w:ilvl w:val="0"/>
          <w:numId w:val="42"/>
        </w:numPr>
        <w:autoSpaceDE w:val="0"/>
        <w:autoSpaceDN w:val="0"/>
        <w:adjustRightInd w:val="0"/>
        <w:ind w:left="0" w:firstLine="567"/>
        <w:jc w:val="both"/>
      </w:pPr>
      <w:r w:rsidRPr="00D53291">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A560CC">
      <w:pPr>
        <w:numPr>
          <w:ilvl w:val="0"/>
          <w:numId w:val="42"/>
        </w:numPr>
        <w:tabs>
          <w:tab w:val="left" w:pos="1276"/>
        </w:tabs>
        <w:autoSpaceDE w:val="0"/>
        <w:autoSpaceDN w:val="0"/>
        <w:adjustRightInd w:val="0"/>
        <w:ind w:left="0" w:firstLine="709"/>
        <w:jc w:val="both"/>
        <w:outlineLvl w:val="1"/>
      </w:pPr>
      <w: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A560CC">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A560CC">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A560CC">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A560CC">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A560CC">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0" w:name="sub_713"/>
      <w:bookmarkStart w:id="1"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w:t>
      </w:r>
      <w:r>
        <w:lastRenderedPageBreak/>
        <w:t xml:space="preserve">светильников, работающих в вечернем и ночном режимах, должна составлять не менее 90 процентов. </w:t>
      </w:r>
    </w:p>
    <w:p w:rsidR="00616FB8" w:rsidRDefault="00616FB8" w:rsidP="00A560CC">
      <w:pPr>
        <w:numPr>
          <w:ilvl w:val="0"/>
          <w:numId w:val="42"/>
        </w:numPr>
        <w:tabs>
          <w:tab w:val="left" w:pos="1276"/>
        </w:tabs>
        <w:autoSpaceDE w:val="0"/>
        <w:autoSpaceDN w:val="0"/>
        <w:adjustRightInd w:val="0"/>
        <w:ind w:left="0" w:firstLine="709"/>
        <w:jc w:val="both"/>
        <w:outlineLvl w:val="1"/>
      </w:pPr>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A560CC">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A560CC">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616FB8" w:rsidRDefault="00616FB8" w:rsidP="00A560CC">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A560CC">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616FB8" w:rsidRDefault="00616FB8" w:rsidP="00A560CC">
      <w:pPr>
        <w:numPr>
          <w:ilvl w:val="0"/>
          <w:numId w:val="42"/>
        </w:numPr>
        <w:tabs>
          <w:tab w:val="left" w:pos="1276"/>
        </w:tabs>
        <w:autoSpaceDE w:val="0"/>
        <w:autoSpaceDN w:val="0"/>
        <w:adjustRightInd w:val="0"/>
        <w:ind w:left="0" w:firstLine="709"/>
        <w:jc w:val="both"/>
        <w:outlineLvl w:val="1"/>
      </w:pPr>
      <w:bookmarkStart w:id="5" w:name="sub_32"/>
      <w:bookmarkEnd w:id="4"/>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 xml:space="preserve">и праздничной подсветки отдельных зданий и сооружений осуществляется </w:t>
      </w:r>
      <w:r>
        <w:lastRenderedPageBreak/>
        <w:t>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7" w:name="sub_711"/>
      <w:bookmarkEnd w:id="6"/>
      <w:r w:rsidR="00616FB8">
        <w:t>установленными законодательством.</w:t>
      </w:r>
    </w:p>
    <w:bookmarkEnd w:id="7"/>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A560CC">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A560CC">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9C30B1" w:rsidRPr="009C30B1" w:rsidRDefault="009C30B1" w:rsidP="009C30B1">
      <w:pPr>
        <w:tabs>
          <w:tab w:val="left" w:pos="1276"/>
        </w:tabs>
        <w:autoSpaceDE w:val="0"/>
        <w:autoSpaceDN w:val="0"/>
        <w:adjustRightInd w:val="0"/>
        <w:jc w:val="center"/>
        <w:outlineLvl w:val="1"/>
      </w:pPr>
      <w:r>
        <w:rPr>
          <w:b/>
        </w:rPr>
        <w:t>Раздел  5.  Палисадник</w:t>
      </w:r>
    </w:p>
    <w:p w:rsidR="009C30B1" w:rsidRPr="0056192D" w:rsidRDefault="009C30B1" w:rsidP="005F1BAE">
      <w:pPr>
        <w:shd w:val="clear" w:color="auto" w:fill="FFFFFF"/>
        <w:ind w:firstLine="708"/>
        <w:jc w:val="both"/>
      </w:pPr>
      <w:r>
        <w:rPr>
          <w:color w:val="FF0000"/>
          <w:shd w:val="clear" w:color="auto" w:fill="FFFFFF"/>
        </w:rPr>
        <w:t xml:space="preserve"> </w:t>
      </w:r>
      <w:r w:rsidRPr="0056192D">
        <w:rPr>
          <w:shd w:val="clear" w:color="auto" w:fill="FFFFFF"/>
        </w:rPr>
        <w:t>173. Палисадник может размещаться, при возможности его устройства, в сторону улицы между красной линией и проезжей частью</w:t>
      </w:r>
      <w:r w:rsidR="00FE477A" w:rsidRPr="0056192D">
        <w:rPr>
          <w:shd w:val="clear" w:color="auto" w:fill="FFFFFF"/>
        </w:rPr>
        <w:t xml:space="preserve">. </w:t>
      </w:r>
      <w:r w:rsidRPr="0056192D">
        <w:rPr>
          <w:shd w:val="clear" w:color="auto" w:fill="FFFFFF"/>
        </w:rPr>
        <w:t xml:space="preserve">Ширина палисадника может составлять  от 2 до </w:t>
      </w:r>
      <w:r w:rsidRPr="0056192D">
        <w:t>5 метров</w:t>
      </w:r>
      <w:r w:rsidR="00FE477A" w:rsidRPr="0056192D">
        <w:t>,</w:t>
      </w:r>
      <w:r w:rsidRPr="0056192D">
        <w:t xml:space="preserve"> </w:t>
      </w:r>
      <w:r w:rsidR="00FF60D4" w:rsidRPr="0056192D">
        <w:t xml:space="preserve">но не ближе чем  4 </w:t>
      </w:r>
      <w:r w:rsidR="00FE477A" w:rsidRPr="0056192D">
        <w:t>м. до проезжей части</w:t>
      </w:r>
      <w:r w:rsidR="00FF3991" w:rsidRPr="0056192D">
        <w:t>,</w:t>
      </w:r>
      <w:r w:rsidR="00BB51C3" w:rsidRPr="0056192D">
        <w:t xml:space="preserve"> </w:t>
      </w:r>
      <w:r w:rsidR="008B731E" w:rsidRPr="0056192D">
        <w:t xml:space="preserve"> </w:t>
      </w:r>
      <w:r w:rsidR="00BD2FDA" w:rsidRPr="0056192D">
        <w:t xml:space="preserve">при условии </w:t>
      </w:r>
      <w:r w:rsidR="008B731E" w:rsidRPr="0056192D">
        <w:t xml:space="preserve"> </w:t>
      </w:r>
      <w:r w:rsidR="00BD2FDA" w:rsidRPr="0056192D">
        <w:t>соблюдения</w:t>
      </w:r>
      <w:r w:rsidR="008B731E" w:rsidRPr="0056192D">
        <w:t xml:space="preserve"> ограничений предусмотренных</w:t>
      </w:r>
      <w:r w:rsidR="00DC3A58" w:rsidRPr="0056192D">
        <w:t xml:space="preserve">, действующим законодательством, в части установления </w:t>
      </w:r>
      <w:r w:rsidR="00E13CC1" w:rsidRPr="0056192D">
        <w:t xml:space="preserve">  охранных зон</w:t>
      </w:r>
      <w:r w:rsidR="008B731E" w:rsidRPr="0056192D">
        <w:t xml:space="preserve"> </w:t>
      </w:r>
      <w:r w:rsidR="00BB51C3" w:rsidRPr="0056192D">
        <w:t>подземных и наземных коммуникаций</w:t>
      </w:r>
      <w:r w:rsidR="008B731E" w:rsidRPr="0056192D">
        <w:t>.</w:t>
      </w:r>
    </w:p>
    <w:p w:rsidR="009C30B1" w:rsidRPr="0056192D" w:rsidRDefault="009C30B1" w:rsidP="00FF3991">
      <w:pPr>
        <w:shd w:val="clear" w:color="auto" w:fill="FFFFFF"/>
        <w:ind w:firstLine="708"/>
      </w:pPr>
      <w:r w:rsidRPr="0056192D">
        <w:t>174. Высота и материал ограждения палисадника:</w:t>
      </w:r>
    </w:p>
    <w:p w:rsidR="009C30B1" w:rsidRPr="0056192D" w:rsidRDefault="009C30B1" w:rsidP="00FF3991">
      <w:pPr>
        <w:shd w:val="clear" w:color="auto" w:fill="FFFFFF"/>
        <w:ind w:firstLine="708"/>
      </w:pPr>
      <w:r w:rsidRPr="0056192D">
        <w:t xml:space="preserve">1)  </w:t>
      </w:r>
      <w:r w:rsidRPr="0056192D">
        <w:rPr>
          <w:shd w:val="clear" w:color="auto" w:fill="FFFFFF"/>
        </w:rPr>
        <w:t xml:space="preserve">Возведение ограждений </w:t>
      </w:r>
      <w:r w:rsidR="00FE477A" w:rsidRPr="0056192D">
        <w:rPr>
          <w:shd w:val="clear" w:color="auto" w:fill="FFFFFF"/>
        </w:rPr>
        <w:t>палисадников</w:t>
      </w:r>
      <w:r w:rsidRPr="0056192D">
        <w:rPr>
          <w:shd w:val="clear" w:color="auto" w:fill="FFFFFF"/>
        </w:rPr>
        <w:t xml:space="preserve"> в частном секторе разрешается в порядке, установленном администрацией сельского поселения.</w:t>
      </w:r>
    </w:p>
    <w:p w:rsidR="004F0D49" w:rsidRPr="0056192D" w:rsidRDefault="009C30B1" w:rsidP="005F1BAE">
      <w:pPr>
        <w:shd w:val="clear" w:color="auto" w:fill="FFFFFF"/>
        <w:jc w:val="both"/>
        <w:rPr>
          <w:shd w:val="clear" w:color="auto" w:fill="FFFFFF"/>
        </w:rPr>
      </w:pPr>
      <w:r w:rsidRPr="0056192D">
        <w:rPr>
          <w:shd w:val="clear" w:color="auto" w:fill="FFFFFF"/>
        </w:rPr>
        <w:lastRenderedPageBreak/>
        <w:t xml:space="preserve">            2)  Ограждение палисадника должно быть  хорошо просматриваемым</w:t>
      </w:r>
      <w:r w:rsidR="004F0D49" w:rsidRPr="0056192D">
        <w:rPr>
          <w:shd w:val="clear" w:color="auto" w:fill="FFFFFF"/>
        </w:rPr>
        <w:t>:</w:t>
      </w:r>
    </w:p>
    <w:p w:rsidR="00913887" w:rsidRPr="0056192D" w:rsidRDefault="004F0D49" w:rsidP="005F1BAE">
      <w:pPr>
        <w:shd w:val="clear" w:color="auto" w:fill="FFFFFF"/>
        <w:jc w:val="both"/>
        <w:rPr>
          <w:shd w:val="clear" w:color="auto" w:fill="FFFFFF"/>
        </w:rPr>
      </w:pPr>
      <w:r w:rsidRPr="0056192D">
        <w:rPr>
          <w:shd w:val="clear" w:color="auto" w:fill="FFFFFF"/>
        </w:rPr>
        <w:t>-</w:t>
      </w:r>
      <w:r w:rsidR="00C63B99" w:rsidRPr="0056192D">
        <w:rPr>
          <w:shd w:val="clear" w:color="auto" w:fill="FFFFFF"/>
        </w:rPr>
        <w:t xml:space="preserve"> индивидуальн</w:t>
      </w:r>
      <w:r w:rsidRPr="0056192D">
        <w:rPr>
          <w:shd w:val="clear" w:color="auto" w:fill="FFFFFF"/>
        </w:rPr>
        <w:t>ая жилая</w:t>
      </w:r>
      <w:r w:rsidR="00C63B99" w:rsidRPr="0056192D">
        <w:rPr>
          <w:shd w:val="clear" w:color="auto" w:fill="FFFFFF"/>
        </w:rPr>
        <w:t xml:space="preserve"> застройк</w:t>
      </w:r>
      <w:r w:rsidRPr="0056192D">
        <w:rPr>
          <w:shd w:val="clear" w:color="auto" w:fill="FFFFFF"/>
        </w:rPr>
        <w:t>а</w:t>
      </w:r>
      <w:r w:rsidR="00913887" w:rsidRPr="0056192D">
        <w:rPr>
          <w:shd w:val="clear" w:color="auto" w:fill="FFFFFF"/>
        </w:rPr>
        <w:t>-</w:t>
      </w:r>
      <w:r w:rsidR="00C63B99" w:rsidRPr="0056192D">
        <w:rPr>
          <w:shd w:val="clear" w:color="auto" w:fill="FFFFFF"/>
        </w:rPr>
        <w:t xml:space="preserve"> высота ограждения</w:t>
      </w:r>
      <w:r w:rsidR="009C30B1" w:rsidRPr="0056192D">
        <w:rPr>
          <w:shd w:val="clear" w:color="auto" w:fill="FFFFFF"/>
        </w:rPr>
        <w:t xml:space="preserve"> от 0,6 м. до 1,6 м., </w:t>
      </w:r>
    </w:p>
    <w:p w:rsidR="009C30B1" w:rsidRPr="0056192D" w:rsidRDefault="00913887" w:rsidP="005F1BAE">
      <w:pPr>
        <w:shd w:val="clear" w:color="auto" w:fill="FFFFFF"/>
        <w:jc w:val="both"/>
      </w:pPr>
      <w:r w:rsidRPr="0056192D">
        <w:rPr>
          <w:shd w:val="clear" w:color="auto" w:fill="FFFFFF"/>
        </w:rPr>
        <w:t xml:space="preserve">- </w:t>
      </w:r>
      <w:r w:rsidR="009C30B1" w:rsidRPr="0056192D">
        <w:t>многоквартирн</w:t>
      </w:r>
      <w:r w:rsidRPr="0056192D">
        <w:t>ые жилые</w:t>
      </w:r>
      <w:r w:rsidR="009C30B1" w:rsidRPr="0056192D">
        <w:t xml:space="preserve">  дома</w:t>
      </w:r>
      <w:r w:rsidR="002060D2" w:rsidRPr="0056192D">
        <w:t xml:space="preserve"> (МКД)</w:t>
      </w:r>
      <w:r w:rsidR="009C30B1" w:rsidRPr="0056192D">
        <w:t xml:space="preserve"> </w:t>
      </w:r>
      <w:r w:rsidRPr="0056192D">
        <w:t>-</w:t>
      </w:r>
      <w:r w:rsidR="009C30B1" w:rsidRPr="0056192D">
        <w:t xml:space="preserve"> </w:t>
      </w:r>
      <w:r w:rsidR="00406B9A" w:rsidRPr="0056192D">
        <w:rPr>
          <w:shd w:val="clear" w:color="auto" w:fill="FFFFFF"/>
        </w:rPr>
        <w:t xml:space="preserve">от 0,6 м. до 1,6 м., </w:t>
      </w:r>
      <w:r w:rsidR="009C30B1" w:rsidRPr="0056192D">
        <w:t>(по согласованию с администрацией сельского поселения)</w:t>
      </w:r>
    </w:p>
    <w:p w:rsidR="009C30B1" w:rsidRPr="0056192D" w:rsidRDefault="009C30B1" w:rsidP="005F1BAE">
      <w:pPr>
        <w:numPr>
          <w:ilvl w:val="0"/>
          <w:numId w:val="33"/>
        </w:numPr>
        <w:shd w:val="clear" w:color="auto" w:fill="FFFFFF"/>
        <w:ind w:left="0" w:firstLine="709"/>
        <w:jc w:val="both"/>
      </w:pPr>
      <w:r w:rsidRPr="0056192D">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9C30B1" w:rsidRPr="0056192D" w:rsidRDefault="009C30B1" w:rsidP="005F1BAE">
      <w:pPr>
        <w:shd w:val="clear" w:color="auto" w:fill="FFFFFF"/>
        <w:ind w:left="709"/>
        <w:jc w:val="both"/>
      </w:pPr>
      <w:r w:rsidRPr="0056192D">
        <w:t>4)  Материал ограждения:</w:t>
      </w:r>
    </w:p>
    <w:p w:rsidR="009C30B1" w:rsidRPr="0056192D" w:rsidRDefault="009C30B1" w:rsidP="005F1BAE">
      <w:pPr>
        <w:shd w:val="clear" w:color="auto" w:fill="FFFFFF"/>
        <w:jc w:val="both"/>
      </w:pPr>
      <w:r w:rsidRPr="0056192D">
        <w:t>- просматриваемые металлоконструкции;</w:t>
      </w:r>
    </w:p>
    <w:p w:rsidR="009C30B1" w:rsidRPr="0056192D" w:rsidRDefault="009C30B1" w:rsidP="005F1BAE">
      <w:pPr>
        <w:shd w:val="clear" w:color="auto" w:fill="FFFFFF"/>
        <w:ind w:left="1069" w:hanging="1069"/>
        <w:jc w:val="both"/>
      </w:pPr>
      <w:r w:rsidRPr="0056192D">
        <w:t>- просматриваемые бетонные конструкции;</w:t>
      </w:r>
    </w:p>
    <w:p w:rsidR="009C30B1" w:rsidRPr="0056192D" w:rsidRDefault="009C30B1" w:rsidP="005F1BAE">
      <w:pPr>
        <w:shd w:val="clear" w:color="auto" w:fill="FFFFFF"/>
        <w:ind w:left="1069" w:hanging="1069"/>
        <w:jc w:val="both"/>
        <w:rPr>
          <w:shd w:val="clear" w:color="auto" w:fill="FFFFFF"/>
        </w:rPr>
      </w:pPr>
      <w:r w:rsidRPr="0056192D">
        <w:t>-</w:t>
      </w:r>
      <w:r w:rsidRPr="0056192D">
        <w:rPr>
          <w:shd w:val="clear" w:color="auto" w:fill="FFFFFF"/>
        </w:rPr>
        <w:t xml:space="preserve">  просматриваемые деревянные конструкции.</w:t>
      </w:r>
    </w:p>
    <w:p w:rsidR="009C30B1" w:rsidRPr="0056192D" w:rsidRDefault="009C30B1" w:rsidP="005F1BAE">
      <w:pPr>
        <w:shd w:val="clear" w:color="auto" w:fill="FFFFFF"/>
        <w:ind w:left="1069" w:hanging="1069"/>
        <w:jc w:val="both"/>
      </w:pPr>
      <w:r w:rsidRPr="0056192D">
        <w:t>- просматриваемые комбинированные конструкции;</w:t>
      </w:r>
    </w:p>
    <w:p w:rsidR="009C30B1" w:rsidRPr="0056192D" w:rsidRDefault="009C30B1" w:rsidP="005F1BAE">
      <w:pPr>
        <w:shd w:val="clear" w:color="auto" w:fill="FFFFFF"/>
        <w:ind w:firstLine="567"/>
        <w:jc w:val="both"/>
      </w:pPr>
      <w:r w:rsidRPr="0056192D">
        <w:rPr>
          <w:shd w:val="clear" w:color="auto" w:fill="FFFFFF"/>
        </w:rPr>
        <w:t xml:space="preserve">       175.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w:t>
      </w:r>
      <w:r w:rsidR="00FE477A" w:rsidRPr="0056192D">
        <w:rPr>
          <w:shd w:val="clear" w:color="auto" w:fill="FFFFFF"/>
        </w:rPr>
        <w:t>нарушения правил благоустройства</w:t>
      </w:r>
      <w:r w:rsidRPr="0056192D">
        <w:rPr>
          <w:shd w:val="clear" w:color="auto" w:fill="FFFFFF"/>
        </w:rPr>
        <w:t>.</w:t>
      </w:r>
    </w:p>
    <w:p w:rsidR="009C30B1" w:rsidRPr="0056192D" w:rsidRDefault="009C30B1" w:rsidP="00013543">
      <w:pPr>
        <w:shd w:val="clear" w:color="auto" w:fill="FFFFFF"/>
        <w:ind w:firstLine="567"/>
        <w:jc w:val="both"/>
      </w:pPr>
      <w:r w:rsidRPr="0056192D">
        <w:t xml:space="preserve">       176.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3" w:tooltip="Кустарник" w:history="1">
        <w:r w:rsidRPr="0056192D">
          <w:t>кустарников</w:t>
        </w:r>
      </w:hyperlink>
      <w:r w:rsidRPr="0056192D">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9C30B1" w:rsidRPr="0056192D" w:rsidRDefault="00013543" w:rsidP="005F1BAE">
      <w:pPr>
        <w:shd w:val="clear" w:color="auto" w:fill="FFFFFF"/>
        <w:ind w:left="142" w:hanging="142"/>
        <w:jc w:val="both"/>
      </w:pPr>
      <w:r w:rsidRPr="0056192D">
        <w:t xml:space="preserve">            177</w:t>
      </w:r>
      <w:r w:rsidR="009C30B1" w:rsidRPr="0056192D">
        <w:t xml:space="preserve">. Производство земляных работ на земельных участках занятых палисадниками допускается </w:t>
      </w:r>
      <w:r w:rsidR="005F1BAE" w:rsidRPr="0056192D">
        <w:t>только при наличии ордера на земляные работы</w:t>
      </w:r>
    </w:p>
    <w:p w:rsidR="00616FB8" w:rsidRDefault="00616FB8" w:rsidP="00225CB6">
      <w:pPr>
        <w:tabs>
          <w:tab w:val="left" w:pos="284"/>
          <w:tab w:val="left" w:pos="1276"/>
        </w:tabs>
        <w:rPr>
          <w:b/>
        </w:rPr>
      </w:pPr>
    </w:p>
    <w:p w:rsidR="00616FB8" w:rsidRDefault="005F1BAE" w:rsidP="00225CB6">
      <w:pPr>
        <w:tabs>
          <w:tab w:val="left" w:pos="284"/>
          <w:tab w:val="left" w:pos="1276"/>
        </w:tabs>
        <w:jc w:val="center"/>
        <w:rPr>
          <w:b/>
        </w:rPr>
      </w:pPr>
      <w:r>
        <w:rPr>
          <w:b/>
        </w:rPr>
        <w:t>Раздел  6</w:t>
      </w:r>
      <w:r w:rsidR="00616FB8">
        <w:rPr>
          <w:b/>
        </w:rPr>
        <w:t>. Зеленые насаждения</w:t>
      </w:r>
    </w:p>
    <w:p w:rsidR="00616FB8" w:rsidRDefault="00013543" w:rsidP="00013543">
      <w:pPr>
        <w:tabs>
          <w:tab w:val="left" w:pos="1276"/>
        </w:tabs>
        <w:autoSpaceDE w:val="0"/>
        <w:autoSpaceDN w:val="0"/>
        <w:adjustRightInd w:val="0"/>
        <w:ind w:left="709"/>
        <w:jc w:val="both"/>
        <w:outlineLvl w:val="1"/>
      </w:pPr>
      <w:r>
        <w:t>178.</w:t>
      </w:r>
      <w:r w:rsidR="00616FB8">
        <w:t>Охрана и содержание зеленых насаждений осуществляется в соответствии</w:t>
      </w:r>
      <w:r w:rsidR="005F489F">
        <w:t xml:space="preserve"> </w:t>
      </w:r>
      <w:r w:rsidR="00616FB8">
        <w:t>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A560CC">
      <w:pPr>
        <w:numPr>
          <w:ilvl w:val="0"/>
          <w:numId w:val="43"/>
        </w:numPr>
        <w:tabs>
          <w:tab w:val="left" w:pos="1276"/>
        </w:tabs>
        <w:autoSpaceDE w:val="0"/>
        <w:autoSpaceDN w:val="0"/>
        <w:adjustRightInd w:val="0"/>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A560CC">
      <w:pPr>
        <w:numPr>
          <w:ilvl w:val="0"/>
          <w:numId w:val="43"/>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5"/>
      <w:bookmarkEnd w:id="11"/>
      <w:r>
        <w:lastRenderedPageBreak/>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3"/>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A560CC">
      <w:pPr>
        <w:numPr>
          <w:ilvl w:val="0"/>
          <w:numId w:val="43"/>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A560CC">
      <w:pPr>
        <w:numPr>
          <w:ilvl w:val="0"/>
          <w:numId w:val="43"/>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A560CC">
      <w:pPr>
        <w:numPr>
          <w:ilvl w:val="0"/>
          <w:numId w:val="43"/>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5F1BAE" w:rsidP="00225CB6">
      <w:pPr>
        <w:tabs>
          <w:tab w:val="left" w:pos="284"/>
          <w:tab w:val="left" w:pos="1276"/>
        </w:tabs>
        <w:jc w:val="center"/>
        <w:rPr>
          <w:b/>
          <w:lang w:eastAsia="en-US"/>
        </w:rPr>
      </w:pPr>
      <w:r>
        <w:rPr>
          <w:b/>
        </w:rPr>
        <w:t>Раздел 7</w:t>
      </w:r>
      <w:r w:rsidR="00616FB8">
        <w:rPr>
          <w:b/>
        </w:rPr>
        <w:t>. Фонтаны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5F1BAE" w:rsidP="00225CB6">
      <w:pPr>
        <w:jc w:val="center"/>
        <w:rPr>
          <w:b/>
        </w:rPr>
      </w:pPr>
      <w:r>
        <w:rPr>
          <w:b/>
        </w:rPr>
        <w:t>Раздел 8</w:t>
      </w:r>
      <w:r w:rsidR="00616FB8">
        <w:rPr>
          <w:b/>
        </w:rPr>
        <w:t xml:space="preserve">. Объекты наружной рекламы, </w:t>
      </w:r>
      <w:r w:rsidR="00616FB8">
        <w:rPr>
          <w:b/>
        </w:rPr>
        <w:br/>
        <w:t>художественное и праздничное оформление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A560CC">
      <w:pPr>
        <w:numPr>
          <w:ilvl w:val="0"/>
          <w:numId w:val="43"/>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A560CC">
      <w:pPr>
        <w:pStyle w:val="s1"/>
        <w:numPr>
          <w:ilvl w:val="0"/>
          <w:numId w:val="43"/>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A560CC">
      <w:pPr>
        <w:pStyle w:val="s1"/>
        <w:numPr>
          <w:ilvl w:val="0"/>
          <w:numId w:val="43"/>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A560CC">
      <w:pPr>
        <w:pStyle w:val="s1"/>
        <w:numPr>
          <w:ilvl w:val="0"/>
          <w:numId w:val="43"/>
        </w:numPr>
        <w:spacing w:before="0" w:beforeAutospacing="0" w:after="0" w:afterAutospacing="0"/>
        <w:ind w:left="0" w:firstLine="709"/>
        <w:jc w:val="both"/>
      </w:pPr>
      <w: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A560CC">
      <w:pPr>
        <w:pStyle w:val="s1"/>
        <w:numPr>
          <w:ilvl w:val="0"/>
          <w:numId w:val="43"/>
        </w:numPr>
        <w:spacing w:before="0" w:beforeAutospacing="0" w:after="0" w:afterAutospacing="0"/>
        <w:ind w:left="0" w:firstLine="709"/>
        <w:jc w:val="both"/>
      </w:pPr>
      <w:r w:rsidRPr="00763A19">
        <w:lastRenderedPageBreak/>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A560CC">
      <w:pPr>
        <w:numPr>
          <w:ilvl w:val="0"/>
          <w:numId w:val="43"/>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A560CC">
      <w:pPr>
        <w:numPr>
          <w:ilvl w:val="0"/>
          <w:numId w:val="43"/>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9C30B1">
      <w:pPr>
        <w:tabs>
          <w:tab w:val="left" w:pos="1276"/>
        </w:tabs>
        <w:autoSpaceDE w:val="0"/>
        <w:autoSpaceDN w:val="0"/>
        <w:adjustRightInd w:val="0"/>
        <w:jc w:val="both"/>
        <w:outlineLvl w:val="2"/>
        <w:rPr>
          <w:sz w:val="12"/>
          <w:szCs w:val="12"/>
        </w:rPr>
      </w:pPr>
    </w:p>
    <w:p w:rsidR="00616FB8" w:rsidRDefault="005F1BAE" w:rsidP="00225CB6">
      <w:pPr>
        <w:tabs>
          <w:tab w:val="left" w:pos="284"/>
          <w:tab w:val="left" w:pos="1276"/>
        </w:tabs>
        <w:jc w:val="center"/>
        <w:rPr>
          <w:b/>
          <w:lang w:eastAsia="en-US"/>
        </w:rPr>
      </w:pPr>
      <w:r>
        <w:rPr>
          <w:b/>
        </w:rPr>
        <w:t>Раздел 9</w:t>
      </w:r>
      <w:r w:rsidR="00616FB8">
        <w:rPr>
          <w:b/>
        </w:rPr>
        <w:t xml:space="preserve">.  Памятники, мемориальные объекты </w:t>
      </w:r>
      <w:r w:rsidR="00616FB8">
        <w:rPr>
          <w:b/>
        </w:rPr>
        <w:br/>
        <w:t>монументального декоративного искусства</w:t>
      </w:r>
    </w:p>
    <w:p w:rsidR="00616FB8" w:rsidRDefault="00616FB8" w:rsidP="00A560CC">
      <w:pPr>
        <w:numPr>
          <w:ilvl w:val="0"/>
          <w:numId w:val="43"/>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A560CC">
      <w:pPr>
        <w:pStyle w:val="s1"/>
        <w:numPr>
          <w:ilvl w:val="0"/>
          <w:numId w:val="43"/>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 xml:space="preserve">Раздел  </w:t>
      </w:r>
      <w:r w:rsidR="005F1BAE">
        <w:rPr>
          <w:b/>
        </w:rPr>
        <w:t>10</w:t>
      </w:r>
      <w:r>
        <w:rPr>
          <w:b/>
        </w:rPr>
        <w:t>.  Банкоматы, платежные терминалы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A560CC">
      <w:pPr>
        <w:numPr>
          <w:ilvl w:val="0"/>
          <w:numId w:val="43"/>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A560CC">
      <w:pPr>
        <w:numPr>
          <w:ilvl w:val="0"/>
          <w:numId w:val="43"/>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противогололедной посыпке территории, своевременной очистке навесов от снега, наледи, сосулек. </w:t>
      </w:r>
    </w:p>
    <w:p w:rsidR="00616FB8" w:rsidRDefault="00616FB8" w:rsidP="00A560CC">
      <w:pPr>
        <w:numPr>
          <w:ilvl w:val="0"/>
          <w:numId w:val="43"/>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lastRenderedPageBreak/>
        <w:t>Раздел  1</w:t>
      </w:r>
      <w:r w:rsidR="005F1BAE">
        <w:rPr>
          <w:b/>
        </w:rPr>
        <w:t>1</w:t>
      </w:r>
      <w:r>
        <w:rPr>
          <w:b/>
        </w:rPr>
        <w:t>.  Общественные туалеты</w:t>
      </w:r>
    </w:p>
    <w:p w:rsidR="00616FB8" w:rsidRDefault="00616FB8" w:rsidP="00A560CC">
      <w:pPr>
        <w:numPr>
          <w:ilvl w:val="0"/>
          <w:numId w:val="43"/>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1195B" w:rsidRDefault="0081195B" w:rsidP="0081195B">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560CC">
      <w:pPr>
        <w:numPr>
          <w:ilvl w:val="0"/>
          <w:numId w:val="38"/>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560CC">
      <w:pPr>
        <w:numPr>
          <w:ilvl w:val="0"/>
          <w:numId w:val="38"/>
        </w:numPr>
        <w:tabs>
          <w:tab w:val="left" w:pos="1276"/>
        </w:tabs>
        <w:autoSpaceDE w:val="0"/>
        <w:autoSpaceDN w:val="0"/>
        <w:adjustRightInd w:val="0"/>
        <w:ind w:left="0" w:firstLine="709"/>
        <w:jc w:val="both"/>
        <w:outlineLvl w:val="1"/>
      </w:pPr>
      <w:r>
        <w:t xml:space="preserve">выполнение работ, не связанных со строительством, реконструкцией, капитальным ремонтом, ремонтом и содержанием автомобильной дороги, а также с </w:t>
      </w:r>
      <w:r>
        <w:lastRenderedPageBreak/>
        <w:t>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560CC">
      <w:pPr>
        <w:numPr>
          <w:ilvl w:val="0"/>
          <w:numId w:val="38"/>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560CC">
      <w:pPr>
        <w:numPr>
          <w:ilvl w:val="0"/>
          <w:numId w:val="38"/>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A560CC">
      <w:pPr>
        <w:numPr>
          <w:ilvl w:val="0"/>
          <w:numId w:val="43"/>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sidR="00DA2C60">
        <w:rPr>
          <w:b/>
          <w:caps/>
          <w:lang w:val="en-US"/>
        </w:rPr>
        <w:t>I</w:t>
      </w:r>
      <w:r>
        <w:rPr>
          <w:b/>
          <w:caps/>
        </w:rPr>
        <w:t xml:space="preserve">.   Контроль исполнения Правил  </w:t>
      </w:r>
      <w:r>
        <w:rPr>
          <w:b/>
          <w:caps/>
        </w:rPr>
        <w:br/>
        <w:t>и ответственность за их нарушение</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lastRenderedPageBreak/>
        <w:t xml:space="preserve">При осуществлении всех видов проверок контролирующие органы руководствуются </w:t>
      </w:r>
      <w:hyperlink r:id="rId14"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177800" w:rsidRPr="005F1BAE" w:rsidRDefault="00616FB8" w:rsidP="00A560CC">
      <w:pPr>
        <w:numPr>
          <w:ilvl w:val="0"/>
          <w:numId w:val="43"/>
        </w:numPr>
        <w:shd w:val="clear" w:color="auto" w:fill="FFFFFF"/>
        <w:tabs>
          <w:tab w:val="left" w:pos="1276"/>
        </w:tabs>
        <w:autoSpaceDE w:val="0"/>
        <w:autoSpaceDN w:val="0"/>
        <w:adjustRightInd w:val="0"/>
        <w:spacing w:line="315" w:lineRule="atLeast"/>
        <w:ind w:left="0" w:firstLine="709"/>
        <w:jc w:val="both"/>
        <w:textAlignment w:val="baseline"/>
        <w:outlineLvl w:val="1"/>
        <w:rPr>
          <w:color w:val="FF0000"/>
        </w:rPr>
      </w:pPr>
      <w: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005F1BAE" w:rsidRPr="005F1BAE">
        <w:rPr>
          <w:color w:val="FF0000"/>
        </w:rPr>
        <w:t xml:space="preserve">   </w:t>
      </w:r>
    </w:p>
    <w:p w:rsidR="00616FB8" w:rsidRDefault="00616FB8" w:rsidP="00225CB6">
      <w:pPr>
        <w:tabs>
          <w:tab w:val="left" w:pos="1276"/>
        </w:tabs>
        <w:autoSpaceDE w:val="0"/>
        <w:autoSpaceDN w:val="0"/>
        <w:adjustRightInd w:val="0"/>
        <w:jc w:val="both"/>
        <w:outlineLvl w:val="1"/>
        <w:rPr>
          <w:sz w:val="12"/>
          <w:szCs w:val="12"/>
        </w:rPr>
      </w:pPr>
    </w:p>
    <w:p w:rsidR="008D507E" w:rsidRPr="00D53291" w:rsidRDefault="008D507E" w:rsidP="008D507E">
      <w:pPr>
        <w:ind w:firstLine="720"/>
        <w:contextualSpacing/>
        <w:jc w:val="center"/>
        <w:rPr>
          <w:b/>
        </w:rPr>
      </w:pPr>
      <w:r w:rsidRPr="00D53291">
        <w:rPr>
          <w:b/>
          <w:caps/>
        </w:rPr>
        <w:t xml:space="preserve">Глава </w:t>
      </w:r>
      <w:r w:rsidRPr="00D53291">
        <w:rPr>
          <w:b/>
          <w:caps/>
          <w:lang w:val="en-US"/>
        </w:rPr>
        <w:t>IX</w:t>
      </w:r>
      <w:r w:rsidRPr="00D53291">
        <w:rPr>
          <w:b/>
          <w:caps/>
        </w:rPr>
        <w:t xml:space="preserve">.   </w:t>
      </w:r>
      <w:r w:rsidRPr="00D53291">
        <w:rPr>
          <w:b/>
        </w:rPr>
        <w:t xml:space="preserve">Порядок и механизмы общественного участия </w:t>
      </w:r>
    </w:p>
    <w:p w:rsidR="008D507E" w:rsidRPr="00D53291" w:rsidRDefault="008D507E" w:rsidP="008D507E">
      <w:pPr>
        <w:ind w:firstLine="720"/>
        <w:contextualSpacing/>
        <w:jc w:val="center"/>
        <w:rPr>
          <w:b/>
        </w:rPr>
      </w:pPr>
      <w:r w:rsidRPr="00D53291">
        <w:rPr>
          <w:b/>
        </w:rPr>
        <w:t>в процессе благоустройства.</w:t>
      </w:r>
    </w:p>
    <w:p w:rsidR="008D507E" w:rsidRPr="00D53291" w:rsidRDefault="008D507E" w:rsidP="008D507E">
      <w:pPr>
        <w:ind w:firstLine="720"/>
        <w:contextualSpacing/>
        <w:jc w:val="center"/>
        <w:rPr>
          <w:b/>
        </w:rPr>
      </w:pPr>
    </w:p>
    <w:p w:rsidR="008D507E" w:rsidRPr="00D53291" w:rsidRDefault="008D507E" w:rsidP="00A560CC">
      <w:pPr>
        <w:widowControl w:val="0"/>
        <w:numPr>
          <w:ilvl w:val="0"/>
          <w:numId w:val="43"/>
        </w:numPr>
        <w:autoSpaceDE w:val="0"/>
        <w:autoSpaceDN w:val="0"/>
        <w:adjustRightInd w:val="0"/>
        <w:ind w:left="0" w:firstLine="567"/>
        <w:jc w:val="both"/>
      </w:pPr>
      <w:r w:rsidRPr="00D53291">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8D507E" w:rsidRPr="00D53291" w:rsidRDefault="008D507E" w:rsidP="00A560CC">
      <w:pPr>
        <w:widowControl w:val="0"/>
        <w:numPr>
          <w:ilvl w:val="0"/>
          <w:numId w:val="43"/>
        </w:numPr>
        <w:autoSpaceDE w:val="0"/>
        <w:autoSpaceDN w:val="0"/>
        <w:adjustRightInd w:val="0"/>
        <w:ind w:left="0" w:firstLine="567"/>
        <w:jc w:val="both"/>
      </w:pPr>
      <w:r w:rsidRPr="00D53291">
        <w:t>Формами общественного участия в процессе благоустройства являются:</w:t>
      </w:r>
    </w:p>
    <w:p w:rsidR="008D507E" w:rsidRPr="00D53291" w:rsidRDefault="008D507E" w:rsidP="00A560CC">
      <w:pPr>
        <w:widowControl w:val="0"/>
        <w:numPr>
          <w:ilvl w:val="0"/>
          <w:numId w:val="40"/>
        </w:numPr>
        <w:autoSpaceDE w:val="0"/>
        <w:autoSpaceDN w:val="0"/>
        <w:adjustRightInd w:val="0"/>
        <w:ind w:left="0" w:firstLine="567"/>
        <w:jc w:val="both"/>
      </w:pPr>
      <w:r w:rsidRPr="00D53291">
        <w:t>публичные слушания по проектам;</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общественные обсуждения проектов;</w:t>
      </w:r>
    </w:p>
    <w:p w:rsidR="008D507E" w:rsidRPr="00D53291" w:rsidRDefault="008D507E" w:rsidP="00A560CC">
      <w:pPr>
        <w:widowControl w:val="0"/>
        <w:numPr>
          <w:ilvl w:val="0"/>
          <w:numId w:val="40"/>
        </w:numPr>
        <w:autoSpaceDE w:val="0"/>
        <w:autoSpaceDN w:val="0"/>
        <w:adjustRightInd w:val="0"/>
        <w:ind w:left="0" w:firstLine="567"/>
        <w:jc w:val="both"/>
      </w:pPr>
      <w:r w:rsidRPr="00D53291">
        <w:t>обсуждение в социальных сетях;</w:t>
      </w:r>
    </w:p>
    <w:p w:rsidR="008D507E" w:rsidRPr="00D53291" w:rsidRDefault="008D507E" w:rsidP="00A560CC">
      <w:pPr>
        <w:widowControl w:val="0"/>
        <w:numPr>
          <w:ilvl w:val="0"/>
          <w:numId w:val="40"/>
        </w:numPr>
        <w:autoSpaceDE w:val="0"/>
        <w:autoSpaceDN w:val="0"/>
        <w:adjustRightInd w:val="0"/>
        <w:ind w:left="0" w:firstLine="567"/>
        <w:jc w:val="both"/>
      </w:pPr>
      <w:r w:rsidRPr="00D53291">
        <w:t>направление предложений по проекту через официальный сайт;</w:t>
      </w:r>
    </w:p>
    <w:p w:rsidR="008D507E" w:rsidRPr="00D53291" w:rsidRDefault="008D507E" w:rsidP="00A560CC">
      <w:pPr>
        <w:widowControl w:val="0"/>
        <w:numPr>
          <w:ilvl w:val="0"/>
          <w:numId w:val="40"/>
        </w:numPr>
        <w:autoSpaceDE w:val="0"/>
        <w:autoSpaceDN w:val="0"/>
        <w:adjustRightInd w:val="0"/>
        <w:ind w:left="0" w:firstLine="567"/>
        <w:jc w:val="both"/>
      </w:pPr>
      <w:r w:rsidRPr="00D53291">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D507E" w:rsidRDefault="008D507E" w:rsidP="00A560CC">
      <w:pPr>
        <w:widowControl w:val="0"/>
        <w:numPr>
          <w:ilvl w:val="0"/>
          <w:numId w:val="43"/>
        </w:numPr>
        <w:autoSpaceDE w:val="0"/>
        <w:autoSpaceDN w:val="0"/>
        <w:adjustRightInd w:val="0"/>
        <w:ind w:left="0" w:firstLine="567"/>
        <w:jc w:val="both"/>
      </w:pPr>
      <w:r w:rsidRPr="00D53291">
        <w:t>Для осуществления участия граждан в процессе принятия решений и реализации проектов комплексного благоустройства осуществляется:</w:t>
      </w:r>
    </w:p>
    <w:p w:rsidR="00CF4B6A" w:rsidRPr="00D53291" w:rsidRDefault="00CF4B6A" w:rsidP="00CF4B6A">
      <w:pPr>
        <w:widowControl w:val="0"/>
        <w:autoSpaceDE w:val="0"/>
        <w:autoSpaceDN w:val="0"/>
        <w:adjustRightInd w:val="0"/>
        <w:jc w:val="both"/>
      </w:pPr>
      <w:r>
        <w:t xml:space="preserve">а) </w:t>
      </w:r>
      <w:r w:rsidRPr="0056192D">
        <w:t>паспортизация  объекта благоустройства</w:t>
      </w:r>
      <w:r>
        <w:t>;</w:t>
      </w:r>
    </w:p>
    <w:p w:rsidR="00CF4B6A" w:rsidRDefault="00CF4B6A" w:rsidP="00CF4B6A">
      <w:pPr>
        <w:widowControl w:val="0"/>
        <w:autoSpaceDE w:val="0"/>
        <w:autoSpaceDN w:val="0"/>
        <w:adjustRightInd w:val="0"/>
        <w:jc w:val="both"/>
      </w:pPr>
      <w:r>
        <w:t xml:space="preserve">б) </w:t>
      </w:r>
      <w:r w:rsidR="008D507E" w:rsidRPr="00D53291">
        <w:t>совместное определение целей и задач по развитию территории, инвентаризация про</w:t>
      </w:r>
      <w:r>
        <w:t xml:space="preserve">блем и потенциалов среды </w:t>
      </w:r>
    </w:p>
    <w:p w:rsidR="008D507E" w:rsidRPr="00D53291" w:rsidRDefault="00CF4B6A" w:rsidP="00CF4B6A">
      <w:pPr>
        <w:widowControl w:val="0"/>
        <w:autoSpaceDE w:val="0"/>
        <w:autoSpaceDN w:val="0"/>
        <w:adjustRightInd w:val="0"/>
        <w:jc w:val="both"/>
      </w:pPr>
      <w:r>
        <w:t xml:space="preserve">в) </w:t>
      </w:r>
      <w:r w:rsidR="008D507E" w:rsidRPr="00D53291">
        <w:t>определение основных видов активностей, функциональных зон и их взаимного расположения на выбранной территории;</w:t>
      </w:r>
    </w:p>
    <w:p w:rsidR="008D507E" w:rsidRPr="00D53291" w:rsidRDefault="00CF4B6A" w:rsidP="00CF4B6A">
      <w:pPr>
        <w:widowControl w:val="0"/>
        <w:autoSpaceDE w:val="0"/>
        <w:autoSpaceDN w:val="0"/>
        <w:adjustRightInd w:val="0"/>
        <w:jc w:val="both"/>
      </w:pPr>
      <w:r>
        <w:t xml:space="preserve">г) </w:t>
      </w:r>
      <w:r w:rsidR="008D507E" w:rsidRPr="00D53291">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D507E" w:rsidRPr="00D53291" w:rsidRDefault="00CF4B6A" w:rsidP="00CF4B6A">
      <w:pPr>
        <w:widowControl w:val="0"/>
        <w:autoSpaceDE w:val="0"/>
        <w:autoSpaceDN w:val="0"/>
        <w:adjustRightInd w:val="0"/>
        <w:jc w:val="both"/>
      </w:pPr>
      <w:r>
        <w:t xml:space="preserve">д) </w:t>
      </w:r>
      <w:r w:rsidR="008D507E" w:rsidRPr="00D53291">
        <w:t>консультации в выборе типов покрытий, с учетом функционального зонирования территории;</w:t>
      </w:r>
    </w:p>
    <w:p w:rsidR="008D507E" w:rsidRPr="00D53291" w:rsidRDefault="00CF4B6A" w:rsidP="00CF4B6A">
      <w:pPr>
        <w:widowControl w:val="0"/>
        <w:autoSpaceDE w:val="0"/>
        <w:autoSpaceDN w:val="0"/>
        <w:adjustRightInd w:val="0"/>
        <w:jc w:val="both"/>
      </w:pPr>
      <w:r>
        <w:t xml:space="preserve">е)  </w:t>
      </w:r>
      <w:r w:rsidR="008D507E" w:rsidRPr="00D53291">
        <w:t>консультации по предполагаемым типам озеленения;</w:t>
      </w:r>
    </w:p>
    <w:p w:rsidR="008D507E" w:rsidRPr="00D53291" w:rsidRDefault="00CF4B6A" w:rsidP="00CF4B6A">
      <w:pPr>
        <w:widowControl w:val="0"/>
        <w:autoSpaceDE w:val="0"/>
        <w:autoSpaceDN w:val="0"/>
        <w:adjustRightInd w:val="0"/>
        <w:jc w:val="both"/>
      </w:pPr>
      <w:r>
        <w:t xml:space="preserve">ж) </w:t>
      </w:r>
      <w:r w:rsidR="008D507E" w:rsidRPr="00D53291">
        <w:t>консультации по предполагаемым типам освещения и осветительного оборудования;</w:t>
      </w:r>
    </w:p>
    <w:p w:rsidR="008D507E" w:rsidRPr="00D53291" w:rsidRDefault="00CF4B6A" w:rsidP="00CF4B6A">
      <w:pPr>
        <w:widowControl w:val="0"/>
        <w:autoSpaceDE w:val="0"/>
        <w:autoSpaceDN w:val="0"/>
        <w:adjustRightInd w:val="0"/>
        <w:jc w:val="both"/>
      </w:pPr>
      <w:r>
        <w:t xml:space="preserve">з) </w:t>
      </w:r>
      <w:r w:rsidR="008D507E" w:rsidRPr="00D53291">
        <w:t>участие в разработке проекта, обсуждение решений с архитекторами, проектировщиками и другими профильными специалистами;</w:t>
      </w:r>
    </w:p>
    <w:p w:rsidR="008D507E" w:rsidRDefault="00CF4B6A" w:rsidP="00CF4B6A">
      <w:pPr>
        <w:widowControl w:val="0"/>
        <w:autoSpaceDE w:val="0"/>
        <w:autoSpaceDN w:val="0"/>
        <w:adjustRightInd w:val="0"/>
        <w:jc w:val="both"/>
      </w:pPr>
      <w:r>
        <w:t xml:space="preserve">и) </w:t>
      </w:r>
      <w:r w:rsidR="008D507E" w:rsidRPr="00D53291">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405A4" w:rsidRPr="00D53291" w:rsidRDefault="00A405A4" w:rsidP="00694BE8">
      <w:pPr>
        <w:pStyle w:val="1"/>
        <w:shd w:val="clear" w:color="auto" w:fill="auto"/>
        <w:tabs>
          <w:tab w:val="left" w:pos="1398"/>
        </w:tabs>
        <w:spacing w:after="0" w:line="240" w:lineRule="auto"/>
        <w:ind w:left="20" w:firstLine="0"/>
      </w:pPr>
      <w:r w:rsidRPr="00694BE8">
        <w:rPr>
          <w:rFonts w:ascii="Times New Roman" w:hAnsi="Times New Roman"/>
          <w:sz w:val="24"/>
          <w:szCs w:val="24"/>
        </w:rPr>
        <w:lastRenderedPageBreak/>
        <w:t>к)</w:t>
      </w:r>
      <w:r w:rsidR="00694BE8">
        <w:rPr>
          <w:rFonts w:ascii="Times New Roman" w:hAnsi="Times New Roman"/>
          <w:sz w:val="24"/>
          <w:szCs w:val="24"/>
        </w:rPr>
        <w:t xml:space="preserve"> р</w:t>
      </w:r>
      <w:r w:rsidRPr="00694BE8">
        <w:rPr>
          <w:rStyle w:val="Exact"/>
          <w:rFonts w:eastAsia="Arial"/>
          <w:sz w:val="24"/>
          <w:szCs w:val="24"/>
        </w:rPr>
        <w:t>еализацию комплексных проектов благоустройства рекомендуется</w:t>
      </w:r>
      <w:r w:rsidR="00694BE8" w:rsidRPr="00694BE8">
        <w:rPr>
          <w:rStyle w:val="Exact"/>
          <w:rFonts w:eastAsia="Arial"/>
          <w:sz w:val="24"/>
          <w:szCs w:val="24"/>
        </w:rPr>
        <w:t xml:space="preserve"> осуществлять </w:t>
      </w:r>
      <w:r w:rsidR="00694BE8" w:rsidRPr="00694BE8">
        <w:rPr>
          <w:rFonts w:ascii="Times New Roman" w:hAnsi="Times New Roman"/>
          <w:color w:val="000000"/>
          <w:sz w:val="24"/>
          <w:szCs w:val="24"/>
        </w:rPr>
        <w:t>с привлечением собственников земельных участков, находящихся</w:t>
      </w:r>
      <w:r w:rsidR="00694BE8">
        <w:rPr>
          <w:rFonts w:ascii="Times New Roman" w:hAnsi="Times New Roman"/>
          <w:color w:val="000000"/>
          <w:sz w:val="24"/>
          <w:szCs w:val="24"/>
        </w:rPr>
        <w:t xml:space="preserve"> </w:t>
      </w:r>
      <w:r w:rsidR="00694BE8" w:rsidRPr="00694BE8">
        <w:rPr>
          <w:rFonts w:ascii="Times New Roman" w:hAnsi="Times New Roman"/>
          <w:color w:val="000000"/>
          <w:sz w:val="24"/>
          <w:szCs w:val="24"/>
        </w:rPr>
        <w:t>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8D507E" w:rsidRPr="00D53291" w:rsidRDefault="008D507E" w:rsidP="00694BE8">
      <w:pPr>
        <w:widowControl w:val="0"/>
        <w:numPr>
          <w:ilvl w:val="0"/>
          <w:numId w:val="43"/>
        </w:numPr>
        <w:autoSpaceDE w:val="0"/>
        <w:autoSpaceDN w:val="0"/>
        <w:adjustRightInd w:val="0"/>
        <w:ind w:left="0" w:firstLine="567"/>
        <w:jc w:val="both"/>
      </w:pPr>
      <w:r w:rsidRPr="00D53291">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D507E" w:rsidRPr="00D53291" w:rsidRDefault="008D507E" w:rsidP="00694BE8">
      <w:pPr>
        <w:widowControl w:val="0"/>
        <w:numPr>
          <w:ilvl w:val="0"/>
          <w:numId w:val="43"/>
        </w:numPr>
        <w:autoSpaceDE w:val="0"/>
        <w:autoSpaceDN w:val="0"/>
        <w:adjustRightInd w:val="0"/>
        <w:ind w:left="0" w:firstLine="567"/>
        <w:jc w:val="both"/>
      </w:pPr>
      <w:r w:rsidRPr="00D53291">
        <w:t>Для информирования общественности применяются следующие формы (одна или несколько):</w:t>
      </w:r>
    </w:p>
    <w:p w:rsidR="008D507E" w:rsidRPr="00D53291" w:rsidRDefault="008D507E" w:rsidP="00694BE8">
      <w:pPr>
        <w:widowControl w:val="0"/>
        <w:numPr>
          <w:ilvl w:val="0"/>
          <w:numId w:val="39"/>
        </w:numPr>
        <w:autoSpaceDE w:val="0"/>
        <w:autoSpaceDN w:val="0"/>
        <w:adjustRightInd w:val="0"/>
        <w:ind w:left="0" w:firstLine="567"/>
        <w:jc w:val="both"/>
      </w:pPr>
      <w:r w:rsidRPr="00D53291">
        <w:t>Работа с местными СМИ, охватывающими широкий круг людей разных возрастных групп и потенциальные аудитории проекта.</w:t>
      </w:r>
    </w:p>
    <w:p w:rsidR="008D507E" w:rsidRPr="00D53291" w:rsidRDefault="00A25533" w:rsidP="00694BE8">
      <w:pPr>
        <w:widowControl w:val="0"/>
        <w:numPr>
          <w:ilvl w:val="0"/>
          <w:numId w:val="39"/>
        </w:numPr>
        <w:autoSpaceDE w:val="0"/>
        <w:autoSpaceDN w:val="0"/>
        <w:adjustRightInd w:val="0"/>
        <w:ind w:left="0" w:firstLine="567"/>
        <w:jc w:val="both"/>
      </w:pPr>
      <w:r>
        <w:t>Размещение</w:t>
      </w:r>
      <w:r w:rsidR="008D507E" w:rsidRPr="00D53291">
        <w:t xml:space="preserve"> </w:t>
      </w:r>
      <w:r w:rsidR="00694BE8" w:rsidRPr="0056192D">
        <w:t>дизайн проектов</w:t>
      </w:r>
      <w:bookmarkStart w:id="14" w:name="_GoBack"/>
      <w:r w:rsidR="00694BE8" w:rsidRPr="00DA69A7">
        <w:t xml:space="preserve">, </w:t>
      </w:r>
      <w:bookmarkEnd w:id="14"/>
      <w:r w:rsidR="00694BE8" w:rsidRPr="00D53291">
        <w:t xml:space="preserve"> </w:t>
      </w:r>
      <w:r w:rsidR="008D507E" w:rsidRPr="00D53291">
        <w:t>афиш</w:t>
      </w:r>
      <w:r>
        <w:t>,</w:t>
      </w:r>
      <w:r w:rsidR="008D507E" w:rsidRPr="00D53291">
        <w:t xml:space="preserve"> объявлений</w:t>
      </w:r>
      <w:r>
        <w:t xml:space="preserve"> </w:t>
      </w:r>
      <w:r w:rsidR="008D507E" w:rsidRPr="00D53291">
        <w:t>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8D507E" w:rsidRPr="00D53291" w:rsidRDefault="008D507E" w:rsidP="00A560CC">
      <w:pPr>
        <w:widowControl w:val="0"/>
        <w:numPr>
          <w:ilvl w:val="0"/>
          <w:numId w:val="39"/>
        </w:numPr>
        <w:autoSpaceDE w:val="0"/>
        <w:autoSpaceDN w:val="0"/>
        <w:adjustRightInd w:val="0"/>
        <w:ind w:left="0" w:firstLine="567"/>
        <w:jc w:val="both"/>
      </w:pPr>
      <w:r w:rsidRPr="00D53291">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D507E" w:rsidRPr="00D53291" w:rsidRDefault="008D507E" w:rsidP="00A560CC">
      <w:pPr>
        <w:widowControl w:val="0"/>
        <w:numPr>
          <w:ilvl w:val="0"/>
          <w:numId w:val="39"/>
        </w:numPr>
        <w:autoSpaceDE w:val="0"/>
        <w:autoSpaceDN w:val="0"/>
        <w:adjustRightInd w:val="0"/>
        <w:ind w:left="0" w:firstLine="567"/>
        <w:jc w:val="both"/>
      </w:pPr>
      <w:r w:rsidRPr="00D53291">
        <w:t>Индивидуальные приглашения участников встречи лично, по электронной почте или по телефону.</w:t>
      </w:r>
    </w:p>
    <w:p w:rsidR="008D507E" w:rsidRPr="00D53291" w:rsidRDefault="008D507E" w:rsidP="00A560CC">
      <w:pPr>
        <w:widowControl w:val="0"/>
        <w:numPr>
          <w:ilvl w:val="0"/>
          <w:numId w:val="39"/>
        </w:numPr>
        <w:autoSpaceDE w:val="0"/>
        <w:autoSpaceDN w:val="0"/>
        <w:adjustRightInd w:val="0"/>
        <w:ind w:left="0" w:firstLine="567"/>
        <w:jc w:val="both"/>
      </w:pPr>
      <w:r w:rsidRPr="00D53291">
        <w:t>Использование социальных сетей и интернет-ресурсов для обеспечения донесения информации до различных сообществ.</w:t>
      </w:r>
    </w:p>
    <w:p w:rsidR="008D507E" w:rsidRPr="00D53291" w:rsidRDefault="008D507E" w:rsidP="00A560CC">
      <w:pPr>
        <w:widowControl w:val="0"/>
        <w:numPr>
          <w:ilvl w:val="0"/>
          <w:numId w:val="43"/>
        </w:numPr>
        <w:autoSpaceDE w:val="0"/>
        <w:autoSpaceDN w:val="0"/>
        <w:adjustRightInd w:val="0"/>
        <w:ind w:left="0" w:firstLine="567"/>
        <w:jc w:val="both"/>
      </w:pPr>
      <w:r w:rsidRPr="00D53291">
        <w:t>Для информирования могут использоваться и иные формы.</w:t>
      </w:r>
    </w:p>
    <w:p w:rsidR="008D507E" w:rsidRPr="00D53291" w:rsidRDefault="008D507E" w:rsidP="00A560CC">
      <w:pPr>
        <w:widowControl w:val="0"/>
        <w:numPr>
          <w:ilvl w:val="0"/>
          <w:numId w:val="43"/>
        </w:numPr>
        <w:autoSpaceDE w:val="0"/>
        <w:autoSpaceDN w:val="0"/>
        <w:adjustRightInd w:val="0"/>
        <w:ind w:left="0" w:firstLine="567"/>
        <w:jc w:val="both"/>
      </w:pPr>
      <w:r w:rsidRPr="00D53291">
        <w:t>Механизмы общественного участия являются:</w:t>
      </w:r>
    </w:p>
    <w:p w:rsidR="008D507E" w:rsidRPr="00D53291" w:rsidRDefault="008D507E" w:rsidP="008D507E">
      <w:pPr>
        <w:widowControl w:val="0"/>
        <w:autoSpaceDE w:val="0"/>
        <w:autoSpaceDN w:val="0"/>
        <w:adjustRightInd w:val="0"/>
        <w:ind w:firstLine="540"/>
        <w:jc w:val="both"/>
      </w:pPr>
      <w:r w:rsidRPr="00D53291">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D507E" w:rsidRPr="00D53291" w:rsidRDefault="008D507E" w:rsidP="008D507E">
      <w:pPr>
        <w:widowControl w:val="0"/>
        <w:autoSpaceDE w:val="0"/>
        <w:autoSpaceDN w:val="0"/>
        <w:adjustRightInd w:val="0"/>
        <w:ind w:firstLine="540"/>
        <w:jc w:val="both"/>
      </w:pPr>
      <w:r w:rsidRPr="00D53291">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8D507E" w:rsidRPr="00D53291" w:rsidRDefault="008D507E" w:rsidP="00A560CC">
      <w:pPr>
        <w:widowControl w:val="0"/>
        <w:numPr>
          <w:ilvl w:val="0"/>
          <w:numId w:val="43"/>
        </w:numPr>
        <w:autoSpaceDE w:val="0"/>
        <w:autoSpaceDN w:val="0"/>
        <w:adjustRightInd w:val="0"/>
        <w:ind w:left="0" w:firstLine="709"/>
        <w:jc w:val="both"/>
      </w:pPr>
      <w:r w:rsidRPr="00D53291">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D507E" w:rsidRPr="00D53291" w:rsidRDefault="008D507E" w:rsidP="00A560CC">
      <w:pPr>
        <w:widowControl w:val="0"/>
        <w:numPr>
          <w:ilvl w:val="0"/>
          <w:numId w:val="43"/>
        </w:numPr>
        <w:autoSpaceDE w:val="0"/>
        <w:autoSpaceDN w:val="0"/>
        <w:adjustRightInd w:val="0"/>
        <w:ind w:left="0" w:firstLine="709"/>
        <w:jc w:val="both"/>
      </w:pPr>
      <w:r w:rsidRPr="00D53291">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8D507E" w:rsidRPr="00D53291" w:rsidRDefault="008D507E" w:rsidP="00A560CC">
      <w:pPr>
        <w:widowControl w:val="0"/>
        <w:numPr>
          <w:ilvl w:val="0"/>
          <w:numId w:val="43"/>
        </w:numPr>
        <w:autoSpaceDE w:val="0"/>
        <w:autoSpaceDN w:val="0"/>
        <w:adjustRightInd w:val="0"/>
        <w:ind w:left="0" w:firstLine="709"/>
        <w:jc w:val="both"/>
      </w:pPr>
      <w:r w:rsidRPr="00D53291">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8D507E" w:rsidRPr="00D53291" w:rsidRDefault="008D507E" w:rsidP="008D507E">
      <w:pPr>
        <w:ind w:firstLine="720"/>
        <w:contextualSpacing/>
        <w:jc w:val="both"/>
      </w:pPr>
    </w:p>
    <w:p w:rsidR="00616FB8" w:rsidRPr="00D53291" w:rsidRDefault="00616FB8"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616FB8" w:rsidRPr="00D53291" w:rsidRDefault="00616FB8" w:rsidP="00225CB6">
      <w:pPr>
        <w:tabs>
          <w:tab w:val="left" w:pos="1276"/>
        </w:tabs>
        <w:autoSpaceDE w:val="0"/>
        <w:autoSpaceDN w:val="0"/>
        <w:adjustRightInd w:val="0"/>
        <w:jc w:val="both"/>
        <w:outlineLvl w:val="1"/>
        <w:rPr>
          <w:sz w:val="12"/>
          <w:szCs w:val="12"/>
        </w:rPr>
      </w:pPr>
    </w:p>
    <w:p w:rsidR="00A83A19" w:rsidRPr="00D53291" w:rsidRDefault="00A83A19" w:rsidP="00225CB6">
      <w:pPr>
        <w:tabs>
          <w:tab w:val="left" w:pos="284"/>
          <w:tab w:val="left" w:pos="6237"/>
        </w:tabs>
        <w:rPr>
          <w:b/>
        </w:rPr>
      </w:pPr>
      <w:r w:rsidRPr="00D53291">
        <w:rPr>
          <w:b/>
        </w:rPr>
        <w:t xml:space="preserve">       </w:t>
      </w:r>
      <w:r w:rsidR="00616FB8" w:rsidRPr="00D53291">
        <w:rPr>
          <w:b/>
        </w:rPr>
        <w:t xml:space="preserve">Глава </w:t>
      </w:r>
      <w:r w:rsidR="00A94274">
        <w:rPr>
          <w:b/>
        </w:rPr>
        <w:t>Аятского</w:t>
      </w:r>
    </w:p>
    <w:p w:rsidR="00616FB8" w:rsidRDefault="00A83A19" w:rsidP="00225CB6">
      <w:pPr>
        <w:tabs>
          <w:tab w:val="left" w:pos="284"/>
          <w:tab w:val="left" w:pos="6237"/>
        </w:tabs>
        <w:rPr>
          <w:b/>
        </w:rPr>
      </w:pPr>
      <w:r w:rsidRPr="00D53291">
        <w:rPr>
          <w:b/>
        </w:rPr>
        <w:t xml:space="preserve">       </w:t>
      </w:r>
      <w:r w:rsidR="00616FB8" w:rsidRPr="00D53291">
        <w:rPr>
          <w:b/>
        </w:rPr>
        <w:t>сельского поселения</w:t>
      </w:r>
      <w:r w:rsidRPr="00D53291">
        <w:tab/>
        <w:t xml:space="preserve">  </w:t>
      </w:r>
      <w:r w:rsidRPr="00D53291">
        <w:rPr>
          <w:b/>
        </w:rPr>
        <w:t>А.</w:t>
      </w:r>
      <w:r w:rsidR="00510973">
        <w:rPr>
          <w:b/>
        </w:rPr>
        <w:t>А.Лосенков</w:t>
      </w:r>
    </w:p>
    <w:p w:rsidR="00616FB8" w:rsidRDefault="00616FB8" w:rsidP="00225CB6">
      <w:pPr>
        <w:pStyle w:val="ConsPlusNormal"/>
        <w:widowControl/>
        <w:ind w:firstLine="0"/>
        <w:jc w:val="both"/>
        <w:rPr>
          <w:rFonts w:ascii="Times New Roman" w:hAnsi="Times New Roman" w:cs="Times New Roman"/>
          <w:sz w:val="24"/>
          <w:szCs w:val="24"/>
        </w:rPr>
      </w:pP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3CB" w:rsidRDefault="006233CB">
      <w:r>
        <w:separator/>
      </w:r>
    </w:p>
  </w:endnote>
  <w:endnote w:type="continuationSeparator" w:id="1">
    <w:p w:rsidR="006233CB" w:rsidRDefault="0062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3CB" w:rsidRDefault="006233CB">
      <w:r>
        <w:separator/>
      </w:r>
    </w:p>
  </w:footnote>
  <w:footnote w:type="continuationSeparator" w:id="1">
    <w:p w:rsidR="006233CB" w:rsidRDefault="00623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0718"/>
    <w:rsid w:val="00013543"/>
    <w:rsid w:val="0002293D"/>
    <w:rsid w:val="00033D07"/>
    <w:rsid w:val="00036944"/>
    <w:rsid w:val="00052590"/>
    <w:rsid w:val="00053C98"/>
    <w:rsid w:val="000563E2"/>
    <w:rsid w:val="00063308"/>
    <w:rsid w:val="000720F3"/>
    <w:rsid w:val="000760F0"/>
    <w:rsid w:val="000837B6"/>
    <w:rsid w:val="000C41D1"/>
    <w:rsid w:val="000D6957"/>
    <w:rsid w:val="000E15D9"/>
    <w:rsid w:val="000E356A"/>
    <w:rsid w:val="000F6080"/>
    <w:rsid w:val="00101A28"/>
    <w:rsid w:val="001053A6"/>
    <w:rsid w:val="00137839"/>
    <w:rsid w:val="00151205"/>
    <w:rsid w:val="00173202"/>
    <w:rsid w:val="00177800"/>
    <w:rsid w:val="001972C7"/>
    <w:rsid w:val="001A4CC3"/>
    <w:rsid w:val="001C2DC4"/>
    <w:rsid w:val="001D10BB"/>
    <w:rsid w:val="002060D2"/>
    <w:rsid w:val="00225CB6"/>
    <w:rsid w:val="0023533B"/>
    <w:rsid w:val="00255CAA"/>
    <w:rsid w:val="00263A09"/>
    <w:rsid w:val="00270C61"/>
    <w:rsid w:val="002816A7"/>
    <w:rsid w:val="002843EC"/>
    <w:rsid w:val="002A0DB6"/>
    <w:rsid w:val="002B3F13"/>
    <w:rsid w:val="002C4BE8"/>
    <w:rsid w:val="002F0F54"/>
    <w:rsid w:val="002F46E9"/>
    <w:rsid w:val="00307FB8"/>
    <w:rsid w:val="0031481B"/>
    <w:rsid w:val="00314BC8"/>
    <w:rsid w:val="00322AE2"/>
    <w:rsid w:val="00340999"/>
    <w:rsid w:val="003465D0"/>
    <w:rsid w:val="003644C3"/>
    <w:rsid w:val="00365422"/>
    <w:rsid w:val="00373DBE"/>
    <w:rsid w:val="00373E9B"/>
    <w:rsid w:val="003C31D4"/>
    <w:rsid w:val="003D2DB8"/>
    <w:rsid w:val="003D32F9"/>
    <w:rsid w:val="003E61BD"/>
    <w:rsid w:val="003F22C4"/>
    <w:rsid w:val="00404127"/>
    <w:rsid w:val="00406B9A"/>
    <w:rsid w:val="00437AA1"/>
    <w:rsid w:val="00442038"/>
    <w:rsid w:val="0044485C"/>
    <w:rsid w:val="00460DDB"/>
    <w:rsid w:val="004B57DE"/>
    <w:rsid w:val="004B7968"/>
    <w:rsid w:val="004B7B61"/>
    <w:rsid w:val="004C4AFA"/>
    <w:rsid w:val="004F0D49"/>
    <w:rsid w:val="004F1332"/>
    <w:rsid w:val="004F6326"/>
    <w:rsid w:val="00501C6D"/>
    <w:rsid w:val="005038FE"/>
    <w:rsid w:val="005108D2"/>
    <w:rsid w:val="00510973"/>
    <w:rsid w:val="005117A3"/>
    <w:rsid w:val="00520800"/>
    <w:rsid w:val="0053093D"/>
    <w:rsid w:val="00531CE5"/>
    <w:rsid w:val="00534991"/>
    <w:rsid w:val="005414EE"/>
    <w:rsid w:val="00542394"/>
    <w:rsid w:val="00546863"/>
    <w:rsid w:val="0056192D"/>
    <w:rsid w:val="005934E3"/>
    <w:rsid w:val="005D20A5"/>
    <w:rsid w:val="005F1BAE"/>
    <w:rsid w:val="005F489F"/>
    <w:rsid w:val="0061186E"/>
    <w:rsid w:val="00616FB8"/>
    <w:rsid w:val="006233CB"/>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263B1"/>
    <w:rsid w:val="00731464"/>
    <w:rsid w:val="00763A19"/>
    <w:rsid w:val="00773B76"/>
    <w:rsid w:val="007752C9"/>
    <w:rsid w:val="0078230A"/>
    <w:rsid w:val="00786715"/>
    <w:rsid w:val="00790915"/>
    <w:rsid w:val="00790D12"/>
    <w:rsid w:val="00795F1A"/>
    <w:rsid w:val="007A5CDE"/>
    <w:rsid w:val="007C2525"/>
    <w:rsid w:val="007D673A"/>
    <w:rsid w:val="00804E6A"/>
    <w:rsid w:val="0081195B"/>
    <w:rsid w:val="008311BC"/>
    <w:rsid w:val="0083149D"/>
    <w:rsid w:val="008478DE"/>
    <w:rsid w:val="00856D6D"/>
    <w:rsid w:val="008631CC"/>
    <w:rsid w:val="00871559"/>
    <w:rsid w:val="008B25E4"/>
    <w:rsid w:val="008B690D"/>
    <w:rsid w:val="008B731E"/>
    <w:rsid w:val="008D507E"/>
    <w:rsid w:val="00913887"/>
    <w:rsid w:val="00940723"/>
    <w:rsid w:val="00951730"/>
    <w:rsid w:val="00966CE6"/>
    <w:rsid w:val="009673F8"/>
    <w:rsid w:val="0097278C"/>
    <w:rsid w:val="00973480"/>
    <w:rsid w:val="00994AD1"/>
    <w:rsid w:val="009B598B"/>
    <w:rsid w:val="009B5D39"/>
    <w:rsid w:val="009C30B1"/>
    <w:rsid w:val="009E2DAD"/>
    <w:rsid w:val="009F09F4"/>
    <w:rsid w:val="00A1054E"/>
    <w:rsid w:val="00A10F15"/>
    <w:rsid w:val="00A14C73"/>
    <w:rsid w:val="00A25533"/>
    <w:rsid w:val="00A367DE"/>
    <w:rsid w:val="00A405A4"/>
    <w:rsid w:val="00A50D41"/>
    <w:rsid w:val="00A5198C"/>
    <w:rsid w:val="00A560CC"/>
    <w:rsid w:val="00A83A19"/>
    <w:rsid w:val="00A85285"/>
    <w:rsid w:val="00A94274"/>
    <w:rsid w:val="00AA57DC"/>
    <w:rsid w:val="00AA7B16"/>
    <w:rsid w:val="00AB77CE"/>
    <w:rsid w:val="00AC031D"/>
    <w:rsid w:val="00AC7CEB"/>
    <w:rsid w:val="00AD7593"/>
    <w:rsid w:val="00AE009B"/>
    <w:rsid w:val="00AE48FE"/>
    <w:rsid w:val="00AF64A6"/>
    <w:rsid w:val="00B24663"/>
    <w:rsid w:val="00B349AB"/>
    <w:rsid w:val="00B35466"/>
    <w:rsid w:val="00B46C2D"/>
    <w:rsid w:val="00B53E61"/>
    <w:rsid w:val="00BA357B"/>
    <w:rsid w:val="00BB51C3"/>
    <w:rsid w:val="00BD2FDA"/>
    <w:rsid w:val="00C05B4A"/>
    <w:rsid w:val="00C233F2"/>
    <w:rsid w:val="00C258B0"/>
    <w:rsid w:val="00C36C14"/>
    <w:rsid w:val="00C63B99"/>
    <w:rsid w:val="00C6477A"/>
    <w:rsid w:val="00C81478"/>
    <w:rsid w:val="00CA3B5D"/>
    <w:rsid w:val="00CA4B05"/>
    <w:rsid w:val="00CB5E39"/>
    <w:rsid w:val="00CE0D0D"/>
    <w:rsid w:val="00CF2A6E"/>
    <w:rsid w:val="00CF4B6A"/>
    <w:rsid w:val="00D03715"/>
    <w:rsid w:val="00D37BAF"/>
    <w:rsid w:val="00D43295"/>
    <w:rsid w:val="00D53291"/>
    <w:rsid w:val="00D536D9"/>
    <w:rsid w:val="00D56C8C"/>
    <w:rsid w:val="00DA2C60"/>
    <w:rsid w:val="00DA69A7"/>
    <w:rsid w:val="00DA7D5A"/>
    <w:rsid w:val="00DC3A58"/>
    <w:rsid w:val="00DC7875"/>
    <w:rsid w:val="00DD0B4D"/>
    <w:rsid w:val="00E01269"/>
    <w:rsid w:val="00E0359A"/>
    <w:rsid w:val="00E035E1"/>
    <w:rsid w:val="00E13CC1"/>
    <w:rsid w:val="00E1740B"/>
    <w:rsid w:val="00E17F62"/>
    <w:rsid w:val="00E648AE"/>
    <w:rsid w:val="00ED12EB"/>
    <w:rsid w:val="00EE598A"/>
    <w:rsid w:val="00EF6DDD"/>
    <w:rsid w:val="00EF7750"/>
    <w:rsid w:val="00F04743"/>
    <w:rsid w:val="00F07C07"/>
    <w:rsid w:val="00F24A6E"/>
    <w:rsid w:val="00F45615"/>
    <w:rsid w:val="00F50432"/>
    <w:rsid w:val="00F56DF3"/>
    <w:rsid w:val="00F706DA"/>
    <w:rsid w:val="00F7455A"/>
    <w:rsid w:val="00F77BCA"/>
    <w:rsid w:val="00F830D8"/>
    <w:rsid w:val="00FA27D7"/>
    <w:rsid w:val="00FA50D1"/>
    <w:rsid w:val="00FB0290"/>
    <w:rsid w:val="00FC2AAB"/>
    <w:rsid w:val="00FC4D45"/>
    <w:rsid w:val="00FC59F4"/>
    <w:rsid w:val="00FC76B8"/>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a">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a"/>
    <w:rsid w:val="00151205"/>
    <w:pPr>
      <w:widowControl w:val="0"/>
      <w:shd w:val="clear" w:color="auto" w:fill="FFFFFF"/>
      <w:spacing w:after="180" w:line="269" w:lineRule="exact"/>
      <w:ind w:firstLine="340"/>
      <w:jc w:val="both"/>
    </w:pPr>
    <w:rPr>
      <w:rFonts w:ascii="Arial" w:eastAsia="Arial" w:hAnsi="Arial"/>
      <w:sz w:val="21"/>
      <w:szCs w:val="21"/>
      <w:lang/>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13" Type="http://schemas.openxmlformats.org/officeDocument/2006/relationships/hyperlink" Target="https://ru.wikipedia.org/wiki/%D0%9A%D1%83%D1%81%D1%82%D0%B0%D1%80%D0%BD%D0%B8%D0%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reenas\&#1055;&#1086;&#1095;&#1090;&#1072;\&#1055;&#1080;&#1084;&#1072;&#1085;&#1086;&#1074;&#1072;\&#1055;&#1088;&#1072;&#1074;&#1080;&#1083;&#1072;.doc"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0%BB%D0%B8%D1%81%D0%B0%D0%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7%D0%B0%D0%B1%D0%BE%D1%80" TargetMode="External"/><Relationship Id="rId4" Type="http://schemas.openxmlformats.org/officeDocument/2006/relationships/webSettings" Target="webSettings.xml"/><Relationship Id="rId9" Type="http://schemas.openxmlformats.org/officeDocument/2006/relationships/hyperlink" Target="https://ru.wikipedia.org/wiki/%D0%A2%D1%80%D0%BE%D1%82%D1%83%D0%B0%D1%80" TargetMode="External"/><Relationship Id="rId14"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17927</Words>
  <Characters>102189</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119877</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Приемная</cp:lastModifiedBy>
  <cp:revision>8</cp:revision>
  <cp:lastPrinted>2017-12-01T05:30:00Z</cp:lastPrinted>
  <dcterms:created xsi:type="dcterms:W3CDTF">2018-08-07T04:52:00Z</dcterms:created>
  <dcterms:modified xsi:type="dcterms:W3CDTF">2018-12-25T07:50:00Z</dcterms:modified>
</cp:coreProperties>
</file>