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B" w:rsidRDefault="000E2FEB" w:rsidP="000E2FEB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767080" cy="90360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FEB" w:rsidRDefault="000E2FEB" w:rsidP="000E2F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0E2FEB" w:rsidRDefault="000E2FEB" w:rsidP="000E2F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КРАСНООКТЯБРЬСКОГО СЕЛЬКОГО ПОСЕЛЕНИЯ</w:t>
      </w:r>
    </w:p>
    <w:p w:rsidR="000E2FEB" w:rsidRDefault="000E2FEB" w:rsidP="000E2FE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0E2FEB" w:rsidRDefault="000E2FEB" w:rsidP="000E2F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0E2FEB" w:rsidRDefault="000E2FEB" w:rsidP="000E2F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E2FEB" w:rsidRPr="006E294E" w:rsidRDefault="000E2FEB" w:rsidP="000E2F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E2FEB" w:rsidRDefault="000E2FEB" w:rsidP="000E2FEB">
      <w:pPr>
        <w:tabs>
          <w:tab w:val="left" w:pos="3400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апреля 2018 года    № 6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E294E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E294E">
        <w:rPr>
          <w:rFonts w:ascii="Times New Roman" w:hAnsi="Times New Roman" w:cs="Times New Roman"/>
          <w:b/>
          <w:sz w:val="24"/>
          <w:szCs w:val="24"/>
        </w:rPr>
        <w:t>в бюджет Краснооктябрьского сельского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E294E">
        <w:rPr>
          <w:rFonts w:ascii="Times New Roman" w:hAnsi="Times New Roman" w:cs="Times New Roman"/>
          <w:b/>
          <w:sz w:val="24"/>
          <w:szCs w:val="24"/>
        </w:rPr>
        <w:t>поселения на 2018 год и на плановый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E294E">
        <w:rPr>
          <w:rFonts w:ascii="Times New Roman" w:hAnsi="Times New Roman" w:cs="Times New Roman"/>
          <w:b/>
          <w:sz w:val="24"/>
          <w:szCs w:val="24"/>
        </w:rPr>
        <w:t>период 2019 и 2020 годов»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Совет депутатов Краснооктябрьского сельского поселения</w:t>
      </w:r>
    </w:p>
    <w:p w:rsidR="000E2FEB" w:rsidRPr="006E294E" w:rsidRDefault="000E2FEB" w:rsidP="000E2F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РЕШАЕТ: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E294E">
        <w:rPr>
          <w:rFonts w:ascii="Times New Roman" w:hAnsi="Times New Roman" w:cs="Times New Roman"/>
          <w:sz w:val="24"/>
          <w:szCs w:val="24"/>
        </w:rPr>
        <w:t>Внести в бюджет Краснооктябрьского сельского поселения на 2018 год и на плановый период  2019 и 2020 годов, принятый решением Совета депутатов Краснооктябрьского сельского поселения от 12.12.2017 года № 23 следующие изменения: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1) в ст.1 п.1 пп.1 слова «в сумме 6071,12 тыс. рублей» заменить на слова «в сумме 9387,62 тыс. рублей», в том числе безвозмездные поступления от других бюджетов бюджетной системы Российской Федерации слова «в сумме 3846,12 тыс. рублей» заменить на слова «в сумме 7162,62 тыс. рублей».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2) в ст.1 п.1 пп.2 слова «в сумме 6071,12 тыс. рублей» заменить на слова «в сумме 9415,16 тыс. рублей».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 xml:space="preserve">3) в ст.1 п.1 пп.3 слова «не планируется» заменить на слова «в сумме 27,54 тыс. рублей» 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 xml:space="preserve">дополнить слова «направление поступлений из источников внутреннего финансирования дефицита бюджета в сумме 27,54 тыс. рублей на расходы бюджета, в том числе: 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- направление изменения остатков средств местного бюджета на 1 января 2018 года в сумме 27,54 тыс. рублей.</w:t>
      </w:r>
    </w:p>
    <w:p w:rsidR="000E2FEB" w:rsidRPr="006E294E" w:rsidRDefault="000E2FEB" w:rsidP="000E2FEB">
      <w:pPr>
        <w:pStyle w:val="a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94E">
        <w:rPr>
          <w:rFonts w:ascii="Times New Roman" w:eastAsia="Calibri" w:hAnsi="Times New Roman" w:cs="Times New Roman"/>
          <w:sz w:val="24"/>
          <w:szCs w:val="24"/>
          <w:lang w:eastAsia="en-US"/>
        </w:rPr>
        <w:t>4) в ст. 2 слова «в сумме 20,00 тыс. рублей» заменить на слова «в сумме 27,54 тыс. рублей».</w:t>
      </w:r>
    </w:p>
    <w:p w:rsidR="000E2FEB" w:rsidRPr="006E294E" w:rsidRDefault="000E2FEB" w:rsidP="000E2FEB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- приложение 4 изложить в новой редакции (приложение № 1 к настоящему Решению);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- приложение 6 изложить в новой редакции (приложение № 2 к настоящему Решению);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E294E">
        <w:rPr>
          <w:rFonts w:ascii="Times New Roman" w:hAnsi="Times New Roman" w:cs="Times New Roman"/>
          <w:b/>
          <w:sz w:val="24"/>
          <w:szCs w:val="24"/>
        </w:rPr>
        <w:t>2.</w:t>
      </w:r>
      <w:r w:rsidRPr="006E294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подписания и обнародования.</w:t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napToGrid w:val="0"/>
          <w:sz w:val="24"/>
          <w:szCs w:val="24"/>
        </w:rPr>
      </w:pPr>
      <w:r w:rsidRPr="006E294E">
        <w:rPr>
          <w:rFonts w:ascii="Times New Roman" w:hAnsi="Times New Roman" w:cs="Times New Roman"/>
          <w:sz w:val="24"/>
          <w:szCs w:val="24"/>
        </w:rPr>
        <w:t>Глава</w:t>
      </w:r>
      <w:r w:rsidRPr="006E294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E294E"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Pr="006E294E">
        <w:rPr>
          <w:rFonts w:ascii="Times New Roman" w:hAnsi="Times New Roman" w:cs="Times New Roman"/>
          <w:snapToGrid w:val="0"/>
          <w:sz w:val="24"/>
          <w:szCs w:val="24"/>
        </w:rPr>
        <w:t>сельского поселения:                                  А.М.Майоров</w:t>
      </w:r>
      <w:r w:rsidRPr="006E294E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napToGrid w:val="0"/>
          <w:sz w:val="24"/>
          <w:szCs w:val="24"/>
        </w:rPr>
      </w:pPr>
    </w:p>
    <w:p w:rsidR="000E2FEB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  <w:r w:rsidRPr="006E294E">
        <w:rPr>
          <w:rFonts w:ascii="Times New Roman" w:hAnsi="Times New Roman" w:cs="Times New Roman"/>
          <w:snapToGrid w:val="0"/>
          <w:sz w:val="24"/>
          <w:szCs w:val="24"/>
        </w:rPr>
        <w:t>Председатель Совета депутатов:                                                             Н.М.Старостина</w:t>
      </w:r>
      <w:r w:rsidRPr="006E29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E2FEB" w:rsidRDefault="000E2FEB" w:rsidP="000E2FE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2FEB" w:rsidRPr="006E294E" w:rsidRDefault="000E2FEB" w:rsidP="000E2FEB">
      <w:pPr>
        <w:pStyle w:val="a8"/>
        <w:rPr>
          <w:rFonts w:ascii="Times New Roman" w:hAnsi="Times New Roman" w:cs="Times New Roman"/>
          <w:snapToGrid w:val="0"/>
          <w:sz w:val="24"/>
          <w:szCs w:val="24"/>
        </w:rPr>
      </w:pP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Приложение 1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к  решению «О внесении изменений и дополнений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 xml:space="preserve">в бюджет Краснооктябрьского </w:t>
      </w:r>
      <w:r w:rsidRPr="006E294E">
        <w:rPr>
          <w:rFonts w:ascii="Times New Roman" w:hAnsi="Times New Roman" w:cs="Times New Roman"/>
          <w:snapToGrid w:val="0"/>
        </w:rPr>
        <w:t xml:space="preserve">сельского </w:t>
      </w:r>
      <w:r w:rsidRPr="006E294E">
        <w:rPr>
          <w:rFonts w:ascii="Times New Roman" w:hAnsi="Times New Roman" w:cs="Times New Roman"/>
        </w:rPr>
        <w:t xml:space="preserve">поселения 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на 2018 год и на плановый период 2019 и 2020 годов»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от 28 апреля  2018 года  № 6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Приложение 4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к решению «О бюджете Краснооктябрьского сельского поселения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на 2018 год и на плановый период 2019 и 2020 годов»</w:t>
      </w:r>
    </w:p>
    <w:p w:rsidR="000E2FEB" w:rsidRPr="006E294E" w:rsidRDefault="000E2FEB" w:rsidP="000E2FEB">
      <w:pPr>
        <w:pStyle w:val="a8"/>
        <w:jc w:val="right"/>
        <w:rPr>
          <w:rFonts w:ascii="Times New Roman" w:hAnsi="Times New Roman" w:cs="Times New Roman"/>
        </w:rPr>
      </w:pPr>
      <w:r w:rsidRPr="006E294E">
        <w:rPr>
          <w:rFonts w:ascii="Times New Roman" w:hAnsi="Times New Roman" w:cs="Times New Roman"/>
        </w:rPr>
        <w:t>от 12 декабря 2017 года № 23</w:t>
      </w:r>
    </w:p>
    <w:p w:rsidR="000E2FEB" w:rsidRDefault="000E2FEB" w:rsidP="000E2FEB">
      <w:pPr>
        <w:tabs>
          <w:tab w:val="left" w:pos="7230"/>
        </w:tabs>
        <w:jc w:val="right"/>
        <w:rPr>
          <w:rFonts w:ascii="Times New Roman" w:hAnsi="Times New Roman"/>
          <w:sz w:val="20"/>
          <w:szCs w:val="20"/>
        </w:rPr>
      </w:pPr>
    </w:p>
    <w:p w:rsidR="000E2FEB" w:rsidRDefault="000E2FEB" w:rsidP="000E2FEB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0E2FEB" w:rsidRDefault="000E2FEB" w:rsidP="000E2FEB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>
        <w:rPr>
          <w:rFonts w:ascii="Times New Roman" w:hAnsi="Times New Roman"/>
          <w:b/>
        </w:rPr>
        <w:t xml:space="preserve">Краснооктябрьского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E2FEB" w:rsidRDefault="000E2FEB" w:rsidP="000E2FEB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 за 1 квартал 2018 года</w:t>
      </w:r>
    </w:p>
    <w:p w:rsidR="000E2FEB" w:rsidRDefault="000E2FEB" w:rsidP="000E2FEB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E2FEB" w:rsidRDefault="000E2FEB" w:rsidP="000E2FEB">
      <w:pPr>
        <w:tabs>
          <w:tab w:val="left" w:pos="72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тыс.руб.</w:t>
      </w:r>
    </w:p>
    <w:tbl>
      <w:tblPr>
        <w:tblW w:w="9940" w:type="dxa"/>
        <w:tblInd w:w="93" w:type="dxa"/>
        <w:tblLook w:val="04A0"/>
      </w:tblPr>
      <w:tblGrid>
        <w:gridCol w:w="4280"/>
        <w:gridCol w:w="784"/>
        <w:gridCol w:w="1089"/>
        <w:gridCol w:w="1480"/>
        <w:gridCol w:w="820"/>
        <w:gridCol w:w="1660"/>
      </w:tblGrid>
      <w:tr w:rsidR="000E2FEB" w:rsidTr="0079040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E2FEB" w:rsidTr="0079040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9 415,16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2 630,31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2 226,05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2 222,45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2 222,45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1 601,13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618,85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2,12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3,60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222,65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202,93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7007560000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1 360,25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7007706000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7007702000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3 418,14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3 418,14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"Сохранение и развитие культурно-досуговой сферы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1 216,98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"Укрепление материально-технической базы учрежденй культуры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1 216,98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38601R4670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1 216,98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2 201,16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2 201,16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689,75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1 477,29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7007818941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</w:tbl>
    <w:p w:rsidR="000E2FEB" w:rsidRDefault="000E2FEB" w:rsidP="000E2FEB">
      <w:pPr>
        <w:jc w:val="center"/>
        <w:rPr>
          <w:rFonts w:ascii="Arial" w:hAnsi="Arial" w:cs="Arial"/>
          <w:sz w:val="28"/>
          <w:szCs w:val="28"/>
        </w:rPr>
      </w:pPr>
    </w:p>
    <w:p w:rsidR="000E2FEB" w:rsidRDefault="000E2FEB" w:rsidP="000E2FEB">
      <w:pPr>
        <w:jc w:val="right"/>
        <w:outlineLvl w:val="0"/>
        <w:rPr>
          <w:rFonts w:ascii="Times New Roman" w:hAnsi="Times New Roman" w:cs="Courier New"/>
        </w:rPr>
      </w:pPr>
    </w:p>
    <w:p w:rsidR="000E2FEB" w:rsidRDefault="000E2FEB" w:rsidP="000E2FE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E2FEB" w:rsidRDefault="000E2FEB" w:rsidP="000E2FE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«О внесении изменений и дополнений</w:t>
      </w:r>
    </w:p>
    <w:p w:rsidR="000E2FEB" w:rsidRDefault="000E2FEB" w:rsidP="000E2FE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Краснооктябрьского </w:t>
      </w:r>
      <w:r>
        <w:rPr>
          <w:rFonts w:ascii="Times New Roman" w:hAnsi="Times New Roman"/>
          <w:snapToGrid w:val="0"/>
        </w:rPr>
        <w:t xml:space="preserve">сельского </w:t>
      </w:r>
      <w:r>
        <w:rPr>
          <w:rFonts w:ascii="Times New Roman" w:hAnsi="Times New Roman"/>
        </w:rPr>
        <w:t xml:space="preserve">поселения </w:t>
      </w:r>
    </w:p>
    <w:p w:rsidR="000E2FEB" w:rsidRDefault="000E2FEB" w:rsidP="000E2FE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2018 год и на плановый период 2019 и 2020 годов»</w:t>
      </w:r>
    </w:p>
    <w:p w:rsidR="000E2FEB" w:rsidRDefault="000E2FEB" w:rsidP="000E2FE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28.04.  2018 года  № 6</w:t>
      </w:r>
    </w:p>
    <w:p w:rsidR="000E2FEB" w:rsidRDefault="000E2FEB" w:rsidP="000E2FEB">
      <w:pPr>
        <w:jc w:val="right"/>
        <w:outlineLvl w:val="0"/>
        <w:rPr>
          <w:rFonts w:ascii="Times New Roman" w:hAnsi="Times New Roman"/>
        </w:rPr>
      </w:pPr>
    </w:p>
    <w:p w:rsidR="000E2FEB" w:rsidRDefault="000E2FEB" w:rsidP="000E2FEB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0E2FEB" w:rsidRDefault="000E2FEB" w:rsidP="000E2FEB">
      <w:pPr>
        <w:tabs>
          <w:tab w:val="left" w:pos="72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0E2FEB" w:rsidRDefault="000E2FEB" w:rsidP="000E2FEB">
      <w:pPr>
        <w:tabs>
          <w:tab w:val="left" w:pos="72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2018 год и на плановый период 2019 и 2020 годов»</w:t>
      </w:r>
    </w:p>
    <w:p w:rsidR="000E2FEB" w:rsidRDefault="000E2FEB" w:rsidP="000E2FEB">
      <w:pPr>
        <w:tabs>
          <w:tab w:val="left" w:pos="723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12 декабря 2017 года №  23</w:t>
      </w:r>
    </w:p>
    <w:p w:rsidR="000E2FEB" w:rsidRDefault="000E2FEB" w:rsidP="000E2FE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FEB" w:rsidRDefault="000E2FEB" w:rsidP="000E2FE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FEB" w:rsidRDefault="000E2FEB" w:rsidP="000E2FE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>
        <w:rPr>
          <w:rFonts w:ascii="Times New Roman" w:hAnsi="Times New Roman"/>
          <w:sz w:val="24"/>
          <w:szCs w:val="24"/>
        </w:rPr>
        <w:t xml:space="preserve">расходов бюджета </w:t>
      </w:r>
      <w:r>
        <w:rPr>
          <w:rFonts w:ascii="Times New Roman" w:hAnsi="Times New Roman"/>
          <w:sz w:val="22"/>
          <w:szCs w:val="22"/>
        </w:rPr>
        <w:t xml:space="preserve">Краснооктябрьского </w:t>
      </w:r>
      <w:r>
        <w:rPr>
          <w:rFonts w:ascii="Times New Roman" w:hAnsi="Times New Roman"/>
          <w:sz w:val="24"/>
          <w:szCs w:val="24"/>
        </w:rPr>
        <w:t>сельского поселения Варненского муниципального района за 1 квартал 2018 года</w:t>
      </w:r>
    </w:p>
    <w:p w:rsidR="000E2FEB" w:rsidRDefault="000E2FEB" w:rsidP="000E2FEB">
      <w:pPr>
        <w:jc w:val="both"/>
        <w:rPr>
          <w:rFonts w:ascii="Courier New" w:hAnsi="Courier New"/>
          <w:sz w:val="20"/>
          <w:szCs w:val="20"/>
        </w:rPr>
      </w:pPr>
    </w:p>
    <w:p w:rsidR="000E2FEB" w:rsidRDefault="000E2FEB" w:rsidP="000E2FEB">
      <w:pPr>
        <w:pStyle w:val="1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9900" w:type="dxa"/>
        <w:tblInd w:w="93" w:type="dxa"/>
        <w:tblLook w:val="04A0"/>
      </w:tblPr>
      <w:tblGrid>
        <w:gridCol w:w="4280"/>
        <w:gridCol w:w="652"/>
        <w:gridCol w:w="784"/>
        <w:gridCol w:w="1089"/>
        <w:gridCol w:w="1240"/>
        <w:gridCol w:w="640"/>
        <w:gridCol w:w="1400"/>
      </w:tblGrid>
      <w:tr w:rsidR="000E2FEB" w:rsidTr="0079040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E2FEB" w:rsidTr="0079040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FEB" w:rsidRDefault="000E2FEB" w:rsidP="007904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9 415,16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9 415,16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2 630,31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156,46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2 226,05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2 222,45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2 222,45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1 601,13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618,85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2,12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3,60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3,60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247,80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113,10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105,10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425,57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222,65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202,93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7007560000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1 389,02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1 360,25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7007706000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26,42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1 033,83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7007702000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3 418,14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3 418,14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"Сохранение и развитие культурно-досуговой сферы на 2015-2017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1 216,98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"Укрепление материально-технической базы учрежденй культуры на 2015-2017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1 216,98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38601R4670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1 216,98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2 201,16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2 201,16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689,75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1 477,29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2,12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7007818941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20,77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58,00</w:t>
            </w:r>
          </w:p>
        </w:tc>
      </w:tr>
      <w:tr w:rsidR="000E2FEB" w:rsidTr="0079040A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0E2FEB" w:rsidTr="0079040A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FEB" w:rsidRDefault="000E2FEB" w:rsidP="0079040A">
            <w:pPr>
              <w:autoSpaceDN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</w:tbl>
    <w:p w:rsidR="000E2FEB" w:rsidRDefault="000E2FEB" w:rsidP="000E2FEB">
      <w:pPr>
        <w:pStyle w:val="ConsPlusNormal"/>
        <w:widowControl/>
        <w:ind w:firstLine="0"/>
        <w:jc w:val="both"/>
      </w:pPr>
    </w:p>
    <w:p w:rsidR="000E2FEB" w:rsidRDefault="000E2FEB" w:rsidP="000E2FEB"/>
    <w:p w:rsidR="00510ED1" w:rsidRDefault="00510ED1"/>
    <w:sectPr w:rsidR="00510ED1" w:rsidSect="0057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E2FEB"/>
    <w:rsid w:val="000E2FEB"/>
    <w:rsid w:val="0051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2FEB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F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0E2FEB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0E2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E2F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E2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0E2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F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E2FE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2725</Words>
  <Characters>15536</Characters>
  <Application>Microsoft Office Word</Application>
  <DocSecurity>0</DocSecurity>
  <Lines>129</Lines>
  <Paragraphs>36</Paragraphs>
  <ScaleCrop>false</ScaleCrop>
  <Company>DNA Project</Company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2018-12-04T05:35:00Z</dcterms:created>
  <dcterms:modified xsi:type="dcterms:W3CDTF">2018-12-04T05:36:00Z</dcterms:modified>
</cp:coreProperties>
</file>