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8F9" w:rsidRPr="001838F9" w:rsidRDefault="001838F9" w:rsidP="001838F9">
      <w:pPr>
        <w:spacing w:after="144" w:line="288" w:lineRule="auto"/>
        <w:ind w:firstLine="540"/>
        <w:jc w:val="both"/>
        <w:outlineLvl w:val="1"/>
        <w:rPr>
          <w:rFonts w:ascii="Arial" w:eastAsia="Times New Roman" w:hAnsi="Arial" w:cs="Arial"/>
          <w:color w:val="333333"/>
          <w:kern w:val="36"/>
          <w:sz w:val="26"/>
          <w:szCs w:val="26"/>
          <w:lang w:eastAsia="ru-RU"/>
        </w:rPr>
      </w:pPr>
      <w:r w:rsidRPr="001838F9">
        <w:rPr>
          <w:rFonts w:ascii="Arial" w:eastAsia="Times New Roman" w:hAnsi="Arial" w:cs="Arial"/>
          <w:color w:val="333333"/>
          <w:kern w:val="36"/>
          <w:sz w:val="26"/>
          <w:lang w:eastAsia="ru-RU"/>
        </w:rPr>
        <w:t>Статья 20. Государственный жилищный надзор, муниципальный жилищный контроль и общественный жилищный контроль</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Федерального </w:t>
      </w:r>
      <w:hyperlink r:id="rId4" w:anchor="dst100013"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28.06.2014 N 200-ФЗ)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hd w:val="clear" w:color="auto" w:fill="F4F3F8"/>
        <w:spacing w:after="96" w:line="288" w:lineRule="auto"/>
        <w:ind w:firstLine="540"/>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Федерального </w:t>
      </w:r>
      <w:hyperlink r:id="rId5" w:anchor="dst101484"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18.07.2011 N 242-ФЗ)</w:t>
      </w:r>
    </w:p>
    <w:p w:rsidR="001838F9" w:rsidRPr="001838F9" w:rsidRDefault="001838F9" w:rsidP="001838F9">
      <w:pPr>
        <w:shd w:val="clear" w:color="auto" w:fill="F4F3F8"/>
        <w:spacing w:after="96" w:line="360" w:lineRule="auto"/>
        <w:ind w:firstLine="540"/>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r w:rsidRPr="001838F9">
        <w:rPr>
          <w:rFonts w:ascii="Arial" w:eastAsia="Times New Roman" w:hAnsi="Arial" w:cs="Arial"/>
          <w:color w:val="333333"/>
          <w:sz w:val="26"/>
          <w:lang w:eastAsia="ru-RU"/>
        </w:rPr>
        <w:t> </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0" w:name="dst738"/>
      <w:bookmarkEnd w:id="0"/>
      <w:r w:rsidRPr="001838F9">
        <w:rPr>
          <w:rFonts w:ascii="Arial" w:eastAsia="Times New Roman" w:hAnsi="Arial" w:cs="Arial"/>
          <w:color w:val="333333"/>
          <w:sz w:val="26"/>
          <w:szCs w:val="26"/>
          <w:lang w:eastAsia="ru-RU"/>
        </w:rPr>
        <w:t xml:space="preserve">1. </w:t>
      </w:r>
      <w:proofErr w:type="gramStart"/>
      <w:r w:rsidRPr="001838F9">
        <w:rPr>
          <w:rFonts w:ascii="Arial" w:eastAsia="Times New Roman" w:hAnsi="Arial" w:cs="Arial"/>
          <w:color w:val="333333"/>
          <w:sz w:val="26"/>
          <w:szCs w:val="26"/>
          <w:lang w:eastAsia="ru-RU"/>
        </w:rP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6" w:anchor="dst100126" w:history="1">
        <w:r w:rsidRPr="001838F9">
          <w:rPr>
            <w:rFonts w:ascii="Arial" w:eastAsia="Times New Roman" w:hAnsi="Arial" w:cs="Arial"/>
            <w:color w:val="666699"/>
            <w:sz w:val="26"/>
            <w:lang w:eastAsia="ru-RU"/>
          </w:rPr>
          <w:t>законодательством</w:t>
        </w:r>
      </w:hyperlink>
      <w:r w:rsidRPr="001838F9">
        <w:rPr>
          <w:rFonts w:ascii="Arial" w:eastAsia="Times New Roman" w:hAnsi="Arial" w:cs="Arial"/>
          <w:color w:val="333333"/>
          <w:sz w:val="26"/>
          <w:szCs w:val="26"/>
          <w:lang w:eastAsia="ru-RU"/>
        </w:rP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домах и жилых домах, региональных операторов, нарушений </w:t>
      </w:r>
      <w:hyperlink r:id="rId7" w:anchor="dst101197" w:history="1">
        <w:r w:rsidRPr="001838F9">
          <w:rPr>
            <w:rFonts w:ascii="Arial" w:eastAsia="Times New Roman" w:hAnsi="Arial" w:cs="Arial"/>
            <w:color w:val="666699"/>
            <w:sz w:val="26"/>
            <w:lang w:eastAsia="ru-RU"/>
          </w:rPr>
          <w:t>ограничений</w:t>
        </w:r>
      </w:hyperlink>
      <w:r w:rsidRPr="001838F9">
        <w:rPr>
          <w:rFonts w:ascii="Arial" w:eastAsia="Times New Roman" w:hAnsi="Arial" w:cs="Arial"/>
          <w:color w:val="333333"/>
          <w:sz w:val="26"/>
          <w:szCs w:val="26"/>
          <w:lang w:eastAsia="ru-RU"/>
        </w:rP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8" w:anchor="dst49" w:history="1">
        <w:r w:rsidRPr="001838F9">
          <w:rPr>
            <w:rFonts w:ascii="Arial" w:eastAsia="Times New Roman" w:hAnsi="Arial" w:cs="Arial"/>
            <w:color w:val="666699"/>
            <w:sz w:val="26"/>
            <w:lang w:eastAsia="ru-RU"/>
          </w:rPr>
          <w:t>условиям</w:t>
        </w:r>
      </w:hyperlink>
      <w:r w:rsidRPr="001838F9">
        <w:rPr>
          <w:rFonts w:ascii="Arial" w:eastAsia="Times New Roman" w:hAnsi="Arial" w:cs="Arial"/>
          <w:color w:val="333333"/>
          <w:sz w:val="26"/>
          <w:szCs w:val="26"/>
          <w:lang w:eastAsia="ru-RU"/>
        </w:rPr>
        <w:t xml:space="preserve"> и </w:t>
      </w:r>
      <w:hyperlink r:id="rId9" w:anchor="dst100628" w:history="1">
        <w:r w:rsidRPr="001838F9">
          <w:rPr>
            <w:rFonts w:ascii="Arial" w:eastAsia="Times New Roman" w:hAnsi="Arial" w:cs="Arial"/>
            <w:color w:val="666699"/>
            <w:sz w:val="26"/>
            <w:lang w:eastAsia="ru-RU"/>
          </w:rPr>
          <w:t>методам</w:t>
        </w:r>
      </w:hyperlink>
      <w:r w:rsidRPr="001838F9">
        <w:rPr>
          <w:rFonts w:ascii="Arial" w:eastAsia="Times New Roman" w:hAnsi="Arial" w:cs="Arial"/>
          <w:color w:val="333333"/>
          <w:sz w:val="26"/>
          <w:szCs w:val="26"/>
          <w:lang w:eastAsia="ru-RU"/>
        </w:rP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10" w:anchor="dst100021" w:history="1">
        <w:r w:rsidRPr="001838F9">
          <w:rPr>
            <w:rFonts w:ascii="Arial" w:eastAsia="Times New Roman" w:hAnsi="Arial" w:cs="Arial"/>
            <w:color w:val="666699"/>
            <w:sz w:val="26"/>
            <w:lang w:eastAsia="ru-RU"/>
          </w:rPr>
          <w:t>правил</w:t>
        </w:r>
      </w:hyperlink>
      <w:r w:rsidRPr="001838F9">
        <w:rPr>
          <w:rFonts w:ascii="Arial" w:eastAsia="Times New Roman" w:hAnsi="Arial" w:cs="Arial"/>
          <w:color w:val="333333"/>
          <w:sz w:val="26"/>
          <w:szCs w:val="26"/>
          <w:lang w:eastAsia="ru-RU"/>
        </w:rPr>
        <w:t xml:space="preserve"> содержания общего имущества в многоквартирном доме и </w:t>
      </w:r>
      <w:hyperlink r:id="rId11" w:anchor="dst100211" w:history="1">
        <w:r w:rsidRPr="001838F9">
          <w:rPr>
            <w:rFonts w:ascii="Arial" w:eastAsia="Times New Roman" w:hAnsi="Arial" w:cs="Arial"/>
            <w:color w:val="666699"/>
            <w:sz w:val="26"/>
            <w:lang w:eastAsia="ru-RU"/>
          </w:rPr>
          <w:t>правил</w:t>
        </w:r>
      </w:hyperlink>
      <w:r w:rsidRPr="001838F9">
        <w:rPr>
          <w:rFonts w:ascii="Arial" w:eastAsia="Times New Roman" w:hAnsi="Arial" w:cs="Arial"/>
          <w:color w:val="333333"/>
          <w:sz w:val="26"/>
          <w:szCs w:val="26"/>
          <w:lang w:eastAsia="ru-RU"/>
        </w:rPr>
        <w:t xml:space="preserve"> изменения размера платы за </w:t>
      </w:r>
      <w:r w:rsidRPr="001838F9">
        <w:rPr>
          <w:rFonts w:ascii="Arial" w:eastAsia="Times New Roman" w:hAnsi="Arial" w:cs="Arial"/>
          <w:color w:val="333333"/>
          <w:sz w:val="26"/>
          <w:szCs w:val="26"/>
          <w:lang w:eastAsia="ru-RU"/>
        </w:rPr>
        <w:lastRenderedPageBreak/>
        <w:t>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w:t>
      </w:r>
      <w:proofErr w:type="spellStart"/>
      <w:r w:rsidRPr="001838F9">
        <w:rPr>
          <w:rFonts w:ascii="Arial" w:eastAsia="Times New Roman" w:hAnsi="Arial" w:cs="Arial"/>
          <w:color w:val="333333"/>
          <w:sz w:val="26"/>
          <w:szCs w:val="26"/>
          <w:lang w:eastAsia="ru-RU"/>
        </w:rPr>
        <w:t>ресурсоснабжающими</w:t>
      </w:r>
      <w:proofErr w:type="spellEnd"/>
      <w:r w:rsidRPr="001838F9">
        <w:rPr>
          <w:rFonts w:ascii="Arial" w:eastAsia="Times New Roman" w:hAnsi="Arial" w:cs="Arial"/>
          <w:color w:val="333333"/>
          <w:sz w:val="26"/>
          <w:szCs w:val="26"/>
          <w:lang w:eastAsia="ru-RU"/>
        </w:rPr>
        <w:t xml:space="preserve">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w:t>
      </w:r>
      <w:proofErr w:type="gramEnd"/>
      <w:r w:rsidRPr="001838F9">
        <w:rPr>
          <w:rFonts w:ascii="Arial" w:eastAsia="Times New Roman" w:hAnsi="Arial" w:cs="Arial"/>
          <w:color w:val="333333"/>
          <w:sz w:val="26"/>
          <w:szCs w:val="26"/>
          <w:lang w:eastAsia="ru-RU"/>
        </w:rPr>
        <w:t xml:space="preserve">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Федеральных законов от 25.06.2012 </w:t>
      </w:r>
      <w:hyperlink r:id="rId12" w:anchor="dst100191" w:history="1">
        <w:r w:rsidRPr="001838F9">
          <w:rPr>
            <w:rFonts w:ascii="Arial" w:eastAsia="Times New Roman" w:hAnsi="Arial" w:cs="Arial"/>
            <w:color w:val="666699"/>
            <w:sz w:val="26"/>
            <w:lang w:eastAsia="ru-RU"/>
          </w:rPr>
          <w:t>N 93-ФЗ</w:t>
        </w:r>
      </w:hyperlink>
      <w:r w:rsidRPr="001838F9">
        <w:rPr>
          <w:rFonts w:ascii="Arial" w:eastAsia="Times New Roman" w:hAnsi="Arial" w:cs="Arial"/>
          <w:color w:val="333333"/>
          <w:sz w:val="26"/>
          <w:szCs w:val="26"/>
          <w:lang w:eastAsia="ru-RU"/>
        </w:rPr>
        <w:t xml:space="preserve">, от 25.12.2012 </w:t>
      </w:r>
      <w:hyperlink r:id="rId13" w:anchor="dst100030" w:history="1">
        <w:r w:rsidRPr="001838F9">
          <w:rPr>
            <w:rFonts w:ascii="Arial" w:eastAsia="Times New Roman" w:hAnsi="Arial" w:cs="Arial"/>
            <w:color w:val="666699"/>
            <w:sz w:val="26"/>
            <w:lang w:eastAsia="ru-RU"/>
          </w:rPr>
          <w:t>N 271-ФЗ</w:t>
        </w:r>
      </w:hyperlink>
      <w:r w:rsidRPr="001838F9">
        <w:rPr>
          <w:rFonts w:ascii="Arial" w:eastAsia="Times New Roman" w:hAnsi="Arial" w:cs="Arial"/>
          <w:color w:val="333333"/>
          <w:sz w:val="26"/>
          <w:szCs w:val="26"/>
          <w:lang w:eastAsia="ru-RU"/>
        </w:rPr>
        <w:t xml:space="preserve">, от 28.12.2013 </w:t>
      </w:r>
      <w:hyperlink r:id="rId14" w:anchor="dst100018" w:history="1">
        <w:r w:rsidRPr="001838F9">
          <w:rPr>
            <w:rFonts w:ascii="Arial" w:eastAsia="Times New Roman" w:hAnsi="Arial" w:cs="Arial"/>
            <w:color w:val="666699"/>
            <w:sz w:val="26"/>
            <w:lang w:eastAsia="ru-RU"/>
          </w:rPr>
          <w:t>N 417-ФЗ</w:t>
        </w:r>
      </w:hyperlink>
      <w:r w:rsidRPr="001838F9">
        <w:rPr>
          <w:rFonts w:ascii="Arial" w:eastAsia="Times New Roman" w:hAnsi="Arial" w:cs="Arial"/>
          <w:color w:val="333333"/>
          <w:sz w:val="26"/>
          <w:szCs w:val="26"/>
          <w:lang w:eastAsia="ru-RU"/>
        </w:rPr>
        <w:t xml:space="preserve">, от 21.07.2014 </w:t>
      </w:r>
      <w:hyperlink r:id="rId15" w:anchor="dst100030" w:history="1">
        <w:r w:rsidRPr="001838F9">
          <w:rPr>
            <w:rFonts w:ascii="Arial" w:eastAsia="Times New Roman" w:hAnsi="Arial" w:cs="Arial"/>
            <w:color w:val="666699"/>
            <w:sz w:val="26"/>
            <w:lang w:eastAsia="ru-RU"/>
          </w:rPr>
          <w:t>N 217-ФЗ</w:t>
        </w:r>
      </w:hyperlink>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от</w:t>
      </w:r>
      <w:proofErr w:type="gramEnd"/>
      <w:r w:rsidRPr="001838F9">
        <w:rPr>
          <w:rFonts w:ascii="Arial" w:eastAsia="Times New Roman" w:hAnsi="Arial" w:cs="Arial"/>
          <w:color w:val="333333"/>
          <w:sz w:val="26"/>
          <w:szCs w:val="26"/>
          <w:lang w:eastAsia="ru-RU"/>
        </w:rPr>
        <w:t xml:space="preserve"> 03.07.2016 </w:t>
      </w:r>
      <w:hyperlink r:id="rId16" w:anchor="dst100014" w:history="1">
        <w:r w:rsidRPr="001838F9">
          <w:rPr>
            <w:rFonts w:ascii="Arial" w:eastAsia="Times New Roman" w:hAnsi="Arial" w:cs="Arial"/>
            <w:color w:val="666699"/>
            <w:sz w:val="26"/>
            <w:lang w:eastAsia="ru-RU"/>
          </w:rPr>
          <w:t>N 355-ФЗ</w:t>
        </w:r>
      </w:hyperlink>
      <w:r w:rsidRPr="001838F9">
        <w:rPr>
          <w:rFonts w:ascii="Arial" w:eastAsia="Times New Roman" w:hAnsi="Arial" w:cs="Arial"/>
          <w:color w:val="333333"/>
          <w:sz w:val="26"/>
          <w:szCs w:val="26"/>
          <w:lang w:eastAsia="ru-RU"/>
        </w:rPr>
        <w:t xml:space="preserve">, от 28.12.2016 </w:t>
      </w:r>
      <w:hyperlink r:id="rId17" w:anchor="dst100011" w:history="1">
        <w:r w:rsidRPr="001838F9">
          <w:rPr>
            <w:rFonts w:ascii="Arial" w:eastAsia="Times New Roman" w:hAnsi="Arial" w:cs="Arial"/>
            <w:color w:val="666699"/>
            <w:sz w:val="26"/>
            <w:lang w:eastAsia="ru-RU"/>
          </w:rPr>
          <w:t>N 469-ФЗ</w:t>
        </w:r>
      </w:hyperlink>
      <w:r w:rsidRPr="001838F9">
        <w:rPr>
          <w:rFonts w:ascii="Arial" w:eastAsia="Times New Roman" w:hAnsi="Arial" w:cs="Arial"/>
          <w:color w:val="333333"/>
          <w:sz w:val="26"/>
          <w:szCs w:val="26"/>
          <w:lang w:eastAsia="ru-RU"/>
        </w:rPr>
        <w:t xml:space="preserve">, от 31.12.2017 </w:t>
      </w:r>
      <w:hyperlink r:id="rId18" w:anchor="dst100011" w:history="1">
        <w:r w:rsidRPr="001838F9">
          <w:rPr>
            <w:rFonts w:ascii="Arial" w:eastAsia="Times New Roman" w:hAnsi="Arial" w:cs="Arial"/>
            <w:color w:val="666699"/>
            <w:sz w:val="26"/>
            <w:lang w:eastAsia="ru-RU"/>
          </w:rPr>
          <w:t>N 485-ФЗ</w:t>
        </w:r>
      </w:hyperlink>
      <w:r w:rsidRPr="001838F9">
        <w:rPr>
          <w:rFonts w:ascii="Arial" w:eastAsia="Times New Roman" w:hAnsi="Arial" w:cs="Arial"/>
          <w:color w:val="333333"/>
          <w:sz w:val="26"/>
          <w:szCs w:val="26"/>
          <w:lang w:eastAsia="ru-RU"/>
        </w:rPr>
        <w:t xml:space="preserve">, от 03.04.2018 </w:t>
      </w:r>
      <w:hyperlink r:id="rId19" w:anchor="dst100015" w:history="1">
        <w:r w:rsidRPr="001838F9">
          <w:rPr>
            <w:rFonts w:ascii="Arial" w:eastAsia="Times New Roman" w:hAnsi="Arial" w:cs="Arial"/>
            <w:color w:val="666699"/>
            <w:sz w:val="26"/>
            <w:lang w:eastAsia="ru-RU"/>
          </w:rPr>
          <w:t>N 59-ФЗ</w:t>
        </w:r>
      </w:hyperlink>
      <w:r w:rsidRPr="001838F9">
        <w:rPr>
          <w:rFonts w:ascii="Arial" w:eastAsia="Times New Roman" w:hAnsi="Arial" w:cs="Arial"/>
          <w:color w:val="333333"/>
          <w:sz w:val="26"/>
          <w:szCs w:val="26"/>
          <w:lang w:eastAsia="ru-RU"/>
        </w:rPr>
        <w:t>)</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 w:name="dst435"/>
      <w:bookmarkEnd w:id="1"/>
      <w:r w:rsidRPr="001838F9">
        <w:rPr>
          <w:rFonts w:ascii="Arial" w:eastAsia="Times New Roman" w:hAnsi="Arial" w:cs="Arial"/>
          <w:color w:val="333333"/>
          <w:sz w:val="26"/>
          <w:szCs w:val="26"/>
          <w:lang w:eastAsia="ru-RU"/>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lastRenderedPageBreak/>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1.1 введена Федеральным </w:t>
      </w:r>
      <w:hyperlink r:id="rId20" w:anchor="dst100193"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25.06.2012 N 93-ФЗ, в ред. Федерального </w:t>
      </w:r>
      <w:hyperlink r:id="rId21" w:anchor="dst100022"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21.07.2014 N 255-ФЗ)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 w:name="dst436"/>
      <w:bookmarkEnd w:id="2"/>
      <w:r w:rsidRPr="001838F9">
        <w:rPr>
          <w:rFonts w:ascii="Arial" w:eastAsia="Times New Roman" w:hAnsi="Arial" w:cs="Arial"/>
          <w:color w:val="333333"/>
          <w:sz w:val="26"/>
          <w:szCs w:val="26"/>
          <w:lang w:eastAsia="ru-RU"/>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2" w:anchor="dst100017" w:history="1">
        <w:r w:rsidRPr="001838F9">
          <w:rPr>
            <w:rFonts w:ascii="Arial" w:eastAsia="Times New Roman" w:hAnsi="Arial" w:cs="Arial"/>
            <w:color w:val="666699"/>
            <w:sz w:val="26"/>
            <w:lang w:eastAsia="ru-RU"/>
          </w:rPr>
          <w:t>требований</w:t>
        </w:r>
      </w:hyperlink>
      <w:r w:rsidRPr="001838F9">
        <w:rPr>
          <w:rFonts w:ascii="Arial" w:eastAsia="Times New Roman" w:hAnsi="Arial" w:cs="Arial"/>
          <w:color w:val="333333"/>
          <w:sz w:val="26"/>
          <w:szCs w:val="26"/>
          <w:lang w:eastAsia="ru-RU"/>
        </w:rP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3" w:anchor="dst100040" w:history="1">
        <w:r w:rsidRPr="001838F9">
          <w:rPr>
            <w:rFonts w:ascii="Arial" w:eastAsia="Times New Roman" w:hAnsi="Arial" w:cs="Arial"/>
            <w:color w:val="666699"/>
            <w:sz w:val="26"/>
            <w:lang w:eastAsia="ru-RU"/>
          </w:rPr>
          <w:t>порядке</w:t>
        </w:r>
      </w:hyperlink>
      <w:r w:rsidRPr="001838F9">
        <w:rPr>
          <w:rFonts w:ascii="Arial" w:eastAsia="Times New Roman" w:hAnsi="Arial" w:cs="Arial"/>
          <w:color w:val="333333"/>
          <w:sz w:val="26"/>
          <w:szCs w:val="26"/>
          <w:lang w:eastAsia="ru-RU"/>
        </w:rPr>
        <w:t>, установленном Правительством Российской Федерации.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в</w:t>
      </w:r>
      <w:proofErr w:type="gramEnd"/>
      <w:r w:rsidRPr="001838F9">
        <w:rPr>
          <w:rFonts w:ascii="Arial" w:eastAsia="Times New Roman" w:hAnsi="Arial" w:cs="Arial"/>
          <w:color w:val="333333"/>
          <w:sz w:val="26"/>
          <w:szCs w:val="26"/>
          <w:lang w:eastAsia="ru-RU"/>
        </w:rPr>
        <w:t xml:space="preserve"> ред. Федерального </w:t>
      </w:r>
      <w:hyperlink r:id="rId24" w:anchor="dst100023"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21.07.2014 N 255-ФЗ)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3" w:name="dst101175"/>
      <w:bookmarkEnd w:id="3"/>
      <w:r w:rsidRPr="001838F9">
        <w:rPr>
          <w:rFonts w:ascii="Arial" w:eastAsia="Times New Roman" w:hAnsi="Arial" w:cs="Arial"/>
          <w:color w:val="333333"/>
          <w:sz w:val="26"/>
          <w:szCs w:val="26"/>
          <w:lang w:eastAsia="ru-RU"/>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2.1 введена Федеральным </w:t>
      </w:r>
      <w:hyperlink r:id="rId25" w:anchor="dst100195"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25.06.2012 N 93-ФЗ)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4" w:name="dst101176"/>
      <w:bookmarkEnd w:id="4"/>
      <w:r w:rsidRPr="001838F9">
        <w:rPr>
          <w:rFonts w:ascii="Arial" w:eastAsia="Times New Roman" w:hAnsi="Arial" w:cs="Arial"/>
          <w:color w:val="333333"/>
          <w:sz w:val="26"/>
          <w:szCs w:val="26"/>
          <w:lang w:eastAsia="ru-RU"/>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(часть 2.2 введена Федеральным </w:t>
      </w:r>
      <w:hyperlink r:id="rId26" w:anchor="dst100197"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25.06.2012 N 93-ФЗ)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5" w:name="dst739"/>
      <w:bookmarkEnd w:id="5"/>
      <w:r w:rsidRPr="001838F9">
        <w:rPr>
          <w:rFonts w:ascii="Arial" w:eastAsia="Times New Roman" w:hAnsi="Arial" w:cs="Arial"/>
          <w:color w:val="333333"/>
          <w:sz w:val="26"/>
          <w:szCs w:val="26"/>
          <w:lang w:eastAsia="ru-RU"/>
        </w:rPr>
        <w:t xml:space="preserve">2.3. </w:t>
      </w:r>
      <w:proofErr w:type="gramStart"/>
      <w:r w:rsidRPr="001838F9">
        <w:rPr>
          <w:rFonts w:ascii="Arial" w:eastAsia="Times New Roman" w:hAnsi="Arial" w:cs="Arial"/>
          <w:color w:val="333333"/>
          <w:sz w:val="26"/>
          <w:szCs w:val="26"/>
          <w:lang w:eastAsia="ru-RU"/>
        </w:rPr>
        <w:t xml:space="preserve">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w:t>
      </w:r>
      <w:r w:rsidRPr="001838F9">
        <w:rPr>
          <w:rFonts w:ascii="Arial" w:eastAsia="Times New Roman" w:hAnsi="Arial" w:cs="Arial"/>
          <w:color w:val="333333"/>
          <w:sz w:val="26"/>
          <w:szCs w:val="26"/>
          <w:lang w:eastAsia="ru-RU"/>
        </w:rPr>
        <w:lastRenderedPageBreak/>
        <w:t xml:space="preserve">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 w:anchor="dst100017" w:history="1">
        <w:r w:rsidRPr="001838F9">
          <w:rPr>
            <w:rFonts w:ascii="Arial" w:eastAsia="Times New Roman" w:hAnsi="Arial" w:cs="Arial"/>
            <w:color w:val="666699"/>
            <w:sz w:val="26"/>
            <w:lang w:eastAsia="ru-RU"/>
          </w:rPr>
          <w:t>полномочия</w:t>
        </w:r>
      </w:hyperlink>
      <w:r w:rsidRPr="001838F9">
        <w:rPr>
          <w:rFonts w:ascii="Arial" w:eastAsia="Times New Roman" w:hAnsi="Arial" w:cs="Arial"/>
          <w:color w:val="333333"/>
          <w:sz w:val="26"/>
          <w:szCs w:val="26"/>
          <w:lang w:eastAsia="ru-RU"/>
        </w:rPr>
        <w:t>, установленные</w:t>
      </w:r>
      <w:proofErr w:type="gramEnd"/>
      <w:r w:rsidRPr="001838F9">
        <w:rPr>
          <w:rFonts w:ascii="Arial" w:eastAsia="Times New Roman" w:hAnsi="Arial" w:cs="Arial"/>
          <w:color w:val="333333"/>
          <w:sz w:val="26"/>
          <w:szCs w:val="26"/>
          <w:lang w:eastAsia="ru-RU"/>
        </w:rP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8" w:anchor="dst0" w:history="1">
        <w:r w:rsidRPr="001838F9">
          <w:rPr>
            <w:rFonts w:ascii="Arial" w:eastAsia="Times New Roman" w:hAnsi="Arial" w:cs="Arial"/>
            <w:color w:val="666699"/>
            <w:sz w:val="26"/>
            <w:lang w:eastAsia="ru-RU"/>
          </w:rPr>
          <w:t>осуществляются</w:t>
        </w:r>
      </w:hyperlink>
      <w:r w:rsidRPr="001838F9">
        <w:rPr>
          <w:rFonts w:ascii="Arial" w:eastAsia="Times New Roman" w:hAnsi="Arial" w:cs="Arial"/>
          <w:color w:val="333333"/>
          <w:sz w:val="26"/>
          <w:szCs w:val="26"/>
          <w:lang w:eastAsia="ru-RU"/>
        </w:rP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2.3 введена Федеральным </w:t>
      </w:r>
      <w:hyperlink r:id="rId29" w:anchor="dst100024"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21.07.2014 N 255-ФЗ; в ред. Федеральных законов от 29.06.2015 </w:t>
      </w:r>
      <w:hyperlink r:id="rId30" w:anchor="dst100013" w:history="1">
        <w:r w:rsidRPr="001838F9">
          <w:rPr>
            <w:rFonts w:ascii="Arial" w:eastAsia="Times New Roman" w:hAnsi="Arial" w:cs="Arial"/>
            <w:color w:val="666699"/>
            <w:sz w:val="26"/>
            <w:lang w:eastAsia="ru-RU"/>
          </w:rPr>
          <w:t>N 176-ФЗ</w:t>
        </w:r>
      </w:hyperlink>
      <w:r w:rsidRPr="001838F9">
        <w:rPr>
          <w:rFonts w:ascii="Arial" w:eastAsia="Times New Roman" w:hAnsi="Arial" w:cs="Arial"/>
          <w:color w:val="333333"/>
          <w:sz w:val="26"/>
          <w:szCs w:val="26"/>
          <w:lang w:eastAsia="ru-RU"/>
        </w:rPr>
        <w:t xml:space="preserve">, от 03.04.2018 </w:t>
      </w:r>
      <w:hyperlink r:id="rId31" w:anchor="dst100016" w:history="1">
        <w:r w:rsidRPr="001838F9">
          <w:rPr>
            <w:rFonts w:ascii="Arial" w:eastAsia="Times New Roman" w:hAnsi="Arial" w:cs="Arial"/>
            <w:color w:val="666699"/>
            <w:sz w:val="26"/>
            <w:lang w:eastAsia="ru-RU"/>
          </w:rPr>
          <w:t>N 59-ФЗ</w:t>
        </w:r>
      </w:hyperlink>
      <w:r w:rsidRPr="001838F9">
        <w:rPr>
          <w:rFonts w:ascii="Arial" w:eastAsia="Times New Roman" w:hAnsi="Arial" w:cs="Arial"/>
          <w:color w:val="333333"/>
          <w:sz w:val="26"/>
          <w:szCs w:val="26"/>
          <w:lang w:eastAsia="ru-RU"/>
        </w:rPr>
        <w:t>)</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6" w:name="dst101233"/>
      <w:bookmarkEnd w:id="6"/>
      <w:r w:rsidRPr="001838F9">
        <w:rPr>
          <w:rFonts w:ascii="Arial" w:eastAsia="Times New Roman" w:hAnsi="Arial" w:cs="Arial"/>
          <w:color w:val="333333"/>
          <w:sz w:val="26"/>
          <w:szCs w:val="26"/>
          <w:lang w:eastAsia="ru-RU"/>
        </w:rPr>
        <w:t xml:space="preserve">3. </w:t>
      </w:r>
      <w:proofErr w:type="gramStart"/>
      <w:r w:rsidRPr="001838F9">
        <w:rPr>
          <w:rFonts w:ascii="Arial" w:eastAsia="Times New Roman" w:hAnsi="Arial" w:cs="Arial"/>
          <w:color w:val="333333"/>
          <w:sz w:val="26"/>
          <w:szCs w:val="26"/>
          <w:lang w:eastAsia="ru-RU"/>
        </w:rP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32" w:anchor="dst0"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rsidRPr="001838F9">
        <w:rPr>
          <w:rFonts w:ascii="Arial" w:eastAsia="Times New Roman" w:hAnsi="Arial" w:cs="Arial"/>
          <w:color w:val="333333"/>
          <w:sz w:val="26"/>
          <w:szCs w:val="26"/>
          <w:lang w:eastAsia="ru-RU"/>
        </w:rPr>
        <w:t xml:space="preserve"> </w:t>
      </w:r>
      <w:hyperlink r:id="rId33" w:anchor="dst101179" w:history="1">
        <w:r w:rsidRPr="001838F9">
          <w:rPr>
            <w:rFonts w:ascii="Arial" w:eastAsia="Times New Roman" w:hAnsi="Arial" w:cs="Arial"/>
            <w:color w:val="666699"/>
            <w:sz w:val="26"/>
            <w:lang w:eastAsia="ru-RU"/>
          </w:rPr>
          <w:t>частями 4.1</w:t>
        </w:r>
      </w:hyperlink>
      <w:r w:rsidRPr="001838F9">
        <w:rPr>
          <w:rFonts w:ascii="Arial" w:eastAsia="Times New Roman" w:hAnsi="Arial" w:cs="Arial"/>
          <w:color w:val="333333"/>
          <w:sz w:val="26"/>
          <w:szCs w:val="26"/>
          <w:lang w:eastAsia="ru-RU"/>
        </w:rPr>
        <w:t xml:space="preserve"> и </w:t>
      </w:r>
      <w:hyperlink r:id="rId34" w:anchor="dst101182" w:history="1">
        <w:r w:rsidRPr="001838F9">
          <w:rPr>
            <w:rFonts w:ascii="Arial" w:eastAsia="Times New Roman" w:hAnsi="Arial" w:cs="Arial"/>
            <w:color w:val="666699"/>
            <w:sz w:val="26"/>
            <w:lang w:eastAsia="ru-RU"/>
          </w:rPr>
          <w:t>4.2</w:t>
        </w:r>
      </w:hyperlink>
      <w:r w:rsidRPr="001838F9">
        <w:rPr>
          <w:rFonts w:ascii="Arial" w:eastAsia="Times New Roman" w:hAnsi="Arial" w:cs="Arial"/>
          <w:color w:val="333333"/>
          <w:sz w:val="26"/>
          <w:szCs w:val="26"/>
          <w:lang w:eastAsia="ru-RU"/>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r:id="rId35" w:anchor="dst174" w:history="1">
        <w:r w:rsidRPr="001838F9">
          <w:rPr>
            <w:rFonts w:ascii="Arial" w:eastAsia="Times New Roman" w:hAnsi="Arial" w:cs="Arial"/>
            <w:color w:val="666699"/>
            <w:sz w:val="26"/>
            <w:lang w:eastAsia="ru-RU"/>
          </w:rPr>
          <w:t>частью 4.3</w:t>
        </w:r>
      </w:hyperlink>
      <w:r w:rsidRPr="001838F9">
        <w:rPr>
          <w:rFonts w:ascii="Arial" w:eastAsia="Times New Roman" w:hAnsi="Arial" w:cs="Arial"/>
          <w:color w:val="333333"/>
          <w:sz w:val="26"/>
          <w:szCs w:val="26"/>
          <w:lang w:eastAsia="ru-RU"/>
        </w:rPr>
        <w:t xml:space="preserve"> настоящей статьи.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в</w:t>
      </w:r>
      <w:proofErr w:type="gramEnd"/>
      <w:r w:rsidRPr="001838F9">
        <w:rPr>
          <w:rFonts w:ascii="Arial" w:eastAsia="Times New Roman" w:hAnsi="Arial" w:cs="Arial"/>
          <w:color w:val="333333"/>
          <w:sz w:val="26"/>
          <w:szCs w:val="26"/>
          <w:lang w:eastAsia="ru-RU"/>
        </w:rPr>
        <w:t xml:space="preserve"> ред. Федеральных законов от 25.06.2012 </w:t>
      </w:r>
      <w:hyperlink r:id="rId36" w:anchor="dst100199" w:history="1">
        <w:r w:rsidRPr="001838F9">
          <w:rPr>
            <w:rFonts w:ascii="Arial" w:eastAsia="Times New Roman" w:hAnsi="Arial" w:cs="Arial"/>
            <w:color w:val="666699"/>
            <w:sz w:val="26"/>
            <w:lang w:eastAsia="ru-RU"/>
          </w:rPr>
          <w:t>N 93-ФЗ</w:t>
        </w:r>
      </w:hyperlink>
      <w:r w:rsidRPr="001838F9">
        <w:rPr>
          <w:rFonts w:ascii="Arial" w:eastAsia="Times New Roman" w:hAnsi="Arial" w:cs="Arial"/>
          <w:color w:val="333333"/>
          <w:sz w:val="26"/>
          <w:szCs w:val="26"/>
          <w:lang w:eastAsia="ru-RU"/>
        </w:rPr>
        <w:t xml:space="preserve">, от 25.12.2012 </w:t>
      </w:r>
      <w:hyperlink r:id="rId37" w:anchor="dst100031" w:history="1">
        <w:r w:rsidRPr="001838F9">
          <w:rPr>
            <w:rFonts w:ascii="Arial" w:eastAsia="Times New Roman" w:hAnsi="Arial" w:cs="Arial"/>
            <w:color w:val="666699"/>
            <w:sz w:val="26"/>
            <w:lang w:eastAsia="ru-RU"/>
          </w:rPr>
          <w:t>N 271-ФЗ</w:t>
        </w:r>
      </w:hyperlink>
      <w:r w:rsidRPr="001838F9">
        <w:rPr>
          <w:rFonts w:ascii="Arial" w:eastAsia="Times New Roman" w:hAnsi="Arial" w:cs="Arial"/>
          <w:color w:val="333333"/>
          <w:sz w:val="26"/>
          <w:szCs w:val="26"/>
          <w:lang w:eastAsia="ru-RU"/>
        </w:rPr>
        <w:t xml:space="preserve">, от 04.06.2014 </w:t>
      </w:r>
      <w:hyperlink r:id="rId38" w:anchor="dst100009" w:history="1">
        <w:r w:rsidRPr="001838F9">
          <w:rPr>
            <w:rFonts w:ascii="Arial" w:eastAsia="Times New Roman" w:hAnsi="Arial" w:cs="Arial"/>
            <w:color w:val="666699"/>
            <w:sz w:val="26"/>
            <w:lang w:eastAsia="ru-RU"/>
          </w:rPr>
          <w:t>N 152-ФЗ</w:t>
        </w:r>
      </w:hyperlink>
      <w:r w:rsidRPr="001838F9">
        <w:rPr>
          <w:rFonts w:ascii="Arial" w:eastAsia="Times New Roman" w:hAnsi="Arial" w:cs="Arial"/>
          <w:color w:val="333333"/>
          <w:sz w:val="26"/>
          <w:szCs w:val="26"/>
          <w:lang w:eastAsia="ru-RU"/>
        </w:rPr>
        <w:t>)</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7" w:name="dst101178"/>
      <w:bookmarkEnd w:id="7"/>
      <w:r w:rsidRPr="001838F9">
        <w:rPr>
          <w:rFonts w:ascii="Arial" w:eastAsia="Times New Roman" w:hAnsi="Arial" w:cs="Arial"/>
          <w:color w:val="333333"/>
          <w:sz w:val="26"/>
          <w:szCs w:val="26"/>
          <w:lang w:eastAsia="ru-RU"/>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4 в ред. Федерального </w:t>
      </w:r>
      <w:hyperlink r:id="rId39" w:anchor="dst100200"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25.06.2012 N 93-ФЗ)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8" w:name="dst101179"/>
      <w:bookmarkEnd w:id="8"/>
      <w:r w:rsidRPr="001838F9">
        <w:rPr>
          <w:rFonts w:ascii="Arial" w:eastAsia="Times New Roman" w:hAnsi="Arial" w:cs="Arial"/>
          <w:color w:val="333333"/>
          <w:sz w:val="26"/>
          <w:szCs w:val="26"/>
          <w:lang w:eastAsia="ru-RU"/>
        </w:rPr>
        <w:lastRenderedPageBreak/>
        <w:t>4.1. Основанием для включения плановой проверки в ежегодный план проведения плановых проверок является истечение одного года со дня:</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9" w:name="dst101180"/>
      <w:bookmarkEnd w:id="9"/>
      <w:proofErr w:type="gramStart"/>
      <w:r w:rsidRPr="001838F9">
        <w:rPr>
          <w:rFonts w:ascii="Arial" w:eastAsia="Times New Roman" w:hAnsi="Arial" w:cs="Arial"/>
          <w:color w:val="333333"/>
          <w:sz w:val="26"/>
          <w:szCs w:val="26"/>
          <w:lang w:eastAsia="ru-RU"/>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0" w:name="dst101258"/>
      <w:bookmarkEnd w:id="10"/>
      <w:r w:rsidRPr="001838F9">
        <w:rPr>
          <w:rFonts w:ascii="Arial" w:eastAsia="Times New Roman" w:hAnsi="Arial" w:cs="Arial"/>
          <w:color w:val="333333"/>
          <w:sz w:val="26"/>
          <w:szCs w:val="26"/>
          <w:lang w:eastAsia="ru-RU"/>
        </w:rPr>
        <w:t xml:space="preserve">1.1)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1838F9">
        <w:rPr>
          <w:rFonts w:ascii="Arial" w:eastAsia="Times New Roman" w:hAnsi="Arial" w:cs="Arial"/>
          <w:color w:val="333333"/>
          <w:sz w:val="26"/>
          <w:szCs w:val="26"/>
          <w:lang w:eastAsia="ru-RU"/>
        </w:rPr>
        <w:t>наймодателем</w:t>
      </w:r>
      <w:proofErr w:type="spellEnd"/>
      <w:r w:rsidRPr="001838F9">
        <w:rPr>
          <w:rFonts w:ascii="Arial" w:eastAsia="Times New Roman" w:hAnsi="Arial" w:cs="Arial"/>
          <w:color w:val="333333"/>
          <w:sz w:val="26"/>
          <w:szCs w:val="26"/>
          <w:lang w:eastAsia="ru-RU"/>
        </w:rPr>
        <w:t xml:space="preserve"> жилых помещений в котором является лицо, деятельность которого подлежит проверке;</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(п. 1.1 </w:t>
      </w:r>
      <w:proofErr w:type="gramStart"/>
      <w:r w:rsidRPr="001838F9">
        <w:rPr>
          <w:rFonts w:ascii="Arial" w:eastAsia="Times New Roman" w:hAnsi="Arial" w:cs="Arial"/>
          <w:color w:val="333333"/>
          <w:sz w:val="26"/>
          <w:szCs w:val="26"/>
          <w:lang w:eastAsia="ru-RU"/>
        </w:rPr>
        <w:t>введен</w:t>
      </w:r>
      <w:proofErr w:type="gramEnd"/>
      <w:r w:rsidRPr="001838F9">
        <w:rPr>
          <w:rFonts w:ascii="Arial" w:eastAsia="Times New Roman" w:hAnsi="Arial" w:cs="Arial"/>
          <w:color w:val="333333"/>
          <w:sz w:val="26"/>
          <w:szCs w:val="26"/>
          <w:lang w:eastAsia="ru-RU"/>
        </w:rPr>
        <w:t xml:space="preserve"> Федеральным </w:t>
      </w:r>
      <w:hyperlink r:id="rId40" w:anchor="dst100031"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21.07.2014 N 217-ФЗ)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1" w:name="dst101181"/>
      <w:bookmarkEnd w:id="11"/>
      <w:r w:rsidRPr="001838F9">
        <w:rPr>
          <w:rFonts w:ascii="Arial" w:eastAsia="Times New Roman" w:hAnsi="Arial" w:cs="Arial"/>
          <w:color w:val="333333"/>
          <w:sz w:val="26"/>
          <w:szCs w:val="26"/>
          <w:lang w:eastAsia="ru-RU"/>
        </w:rPr>
        <w:t>2) окончания проведения последней плановой проверки юридического лица, индивидуального предпринимателя;</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2" w:name="dst657"/>
      <w:bookmarkEnd w:id="12"/>
      <w:r w:rsidRPr="001838F9">
        <w:rPr>
          <w:rFonts w:ascii="Arial" w:eastAsia="Times New Roman" w:hAnsi="Arial" w:cs="Arial"/>
          <w:color w:val="333333"/>
          <w:sz w:val="26"/>
          <w:szCs w:val="26"/>
          <w:lang w:eastAsia="ru-RU"/>
        </w:rPr>
        <w:t>3) установления или изменения нормативов потребления коммунальных ресурсов (коммунальных услуг).</w:t>
      </w:r>
    </w:p>
    <w:p w:rsidR="001838F9" w:rsidRPr="001838F9" w:rsidRDefault="001838F9" w:rsidP="001838F9">
      <w:pPr>
        <w:shd w:val="clear" w:color="auto" w:fill="F4F3F8"/>
        <w:spacing w:after="0"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(п. 3 </w:t>
      </w:r>
      <w:proofErr w:type="gramStart"/>
      <w:r w:rsidRPr="001838F9">
        <w:rPr>
          <w:rFonts w:ascii="Arial" w:eastAsia="Times New Roman" w:hAnsi="Arial" w:cs="Arial"/>
          <w:color w:val="333333"/>
          <w:sz w:val="26"/>
          <w:szCs w:val="26"/>
          <w:lang w:eastAsia="ru-RU"/>
        </w:rPr>
        <w:t>введен</w:t>
      </w:r>
      <w:proofErr w:type="gramEnd"/>
      <w:r w:rsidRPr="001838F9">
        <w:rPr>
          <w:rFonts w:ascii="Arial" w:eastAsia="Times New Roman" w:hAnsi="Arial" w:cs="Arial"/>
          <w:color w:val="333333"/>
          <w:sz w:val="26"/>
          <w:szCs w:val="26"/>
          <w:lang w:eastAsia="ru-RU"/>
        </w:rPr>
        <w:t xml:space="preserve"> Федеральным </w:t>
      </w:r>
      <w:hyperlink r:id="rId41" w:anchor="dst100012"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28.12.2016 N 469-ФЗ)</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(часть 4.1 введена Федеральным </w:t>
      </w:r>
      <w:hyperlink r:id="rId42" w:anchor="dst100202"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25.06.2012 N 93-ФЗ)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3" w:name="dst694"/>
      <w:bookmarkEnd w:id="13"/>
      <w:r w:rsidRPr="001838F9">
        <w:rPr>
          <w:rFonts w:ascii="Arial" w:eastAsia="Times New Roman" w:hAnsi="Arial" w:cs="Arial"/>
          <w:color w:val="333333"/>
          <w:sz w:val="26"/>
          <w:szCs w:val="26"/>
          <w:lang w:eastAsia="ru-RU"/>
        </w:rPr>
        <w:t xml:space="preserve">4.2. </w:t>
      </w:r>
      <w:proofErr w:type="gramStart"/>
      <w:r w:rsidRPr="001838F9">
        <w:rPr>
          <w:rFonts w:ascii="Arial" w:eastAsia="Times New Roman" w:hAnsi="Arial" w:cs="Arial"/>
          <w:color w:val="333333"/>
          <w:sz w:val="26"/>
          <w:szCs w:val="26"/>
          <w:lang w:eastAsia="ru-RU"/>
        </w:rPr>
        <w:t xml:space="preserve">Основаниями для проведения внеплановой проверки наряду с основаниями, указанными в </w:t>
      </w:r>
      <w:hyperlink r:id="rId43" w:anchor="dst100127" w:history="1">
        <w:r w:rsidRPr="001838F9">
          <w:rPr>
            <w:rFonts w:ascii="Arial" w:eastAsia="Times New Roman" w:hAnsi="Arial" w:cs="Arial"/>
            <w:color w:val="666699"/>
            <w:sz w:val="26"/>
            <w:lang w:eastAsia="ru-RU"/>
          </w:rPr>
          <w:t>части 2 статьи 10</w:t>
        </w:r>
      </w:hyperlink>
      <w:r w:rsidRPr="001838F9">
        <w:rPr>
          <w:rFonts w:ascii="Arial" w:eastAsia="Times New Roman" w:hAnsi="Arial" w:cs="Arial"/>
          <w:color w:val="333333"/>
          <w:sz w:val="26"/>
          <w:szCs w:val="26"/>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w:t>
      </w:r>
      <w:r w:rsidRPr="001838F9">
        <w:rPr>
          <w:rFonts w:ascii="Arial" w:eastAsia="Times New Roman" w:hAnsi="Arial" w:cs="Arial"/>
          <w:color w:val="333333"/>
          <w:sz w:val="26"/>
          <w:szCs w:val="26"/>
          <w:lang w:eastAsia="ru-RU"/>
        </w:rPr>
        <w:lastRenderedPageBreak/>
        <w:t>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4" w:anchor="dst101156" w:history="1">
        <w:r w:rsidRPr="001838F9">
          <w:rPr>
            <w:rFonts w:ascii="Arial" w:eastAsia="Times New Roman" w:hAnsi="Arial" w:cs="Arial"/>
            <w:color w:val="666699"/>
            <w:sz w:val="26"/>
            <w:lang w:eastAsia="ru-RU"/>
          </w:rPr>
          <w:t>части 1 статьи 164</w:t>
        </w:r>
      </w:hyperlink>
      <w:r w:rsidRPr="001838F9">
        <w:rPr>
          <w:rFonts w:ascii="Arial" w:eastAsia="Times New Roman" w:hAnsi="Arial" w:cs="Arial"/>
          <w:color w:val="333333"/>
          <w:sz w:val="26"/>
          <w:szCs w:val="26"/>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w:t>
      </w:r>
      <w:hyperlink r:id="rId45" w:anchor="dst422" w:history="1">
        <w:r w:rsidRPr="001838F9">
          <w:rPr>
            <w:rFonts w:ascii="Arial" w:eastAsia="Times New Roman" w:hAnsi="Arial" w:cs="Arial"/>
            <w:color w:val="666699"/>
            <w:sz w:val="26"/>
            <w:lang w:eastAsia="ru-RU"/>
          </w:rPr>
          <w:t>частью 2 статьи 162</w:t>
        </w:r>
      </w:hyperlink>
      <w:r w:rsidRPr="001838F9">
        <w:rPr>
          <w:rFonts w:ascii="Arial" w:eastAsia="Times New Roman" w:hAnsi="Arial" w:cs="Arial"/>
          <w:color w:val="333333"/>
          <w:sz w:val="26"/>
          <w:szCs w:val="26"/>
          <w:lang w:eastAsia="ru-RU"/>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1838F9">
        <w:rPr>
          <w:rFonts w:ascii="Arial" w:eastAsia="Times New Roman" w:hAnsi="Arial" w:cs="Arial"/>
          <w:color w:val="333333"/>
          <w:sz w:val="26"/>
          <w:szCs w:val="26"/>
          <w:lang w:eastAsia="ru-RU"/>
        </w:rPr>
        <w:t>наймодателями</w:t>
      </w:r>
      <w:proofErr w:type="spellEnd"/>
      <w:r w:rsidRPr="001838F9">
        <w:rPr>
          <w:rFonts w:ascii="Arial" w:eastAsia="Times New Roman" w:hAnsi="Arial" w:cs="Arial"/>
          <w:color w:val="333333"/>
          <w:sz w:val="26"/>
          <w:szCs w:val="26"/>
          <w:lang w:eastAsia="ru-RU"/>
        </w:rPr>
        <w:t xml:space="preserve"> жилых помещений в наемных домах социального использования обязательных требований к </w:t>
      </w:r>
      <w:proofErr w:type="spellStart"/>
      <w:r w:rsidRPr="001838F9">
        <w:rPr>
          <w:rFonts w:ascii="Arial" w:eastAsia="Times New Roman" w:hAnsi="Arial" w:cs="Arial"/>
          <w:color w:val="333333"/>
          <w:sz w:val="26"/>
          <w:szCs w:val="26"/>
          <w:lang w:eastAsia="ru-RU"/>
        </w:rPr>
        <w:t>наймодателям</w:t>
      </w:r>
      <w:proofErr w:type="spellEnd"/>
      <w:r w:rsidRPr="001838F9">
        <w:rPr>
          <w:rFonts w:ascii="Arial" w:eastAsia="Times New Roman" w:hAnsi="Arial" w:cs="Arial"/>
          <w:color w:val="333333"/>
          <w:sz w:val="26"/>
          <w:szCs w:val="26"/>
          <w:lang w:eastAsia="ru-RU"/>
        </w:rPr>
        <w:t xml:space="preserve"> и нанимателям жилых помещений в таких</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1838F9">
        <w:rPr>
          <w:rFonts w:ascii="Arial" w:eastAsia="Times New Roman" w:hAnsi="Arial" w:cs="Arial"/>
          <w:color w:val="333333"/>
          <w:sz w:val="26"/>
          <w:szCs w:val="26"/>
          <w:lang w:eastAsia="ru-RU"/>
        </w:rPr>
        <w:t>ресурсоснабжающими</w:t>
      </w:r>
      <w:proofErr w:type="spellEnd"/>
      <w:r w:rsidRPr="001838F9">
        <w:rPr>
          <w:rFonts w:ascii="Arial" w:eastAsia="Times New Roman" w:hAnsi="Arial" w:cs="Arial"/>
          <w:color w:val="333333"/>
          <w:sz w:val="26"/>
          <w:szCs w:val="26"/>
          <w:lang w:eastAsia="ru-RU"/>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w:t>
      </w:r>
      <w:r w:rsidRPr="001838F9">
        <w:rPr>
          <w:rFonts w:ascii="Arial" w:eastAsia="Times New Roman" w:hAnsi="Arial" w:cs="Arial"/>
          <w:color w:val="333333"/>
          <w:sz w:val="26"/>
          <w:szCs w:val="26"/>
          <w:lang w:eastAsia="ru-RU"/>
        </w:rPr>
        <w:lastRenderedPageBreak/>
        <w:t>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rsidRPr="001838F9">
        <w:rPr>
          <w:rFonts w:ascii="Arial" w:eastAsia="Times New Roman" w:hAnsi="Arial" w:cs="Arial"/>
          <w:color w:val="333333"/>
          <w:sz w:val="26"/>
          <w:szCs w:val="26"/>
          <w:lang w:eastAsia="ru-RU"/>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Федеральных законов от 28.06.2014 </w:t>
      </w:r>
      <w:hyperlink r:id="rId46" w:anchor="dst100015" w:history="1">
        <w:r w:rsidRPr="001838F9">
          <w:rPr>
            <w:rFonts w:ascii="Arial" w:eastAsia="Times New Roman" w:hAnsi="Arial" w:cs="Arial"/>
            <w:color w:val="666699"/>
            <w:sz w:val="26"/>
            <w:lang w:eastAsia="ru-RU"/>
          </w:rPr>
          <w:t>N 200-ФЗ</w:t>
        </w:r>
      </w:hyperlink>
      <w:r w:rsidRPr="001838F9">
        <w:rPr>
          <w:rFonts w:ascii="Arial" w:eastAsia="Times New Roman" w:hAnsi="Arial" w:cs="Arial"/>
          <w:color w:val="333333"/>
          <w:sz w:val="26"/>
          <w:szCs w:val="26"/>
          <w:lang w:eastAsia="ru-RU"/>
        </w:rPr>
        <w:t xml:space="preserve">, от 21.07.2014 </w:t>
      </w:r>
      <w:hyperlink r:id="rId47" w:anchor="dst100033" w:history="1">
        <w:r w:rsidRPr="001838F9">
          <w:rPr>
            <w:rFonts w:ascii="Arial" w:eastAsia="Times New Roman" w:hAnsi="Arial" w:cs="Arial"/>
            <w:color w:val="666699"/>
            <w:sz w:val="26"/>
            <w:lang w:eastAsia="ru-RU"/>
          </w:rPr>
          <w:t>N 217-ФЗ</w:t>
        </w:r>
      </w:hyperlink>
      <w:r w:rsidRPr="001838F9">
        <w:rPr>
          <w:rFonts w:ascii="Arial" w:eastAsia="Times New Roman" w:hAnsi="Arial" w:cs="Arial"/>
          <w:color w:val="333333"/>
          <w:sz w:val="26"/>
          <w:szCs w:val="26"/>
          <w:lang w:eastAsia="ru-RU"/>
        </w:rPr>
        <w:t xml:space="preserve">, от 29.06.2015 </w:t>
      </w:r>
      <w:hyperlink r:id="rId48" w:anchor="dst100014" w:history="1">
        <w:r w:rsidRPr="001838F9">
          <w:rPr>
            <w:rFonts w:ascii="Arial" w:eastAsia="Times New Roman" w:hAnsi="Arial" w:cs="Arial"/>
            <w:color w:val="666699"/>
            <w:sz w:val="26"/>
            <w:lang w:eastAsia="ru-RU"/>
          </w:rPr>
          <w:t>N 176-ФЗ</w:t>
        </w:r>
      </w:hyperlink>
      <w:r w:rsidRPr="001838F9">
        <w:rPr>
          <w:rFonts w:ascii="Arial" w:eastAsia="Times New Roman" w:hAnsi="Arial" w:cs="Arial"/>
          <w:color w:val="333333"/>
          <w:sz w:val="26"/>
          <w:szCs w:val="26"/>
          <w:lang w:eastAsia="ru-RU"/>
        </w:rPr>
        <w:t xml:space="preserve">, от 28.12.2016 </w:t>
      </w:r>
      <w:hyperlink r:id="rId49" w:anchor="dst100014" w:history="1">
        <w:r w:rsidRPr="001838F9">
          <w:rPr>
            <w:rFonts w:ascii="Arial" w:eastAsia="Times New Roman" w:hAnsi="Arial" w:cs="Arial"/>
            <w:color w:val="666699"/>
            <w:sz w:val="26"/>
            <w:lang w:eastAsia="ru-RU"/>
          </w:rPr>
          <w:t>N 469-ФЗ</w:t>
        </w:r>
      </w:hyperlink>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от</w:t>
      </w:r>
      <w:proofErr w:type="gramEnd"/>
      <w:r w:rsidRPr="001838F9">
        <w:rPr>
          <w:rFonts w:ascii="Arial" w:eastAsia="Times New Roman" w:hAnsi="Arial" w:cs="Arial"/>
          <w:color w:val="333333"/>
          <w:sz w:val="26"/>
          <w:szCs w:val="26"/>
          <w:lang w:eastAsia="ru-RU"/>
        </w:rPr>
        <w:t xml:space="preserve"> 31.12.2017 </w:t>
      </w:r>
      <w:hyperlink r:id="rId50" w:anchor="dst100012" w:history="1">
        <w:r w:rsidRPr="001838F9">
          <w:rPr>
            <w:rFonts w:ascii="Arial" w:eastAsia="Times New Roman" w:hAnsi="Arial" w:cs="Arial"/>
            <w:color w:val="666699"/>
            <w:sz w:val="26"/>
            <w:lang w:eastAsia="ru-RU"/>
          </w:rPr>
          <w:t>N 485-ФЗ</w:t>
        </w:r>
      </w:hyperlink>
      <w:r w:rsidRPr="001838F9">
        <w:rPr>
          <w:rFonts w:ascii="Arial" w:eastAsia="Times New Roman" w:hAnsi="Arial" w:cs="Arial"/>
          <w:color w:val="333333"/>
          <w:sz w:val="26"/>
          <w:szCs w:val="26"/>
          <w:lang w:eastAsia="ru-RU"/>
        </w:rPr>
        <w:t>)</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4" w:name="dst174"/>
      <w:bookmarkEnd w:id="14"/>
      <w:r w:rsidRPr="001838F9">
        <w:rPr>
          <w:rFonts w:ascii="Arial" w:eastAsia="Times New Roman" w:hAnsi="Arial" w:cs="Arial"/>
          <w:color w:val="333333"/>
          <w:sz w:val="26"/>
          <w:szCs w:val="26"/>
          <w:lang w:eastAsia="ru-RU"/>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4.3 введена Федеральным </w:t>
      </w:r>
      <w:hyperlink r:id="rId51" w:anchor="dst100032"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25.12.2012 N 271-ФЗ)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5" w:name="dst101457"/>
      <w:bookmarkEnd w:id="15"/>
      <w:r w:rsidRPr="001838F9">
        <w:rPr>
          <w:rFonts w:ascii="Arial" w:eastAsia="Times New Roman" w:hAnsi="Arial" w:cs="Arial"/>
          <w:color w:val="333333"/>
          <w:sz w:val="26"/>
          <w:szCs w:val="26"/>
          <w:lang w:eastAsia="ru-RU"/>
        </w:rPr>
        <w:t xml:space="preserve">4.4. </w:t>
      </w:r>
      <w:proofErr w:type="gramStart"/>
      <w:r w:rsidRPr="001838F9">
        <w:rPr>
          <w:rFonts w:ascii="Arial" w:eastAsia="Times New Roman" w:hAnsi="Arial" w:cs="Arial"/>
          <w:color w:val="333333"/>
          <w:sz w:val="26"/>
          <w:szCs w:val="26"/>
          <w:lang w:eastAsia="ru-RU"/>
        </w:rPr>
        <w:t xml:space="preserve">Информация об указанных в </w:t>
      </w:r>
      <w:hyperlink r:id="rId52" w:anchor="dst101456" w:history="1">
        <w:r w:rsidRPr="001838F9">
          <w:rPr>
            <w:rFonts w:ascii="Arial" w:eastAsia="Times New Roman" w:hAnsi="Arial" w:cs="Arial"/>
            <w:color w:val="666699"/>
            <w:sz w:val="26"/>
            <w:lang w:eastAsia="ru-RU"/>
          </w:rPr>
          <w:t>части 4.2</w:t>
        </w:r>
      </w:hyperlink>
      <w:r w:rsidRPr="001838F9">
        <w:rPr>
          <w:rFonts w:ascii="Arial" w:eastAsia="Times New Roman" w:hAnsi="Arial" w:cs="Arial"/>
          <w:color w:val="333333"/>
          <w:sz w:val="26"/>
          <w:szCs w:val="26"/>
          <w:lang w:eastAsia="ru-RU"/>
        </w:rP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(часть 4.4 введена Федеральным </w:t>
      </w:r>
      <w:hyperlink r:id="rId53" w:anchor="dst100015"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29.06.2015 N 176-ФЗ)</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6" w:name="dst101183"/>
      <w:bookmarkEnd w:id="16"/>
      <w:r w:rsidRPr="001838F9">
        <w:rPr>
          <w:rFonts w:ascii="Arial" w:eastAsia="Times New Roman" w:hAnsi="Arial" w:cs="Arial"/>
          <w:color w:val="333333"/>
          <w:sz w:val="26"/>
          <w:szCs w:val="26"/>
          <w:lang w:eastAsia="ru-RU"/>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Федерального </w:t>
      </w:r>
      <w:hyperlink r:id="rId54" w:anchor="dst100209"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25.06.2012 N 93-ФЗ)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7" w:name="dst101"/>
      <w:bookmarkEnd w:id="17"/>
      <w:r w:rsidRPr="001838F9">
        <w:rPr>
          <w:rFonts w:ascii="Arial" w:eastAsia="Times New Roman" w:hAnsi="Arial" w:cs="Arial"/>
          <w:color w:val="333333"/>
          <w:sz w:val="26"/>
          <w:szCs w:val="26"/>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8" w:name="dst101260"/>
      <w:bookmarkEnd w:id="18"/>
      <w:proofErr w:type="gramStart"/>
      <w:r w:rsidRPr="001838F9">
        <w:rPr>
          <w:rFonts w:ascii="Arial" w:eastAsia="Times New Roman" w:hAnsi="Arial" w:cs="Arial"/>
          <w:color w:val="333333"/>
          <w:sz w:val="26"/>
          <w:szCs w:val="26"/>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w:t>
      </w:r>
      <w:r w:rsidRPr="001838F9">
        <w:rPr>
          <w:rFonts w:ascii="Arial" w:eastAsia="Times New Roman" w:hAnsi="Arial" w:cs="Arial"/>
          <w:color w:val="333333"/>
          <w:sz w:val="26"/>
          <w:szCs w:val="26"/>
          <w:lang w:eastAsia="ru-RU"/>
        </w:rPr>
        <w:lastRenderedPageBreak/>
        <w:t>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1838F9">
        <w:rPr>
          <w:rFonts w:ascii="Arial" w:eastAsia="Times New Roman" w:hAnsi="Arial" w:cs="Arial"/>
          <w:color w:val="333333"/>
          <w:sz w:val="26"/>
          <w:szCs w:val="26"/>
          <w:lang w:eastAsia="ru-RU"/>
        </w:rPr>
        <w:t>наймодателями</w:t>
      </w:r>
      <w:proofErr w:type="spellEnd"/>
      <w:r w:rsidRPr="001838F9">
        <w:rPr>
          <w:rFonts w:ascii="Arial" w:eastAsia="Times New Roman" w:hAnsi="Arial" w:cs="Arial"/>
          <w:color w:val="333333"/>
          <w:sz w:val="26"/>
          <w:szCs w:val="26"/>
          <w:lang w:eastAsia="ru-RU"/>
        </w:rPr>
        <w:t xml:space="preserve"> жилых помещений в наемных домах социального использования обязательных требований к </w:t>
      </w:r>
      <w:proofErr w:type="spellStart"/>
      <w:r w:rsidRPr="001838F9">
        <w:rPr>
          <w:rFonts w:ascii="Arial" w:eastAsia="Times New Roman" w:hAnsi="Arial" w:cs="Arial"/>
          <w:color w:val="333333"/>
          <w:sz w:val="26"/>
          <w:szCs w:val="26"/>
          <w:lang w:eastAsia="ru-RU"/>
        </w:rPr>
        <w:t>наймодателям</w:t>
      </w:r>
      <w:proofErr w:type="spellEnd"/>
      <w:r w:rsidRPr="001838F9">
        <w:rPr>
          <w:rFonts w:ascii="Arial" w:eastAsia="Times New Roman" w:hAnsi="Arial" w:cs="Arial"/>
          <w:color w:val="333333"/>
          <w:sz w:val="26"/>
          <w:szCs w:val="26"/>
          <w:lang w:eastAsia="ru-RU"/>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5" w:anchor="dst101393" w:history="1">
        <w:r w:rsidRPr="001838F9">
          <w:rPr>
            <w:rFonts w:ascii="Arial" w:eastAsia="Times New Roman" w:hAnsi="Arial" w:cs="Arial"/>
            <w:color w:val="666699"/>
            <w:sz w:val="26"/>
            <w:lang w:eastAsia="ru-RU"/>
          </w:rPr>
          <w:t>частью 2 статьи 91.18</w:t>
        </w:r>
      </w:hyperlink>
      <w:r w:rsidRPr="001838F9">
        <w:rPr>
          <w:rFonts w:ascii="Arial" w:eastAsia="Times New Roman" w:hAnsi="Arial" w:cs="Arial"/>
          <w:color w:val="333333"/>
          <w:sz w:val="26"/>
          <w:szCs w:val="26"/>
          <w:lang w:eastAsia="ru-RU"/>
        </w:rPr>
        <w:t xml:space="preserve"> настоящего Кодекса</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56" w:anchor="dst100983" w:history="1">
        <w:r w:rsidRPr="001838F9">
          <w:rPr>
            <w:rFonts w:ascii="Arial" w:eastAsia="Times New Roman" w:hAnsi="Arial" w:cs="Arial"/>
            <w:color w:val="666699"/>
            <w:sz w:val="26"/>
            <w:lang w:eastAsia="ru-RU"/>
          </w:rPr>
          <w:t>статьей 162</w:t>
        </w:r>
      </w:hyperlink>
      <w:r w:rsidRPr="001838F9">
        <w:rPr>
          <w:rFonts w:ascii="Arial" w:eastAsia="Times New Roman" w:hAnsi="Arial" w:cs="Arial"/>
          <w:color w:val="333333"/>
          <w:sz w:val="26"/>
          <w:szCs w:val="26"/>
          <w:lang w:eastAsia="ru-RU"/>
        </w:rPr>
        <w:t xml:space="preserve"> настоящего Кодекса, правомерность утверждения условий этого договора и его заключения, правомерность заключения</w:t>
      </w:r>
      <w:proofErr w:type="gramEnd"/>
      <w:r w:rsidRPr="001838F9">
        <w:rPr>
          <w:rFonts w:ascii="Arial" w:eastAsia="Times New Roman" w:hAnsi="Arial" w:cs="Arial"/>
          <w:color w:val="333333"/>
          <w:sz w:val="26"/>
          <w:szCs w:val="26"/>
          <w:lang w:eastAsia="ru-RU"/>
        </w:rPr>
        <w:t xml:space="preserve"> </w:t>
      </w:r>
      <w:proofErr w:type="gramStart"/>
      <w:r w:rsidRPr="001838F9">
        <w:rPr>
          <w:rFonts w:ascii="Arial" w:eastAsia="Times New Roman" w:hAnsi="Arial" w:cs="Arial"/>
          <w:color w:val="333333"/>
          <w:sz w:val="26"/>
          <w:szCs w:val="26"/>
          <w:lang w:eastAsia="ru-RU"/>
        </w:rPr>
        <w:t xml:space="preserve">с управляющей организацией договора оказания услуг и (или) выполнения работ по содержанию и </w:t>
      </w:r>
      <w:r w:rsidRPr="001838F9">
        <w:rPr>
          <w:rFonts w:ascii="Arial" w:eastAsia="Times New Roman" w:hAnsi="Arial" w:cs="Arial"/>
          <w:color w:val="333333"/>
          <w:sz w:val="26"/>
          <w:szCs w:val="26"/>
          <w:lang w:eastAsia="ru-RU"/>
        </w:rPr>
        <w:lastRenderedPageBreak/>
        <w:t xml:space="preserve">ремонту общего имущества в многоквартирном доме, правомерность заключения с указанными в </w:t>
      </w:r>
      <w:hyperlink r:id="rId57" w:anchor="dst101156" w:history="1">
        <w:r w:rsidRPr="001838F9">
          <w:rPr>
            <w:rFonts w:ascii="Arial" w:eastAsia="Times New Roman" w:hAnsi="Arial" w:cs="Arial"/>
            <w:color w:val="666699"/>
            <w:sz w:val="26"/>
            <w:lang w:eastAsia="ru-RU"/>
          </w:rPr>
          <w:t>части 1 статьи 164</w:t>
        </w:r>
      </w:hyperlink>
      <w:r w:rsidRPr="001838F9">
        <w:rPr>
          <w:rFonts w:ascii="Arial" w:eastAsia="Times New Roman" w:hAnsi="Arial" w:cs="Arial"/>
          <w:color w:val="333333"/>
          <w:sz w:val="26"/>
          <w:szCs w:val="26"/>
          <w:lang w:eastAsia="ru-RU"/>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Федеральных законов от 28.06.2014 </w:t>
      </w:r>
      <w:hyperlink r:id="rId58" w:anchor="dst100018" w:history="1">
        <w:r w:rsidRPr="001838F9">
          <w:rPr>
            <w:rFonts w:ascii="Arial" w:eastAsia="Times New Roman" w:hAnsi="Arial" w:cs="Arial"/>
            <w:color w:val="666699"/>
            <w:sz w:val="26"/>
            <w:lang w:eastAsia="ru-RU"/>
          </w:rPr>
          <w:t>N 200-ФЗ</w:t>
        </w:r>
      </w:hyperlink>
      <w:r w:rsidRPr="001838F9">
        <w:rPr>
          <w:rFonts w:ascii="Arial" w:eastAsia="Times New Roman" w:hAnsi="Arial" w:cs="Arial"/>
          <w:color w:val="333333"/>
          <w:sz w:val="26"/>
          <w:szCs w:val="26"/>
          <w:lang w:eastAsia="ru-RU"/>
        </w:rPr>
        <w:t xml:space="preserve">, от 21.07.2014 </w:t>
      </w:r>
      <w:hyperlink r:id="rId59" w:anchor="dst100034" w:history="1">
        <w:r w:rsidRPr="001838F9">
          <w:rPr>
            <w:rFonts w:ascii="Arial" w:eastAsia="Times New Roman" w:hAnsi="Arial" w:cs="Arial"/>
            <w:color w:val="666699"/>
            <w:sz w:val="26"/>
            <w:lang w:eastAsia="ru-RU"/>
          </w:rPr>
          <w:t>N 217-ФЗ</w:t>
        </w:r>
      </w:hyperlink>
      <w:r w:rsidRPr="001838F9">
        <w:rPr>
          <w:rFonts w:ascii="Arial" w:eastAsia="Times New Roman" w:hAnsi="Arial" w:cs="Arial"/>
          <w:color w:val="333333"/>
          <w:sz w:val="26"/>
          <w:szCs w:val="26"/>
          <w:lang w:eastAsia="ru-RU"/>
        </w:rPr>
        <w:t>)</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19" w:name="dst101238"/>
      <w:bookmarkEnd w:id="19"/>
      <w:proofErr w:type="gramStart"/>
      <w:r w:rsidRPr="001838F9">
        <w:rPr>
          <w:rFonts w:ascii="Arial" w:eastAsia="Times New Roman" w:hAnsi="Arial" w:cs="Arial"/>
          <w:color w:val="333333"/>
          <w:sz w:val="26"/>
          <w:szCs w:val="26"/>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(в ред. Федерального </w:t>
      </w:r>
      <w:hyperlink r:id="rId60" w:anchor="dst100020"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28.06.2014 N 200-ФЗ)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0" w:name="dst104"/>
      <w:bookmarkEnd w:id="20"/>
      <w:r w:rsidRPr="001838F9">
        <w:rPr>
          <w:rFonts w:ascii="Arial" w:eastAsia="Times New Roman" w:hAnsi="Arial" w:cs="Arial"/>
          <w:color w:val="333333"/>
          <w:sz w:val="26"/>
          <w:szCs w:val="26"/>
          <w:lang w:eastAsia="ru-RU"/>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1" w:name="dst105"/>
      <w:bookmarkEnd w:id="21"/>
      <w:r w:rsidRPr="001838F9">
        <w:rPr>
          <w:rFonts w:ascii="Arial" w:eastAsia="Times New Roman" w:hAnsi="Arial" w:cs="Arial"/>
          <w:color w:val="333333"/>
          <w:sz w:val="26"/>
          <w:szCs w:val="26"/>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2" w:name="dst101239"/>
      <w:bookmarkEnd w:id="22"/>
      <w:r w:rsidRPr="001838F9">
        <w:rPr>
          <w:rFonts w:ascii="Arial" w:eastAsia="Times New Roman" w:hAnsi="Arial" w:cs="Arial"/>
          <w:color w:val="333333"/>
          <w:sz w:val="26"/>
          <w:szCs w:val="26"/>
          <w:lang w:eastAsia="ru-RU"/>
        </w:rPr>
        <w:t>6. Орган государственного жилищного надзора, орган муниципального жилищного контроля вправе обратиться в суд с заявлениями: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3" w:name="dst101240"/>
      <w:bookmarkEnd w:id="23"/>
      <w:r w:rsidRPr="001838F9">
        <w:rPr>
          <w:rFonts w:ascii="Arial" w:eastAsia="Times New Roman" w:hAnsi="Arial" w:cs="Arial"/>
          <w:color w:val="333333"/>
          <w:sz w:val="26"/>
          <w:szCs w:val="26"/>
          <w:lang w:eastAsia="ru-RU"/>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4" w:name="dst101241"/>
      <w:bookmarkEnd w:id="24"/>
      <w:proofErr w:type="gramStart"/>
      <w:r w:rsidRPr="001838F9">
        <w:rPr>
          <w:rFonts w:ascii="Arial" w:eastAsia="Times New Roman" w:hAnsi="Arial" w:cs="Arial"/>
          <w:color w:val="333333"/>
          <w:sz w:val="26"/>
          <w:szCs w:val="26"/>
          <w:lang w:eastAsia="ru-RU"/>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w:t>
      </w:r>
      <w:r w:rsidRPr="001838F9">
        <w:rPr>
          <w:rFonts w:ascii="Arial" w:eastAsia="Times New Roman" w:hAnsi="Arial" w:cs="Arial"/>
          <w:color w:val="333333"/>
          <w:sz w:val="26"/>
          <w:szCs w:val="26"/>
          <w:lang w:eastAsia="ru-RU"/>
        </w:rPr>
        <w:lastRenderedPageBreak/>
        <w:t>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5" w:name="dst101242"/>
      <w:bookmarkEnd w:id="25"/>
      <w:proofErr w:type="gramStart"/>
      <w:r w:rsidRPr="001838F9">
        <w:rPr>
          <w:rFonts w:ascii="Arial" w:eastAsia="Times New Roman" w:hAnsi="Arial" w:cs="Arial"/>
          <w:color w:val="333333"/>
          <w:sz w:val="26"/>
          <w:szCs w:val="26"/>
          <w:lang w:eastAsia="ru-RU"/>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1838F9">
        <w:rPr>
          <w:rFonts w:ascii="Arial" w:eastAsia="Times New Roman" w:hAnsi="Arial" w:cs="Arial"/>
          <w:color w:val="333333"/>
          <w:sz w:val="26"/>
          <w:szCs w:val="26"/>
          <w:lang w:eastAsia="ru-RU"/>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6" w:name="dst101243"/>
      <w:bookmarkEnd w:id="26"/>
      <w:r w:rsidRPr="001838F9">
        <w:rPr>
          <w:rFonts w:ascii="Arial" w:eastAsia="Times New Roman" w:hAnsi="Arial" w:cs="Arial"/>
          <w:color w:val="333333"/>
          <w:sz w:val="26"/>
          <w:szCs w:val="26"/>
          <w:lang w:eastAsia="ru-RU"/>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7" w:name="dst101261"/>
      <w:bookmarkEnd w:id="27"/>
      <w:r w:rsidRPr="001838F9">
        <w:rPr>
          <w:rFonts w:ascii="Arial" w:eastAsia="Times New Roman" w:hAnsi="Arial" w:cs="Arial"/>
          <w:color w:val="333333"/>
          <w:sz w:val="26"/>
          <w:szCs w:val="26"/>
          <w:lang w:eastAsia="ru-RU"/>
        </w:rPr>
        <w:t xml:space="preserve">5) о признании </w:t>
      </w:r>
      <w:proofErr w:type="gramStart"/>
      <w:r w:rsidRPr="001838F9">
        <w:rPr>
          <w:rFonts w:ascii="Arial" w:eastAsia="Times New Roman" w:hAnsi="Arial" w:cs="Arial"/>
          <w:color w:val="333333"/>
          <w:sz w:val="26"/>
          <w:szCs w:val="26"/>
          <w:lang w:eastAsia="ru-RU"/>
        </w:rPr>
        <w:t>договора найма жилого помещения жилищного фонда социального использования</w:t>
      </w:r>
      <w:proofErr w:type="gramEnd"/>
      <w:r w:rsidRPr="001838F9">
        <w:rPr>
          <w:rFonts w:ascii="Arial" w:eastAsia="Times New Roman" w:hAnsi="Arial" w:cs="Arial"/>
          <w:color w:val="333333"/>
          <w:sz w:val="26"/>
          <w:szCs w:val="26"/>
          <w:lang w:eastAsia="ru-RU"/>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1838F9" w:rsidRPr="001838F9" w:rsidRDefault="001838F9" w:rsidP="001838F9">
      <w:pPr>
        <w:shd w:val="clear" w:color="auto" w:fill="F4F3F8"/>
        <w:spacing w:after="0"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(п. 5 </w:t>
      </w:r>
      <w:proofErr w:type="gramStart"/>
      <w:r w:rsidRPr="001838F9">
        <w:rPr>
          <w:rFonts w:ascii="Arial" w:eastAsia="Times New Roman" w:hAnsi="Arial" w:cs="Arial"/>
          <w:color w:val="333333"/>
          <w:sz w:val="26"/>
          <w:szCs w:val="26"/>
          <w:lang w:eastAsia="ru-RU"/>
        </w:rPr>
        <w:t>введен</w:t>
      </w:r>
      <w:proofErr w:type="gramEnd"/>
      <w:r w:rsidRPr="001838F9">
        <w:rPr>
          <w:rFonts w:ascii="Arial" w:eastAsia="Times New Roman" w:hAnsi="Arial" w:cs="Arial"/>
          <w:color w:val="333333"/>
          <w:sz w:val="26"/>
          <w:szCs w:val="26"/>
          <w:lang w:eastAsia="ru-RU"/>
        </w:rPr>
        <w:t xml:space="preserve"> Федеральным </w:t>
      </w:r>
      <w:hyperlink r:id="rId61" w:anchor="dst100035"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21.07.2014 N 217-ФЗ)</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 xml:space="preserve">(часть 6 в ред. Федерального </w:t>
      </w:r>
      <w:hyperlink r:id="rId62" w:anchor="dst100022"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28.06.2014 N 200-ФЗ)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8" w:name="dst538"/>
      <w:bookmarkEnd w:id="28"/>
      <w:r w:rsidRPr="001838F9">
        <w:rPr>
          <w:rFonts w:ascii="Arial" w:eastAsia="Times New Roman" w:hAnsi="Arial" w:cs="Arial"/>
          <w:color w:val="333333"/>
          <w:sz w:val="26"/>
          <w:szCs w:val="26"/>
          <w:lang w:eastAsia="ru-RU"/>
        </w:rP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7 в ред. Федерального </w:t>
      </w:r>
      <w:hyperlink r:id="rId63" w:anchor="dst100026" w:history="1">
        <w:r w:rsidRPr="001838F9">
          <w:rPr>
            <w:rFonts w:ascii="Arial" w:eastAsia="Times New Roman" w:hAnsi="Arial" w:cs="Arial"/>
            <w:color w:val="666699"/>
            <w:sz w:val="26"/>
            <w:lang w:eastAsia="ru-RU"/>
          </w:rPr>
          <w:t>закона</w:t>
        </w:r>
      </w:hyperlink>
      <w:r w:rsidRPr="001838F9">
        <w:rPr>
          <w:rFonts w:ascii="Arial" w:eastAsia="Times New Roman" w:hAnsi="Arial" w:cs="Arial"/>
          <w:color w:val="333333"/>
          <w:sz w:val="26"/>
          <w:szCs w:val="26"/>
          <w:lang w:eastAsia="ru-RU"/>
        </w:rPr>
        <w:t xml:space="preserve"> от 21.07.2014 N 255-ФЗ)</w:t>
      </w:r>
    </w:p>
    <w:p w:rsidR="001838F9" w:rsidRPr="001838F9" w:rsidRDefault="001838F9" w:rsidP="001838F9">
      <w:pPr>
        <w:shd w:val="clear" w:color="auto" w:fill="F4F3F8"/>
        <w:spacing w:after="96" w:line="360"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см</w:t>
      </w:r>
      <w:proofErr w:type="gramEnd"/>
      <w:r w:rsidRPr="001838F9">
        <w:rPr>
          <w:rFonts w:ascii="Arial" w:eastAsia="Times New Roman" w:hAnsi="Arial" w:cs="Arial"/>
          <w:color w:val="333333"/>
          <w:sz w:val="26"/>
          <w:szCs w:val="26"/>
          <w:lang w:eastAsia="ru-RU"/>
        </w:rPr>
        <w:t>. текст в предыдущей редакции)</w:t>
      </w:r>
    </w:p>
    <w:p w:rsidR="001838F9" w:rsidRPr="001838F9" w:rsidRDefault="001838F9" w:rsidP="001838F9">
      <w:pPr>
        <w:spacing w:after="0" w:line="288" w:lineRule="auto"/>
        <w:ind w:firstLine="540"/>
        <w:jc w:val="both"/>
        <w:rPr>
          <w:rFonts w:ascii="Arial" w:eastAsia="Times New Roman" w:hAnsi="Arial" w:cs="Arial"/>
          <w:color w:val="333333"/>
          <w:sz w:val="26"/>
          <w:szCs w:val="26"/>
          <w:lang w:eastAsia="ru-RU"/>
        </w:rPr>
      </w:pPr>
      <w:bookmarkStart w:id="29" w:name="dst101244"/>
      <w:bookmarkEnd w:id="29"/>
      <w:r w:rsidRPr="001838F9">
        <w:rPr>
          <w:rFonts w:ascii="Arial" w:eastAsia="Times New Roman" w:hAnsi="Arial" w:cs="Arial"/>
          <w:color w:val="333333"/>
          <w:sz w:val="26"/>
          <w:szCs w:val="26"/>
          <w:lang w:eastAsia="ru-RU"/>
        </w:rP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64" w:anchor="dst100009" w:history="1">
        <w:r w:rsidRPr="001838F9">
          <w:rPr>
            <w:rFonts w:ascii="Arial" w:eastAsia="Times New Roman" w:hAnsi="Arial" w:cs="Arial"/>
            <w:color w:val="666699"/>
            <w:sz w:val="26"/>
            <w:lang w:eastAsia="ru-RU"/>
          </w:rPr>
          <w:t>законодательством</w:t>
        </w:r>
      </w:hyperlink>
      <w:r w:rsidRPr="001838F9">
        <w:rPr>
          <w:rFonts w:ascii="Arial" w:eastAsia="Times New Roman" w:hAnsi="Arial" w:cs="Arial"/>
          <w:color w:val="333333"/>
          <w:sz w:val="26"/>
          <w:szCs w:val="26"/>
          <w:lang w:eastAsia="ru-RU"/>
        </w:rPr>
        <w:t xml:space="preserve"> Российской Федерации.</w:t>
      </w:r>
    </w:p>
    <w:p w:rsidR="001838F9" w:rsidRPr="001838F9" w:rsidRDefault="001838F9" w:rsidP="001838F9">
      <w:pPr>
        <w:shd w:val="clear" w:color="auto" w:fill="F4F3F8"/>
        <w:spacing w:after="96" w:line="288" w:lineRule="auto"/>
        <w:jc w:val="both"/>
        <w:rPr>
          <w:rFonts w:ascii="Arial" w:eastAsia="Times New Roman" w:hAnsi="Arial" w:cs="Arial"/>
          <w:color w:val="333333"/>
          <w:sz w:val="26"/>
          <w:szCs w:val="26"/>
          <w:lang w:eastAsia="ru-RU"/>
        </w:rPr>
      </w:pPr>
      <w:r w:rsidRPr="001838F9">
        <w:rPr>
          <w:rFonts w:ascii="Arial" w:eastAsia="Times New Roman" w:hAnsi="Arial" w:cs="Arial"/>
          <w:color w:val="333333"/>
          <w:sz w:val="26"/>
          <w:szCs w:val="26"/>
          <w:lang w:eastAsia="ru-RU"/>
        </w:rPr>
        <w:t>(</w:t>
      </w:r>
      <w:proofErr w:type="gramStart"/>
      <w:r w:rsidRPr="001838F9">
        <w:rPr>
          <w:rFonts w:ascii="Arial" w:eastAsia="Times New Roman" w:hAnsi="Arial" w:cs="Arial"/>
          <w:color w:val="333333"/>
          <w:sz w:val="26"/>
          <w:szCs w:val="26"/>
          <w:lang w:eastAsia="ru-RU"/>
        </w:rPr>
        <w:t>ч</w:t>
      </w:r>
      <w:proofErr w:type="gramEnd"/>
      <w:r w:rsidRPr="001838F9">
        <w:rPr>
          <w:rFonts w:ascii="Arial" w:eastAsia="Times New Roman" w:hAnsi="Arial" w:cs="Arial"/>
          <w:color w:val="333333"/>
          <w:sz w:val="26"/>
          <w:szCs w:val="26"/>
          <w:lang w:eastAsia="ru-RU"/>
        </w:rPr>
        <w:t xml:space="preserve">асть 8 введена Федеральным </w:t>
      </w:r>
      <w:hyperlink r:id="rId65" w:anchor="dst100029" w:history="1">
        <w:r w:rsidRPr="001838F9">
          <w:rPr>
            <w:rFonts w:ascii="Arial" w:eastAsia="Times New Roman" w:hAnsi="Arial" w:cs="Arial"/>
            <w:color w:val="666699"/>
            <w:sz w:val="26"/>
            <w:lang w:eastAsia="ru-RU"/>
          </w:rPr>
          <w:t>законом</w:t>
        </w:r>
      </w:hyperlink>
      <w:r w:rsidRPr="001838F9">
        <w:rPr>
          <w:rFonts w:ascii="Arial" w:eastAsia="Times New Roman" w:hAnsi="Arial" w:cs="Arial"/>
          <w:color w:val="333333"/>
          <w:sz w:val="26"/>
          <w:szCs w:val="26"/>
          <w:lang w:eastAsia="ru-RU"/>
        </w:rPr>
        <w:t xml:space="preserve"> от 28.06.2014 N 200-ФЗ)</w:t>
      </w:r>
    </w:p>
    <w:p w:rsidR="0006695E" w:rsidRDefault="0006695E"/>
    <w:sectPr w:rsidR="0006695E" w:rsidSect="000669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1838F9"/>
    <w:rsid w:val="0006695E"/>
    <w:rsid w:val="001838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838F9"/>
    <w:rPr>
      <w:strike w:val="0"/>
      <w:dstrike w:val="0"/>
      <w:color w:val="666699"/>
      <w:u w:val="none"/>
      <w:effect w:val="none"/>
    </w:rPr>
  </w:style>
  <w:style w:type="character" w:customStyle="1" w:styleId="hl">
    <w:name w:val="hl"/>
    <w:basedOn w:val="a0"/>
    <w:rsid w:val="001838F9"/>
  </w:style>
  <w:style w:type="character" w:customStyle="1" w:styleId="nobr">
    <w:name w:val="nobr"/>
    <w:basedOn w:val="a0"/>
    <w:rsid w:val="001838F9"/>
  </w:style>
</w:styles>
</file>

<file path=word/webSettings.xml><?xml version="1.0" encoding="utf-8"?>
<w:webSettings xmlns:r="http://schemas.openxmlformats.org/officeDocument/2006/relationships" xmlns:w="http://schemas.openxmlformats.org/wordprocessingml/2006/main">
  <w:divs>
    <w:div w:id="1212309336">
      <w:bodyDiv w:val="1"/>
      <w:marLeft w:val="0"/>
      <w:marRight w:val="0"/>
      <w:marTop w:val="0"/>
      <w:marBottom w:val="0"/>
      <w:divBdr>
        <w:top w:val="none" w:sz="0" w:space="0" w:color="auto"/>
        <w:left w:val="none" w:sz="0" w:space="0" w:color="auto"/>
        <w:bottom w:val="none" w:sz="0" w:space="0" w:color="auto"/>
        <w:right w:val="none" w:sz="0" w:space="0" w:color="auto"/>
      </w:divBdr>
      <w:divsChild>
        <w:div w:id="1031683895">
          <w:marLeft w:val="0"/>
          <w:marRight w:val="0"/>
          <w:marTop w:val="0"/>
          <w:marBottom w:val="0"/>
          <w:divBdr>
            <w:top w:val="none" w:sz="0" w:space="0" w:color="auto"/>
            <w:left w:val="none" w:sz="0" w:space="0" w:color="auto"/>
            <w:bottom w:val="none" w:sz="0" w:space="0" w:color="auto"/>
            <w:right w:val="none" w:sz="0" w:space="0" w:color="auto"/>
          </w:divBdr>
          <w:divsChild>
            <w:div w:id="624695679">
              <w:marLeft w:val="0"/>
              <w:marRight w:val="0"/>
              <w:marTop w:val="0"/>
              <w:marBottom w:val="0"/>
              <w:divBdr>
                <w:top w:val="none" w:sz="0" w:space="0" w:color="auto"/>
                <w:left w:val="none" w:sz="0" w:space="0" w:color="auto"/>
                <w:bottom w:val="none" w:sz="0" w:space="0" w:color="auto"/>
                <w:right w:val="none" w:sz="0" w:space="0" w:color="auto"/>
              </w:divBdr>
              <w:divsChild>
                <w:div w:id="2060127091">
                  <w:marLeft w:val="0"/>
                  <w:marRight w:val="0"/>
                  <w:marTop w:val="120"/>
                  <w:marBottom w:val="0"/>
                  <w:divBdr>
                    <w:top w:val="none" w:sz="0" w:space="0" w:color="auto"/>
                    <w:left w:val="none" w:sz="0" w:space="0" w:color="auto"/>
                    <w:bottom w:val="none" w:sz="0" w:space="0" w:color="auto"/>
                    <w:right w:val="none" w:sz="0" w:space="0" w:color="auto"/>
                  </w:divBdr>
                </w:div>
                <w:div w:id="2000227420">
                  <w:marLeft w:val="0"/>
                  <w:marRight w:val="0"/>
                  <w:marTop w:val="120"/>
                  <w:marBottom w:val="96"/>
                  <w:divBdr>
                    <w:top w:val="none" w:sz="0" w:space="0" w:color="auto"/>
                    <w:left w:val="single" w:sz="24" w:space="0" w:color="CED3F1"/>
                    <w:bottom w:val="none" w:sz="0" w:space="0" w:color="auto"/>
                    <w:right w:val="none" w:sz="0" w:space="0" w:color="auto"/>
                  </w:divBdr>
                  <w:divsChild>
                    <w:div w:id="898129276">
                      <w:marLeft w:val="0"/>
                      <w:marRight w:val="0"/>
                      <w:marTop w:val="120"/>
                      <w:marBottom w:val="0"/>
                      <w:divBdr>
                        <w:top w:val="none" w:sz="0" w:space="0" w:color="auto"/>
                        <w:left w:val="none" w:sz="0" w:space="0" w:color="auto"/>
                        <w:bottom w:val="none" w:sz="0" w:space="0" w:color="auto"/>
                        <w:right w:val="none" w:sz="0" w:space="0" w:color="auto"/>
                      </w:divBdr>
                    </w:div>
                  </w:divsChild>
                </w:div>
                <w:div w:id="521095895">
                  <w:marLeft w:val="0"/>
                  <w:marRight w:val="0"/>
                  <w:marTop w:val="120"/>
                  <w:marBottom w:val="96"/>
                  <w:divBdr>
                    <w:top w:val="none" w:sz="0" w:space="0" w:color="auto"/>
                    <w:left w:val="single" w:sz="24" w:space="0" w:color="CED3F1"/>
                    <w:bottom w:val="none" w:sz="0" w:space="0" w:color="auto"/>
                    <w:right w:val="none" w:sz="0" w:space="0" w:color="auto"/>
                  </w:divBdr>
                </w:div>
                <w:div w:id="926810456">
                  <w:marLeft w:val="0"/>
                  <w:marRight w:val="0"/>
                  <w:marTop w:val="120"/>
                  <w:marBottom w:val="96"/>
                  <w:divBdr>
                    <w:top w:val="none" w:sz="0" w:space="0" w:color="auto"/>
                    <w:left w:val="single" w:sz="24" w:space="0" w:color="CED3F1"/>
                    <w:bottom w:val="none" w:sz="0" w:space="0" w:color="auto"/>
                    <w:right w:val="none" w:sz="0" w:space="0" w:color="auto"/>
                  </w:divBdr>
                  <w:divsChild>
                    <w:div w:id="1044252283">
                      <w:marLeft w:val="0"/>
                      <w:marRight w:val="0"/>
                      <w:marTop w:val="120"/>
                      <w:marBottom w:val="0"/>
                      <w:divBdr>
                        <w:top w:val="none" w:sz="0" w:space="0" w:color="auto"/>
                        <w:left w:val="none" w:sz="0" w:space="0" w:color="auto"/>
                        <w:bottom w:val="none" w:sz="0" w:space="0" w:color="auto"/>
                        <w:right w:val="none" w:sz="0" w:space="0" w:color="auto"/>
                      </w:divBdr>
                    </w:div>
                  </w:divsChild>
                </w:div>
                <w:div w:id="422992889">
                  <w:marLeft w:val="0"/>
                  <w:marRight w:val="0"/>
                  <w:marTop w:val="120"/>
                  <w:marBottom w:val="96"/>
                  <w:divBdr>
                    <w:top w:val="none" w:sz="0" w:space="0" w:color="auto"/>
                    <w:left w:val="single" w:sz="24" w:space="0" w:color="CED3F1"/>
                    <w:bottom w:val="none" w:sz="0" w:space="0" w:color="auto"/>
                    <w:right w:val="none" w:sz="0" w:space="0" w:color="auto"/>
                  </w:divBdr>
                </w:div>
                <w:div w:id="356741323">
                  <w:marLeft w:val="0"/>
                  <w:marRight w:val="0"/>
                  <w:marTop w:val="120"/>
                  <w:marBottom w:val="0"/>
                  <w:divBdr>
                    <w:top w:val="none" w:sz="0" w:space="0" w:color="auto"/>
                    <w:left w:val="none" w:sz="0" w:space="0" w:color="auto"/>
                    <w:bottom w:val="none" w:sz="0" w:space="0" w:color="auto"/>
                    <w:right w:val="none" w:sz="0" w:space="0" w:color="auto"/>
                  </w:divBdr>
                </w:div>
                <w:div w:id="1032462934">
                  <w:marLeft w:val="0"/>
                  <w:marRight w:val="0"/>
                  <w:marTop w:val="120"/>
                  <w:marBottom w:val="0"/>
                  <w:divBdr>
                    <w:top w:val="none" w:sz="0" w:space="0" w:color="auto"/>
                    <w:left w:val="none" w:sz="0" w:space="0" w:color="auto"/>
                    <w:bottom w:val="none" w:sz="0" w:space="0" w:color="auto"/>
                    <w:right w:val="none" w:sz="0" w:space="0" w:color="auto"/>
                  </w:divBdr>
                </w:div>
                <w:div w:id="1650749809">
                  <w:marLeft w:val="0"/>
                  <w:marRight w:val="0"/>
                  <w:marTop w:val="120"/>
                  <w:marBottom w:val="96"/>
                  <w:divBdr>
                    <w:top w:val="none" w:sz="0" w:space="0" w:color="auto"/>
                    <w:left w:val="single" w:sz="24" w:space="0" w:color="CED3F1"/>
                    <w:bottom w:val="none" w:sz="0" w:space="0" w:color="auto"/>
                    <w:right w:val="none" w:sz="0" w:space="0" w:color="auto"/>
                  </w:divBdr>
                  <w:divsChild>
                    <w:div w:id="1564175670">
                      <w:marLeft w:val="0"/>
                      <w:marRight w:val="0"/>
                      <w:marTop w:val="120"/>
                      <w:marBottom w:val="0"/>
                      <w:divBdr>
                        <w:top w:val="none" w:sz="0" w:space="0" w:color="auto"/>
                        <w:left w:val="none" w:sz="0" w:space="0" w:color="auto"/>
                        <w:bottom w:val="none" w:sz="0" w:space="0" w:color="auto"/>
                        <w:right w:val="none" w:sz="0" w:space="0" w:color="auto"/>
                      </w:divBdr>
                    </w:div>
                  </w:divsChild>
                </w:div>
                <w:div w:id="542980389">
                  <w:marLeft w:val="0"/>
                  <w:marRight w:val="0"/>
                  <w:marTop w:val="120"/>
                  <w:marBottom w:val="96"/>
                  <w:divBdr>
                    <w:top w:val="none" w:sz="0" w:space="0" w:color="auto"/>
                    <w:left w:val="single" w:sz="24" w:space="0" w:color="CED3F1"/>
                    <w:bottom w:val="none" w:sz="0" w:space="0" w:color="auto"/>
                    <w:right w:val="none" w:sz="0" w:space="0" w:color="auto"/>
                  </w:divBdr>
                </w:div>
                <w:div w:id="1380393971">
                  <w:marLeft w:val="0"/>
                  <w:marRight w:val="0"/>
                  <w:marTop w:val="120"/>
                  <w:marBottom w:val="0"/>
                  <w:divBdr>
                    <w:top w:val="none" w:sz="0" w:space="0" w:color="auto"/>
                    <w:left w:val="none" w:sz="0" w:space="0" w:color="auto"/>
                    <w:bottom w:val="none" w:sz="0" w:space="0" w:color="auto"/>
                    <w:right w:val="none" w:sz="0" w:space="0" w:color="auto"/>
                  </w:divBdr>
                </w:div>
                <w:div w:id="889682091">
                  <w:marLeft w:val="0"/>
                  <w:marRight w:val="0"/>
                  <w:marTop w:val="120"/>
                  <w:marBottom w:val="96"/>
                  <w:divBdr>
                    <w:top w:val="none" w:sz="0" w:space="0" w:color="auto"/>
                    <w:left w:val="single" w:sz="24" w:space="0" w:color="CED3F1"/>
                    <w:bottom w:val="none" w:sz="0" w:space="0" w:color="auto"/>
                    <w:right w:val="none" w:sz="0" w:space="0" w:color="auto"/>
                  </w:divBdr>
                  <w:divsChild>
                    <w:div w:id="781270428">
                      <w:marLeft w:val="0"/>
                      <w:marRight w:val="0"/>
                      <w:marTop w:val="120"/>
                      <w:marBottom w:val="0"/>
                      <w:divBdr>
                        <w:top w:val="none" w:sz="0" w:space="0" w:color="auto"/>
                        <w:left w:val="none" w:sz="0" w:space="0" w:color="auto"/>
                        <w:bottom w:val="none" w:sz="0" w:space="0" w:color="auto"/>
                        <w:right w:val="none" w:sz="0" w:space="0" w:color="auto"/>
                      </w:divBdr>
                    </w:div>
                  </w:divsChild>
                </w:div>
                <w:div w:id="1852406258">
                  <w:marLeft w:val="0"/>
                  <w:marRight w:val="0"/>
                  <w:marTop w:val="120"/>
                  <w:marBottom w:val="96"/>
                  <w:divBdr>
                    <w:top w:val="none" w:sz="0" w:space="0" w:color="auto"/>
                    <w:left w:val="single" w:sz="24" w:space="0" w:color="CED3F1"/>
                    <w:bottom w:val="none" w:sz="0" w:space="0" w:color="auto"/>
                    <w:right w:val="none" w:sz="0" w:space="0" w:color="auto"/>
                  </w:divBdr>
                </w:div>
                <w:div w:id="1478916972">
                  <w:marLeft w:val="0"/>
                  <w:marRight w:val="0"/>
                  <w:marTop w:val="120"/>
                  <w:marBottom w:val="0"/>
                  <w:divBdr>
                    <w:top w:val="none" w:sz="0" w:space="0" w:color="auto"/>
                    <w:left w:val="none" w:sz="0" w:space="0" w:color="auto"/>
                    <w:bottom w:val="none" w:sz="0" w:space="0" w:color="auto"/>
                    <w:right w:val="none" w:sz="0" w:space="0" w:color="auto"/>
                  </w:divBdr>
                </w:div>
                <w:div w:id="1499735478">
                  <w:marLeft w:val="0"/>
                  <w:marRight w:val="0"/>
                  <w:marTop w:val="120"/>
                  <w:marBottom w:val="96"/>
                  <w:divBdr>
                    <w:top w:val="none" w:sz="0" w:space="0" w:color="auto"/>
                    <w:left w:val="single" w:sz="24" w:space="0" w:color="CED3F1"/>
                    <w:bottom w:val="none" w:sz="0" w:space="0" w:color="auto"/>
                    <w:right w:val="none" w:sz="0" w:space="0" w:color="auto"/>
                  </w:divBdr>
                  <w:divsChild>
                    <w:div w:id="2110159876">
                      <w:marLeft w:val="0"/>
                      <w:marRight w:val="0"/>
                      <w:marTop w:val="120"/>
                      <w:marBottom w:val="0"/>
                      <w:divBdr>
                        <w:top w:val="none" w:sz="0" w:space="0" w:color="auto"/>
                        <w:left w:val="none" w:sz="0" w:space="0" w:color="auto"/>
                        <w:bottom w:val="none" w:sz="0" w:space="0" w:color="auto"/>
                        <w:right w:val="none" w:sz="0" w:space="0" w:color="auto"/>
                      </w:divBdr>
                    </w:div>
                  </w:divsChild>
                </w:div>
                <w:div w:id="1196773299">
                  <w:marLeft w:val="0"/>
                  <w:marRight w:val="0"/>
                  <w:marTop w:val="120"/>
                  <w:marBottom w:val="96"/>
                  <w:divBdr>
                    <w:top w:val="none" w:sz="0" w:space="0" w:color="auto"/>
                    <w:left w:val="single" w:sz="24" w:space="0" w:color="CED3F1"/>
                    <w:bottom w:val="none" w:sz="0" w:space="0" w:color="auto"/>
                    <w:right w:val="none" w:sz="0" w:space="0" w:color="auto"/>
                  </w:divBdr>
                </w:div>
                <w:div w:id="319817957">
                  <w:marLeft w:val="0"/>
                  <w:marRight w:val="0"/>
                  <w:marTop w:val="120"/>
                  <w:marBottom w:val="0"/>
                  <w:divBdr>
                    <w:top w:val="none" w:sz="0" w:space="0" w:color="auto"/>
                    <w:left w:val="none" w:sz="0" w:space="0" w:color="auto"/>
                    <w:bottom w:val="none" w:sz="0" w:space="0" w:color="auto"/>
                    <w:right w:val="none" w:sz="0" w:space="0" w:color="auto"/>
                  </w:divBdr>
                </w:div>
                <w:div w:id="250282185">
                  <w:marLeft w:val="0"/>
                  <w:marRight w:val="0"/>
                  <w:marTop w:val="120"/>
                  <w:marBottom w:val="96"/>
                  <w:divBdr>
                    <w:top w:val="none" w:sz="0" w:space="0" w:color="auto"/>
                    <w:left w:val="single" w:sz="24" w:space="0" w:color="CED3F1"/>
                    <w:bottom w:val="none" w:sz="0" w:space="0" w:color="auto"/>
                    <w:right w:val="none" w:sz="0" w:space="0" w:color="auto"/>
                  </w:divBdr>
                  <w:divsChild>
                    <w:div w:id="1331561342">
                      <w:marLeft w:val="0"/>
                      <w:marRight w:val="0"/>
                      <w:marTop w:val="120"/>
                      <w:marBottom w:val="0"/>
                      <w:divBdr>
                        <w:top w:val="none" w:sz="0" w:space="0" w:color="auto"/>
                        <w:left w:val="none" w:sz="0" w:space="0" w:color="auto"/>
                        <w:bottom w:val="none" w:sz="0" w:space="0" w:color="auto"/>
                        <w:right w:val="none" w:sz="0" w:space="0" w:color="auto"/>
                      </w:divBdr>
                    </w:div>
                  </w:divsChild>
                </w:div>
                <w:div w:id="808128726">
                  <w:marLeft w:val="0"/>
                  <w:marRight w:val="0"/>
                  <w:marTop w:val="120"/>
                  <w:marBottom w:val="0"/>
                  <w:divBdr>
                    <w:top w:val="none" w:sz="0" w:space="0" w:color="auto"/>
                    <w:left w:val="none" w:sz="0" w:space="0" w:color="auto"/>
                    <w:bottom w:val="none" w:sz="0" w:space="0" w:color="auto"/>
                    <w:right w:val="none" w:sz="0" w:space="0" w:color="auto"/>
                  </w:divBdr>
                </w:div>
                <w:div w:id="1349521397">
                  <w:marLeft w:val="0"/>
                  <w:marRight w:val="0"/>
                  <w:marTop w:val="120"/>
                  <w:marBottom w:val="96"/>
                  <w:divBdr>
                    <w:top w:val="none" w:sz="0" w:space="0" w:color="auto"/>
                    <w:left w:val="single" w:sz="24" w:space="0" w:color="CED3F1"/>
                    <w:bottom w:val="none" w:sz="0" w:space="0" w:color="auto"/>
                    <w:right w:val="none" w:sz="0" w:space="0" w:color="auto"/>
                  </w:divBdr>
                  <w:divsChild>
                    <w:div w:id="1597329059">
                      <w:marLeft w:val="0"/>
                      <w:marRight w:val="0"/>
                      <w:marTop w:val="120"/>
                      <w:marBottom w:val="0"/>
                      <w:divBdr>
                        <w:top w:val="none" w:sz="0" w:space="0" w:color="auto"/>
                        <w:left w:val="none" w:sz="0" w:space="0" w:color="auto"/>
                        <w:bottom w:val="none" w:sz="0" w:space="0" w:color="auto"/>
                        <w:right w:val="none" w:sz="0" w:space="0" w:color="auto"/>
                      </w:divBdr>
                    </w:div>
                  </w:divsChild>
                </w:div>
                <w:div w:id="670596314">
                  <w:marLeft w:val="0"/>
                  <w:marRight w:val="0"/>
                  <w:marTop w:val="120"/>
                  <w:marBottom w:val="0"/>
                  <w:divBdr>
                    <w:top w:val="none" w:sz="0" w:space="0" w:color="auto"/>
                    <w:left w:val="none" w:sz="0" w:space="0" w:color="auto"/>
                    <w:bottom w:val="none" w:sz="0" w:space="0" w:color="auto"/>
                    <w:right w:val="none" w:sz="0" w:space="0" w:color="auto"/>
                  </w:divBdr>
                </w:div>
                <w:div w:id="1144083820">
                  <w:marLeft w:val="0"/>
                  <w:marRight w:val="0"/>
                  <w:marTop w:val="120"/>
                  <w:marBottom w:val="96"/>
                  <w:divBdr>
                    <w:top w:val="none" w:sz="0" w:space="0" w:color="auto"/>
                    <w:left w:val="single" w:sz="24" w:space="0" w:color="CED3F1"/>
                    <w:bottom w:val="none" w:sz="0" w:space="0" w:color="auto"/>
                    <w:right w:val="none" w:sz="0" w:space="0" w:color="auto"/>
                  </w:divBdr>
                  <w:divsChild>
                    <w:div w:id="1654792406">
                      <w:marLeft w:val="0"/>
                      <w:marRight w:val="0"/>
                      <w:marTop w:val="120"/>
                      <w:marBottom w:val="0"/>
                      <w:divBdr>
                        <w:top w:val="none" w:sz="0" w:space="0" w:color="auto"/>
                        <w:left w:val="none" w:sz="0" w:space="0" w:color="auto"/>
                        <w:bottom w:val="none" w:sz="0" w:space="0" w:color="auto"/>
                        <w:right w:val="none" w:sz="0" w:space="0" w:color="auto"/>
                      </w:divBdr>
                    </w:div>
                  </w:divsChild>
                </w:div>
                <w:div w:id="909120257">
                  <w:marLeft w:val="0"/>
                  <w:marRight w:val="0"/>
                  <w:marTop w:val="120"/>
                  <w:marBottom w:val="96"/>
                  <w:divBdr>
                    <w:top w:val="none" w:sz="0" w:space="0" w:color="auto"/>
                    <w:left w:val="single" w:sz="24" w:space="0" w:color="CED3F1"/>
                    <w:bottom w:val="none" w:sz="0" w:space="0" w:color="auto"/>
                    <w:right w:val="none" w:sz="0" w:space="0" w:color="auto"/>
                  </w:divBdr>
                </w:div>
                <w:div w:id="299728257">
                  <w:marLeft w:val="0"/>
                  <w:marRight w:val="0"/>
                  <w:marTop w:val="120"/>
                  <w:marBottom w:val="0"/>
                  <w:divBdr>
                    <w:top w:val="none" w:sz="0" w:space="0" w:color="auto"/>
                    <w:left w:val="none" w:sz="0" w:space="0" w:color="auto"/>
                    <w:bottom w:val="none" w:sz="0" w:space="0" w:color="auto"/>
                    <w:right w:val="none" w:sz="0" w:space="0" w:color="auto"/>
                  </w:divBdr>
                </w:div>
                <w:div w:id="43528956">
                  <w:marLeft w:val="0"/>
                  <w:marRight w:val="0"/>
                  <w:marTop w:val="120"/>
                  <w:marBottom w:val="96"/>
                  <w:divBdr>
                    <w:top w:val="none" w:sz="0" w:space="0" w:color="auto"/>
                    <w:left w:val="single" w:sz="24" w:space="0" w:color="CED3F1"/>
                    <w:bottom w:val="none" w:sz="0" w:space="0" w:color="auto"/>
                    <w:right w:val="none" w:sz="0" w:space="0" w:color="auto"/>
                  </w:divBdr>
                  <w:divsChild>
                    <w:div w:id="1727558614">
                      <w:marLeft w:val="0"/>
                      <w:marRight w:val="0"/>
                      <w:marTop w:val="120"/>
                      <w:marBottom w:val="0"/>
                      <w:divBdr>
                        <w:top w:val="none" w:sz="0" w:space="0" w:color="auto"/>
                        <w:left w:val="none" w:sz="0" w:space="0" w:color="auto"/>
                        <w:bottom w:val="none" w:sz="0" w:space="0" w:color="auto"/>
                        <w:right w:val="none" w:sz="0" w:space="0" w:color="auto"/>
                      </w:divBdr>
                    </w:div>
                  </w:divsChild>
                </w:div>
                <w:div w:id="92937613">
                  <w:marLeft w:val="0"/>
                  <w:marRight w:val="0"/>
                  <w:marTop w:val="120"/>
                  <w:marBottom w:val="96"/>
                  <w:divBdr>
                    <w:top w:val="none" w:sz="0" w:space="0" w:color="auto"/>
                    <w:left w:val="single" w:sz="24" w:space="0" w:color="CED3F1"/>
                    <w:bottom w:val="none" w:sz="0" w:space="0" w:color="auto"/>
                    <w:right w:val="none" w:sz="0" w:space="0" w:color="auto"/>
                  </w:divBdr>
                </w:div>
                <w:div w:id="924457691">
                  <w:marLeft w:val="0"/>
                  <w:marRight w:val="0"/>
                  <w:marTop w:val="120"/>
                  <w:marBottom w:val="0"/>
                  <w:divBdr>
                    <w:top w:val="none" w:sz="0" w:space="0" w:color="auto"/>
                    <w:left w:val="none" w:sz="0" w:space="0" w:color="auto"/>
                    <w:bottom w:val="none" w:sz="0" w:space="0" w:color="auto"/>
                    <w:right w:val="none" w:sz="0" w:space="0" w:color="auto"/>
                  </w:divBdr>
                </w:div>
                <w:div w:id="1711413241">
                  <w:marLeft w:val="0"/>
                  <w:marRight w:val="0"/>
                  <w:marTop w:val="120"/>
                  <w:marBottom w:val="96"/>
                  <w:divBdr>
                    <w:top w:val="none" w:sz="0" w:space="0" w:color="auto"/>
                    <w:left w:val="single" w:sz="24" w:space="0" w:color="CED3F1"/>
                    <w:bottom w:val="none" w:sz="0" w:space="0" w:color="auto"/>
                    <w:right w:val="none" w:sz="0" w:space="0" w:color="auto"/>
                  </w:divBdr>
                  <w:divsChild>
                    <w:div w:id="1338192302">
                      <w:marLeft w:val="0"/>
                      <w:marRight w:val="0"/>
                      <w:marTop w:val="120"/>
                      <w:marBottom w:val="0"/>
                      <w:divBdr>
                        <w:top w:val="none" w:sz="0" w:space="0" w:color="auto"/>
                        <w:left w:val="none" w:sz="0" w:space="0" w:color="auto"/>
                        <w:bottom w:val="none" w:sz="0" w:space="0" w:color="auto"/>
                        <w:right w:val="none" w:sz="0" w:space="0" w:color="auto"/>
                      </w:divBdr>
                    </w:div>
                  </w:divsChild>
                </w:div>
                <w:div w:id="677662350">
                  <w:marLeft w:val="0"/>
                  <w:marRight w:val="0"/>
                  <w:marTop w:val="120"/>
                  <w:marBottom w:val="96"/>
                  <w:divBdr>
                    <w:top w:val="none" w:sz="0" w:space="0" w:color="auto"/>
                    <w:left w:val="single" w:sz="24" w:space="0" w:color="CED3F1"/>
                    <w:bottom w:val="none" w:sz="0" w:space="0" w:color="auto"/>
                    <w:right w:val="none" w:sz="0" w:space="0" w:color="auto"/>
                  </w:divBdr>
                </w:div>
                <w:div w:id="734160951">
                  <w:marLeft w:val="0"/>
                  <w:marRight w:val="0"/>
                  <w:marTop w:val="120"/>
                  <w:marBottom w:val="0"/>
                  <w:divBdr>
                    <w:top w:val="none" w:sz="0" w:space="0" w:color="auto"/>
                    <w:left w:val="none" w:sz="0" w:space="0" w:color="auto"/>
                    <w:bottom w:val="none" w:sz="0" w:space="0" w:color="auto"/>
                    <w:right w:val="none" w:sz="0" w:space="0" w:color="auto"/>
                  </w:divBdr>
                </w:div>
                <w:div w:id="859008884">
                  <w:marLeft w:val="0"/>
                  <w:marRight w:val="0"/>
                  <w:marTop w:val="120"/>
                  <w:marBottom w:val="0"/>
                  <w:divBdr>
                    <w:top w:val="none" w:sz="0" w:space="0" w:color="auto"/>
                    <w:left w:val="none" w:sz="0" w:space="0" w:color="auto"/>
                    <w:bottom w:val="none" w:sz="0" w:space="0" w:color="auto"/>
                    <w:right w:val="none" w:sz="0" w:space="0" w:color="auto"/>
                  </w:divBdr>
                </w:div>
                <w:div w:id="1615400951">
                  <w:marLeft w:val="0"/>
                  <w:marRight w:val="0"/>
                  <w:marTop w:val="120"/>
                  <w:marBottom w:val="0"/>
                  <w:divBdr>
                    <w:top w:val="none" w:sz="0" w:space="0" w:color="auto"/>
                    <w:left w:val="none" w:sz="0" w:space="0" w:color="auto"/>
                    <w:bottom w:val="none" w:sz="0" w:space="0" w:color="auto"/>
                    <w:right w:val="none" w:sz="0" w:space="0" w:color="auto"/>
                  </w:divBdr>
                </w:div>
                <w:div w:id="179247175">
                  <w:marLeft w:val="0"/>
                  <w:marRight w:val="0"/>
                  <w:marTop w:val="120"/>
                  <w:marBottom w:val="96"/>
                  <w:divBdr>
                    <w:top w:val="none" w:sz="0" w:space="0" w:color="auto"/>
                    <w:left w:val="single" w:sz="24" w:space="0" w:color="CED3F1"/>
                    <w:bottom w:val="none" w:sz="0" w:space="0" w:color="auto"/>
                    <w:right w:val="none" w:sz="0" w:space="0" w:color="auto"/>
                  </w:divBdr>
                  <w:divsChild>
                    <w:div w:id="217934282">
                      <w:marLeft w:val="0"/>
                      <w:marRight w:val="0"/>
                      <w:marTop w:val="120"/>
                      <w:marBottom w:val="0"/>
                      <w:divBdr>
                        <w:top w:val="none" w:sz="0" w:space="0" w:color="auto"/>
                        <w:left w:val="none" w:sz="0" w:space="0" w:color="auto"/>
                        <w:bottom w:val="none" w:sz="0" w:space="0" w:color="auto"/>
                        <w:right w:val="none" w:sz="0" w:space="0" w:color="auto"/>
                      </w:divBdr>
                    </w:div>
                  </w:divsChild>
                </w:div>
                <w:div w:id="1502238468">
                  <w:marLeft w:val="0"/>
                  <w:marRight w:val="0"/>
                  <w:marTop w:val="120"/>
                  <w:marBottom w:val="0"/>
                  <w:divBdr>
                    <w:top w:val="none" w:sz="0" w:space="0" w:color="auto"/>
                    <w:left w:val="none" w:sz="0" w:space="0" w:color="auto"/>
                    <w:bottom w:val="none" w:sz="0" w:space="0" w:color="auto"/>
                    <w:right w:val="none" w:sz="0" w:space="0" w:color="auto"/>
                  </w:divBdr>
                </w:div>
                <w:div w:id="1396775441">
                  <w:marLeft w:val="0"/>
                  <w:marRight w:val="0"/>
                  <w:marTop w:val="120"/>
                  <w:marBottom w:val="0"/>
                  <w:divBdr>
                    <w:top w:val="none" w:sz="0" w:space="0" w:color="auto"/>
                    <w:left w:val="none" w:sz="0" w:space="0" w:color="auto"/>
                    <w:bottom w:val="none" w:sz="0" w:space="0" w:color="auto"/>
                    <w:right w:val="none" w:sz="0" w:space="0" w:color="auto"/>
                  </w:divBdr>
                </w:div>
                <w:div w:id="1844126105">
                  <w:marLeft w:val="0"/>
                  <w:marRight w:val="0"/>
                  <w:marTop w:val="120"/>
                  <w:marBottom w:val="96"/>
                  <w:divBdr>
                    <w:top w:val="none" w:sz="0" w:space="0" w:color="auto"/>
                    <w:left w:val="single" w:sz="24" w:space="0" w:color="CED3F1"/>
                    <w:bottom w:val="none" w:sz="0" w:space="0" w:color="auto"/>
                    <w:right w:val="none" w:sz="0" w:space="0" w:color="auto"/>
                  </w:divBdr>
                  <w:divsChild>
                    <w:div w:id="323164909">
                      <w:marLeft w:val="0"/>
                      <w:marRight w:val="0"/>
                      <w:marTop w:val="120"/>
                      <w:marBottom w:val="0"/>
                      <w:divBdr>
                        <w:top w:val="none" w:sz="0" w:space="0" w:color="auto"/>
                        <w:left w:val="none" w:sz="0" w:space="0" w:color="auto"/>
                        <w:bottom w:val="none" w:sz="0" w:space="0" w:color="auto"/>
                        <w:right w:val="none" w:sz="0" w:space="0" w:color="auto"/>
                      </w:divBdr>
                    </w:div>
                    <w:div w:id="80958369">
                      <w:marLeft w:val="0"/>
                      <w:marRight w:val="0"/>
                      <w:marTop w:val="120"/>
                      <w:marBottom w:val="0"/>
                      <w:divBdr>
                        <w:top w:val="none" w:sz="0" w:space="0" w:color="auto"/>
                        <w:left w:val="none" w:sz="0" w:space="0" w:color="auto"/>
                        <w:bottom w:val="none" w:sz="0" w:space="0" w:color="auto"/>
                        <w:right w:val="none" w:sz="0" w:space="0" w:color="auto"/>
                      </w:divBdr>
                    </w:div>
                  </w:divsChild>
                </w:div>
                <w:div w:id="79106459">
                  <w:marLeft w:val="0"/>
                  <w:marRight w:val="0"/>
                  <w:marTop w:val="120"/>
                  <w:marBottom w:val="0"/>
                  <w:divBdr>
                    <w:top w:val="none" w:sz="0" w:space="0" w:color="auto"/>
                    <w:left w:val="none" w:sz="0" w:space="0" w:color="auto"/>
                    <w:bottom w:val="none" w:sz="0" w:space="0" w:color="auto"/>
                    <w:right w:val="none" w:sz="0" w:space="0" w:color="auto"/>
                  </w:divBdr>
                </w:div>
                <w:div w:id="970018414">
                  <w:marLeft w:val="0"/>
                  <w:marRight w:val="0"/>
                  <w:marTop w:val="120"/>
                  <w:marBottom w:val="96"/>
                  <w:divBdr>
                    <w:top w:val="none" w:sz="0" w:space="0" w:color="auto"/>
                    <w:left w:val="single" w:sz="24" w:space="0" w:color="CED3F1"/>
                    <w:bottom w:val="none" w:sz="0" w:space="0" w:color="auto"/>
                    <w:right w:val="none" w:sz="0" w:space="0" w:color="auto"/>
                  </w:divBdr>
                  <w:divsChild>
                    <w:div w:id="1851488436">
                      <w:marLeft w:val="0"/>
                      <w:marRight w:val="0"/>
                      <w:marTop w:val="120"/>
                      <w:marBottom w:val="0"/>
                      <w:divBdr>
                        <w:top w:val="none" w:sz="0" w:space="0" w:color="auto"/>
                        <w:left w:val="none" w:sz="0" w:space="0" w:color="auto"/>
                        <w:bottom w:val="none" w:sz="0" w:space="0" w:color="auto"/>
                        <w:right w:val="none" w:sz="0" w:space="0" w:color="auto"/>
                      </w:divBdr>
                    </w:div>
                  </w:divsChild>
                </w:div>
                <w:div w:id="2025279449">
                  <w:marLeft w:val="0"/>
                  <w:marRight w:val="0"/>
                  <w:marTop w:val="120"/>
                  <w:marBottom w:val="96"/>
                  <w:divBdr>
                    <w:top w:val="none" w:sz="0" w:space="0" w:color="auto"/>
                    <w:left w:val="single" w:sz="24" w:space="0" w:color="CED3F1"/>
                    <w:bottom w:val="none" w:sz="0" w:space="0" w:color="auto"/>
                    <w:right w:val="none" w:sz="0" w:space="0" w:color="auto"/>
                  </w:divBdr>
                </w:div>
                <w:div w:id="1378973854">
                  <w:marLeft w:val="0"/>
                  <w:marRight w:val="0"/>
                  <w:marTop w:val="120"/>
                  <w:marBottom w:val="0"/>
                  <w:divBdr>
                    <w:top w:val="none" w:sz="0" w:space="0" w:color="auto"/>
                    <w:left w:val="none" w:sz="0" w:space="0" w:color="auto"/>
                    <w:bottom w:val="none" w:sz="0" w:space="0" w:color="auto"/>
                    <w:right w:val="none" w:sz="0" w:space="0" w:color="auto"/>
                  </w:divBdr>
                </w:div>
                <w:div w:id="1062482894">
                  <w:marLeft w:val="0"/>
                  <w:marRight w:val="0"/>
                  <w:marTop w:val="120"/>
                  <w:marBottom w:val="96"/>
                  <w:divBdr>
                    <w:top w:val="none" w:sz="0" w:space="0" w:color="auto"/>
                    <w:left w:val="single" w:sz="24" w:space="0" w:color="CED3F1"/>
                    <w:bottom w:val="none" w:sz="0" w:space="0" w:color="auto"/>
                    <w:right w:val="none" w:sz="0" w:space="0" w:color="auto"/>
                  </w:divBdr>
                  <w:divsChild>
                    <w:div w:id="2052535251">
                      <w:marLeft w:val="0"/>
                      <w:marRight w:val="0"/>
                      <w:marTop w:val="120"/>
                      <w:marBottom w:val="0"/>
                      <w:divBdr>
                        <w:top w:val="none" w:sz="0" w:space="0" w:color="auto"/>
                        <w:left w:val="none" w:sz="0" w:space="0" w:color="auto"/>
                        <w:bottom w:val="none" w:sz="0" w:space="0" w:color="auto"/>
                        <w:right w:val="none" w:sz="0" w:space="0" w:color="auto"/>
                      </w:divBdr>
                    </w:div>
                  </w:divsChild>
                </w:div>
                <w:div w:id="2006400690">
                  <w:marLeft w:val="0"/>
                  <w:marRight w:val="0"/>
                  <w:marTop w:val="120"/>
                  <w:marBottom w:val="0"/>
                  <w:divBdr>
                    <w:top w:val="none" w:sz="0" w:space="0" w:color="auto"/>
                    <w:left w:val="none" w:sz="0" w:space="0" w:color="auto"/>
                    <w:bottom w:val="none" w:sz="0" w:space="0" w:color="auto"/>
                    <w:right w:val="none" w:sz="0" w:space="0" w:color="auto"/>
                  </w:divBdr>
                </w:div>
                <w:div w:id="925269063">
                  <w:marLeft w:val="0"/>
                  <w:marRight w:val="0"/>
                  <w:marTop w:val="120"/>
                  <w:marBottom w:val="96"/>
                  <w:divBdr>
                    <w:top w:val="none" w:sz="0" w:space="0" w:color="auto"/>
                    <w:left w:val="single" w:sz="24" w:space="0" w:color="CED3F1"/>
                    <w:bottom w:val="none" w:sz="0" w:space="0" w:color="auto"/>
                    <w:right w:val="none" w:sz="0" w:space="0" w:color="auto"/>
                  </w:divBdr>
                  <w:divsChild>
                    <w:div w:id="1305037754">
                      <w:marLeft w:val="0"/>
                      <w:marRight w:val="0"/>
                      <w:marTop w:val="120"/>
                      <w:marBottom w:val="0"/>
                      <w:divBdr>
                        <w:top w:val="none" w:sz="0" w:space="0" w:color="auto"/>
                        <w:left w:val="none" w:sz="0" w:space="0" w:color="auto"/>
                        <w:bottom w:val="none" w:sz="0" w:space="0" w:color="auto"/>
                        <w:right w:val="none" w:sz="0" w:space="0" w:color="auto"/>
                      </w:divBdr>
                    </w:div>
                  </w:divsChild>
                </w:div>
                <w:div w:id="1293831571">
                  <w:marLeft w:val="0"/>
                  <w:marRight w:val="0"/>
                  <w:marTop w:val="120"/>
                  <w:marBottom w:val="0"/>
                  <w:divBdr>
                    <w:top w:val="none" w:sz="0" w:space="0" w:color="auto"/>
                    <w:left w:val="none" w:sz="0" w:space="0" w:color="auto"/>
                    <w:bottom w:val="none" w:sz="0" w:space="0" w:color="auto"/>
                    <w:right w:val="none" w:sz="0" w:space="0" w:color="auto"/>
                  </w:divBdr>
                </w:div>
                <w:div w:id="5442994">
                  <w:marLeft w:val="0"/>
                  <w:marRight w:val="0"/>
                  <w:marTop w:val="120"/>
                  <w:marBottom w:val="96"/>
                  <w:divBdr>
                    <w:top w:val="none" w:sz="0" w:space="0" w:color="auto"/>
                    <w:left w:val="single" w:sz="24" w:space="0" w:color="CED3F1"/>
                    <w:bottom w:val="none" w:sz="0" w:space="0" w:color="auto"/>
                    <w:right w:val="none" w:sz="0" w:space="0" w:color="auto"/>
                  </w:divBdr>
                  <w:divsChild>
                    <w:div w:id="747769677">
                      <w:marLeft w:val="0"/>
                      <w:marRight w:val="0"/>
                      <w:marTop w:val="120"/>
                      <w:marBottom w:val="0"/>
                      <w:divBdr>
                        <w:top w:val="none" w:sz="0" w:space="0" w:color="auto"/>
                        <w:left w:val="none" w:sz="0" w:space="0" w:color="auto"/>
                        <w:bottom w:val="none" w:sz="0" w:space="0" w:color="auto"/>
                        <w:right w:val="none" w:sz="0" w:space="0" w:color="auto"/>
                      </w:divBdr>
                    </w:div>
                  </w:divsChild>
                </w:div>
                <w:div w:id="5135490">
                  <w:marLeft w:val="0"/>
                  <w:marRight w:val="0"/>
                  <w:marTop w:val="120"/>
                  <w:marBottom w:val="96"/>
                  <w:divBdr>
                    <w:top w:val="none" w:sz="0" w:space="0" w:color="auto"/>
                    <w:left w:val="single" w:sz="24" w:space="0" w:color="CED3F1"/>
                    <w:bottom w:val="none" w:sz="0" w:space="0" w:color="auto"/>
                    <w:right w:val="none" w:sz="0" w:space="0" w:color="auto"/>
                  </w:divBdr>
                </w:div>
                <w:div w:id="2026856412">
                  <w:marLeft w:val="0"/>
                  <w:marRight w:val="0"/>
                  <w:marTop w:val="120"/>
                  <w:marBottom w:val="0"/>
                  <w:divBdr>
                    <w:top w:val="none" w:sz="0" w:space="0" w:color="auto"/>
                    <w:left w:val="none" w:sz="0" w:space="0" w:color="auto"/>
                    <w:bottom w:val="none" w:sz="0" w:space="0" w:color="auto"/>
                    <w:right w:val="none" w:sz="0" w:space="0" w:color="auto"/>
                  </w:divBdr>
                </w:div>
                <w:div w:id="517307059">
                  <w:marLeft w:val="0"/>
                  <w:marRight w:val="0"/>
                  <w:marTop w:val="120"/>
                  <w:marBottom w:val="0"/>
                  <w:divBdr>
                    <w:top w:val="none" w:sz="0" w:space="0" w:color="auto"/>
                    <w:left w:val="none" w:sz="0" w:space="0" w:color="auto"/>
                    <w:bottom w:val="none" w:sz="0" w:space="0" w:color="auto"/>
                    <w:right w:val="none" w:sz="0" w:space="0" w:color="auto"/>
                  </w:divBdr>
                </w:div>
                <w:div w:id="1357852793">
                  <w:marLeft w:val="0"/>
                  <w:marRight w:val="0"/>
                  <w:marTop w:val="120"/>
                  <w:marBottom w:val="96"/>
                  <w:divBdr>
                    <w:top w:val="none" w:sz="0" w:space="0" w:color="auto"/>
                    <w:left w:val="single" w:sz="24" w:space="0" w:color="CED3F1"/>
                    <w:bottom w:val="none" w:sz="0" w:space="0" w:color="auto"/>
                    <w:right w:val="none" w:sz="0" w:space="0" w:color="auto"/>
                  </w:divBdr>
                  <w:divsChild>
                    <w:div w:id="1501967849">
                      <w:marLeft w:val="0"/>
                      <w:marRight w:val="0"/>
                      <w:marTop w:val="120"/>
                      <w:marBottom w:val="0"/>
                      <w:divBdr>
                        <w:top w:val="none" w:sz="0" w:space="0" w:color="auto"/>
                        <w:left w:val="none" w:sz="0" w:space="0" w:color="auto"/>
                        <w:bottom w:val="none" w:sz="0" w:space="0" w:color="auto"/>
                        <w:right w:val="none" w:sz="0" w:space="0" w:color="auto"/>
                      </w:divBdr>
                    </w:div>
                  </w:divsChild>
                </w:div>
                <w:div w:id="457577209">
                  <w:marLeft w:val="0"/>
                  <w:marRight w:val="0"/>
                  <w:marTop w:val="120"/>
                  <w:marBottom w:val="96"/>
                  <w:divBdr>
                    <w:top w:val="none" w:sz="0" w:space="0" w:color="auto"/>
                    <w:left w:val="single" w:sz="24" w:space="0" w:color="CED3F1"/>
                    <w:bottom w:val="none" w:sz="0" w:space="0" w:color="auto"/>
                    <w:right w:val="none" w:sz="0" w:space="0" w:color="auto"/>
                  </w:divBdr>
                </w:div>
                <w:div w:id="1681735585">
                  <w:marLeft w:val="0"/>
                  <w:marRight w:val="0"/>
                  <w:marTop w:val="120"/>
                  <w:marBottom w:val="0"/>
                  <w:divBdr>
                    <w:top w:val="none" w:sz="0" w:space="0" w:color="auto"/>
                    <w:left w:val="none" w:sz="0" w:space="0" w:color="auto"/>
                    <w:bottom w:val="none" w:sz="0" w:space="0" w:color="auto"/>
                    <w:right w:val="none" w:sz="0" w:space="0" w:color="auto"/>
                  </w:divBdr>
                </w:div>
                <w:div w:id="1601991129">
                  <w:marLeft w:val="0"/>
                  <w:marRight w:val="0"/>
                  <w:marTop w:val="120"/>
                  <w:marBottom w:val="96"/>
                  <w:divBdr>
                    <w:top w:val="none" w:sz="0" w:space="0" w:color="auto"/>
                    <w:left w:val="single" w:sz="24" w:space="0" w:color="CED3F1"/>
                    <w:bottom w:val="none" w:sz="0" w:space="0" w:color="auto"/>
                    <w:right w:val="none" w:sz="0" w:space="0" w:color="auto"/>
                  </w:divBdr>
                  <w:divsChild>
                    <w:div w:id="425343076">
                      <w:marLeft w:val="0"/>
                      <w:marRight w:val="0"/>
                      <w:marTop w:val="120"/>
                      <w:marBottom w:val="0"/>
                      <w:divBdr>
                        <w:top w:val="none" w:sz="0" w:space="0" w:color="auto"/>
                        <w:left w:val="none" w:sz="0" w:space="0" w:color="auto"/>
                        <w:bottom w:val="none" w:sz="0" w:space="0" w:color="auto"/>
                        <w:right w:val="none" w:sz="0" w:space="0" w:color="auto"/>
                      </w:divBdr>
                    </w:div>
                  </w:divsChild>
                </w:div>
                <w:div w:id="746340089">
                  <w:marLeft w:val="0"/>
                  <w:marRight w:val="0"/>
                  <w:marTop w:val="120"/>
                  <w:marBottom w:val="96"/>
                  <w:divBdr>
                    <w:top w:val="none" w:sz="0" w:space="0" w:color="auto"/>
                    <w:left w:val="single" w:sz="24" w:space="0" w:color="CED3F1"/>
                    <w:bottom w:val="none" w:sz="0" w:space="0" w:color="auto"/>
                    <w:right w:val="none" w:sz="0" w:space="0" w:color="auto"/>
                  </w:divBdr>
                </w:div>
                <w:div w:id="1704938361">
                  <w:marLeft w:val="0"/>
                  <w:marRight w:val="0"/>
                  <w:marTop w:val="120"/>
                  <w:marBottom w:val="0"/>
                  <w:divBdr>
                    <w:top w:val="none" w:sz="0" w:space="0" w:color="auto"/>
                    <w:left w:val="none" w:sz="0" w:space="0" w:color="auto"/>
                    <w:bottom w:val="none" w:sz="0" w:space="0" w:color="auto"/>
                    <w:right w:val="none" w:sz="0" w:space="0" w:color="auto"/>
                  </w:divBdr>
                </w:div>
                <w:div w:id="240146409">
                  <w:marLeft w:val="0"/>
                  <w:marRight w:val="0"/>
                  <w:marTop w:val="120"/>
                  <w:marBottom w:val="0"/>
                  <w:divBdr>
                    <w:top w:val="none" w:sz="0" w:space="0" w:color="auto"/>
                    <w:left w:val="none" w:sz="0" w:space="0" w:color="auto"/>
                    <w:bottom w:val="none" w:sz="0" w:space="0" w:color="auto"/>
                    <w:right w:val="none" w:sz="0" w:space="0" w:color="auto"/>
                  </w:divBdr>
                </w:div>
                <w:div w:id="608586558">
                  <w:marLeft w:val="0"/>
                  <w:marRight w:val="0"/>
                  <w:marTop w:val="120"/>
                  <w:marBottom w:val="0"/>
                  <w:divBdr>
                    <w:top w:val="none" w:sz="0" w:space="0" w:color="auto"/>
                    <w:left w:val="none" w:sz="0" w:space="0" w:color="auto"/>
                    <w:bottom w:val="none" w:sz="0" w:space="0" w:color="auto"/>
                    <w:right w:val="none" w:sz="0" w:space="0" w:color="auto"/>
                  </w:divBdr>
                </w:div>
                <w:div w:id="833764698">
                  <w:marLeft w:val="0"/>
                  <w:marRight w:val="0"/>
                  <w:marTop w:val="120"/>
                  <w:marBottom w:val="0"/>
                  <w:divBdr>
                    <w:top w:val="none" w:sz="0" w:space="0" w:color="auto"/>
                    <w:left w:val="none" w:sz="0" w:space="0" w:color="auto"/>
                    <w:bottom w:val="none" w:sz="0" w:space="0" w:color="auto"/>
                    <w:right w:val="none" w:sz="0" w:space="0" w:color="auto"/>
                  </w:divBdr>
                </w:div>
                <w:div w:id="1112822374">
                  <w:marLeft w:val="0"/>
                  <w:marRight w:val="0"/>
                  <w:marTop w:val="120"/>
                  <w:marBottom w:val="0"/>
                  <w:divBdr>
                    <w:top w:val="none" w:sz="0" w:space="0" w:color="auto"/>
                    <w:left w:val="none" w:sz="0" w:space="0" w:color="auto"/>
                    <w:bottom w:val="none" w:sz="0" w:space="0" w:color="auto"/>
                    <w:right w:val="none" w:sz="0" w:space="0" w:color="auto"/>
                  </w:divBdr>
                </w:div>
                <w:div w:id="1071200849">
                  <w:marLeft w:val="0"/>
                  <w:marRight w:val="0"/>
                  <w:marTop w:val="120"/>
                  <w:marBottom w:val="0"/>
                  <w:divBdr>
                    <w:top w:val="none" w:sz="0" w:space="0" w:color="auto"/>
                    <w:left w:val="none" w:sz="0" w:space="0" w:color="auto"/>
                    <w:bottom w:val="none" w:sz="0" w:space="0" w:color="auto"/>
                    <w:right w:val="none" w:sz="0" w:space="0" w:color="auto"/>
                  </w:divBdr>
                </w:div>
                <w:div w:id="1364986368">
                  <w:marLeft w:val="0"/>
                  <w:marRight w:val="0"/>
                  <w:marTop w:val="120"/>
                  <w:marBottom w:val="0"/>
                  <w:divBdr>
                    <w:top w:val="none" w:sz="0" w:space="0" w:color="auto"/>
                    <w:left w:val="none" w:sz="0" w:space="0" w:color="auto"/>
                    <w:bottom w:val="none" w:sz="0" w:space="0" w:color="auto"/>
                    <w:right w:val="none" w:sz="0" w:space="0" w:color="auto"/>
                  </w:divBdr>
                </w:div>
                <w:div w:id="457797093">
                  <w:marLeft w:val="0"/>
                  <w:marRight w:val="0"/>
                  <w:marTop w:val="120"/>
                  <w:marBottom w:val="0"/>
                  <w:divBdr>
                    <w:top w:val="none" w:sz="0" w:space="0" w:color="auto"/>
                    <w:left w:val="none" w:sz="0" w:space="0" w:color="auto"/>
                    <w:bottom w:val="none" w:sz="0" w:space="0" w:color="auto"/>
                    <w:right w:val="none" w:sz="0" w:space="0" w:color="auto"/>
                  </w:divBdr>
                </w:div>
                <w:div w:id="1894072814">
                  <w:marLeft w:val="0"/>
                  <w:marRight w:val="0"/>
                  <w:marTop w:val="120"/>
                  <w:marBottom w:val="96"/>
                  <w:divBdr>
                    <w:top w:val="none" w:sz="0" w:space="0" w:color="auto"/>
                    <w:left w:val="single" w:sz="24" w:space="0" w:color="CED3F1"/>
                    <w:bottom w:val="none" w:sz="0" w:space="0" w:color="auto"/>
                    <w:right w:val="none" w:sz="0" w:space="0" w:color="auto"/>
                  </w:divBdr>
                  <w:divsChild>
                    <w:div w:id="166410774">
                      <w:marLeft w:val="0"/>
                      <w:marRight w:val="0"/>
                      <w:marTop w:val="120"/>
                      <w:marBottom w:val="0"/>
                      <w:divBdr>
                        <w:top w:val="none" w:sz="0" w:space="0" w:color="auto"/>
                        <w:left w:val="none" w:sz="0" w:space="0" w:color="auto"/>
                        <w:bottom w:val="none" w:sz="0" w:space="0" w:color="auto"/>
                        <w:right w:val="none" w:sz="0" w:space="0" w:color="auto"/>
                      </w:divBdr>
                    </w:div>
                    <w:div w:id="1813519949">
                      <w:marLeft w:val="0"/>
                      <w:marRight w:val="0"/>
                      <w:marTop w:val="120"/>
                      <w:marBottom w:val="0"/>
                      <w:divBdr>
                        <w:top w:val="none" w:sz="0" w:space="0" w:color="auto"/>
                        <w:left w:val="none" w:sz="0" w:space="0" w:color="auto"/>
                        <w:bottom w:val="none" w:sz="0" w:space="0" w:color="auto"/>
                        <w:right w:val="none" w:sz="0" w:space="0" w:color="auto"/>
                      </w:divBdr>
                    </w:div>
                  </w:divsChild>
                </w:div>
                <w:div w:id="1556157323">
                  <w:marLeft w:val="0"/>
                  <w:marRight w:val="0"/>
                  <w:marTop w:val="120"/>
                  <w:marBottom w:val="96"/>
                  <w:divBdr>
                    <w:top w:val="none" w:sz="0" w:space="0" w:color="auto"/>
                    <w:left w:val="single" w:sz="24" w:space="0" w:color="CED3F1"/>
                    <w:bottom w:val="none" w:sz="0" w:space="0" w:color="auto"/>
                    <w:right w:val="none" w:sz="0" w:space="0" w:color="auto"/>
                  </w:divBdr>
                </w:div>
                <w:div w:id="1306011255">
                  <w:marLeft w:val="0"/>
                  <w:marRight w:val="0"/>
                  <w:marTop w:val="120"/>
                  <w:marBottom w:val="0"/>
                  <w:divBdr>
                    <w:top w:val="none" w:sz="0" w:space="0" w:color="auto"/>
                    <w:left w:val="none" w:sz="0" w:space="0" w:color="auto"/>
                    <w:bottom w:val="none" w:sz="0" w:space="0" w:color="auto"/>
                    <w:right w:val="none" w:sz="0" w:space="0" w:color="auto"/>
                  </w:divBdr>
                </w:div>
                <w:div w:id="309599189">
                  <w:marLeft w:val="0"/>
                  <w:marRight w:val="0"/>
                  <w:marTop w:val="120"/>
                  <w:marBottom w:val="96"/>
                  <w:divBdr>
                    <w:top w:val="none" w:sz="0" w:space="0" w:color="auto"/>
                    <w:left w:val="single" w:sz="24" w:space="0" w:color="CED3F1"/>
                    <w:bottom w:val="none" w:sz="0" w:space="0" w:color="auto"/>
                    <w:right w:val="none" w:sz="0" w:space="0" w:color="auto"/>
                  </w:divBdr>
                  <w:divsChild>
                    <w:div w:id="1072776921">
                      <w:marLeft w:val="0"/>
                      <w:marRight w:val="0"/>
                      <w:marTop w:val="120"/>
                      <w:marBottom w:val="0"/>
                      <w:divBdr>
                        <w:top w:val="none" w:sz="0" w:space="0" w:color="auto"/>
                        <w:left w:val="none" w:sz="0" w:space="0" w:color="auto"/>
                        <w:bottom w:val="none" w:sz="0" w:space="0" w:color="auto"/>
                        <w:right w:val="none" w:sz="0" w:space="0" w:color="auto"/>
                      </w:divBdr>
                    </w:div>
                  </w:divsChild>
                </w:div>
                <w:div w:id="1445921436">
                  <w:marLeft w:val="0"/>
                  <w:marRight w:val="0"/>
                  <w:marTop w:val="120"/>
                  <w:marBottom w:val="96"/>
                  <w:divBdr>
                    <w:top w:val="none" w:sz="0" w:space="0" w:color="auto"/>
                    <w:left w:val="single" w:sz="24" w:space="0" w:color="CED3F1"/>
                    <w:bottom w:val="none" w:sz="0" w:space="0" w:color="auto"/>
                    <w:right w:val="none" w:sz="0" w:space="0" w:color="auto"/>
                  </w:divBdr>
                </w:div>
                <w:div w:id="659503188">
                  <w:marLeft w:val="0"/>
                  <w:marRight w:val="0"/>
                  <w:marTop w:val="120"/>
                  <w:marBottom w:val="0"/>
                  <w:divBdr>
                    <w:top w:val="none" w:sz="0" w:space="0" w:color="auto"/>
                    <w:left w:val="none" w:sz="0" w:space="0" w:color="auto"/>
                    <w:bottom w:val="none" w:sz="0" w:space="0" w:color="auto"/>
                    <w:right w:val="none" w:sz="0" w:space="0" w:color="auto"/>
                  </w:divBdr>
                </w:div>
                <w:div w:id="1582979960">
                  <w:marLeft w:val="0"/>
                  <w:marRight w:val="0"/>
                  <w:marTop w:val="120"/>
                  <w:marBottom w:val="96"/>
                  <w:divBdr>
                    <w:top w:val="none" w:sz="0" w:space="0" w:color="auto"/>
                    <w:left w:val="single" w:sz="24" w:space="0" w:color="CED3F1"/>
                    <w:bottom w:val="none" w:sz="0" w:space="0" w:color="auto"/>
                    <w:right w:val="none" w:sz="0" w:space="0" w:color="auto"/>
                  </w:divBdr>
                  <w:divsChild>
                    <w:div w:id="20149941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82923/3d0cac60971a511280cbba229d9b6329c07731f7/" TargetMode="External"/><Relationship Id="rId18" Type="http://schemas.openxmlformats.org/officeDocument/2006/relationships/hyperlink" Target="http://www.consultant.ru/document/cons_doc_LAW_286774/3d0cac60971a511280cbba229d9b6329c07731f7/" TargetMode="External"/><Relationship Id="rId26" Type="http://schemas.openxmlformats.org/officeDocument/2006/relationships/hyperlink" Target="http://www.consultant.ru/document/cons_doc_LAW_183367/ecad53d18192826d26cae3000ff90fa3e01b769b/" TargetMode="External"/><Relationship Id="rId39" Type="http://schemas.openxmlformats.org/officeDocument/2006/relationships/hyperlink" Target="http://www.consultant.ru/document/cons_doc_LAW_183367/ecad53d18192826d26cae3000ff90fa3e01b769b/" TargetMode="External"/><Relationship Id="rId21" Type="http://schemas.openxmlformats.org/officeDocument/2006/relationships/hyperlink" Target="http://www.consultant.ru/document/cons_doc_LAW_200915/3d0cac60971a511280cbba229d9b6329c07731f7/" TargetMode="External"/><Relationship Id="rId34" Type="http://schemas.openxmlformats.org/officeDocument/2006/relationships/hyperlink" Target="http://www.consultant.ru/document/cons_doc_LAW_299552/d673c2140a564ca07120ff9d7bc087f3efecc097/" TargetMode="External"/><Relationship Id="rId42" Type="http://schemas.openxmlformats.org/officeDocument/2006/relationships/hyperlink" Target="http://www.consultant.ru/document/cons_doc_LAW_183367/ecad53d18192826d26cae3000ff90fa3e01b769b/" TargetMode="External"/><Relationship Id="rId47" Type="http://schemas.openxmlformats.org/officeDocument/2006/relationships/hyperlink" Target="http://www.consultant.ru/document/cons_doc_LAW_201617/3d0cac60971a511280cbba229d9b6329c07731f7/" TargetMode="External"/><Relationship Id="rId50" Type="http://schemas.openxmlformats.org/officeDocument/2006/relationships/hyperlink" Target="http://www.consultant.ru/document/cons_doc_LAW_286774/3d0cac60971a511280cbba229d9b6329c07731f7/" TargetMode="External"/><Relationship Id="rId55" Type="http://schemas.openxmlformats.org/officeDocument/2006/relationships/hyperlink" Target="http://www.consultant.ru/document/cons_doc_LAW_299552/eb7eae1100b053f8f82ccbf32a654ba6a9426ccb/" TargetMode="External"/><Relationship Id="rId63" Type="http://schemas.openxmlformats.org/officeDocument/2006/relationships/hyperlink" Target="http://www.consultant.ru/document/cons_doc_LAW_200915/3d0cac60971a511280cbba229d9b6329c07731f7/" TargetMode="External"/><Relationship Id="rId7" Type="http://schemas.openxmlformats.org/officeDocument/2006/relationships/hyperlink" Target="http://www.consultant.ru/document/cons_doc_LAW_299552/1df806000504761fe77596f7d77580e99e7753b1/" TargetMode="External"/><Relationship Id="rId2" Type="http://schemas.openxmlformats.org/officeDocument/2006/relationships/settings" Target="settings.xml"/><Relationship Id="rId16" Type="http://schemas.openxmlformats.org/officeDocument/2006/relationships/hyperlink" Target="http://www.consultant.ru/document/cons_doc_LAW_210052/3d0cac60971a511280cbba229d9b6329c07731f7/" TargetMode="External"/><Relationship Id="rId29" Type="http://schemas.openxmlformats.org/officeDocument/2006/relationships/hyperlink" Target="http://www.consultant.ru/document/cons_doc_LAW_200915/3d0cac60971a511280cbba229d9b6329c07731f7/" TargetMode="External"/><Relationship Id="rId1" Type="http://schemas.openxmlformats.org/officeDocument/2006/relationships/styles" Target="styles.xml"/><Relationship Id="rId6" Type="http://schemas.openxmlformats.org/officeDocument/2006/relationships/hyperlink" Target="http://www.consultant.ru/document/cons_doc_LAW_296539/ce4f92b4411266fb575af3a29d6504cc34b1c460/" TargetMode="External"/><Relationship Id="rId11" Type="http://schemas.openxmlformats.org/officeDocument/2006/relationships/hyperlink" Target="http://www.consultant.ru/document/cons_doc_LAW_294711/8b2eaf4c7acc1ba1061b45e44d06298a48c90531/" TargetMode="External"/><Relationship Id="rId24" Type="http://schemas.openxmlformats.org/officeDocument/2006/relationships/hyperlink" Target="http://www.consultant.ru/document/cons_doc_LAW_200915/3d0cac60971a511280cbba229d9b6329c07731f7/" TargetMode="External"/><Relationship Id="rId32" Type="http://schemas.openxmlformats.org/officeDocument/2006/relationships/hyperlink" Target="http://www.consultant.ru/document/cons_doc_LAW_296155/" TargetMode="External"/><Relationship Id="rId37" Type="http://schemas.openxmlformats.org/officeDocument/2006/relationships/hyperlink" Target="http://www.consultant.ru/document/cons_doc_LAW_182923/3d0cac60971a511280cbba229d9b6329c07731f7/" TargetMode="External"/><Relationship Id="rId40" Type="http://schemas.openxmlformats.org/officeDocument/2006/relationships/hyperlink" Target="http://www.consultant.ru/document/cons_doc_LAW_201617/3d0cac60971a511280cbba229d9b6329c07731f7/" TargetMode="External"/><Relationship Id="rId45" Type="http://schemas.openxmlformats.org/officeDocument/2006/relationships/hyperlink" Target="http://www.consultant.ru/document/cons_doc_LAW_299552/14e9738be002fe3ab76c0d580b863aac1ac65fb7/" TargetMode="External"/><Relationship Id="rId53" Type="http://schemas.openxmlformats.org/officeDocument/2006/relationships/hyperlink" Target="http://www.consultant.ru/document/cons_doc_LAW_294857/3d0cac60971a511280cbba229d9b6329c07731f7/" TargetMode="External"/><Relationship Id="rId58" Type="http://schemas.openxmlformats.org/officeDocument/2006/relationships/hyperlink" Target="http://www.consultant.ru/document/cons_doc_LAW_286900/3d0cac60971a511280cbba229d9b6329c07731f7/" TargetMode="External"/><Relationship Id="rId66" Type="http://schemas.openxmlformats.org/officeDocument/2006/relationships/fontTable" Target="fontTable.xml"/><Relationship Id="rId5" Type="http://schemas.openxmlformats.org/officeDocument/2006/relationships/hyperlink" Target="http://www.consultant.ru/document/cons_doc_LAW_219419/f4e037441e3e48d2967d463642370977f3f85b42/" TargetMode="External"/><Relationship Id="rId15" Type="http://schemas.openxmlformats.org/officeDocument/2006/relationships/hyperlink" Target="http://www.consultant.ru/document/cons_doc_LAW_201617/3d0cac60971a511280cbba229d9b6329c07731f7/" TargetMode="External"/><Relationship Id="rId23" Type="http://schemas.openxmlformats.org/officeDocument/2006/relationships/hyperlink" Target="http://www.consultant.ru/document/cons_doc_LAW_206273/" TargetMode="External"/><Relationship Id="rId28" Type="http://schemas.openxmlformats.org/officeDocument/2006/relationships/hyperlink" Target="http://www.consultant.ru/document/cons_doc_LAW_206273/" TargetMode="External"/><Relationship Id="rId36" Type="http://schemas.openxmlformats.org/officeDocument/2006/relationships/hyperlink" Target="http://www.consultant.ru/document/cons_doc_LAW_183367/ecad53d18192826d26cae3000ff90fa3e01b769b/" TargetMode="External"/><Relationship Id="rId49" Type="http://schemas.openxmlformats.org/officeDocument/2006/relationships/hyperlink" Target="http://www.consultant.ru/document/cons_doc_LAW_286993/3d0cac60971a511280cbba229d9b6329c07731f7/" TargetMode="External"/><Relationship Id="rId57" Type="http://schemas.openxmlformats.org/officeDocument/2006/relationships/hyperlink" Target="http://www.consultant.ru/document/cons_doc_LAW_299552/71861d068253eb32f913279b4bdb983015034efe/" TargetMode="External"/><Relationship Id="rId61" Type="http://schemas.openxmlformats.org/officeDocument/2006/relationships/hyperlink" Target="http://www.consultant.ru/document/cons_doc_LAW_201617/3d0cac60971a511280cbba229d9b6329c07731f7/" TargetMode="External"/><Relationship Id="rId10" Type="http://schemas.openxmlformats.org/officeDocument/2006/relationships/hyperlink" Target="http://www.consultant.ru/document/cons_doc_LAW_294711/acf1e29f7c0d593ace6ea1bdfea8b48b5fc87a70/" TargetMode="External"/><Relationship Id="rId19" Type="http://schemas.openxmlformats.org/officeDocument/2006/relationships/hyperlink" Target="http://www.consultant.ru/document/cons_doc_LAW_294732/3d0cac60971a511280cbba229d9b6329c07731f7/" TargetMode="External"/><Relationship Id="rId31" Type="http://schemas.openxmlformats.org/officeDocument/2006/relationships/hyperlink" Target="http://www.consultant.ru/document/cons_doc_LAW_294732/3d0cac60971a511280cbba229d9b6329c07731f7/" TargetMode="External"/><Relationship Id="rId44" Type="http://schemas.openxmlformats.org/officeDocument/2006/relationships/hyperlink" Target="http://www.consultant.ru/document/cons_doc_LAW_299552/71861d068253eb32f913279b4bdb983015034efe/" TargetMode="External"/><Relationship Id="rId52" Type="http://schemas.openxmlformats.org/officeDocument/2006/relationships/hyperlink" Target="http://www.consultant.ru/document/cons_doc_LAW_299552/d673c2140a564ca07120ff9d7bc087f3efecc097/" TargetMode="External"/><Relationship Id="rId60" Type="http://schemas.openxmlformats.org/officeDocument/2006/relationships/hyperlink" Target="http://www.consultant.ru/document/cons_doc_LAW_286900/3d0cac60971a511280cbba229d9b6329c07731f7/" TargetMode="External"/><Relationship Id="rId65" Type="http://schemas.openxmlformats.org/officeDocument/2006/relationships/hyperlink" Target="http://www.consultant.ru/document/cons_doc_LAW_286900/3d0cac60971a511280cbba229d9b6329c07731f7/" TargetMode="External"/><Relationship Id="rId4" Type="http://schemas.openxmlformats.org/officeDocument/2006/relationships/hyperlink" Target="http://www.consultant.ru/document/cons_doc_LAW_286900/3d0cac60971a511280cbba229d9b6329c07731f7/" TargetMode="External"/><Relationship Id="rId9" Type="http://schemas.openxmlformats.org/officeDocument/2006/relationships/hyperlink" Target="http://www.consultant.ru/document/cons_doc_LAW_279313/" TargetMode="External"/><Relationship Id="rId14" Type="http://schemas.openxmlformats.org/officeDocument/2006/relationships/hyperlink" Target="http://www.consultant.ru/document/cons_doc_LAW_165020/3d0cac60971a511280cbba229d9b6329c07731f7/" TargetMode="External"/><Relationship Id="rId22" Type="http://schemas.openxmlformats.org/officeDocument/2006/relationships/hyperlink" Target="http://www.consultant.ru/document/cons_doc_LAW_279314/29b0b53e3b680aab40c028b5ecc5e2c1daf5dd5f/" TargetMode="External"/><Relationship Id="rId27" Type="http://schemas.openxmlformats.org/officeDocument/2006/relationships/hyperlink" Target="http://www.consultant.ru/document/cons_doc_LAW_206273/" TargetMode="External"/><Relationship Id="rId30" Type="http://schemas.openxmlformats.org/officeDocument/2006/relationships/hyperlink" Target="http://www.consultant.ru/document/cons_doc_LAW_294857/3d0cac60971a511280cbba229d9b6329c07731f7/" TargetMode="External"/><Relationship Id="rId35" Type="http://schemas.openxmlformats.org/officeDocument/2006/relationships/hyperlink" Target="http://www.consultant.ru/document/cons_doc_LAW_299552/d673c2140a564ca07120ff9d7bc087f3efecc097/" TargetMode="External"/><Relationship Id="rId43" Type="http://schemas.openxmlformats.org/officeDocument/2006/relationships/hyperlink" Target="http://www.consultant.ru/document/cons_doc_LAW_296155/27650359c98f25ee0dd36771b5c50565552b6eb3/" TargetMode="External"/><Relationship Id="rId48" Type="http://schemas.openxmlformats.org/officeDocument/2006/relationships/hyperlink" Target="http://www.consultant.ru/document/cons_doc_LAW_294857/3d0cac60971a511280cbba229d9b6329c07731f7/" TargetMode="External"/><Relationship Id="rId56" Type="http://schemas.openxmlformats.org/officeDocument/2006/relationships/hyperlink" Target="http://www.consultant.ru/document/cons_doc_LAW_299552/14e9738be002fe3ab76c0d580b863aac1ac65fb7/" TargetMode="External"/><Relationship Id="rId64" Type="http://schemas.openxmlformats.org/officeDocument/2006/relationships/hyperlink" Target="http://www.consultant.ru/document/cons_doc_LAW_210129/" TargetMode="External"/><Relationship Id="rId8" Type="http://schemas.openxmlformats.org/officeDocument/2006/relationships/hyperlink" Target="http://www.consultant.ru/document/cons_doc_LAW_279313/" TargetMode="External"/><Relationship Id="rId51" Type="http://schemas.openxmlformats.org/officeDocument/2006/relationships/hyperlink" Target="http://www.consultant.ru/document/cons_doc_LAW_182923/3d0cac60971a511280cbba229d9b6329c07731f7/" TargetMode="External"/><Relationship Id="rId3" Type="http://schemas.openxmlformats.org/officeDocument/2006/relationships/webSettings" Target="webSettings.xml"/><Relationship Id="rId12" Type="http://schemas.openxmlformats.org/officeDocument/2006/relationships/hyperlink" Target="http://www.consultant.ru/document/cons_doc_LAW_183367/ecad53d18192826d26cae3000ff90fa3e01b769b/" TargetMode="External"/><Relationship Id="rId17" Type="http://schemas.openxmlformats.org/officeDocument/2006/relationships/hyperlink" Target="http://www.consultant.ru/document/cons_doc_LAW_286993/3d0cac60971a511280cbba229d9b6329c07731f7/" TargetMode="External"/><Relationship Id="rId25" Type="http://schemas.openxmlformats.org/officeDocument/2006/relationships/hyperlink" Target="http://www.consultant.ru/document/cons_doc_LAW_183367/ecad53d18192826d26cae3000ff90fa3e01b769b/" TargetMode="External"/><Relationship Id="rId33" Type="http://schemas.openxmlformats.org/officeDocument/2006/relationships/hyperlink" Target="http://www.consultant.ru/document/cons_doc_LAW_299552/d673c2140a564ca07120ff9d7bc087f3efecc097/" TargetMode="External"/><Relationship Id="rId38" Type="http://schemas.openxmlformats.org/officeDocument/2006/relationships/hyperlink" Target="http://www.consultant.ru/document/cons_doc_LAW_163938/3d0cac60971a511280cbba229d9b6329c07731f7/" TargetMode="External"/><Relationship Id="rId46" Type="http://schemas.openxmlformats.org/officeDocument/2006/relationships/hyperlink" Target="http://www.consultant.ru/document/cons_doc_LAW_286900/3d0cac60971a511280cbba229d9b6329c07731f7/" TargetMode="External"/><Relationship Id="rId59" Type="http://schemas.openxmlformats.org/officeDocument/2006/relationships/hyperlink" Target="http://www.consultant.ru/document/cons_doc_LAW_201617/3d0cac60971a511280cbba229d9b6329c07731f7/" TargetMode="External"/><Relationship Id="rId67" Type="http://schemas.openxmlformats.org/officeDocument/2006/relationships/theme" Target="theme/theme1.xml"/><Relationship Id="rId20" Type="http://schemas.openxmlformats.org/officeDocument/2006/relationships/hyperlink" Target="http://www.consultant.ru/document/cons_doc_LAW_183367/ecad53d18192826d26cae3000ff90fa3e01b769b/" TargetMode="External"/><Relationship Id="rId41" Type="http://schemas.openxmlformats.org/officeDocument/2006/relationships/hyperlink" Target="http://www.consultant.ru/document/cons_doc_LAW_286993/3d0cac60971a511280cbba229d9b6329c07731f7/" TargetMode="External"/><Relationship Id="rId54" Type="http://schemas.openxmlformats.org/officeDocument/2006/relationships/hyperlink" Target="http://www.consultant.ru/document/cons_doc_LAW_183367/ecad53d18192826d26cae3000ff90fa3e01b769b/" TargetMode="External"/><Relationship Id="rId62" Type="http://schemas.openxmlformats.org/officeDocument/2006/relationships/hyperlink" Target="http://www.consultant.ru/document/cons_doc_LAW_286900/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4606</Words>
  <Characters>26256</Characters>
  <Application>Microsoft Office Word</Application>
  <DocSecurity>0</DocSecurity>
  <Lines>218</Lines>
  <Paragraphs>61</Paragraphs>
  <ScaleCrop>false</ScaleCrop>
  <Company>DNA Project</Company>
  <LinksUpToDate>false</LinksUpToDate>
  <CharactersWithSpaces>30801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2018-06-21T10:41:00Z</dcterms:created>
  <dcterms:modified xsi:type="dcterms:W3CDTF">2018-06-21T10:42:00Z</dcterms:modified>
</cp:coreProperties>
</file>