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A76B7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A76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6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</w:t>
            </w:r>
            <w:r w:rsidR="0001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76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6B78" w:rsidRPr="00076291" w:rsidRDefault="00A76B78" w:rsidP="00A76B7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291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Лейпцигского сельского поселения</w:t>
      </w:r>
      <w:r w:rsidRPr="0007629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hAnsi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A76B78" w:rsidRPr="0020225C" w:rsidRDefault="00A76B78" w:rsidP="00A76B7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291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Внести изменения в постановление администрации Лейпцигского сельского поселения №29 от 14.09.2021 года «Об ут</w:t>
      </w:r>
      <w:r w:rsidRPr="00076291">
        <w:rPr>
          <w:rFonts w:ascii="Times New Roman" w:hAnsi="Times New Roman"/>
          <w:sz w:val="24"/>
          <w:szCs w:val="24"/>
          <w:lang w:eastAsia="ru-RU"/>
        </w:rPr>
        <w:t>вер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076291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ении</w:t>
      </w:r>
      <w:r w:rsidRPr="00076291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07629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0225C">
        <w:rPr>
          <w:rFonts w:ascii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2022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225C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сферы</w:t>
      </w:r>
      <w:r w:rsidRPr="0020225C">
        <w:rPr>
          <w:rFonts w:ascii="Times New Roman" w:hAnsi="Times New Roman"/>
          <w:sz w:val="24"/>
          <w:szCs w:val="24"/>
        </w:rPr>
        <w:t xml:space="preserve"> культуры в </w:t>
      </w:r>
      <w:r>
        <w:rPr>
          <w:rFonts w:ascii="Times New Roman" w:hAnsi="Times New Roman"/>
          <w:sz w:val="24"/>
          <w:szCs w:val="24"/>
        </w:rPr>
        <w:t>Лейпцигском</w:t>
      </w:r>
      <w:r w:rsidRPr="0020225C">
        <w:rPr>
          <w:rFonts w:ascii="Times New Roman" w:hAnsi="Times New Roman"/>
          <w:sz w:val="24"/>
          <w:szCs w:val="24"/>
        </w:rPr>
        <w:t xml:space="preserve"> </w:t>
      </w:r>
      <w:r w:rsidRPr="0020225C">
        <w:rPr>
          <w:rFonts w:ascii="Times New Roman" w:hAnsi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Pr="0020225C">
        <w:rPr>
          <w:rFonts w:ascii="Times New Roman" w:hAnsi="Times New Roman"/>
          <w:sz w:val="24"/>
          <w:szCs w:val="24"/>
          <w:lang w:eastAsia="ru-RU"/>
        </w:rPr>
        <w:t>Варненского</w:t>
      </w:r>
      <w:proofErr w:type="spellEnd"/>
      <w:r w:rsidRPr="0020225C">
        <w:rPr>
          <w:rFonts w:ascii="Times New Roman" w:hAnsi="Times New Roman"/>
          <w:sz w:val="24"/>
          <w:szCs w:val="24"/>
          <w:lang w:eastAsia="ru-RU"/>
        </w:rPr>
        <w:t xml:space="preserve"> муниципаль</w:t>
      </w:r>
      <w:r>
        <w:rPr>
          <w:rFonts w:ascii="Times New Roman" w:hAnsi="Times New Roman"/>
          <w:sz w:val="24"/>
          <w:szCs w:val="24"/>
          <w:lang w:eastAsia="ru-RU"/>
        </w:rPr>
        <w:t>ного района Челябинской области</w:t>
      </w:r>
      <w:r w:rsidRPr="0020225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76B78" w:rsidRPr="00263F58" w:rsidRDefault="00A76B78" w:rsidP="00A76B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7629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63F58">
        <w:rPr>
          <w:rFonts w:ascii="Times New Roman" w:hAnsi="Times New Roman"/>
          <w:sz w:val="24"/>
          <w:szCs w:val="24"/>
        </w:rPr>
        <w:t>В паспорт</w:t>
      </w:r>
      <w:r>
        <w:rPr>
          <w:rFonts w:ascii="Times New Roman" w:hAnsi="Times New Roman"/>
          <w:sz w:val="24"/>
          <w:szCs w:val="24"/>
        </w:rPr>
        <w:t>е</w:t>
      </w:r>
      <w:r w:rsidRPr="00263F58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0762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225C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сферы</w:t>
      </w:r>
      <w:r w:rsidRPr="0020225C">
        <w:rPr>
          <w:rFonts w:ascii="Times New Roman" w:hAnsi="Times New Roman"/>
          <w:sz w:val="24"/>
          <w:szCs w:val="24"/>
        </w:rPr>
        <w:t xml:space="preserve"> культуры в </w:t>
      </w:r>
      <w:r>
        <w:rPr>
          <w:rFonts w:ascii="Times New Roman" w:hAnsi="Times New Roman"/>
          <w:sz w:val="24"/>
          <w:szCs w:val="24"/>
        </w:rPr>
        <w:t>Лейпцигском</w:t>
      </w:r>
      <w:r w:rsidRPr="0020225C">
        <w:rPr>
          <w:rFonts w:ascii="Times New Roman" w:hAnsi="Times New Roman"/>
          <w:sz w:val="24"/>
          <w:szCs w:val="24"/>
        </w:rPr>
        <w:t xml:space="preserve"> </w:t>
      </w:r>
      <w:r w:rsidRPr="0020225C">
        <w:rPr>
          <w:rFonts w:ascii="Times New Roman" w:hAnsi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Pr="0020225C">
        <w:rPr>
          <w:rFonts w:ascii="Times New Roman" w:hAnsi="Times New Roman"/>
          <w:sz w:val="24"/>
          <w:szCs w:val="24"/>
          <w:lang w:eastAsia="ru-RU"/>
        </w:rPr>
        <w:t>Варненского</w:t>
      </w:r>
      <w:proofErr w:type="spellEnd"/>
      <w:r w:rsidRPr="0020225C">
        <w:rPr>
          <w:rFonts w:ascii="Times New Roman" w:hAnsi="Times New Roman"/>
          <w:sz w:val="24"/>
          <w:szCs w:val="24"/>
          <w:lang w:eastAsia="ru-RU"/>
        </w:rPr>
        <w:t xml:space="preserve"> муниципаль</w:t>
      </w:r>
      <w:r>
        <w:rPr>
          <w:rFonts w:ascii="Times New Roman" w:hAnsi="Times New Roman"/>
          <w:sz w:val="24"/>
          <w:szCs w:val="24"/>
          <w:lang w:eastAsia="ru-RU"/>
        </w:rPr>
        <w:t>ного района Челябинской области</w:t>
      </w:r>
      <w:r w:rsidRPr="0020225C">
        <w:rPr>
          <w:rFonts w:ascii="Times New Roman" w:hAnsi="Times New Roman"/>
          <w:sz w:val="24"/>
          <w:szCs w:val="24"/>
          <w:lang w:eastAsia="ru-RU"/>
        </w:rPr>
        <w:t>»</w:t>
      </w:r>
      <w:r w:rsidRPr="00076291">
        <w:rPr>
          <w:rFonts w:ascii="Times New Roman" w:hAnsi="Times New Roman"/>
          <w:sz w:val="24"/>
          <w:szCs w:val="24"/>
          <w:lang w:eastAsia="ru-RU"/>
        </w:rPr>
        <w:t>.</w:t>
      </w:r>
      <w:r w:rsidRPr="00263F58">
        <w:rPr>
          <w:rFonts w:ascii="Times New Roman" w:hAnsi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A76B78" w:rsidRPr="00263F58" w:rsidRDefault="00A76B78" w:rsidP="00A76B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D58EC">
        <w:rPr>
          <w:rFonts w:ascii="Times New Roman" w:hAnsi="Times New Roman" w:cs="Times New Roman"/>
          <w:sz w:val="24"/>
          <w:szCs w:val="24"/>
        </w:rPr>
        <w:t>4021,86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A76B78" w:rsidRPr="00263F58" w:rsidRDefault="00A76B78" w:rsidP="00A76B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2021- </w:t>
      </w:r>
      <w:r>
        <w:rPr>
          <w:rFonts w:ascii="Times New Roman" w:hAnsi="Times New Roman" w:cs="Times New Roman"/>
          <w:sz w:val="24"/>
          <w:szCs w:val="24"/>
        </w:rPr>
        <w:t>2134,74 тыс.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  <w:r w:rsidR="006D58EC">
        <w:rPr>
          <w:rFonts w:ascii="Times New Roman" w:hAnsi="Times New Roman" w:cs="Times New Roman"/>
          <w:sz w:val="24"/>
          <w:szCs w:val="24"/>
        </w:rPr>
        <w:t xml:space="preserve">,2022г. – </w:t>
      </w:r>
      <w:proofErr w:type="gramStart"/>
      <w:r w:rsidR="006D58EC">
        <w:rPr>
          <w:rFonts w:ascii="Times New Roman" w:hAnsi="Times New Roman" w:cs="Times New Roman"/>
          <w:sz w:val="24"/>
          <w:szCs w:val="24"/>
        </w:rPr>
        <w:t>981,26тыс.руб.</w:t>
      </w:r>
      <w:proofErr w:type="gramEnd"/>
      <w:r w:rsidR="006D58EC">
        <w:rPr>
          <w:rFonts w:ascii="Times New Roman" w:hAnsi="Times New Roman" w:cs="Times New Roman"/>
          <w:sz w:val="24"/>
          <w:szCs w:val="24"/>
        </w:rPr>
        <w:t>,2023г. – 905,86тыс.руб</w:t>
      </w:r>
    </w:p>
    <w:p w:rsidR="00A76B78" w:rsidRDefault="00A76B78" w:rsidP="00A76B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F58">
        <w:rPr>
          <w:rFonts w:ascii="Times New Roman" w:hAnsi="Times New Roman"/>
          <w:sz w:val="24"/>
          <w:szCs w:val="24"/>
        </w:rPr>
        <w:t xml:space="preserve">Объемы расходов на выполнение мероприятий Программы ежегодно уточняются в процессе исполнения местного бюджета и при </w:t>
      </w:r>
      <w:proofErr w:type="gramStart"/>
      <w:r w:rsidRPr="00263F58">
        <w:rPr>
          <w:rFonts w:ascii="Times New Roman" w:hAnsi="Times New Roman"/>
          <w:sz w:val="24"/>
          <w:szCs w:val="24"/>
        </w:rPr>
        <w:t>формировании  бюджета</w:t>
      </w:r>
      <w:proofErr w:type="gramEnd"/>
      <w:r w:rsidRPr="00263F58">
        <w:rPr>
          <w:rFonts w:ascii="Times New Roman" w:hAnsi="Times New Roman"/>
          <w:sz w:val="24"/>
          <w:szCs w:val="24"/>
        </w:rPr>
        <w:t xml:space="preserve"> на очередной финансовый год.</w:t>
      </w:r>
    </w:p>
    <w:p w:rsidR="00A76B78" w:rsidRPr="00263F58" w:rsidRDefault="00A76B78" w:rsidP="00A76B7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A76B78" w:rsidRDefault="00A76B78" w:rsidP="00A76B7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76291">
        <w:rPr>
          <w:rFonts w:ascii="Times New Roman" w:hAnsi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76B78" w:rsidRDefault="00A76B78" w:rsidP="00A76B7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</w:rPr>
        <w:t>К</w:t>
      </w:r>
      <w:r w:rsidRPr="008B7AA1">
        <w:rPr>
          <w:rFonts w:ascii="Times New Roman" w:hAnsi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7B718C" w:rsidRPr="008B7AA1" w:rsidRDefault="00E16871" w:rsidP="007E0DDE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C30E77">
        <w:rPr>
          <w:sz w:val="24"/>
          <w:szCs w:val="24"/>
        </w:rPr>
        <w:t>Пискунова Э.Т.</w:t>
      </w: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6B78" w:rsidRDefault="00A76B7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323A" w:rsidRDefault="0081323A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81323A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администрайии</w:t>
      </w:r>
      <w:proofErr w:type="spellEnd"/>
    </w:p>
    <w:p w:rsidR="0081323A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Лейпцигского </w:t>
      </w:r>
    </w:p>
    <w:p w:rsidR="0081323A" w:rsidRDefault="0081323A" w:rsidP="0081323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Сельского поселения </w:t>
      </w:r>
    </w:p>
    <w:p w:rsidR="0081323A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81323A" w:rsidRDefault="006D58EC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области  от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04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.2021г. № 31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2021-2023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6D58E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6D58E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6D58E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905,86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6D58E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6D58EC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6D58E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2134,74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6D58E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6D58E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205,86</w:t>
            </w:r>
            <w:bookmarkStart w:id="2" w:name="_GoBack"/>
            <w:bookmarkEnd w:id="2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Pr="009D2A1C" w:rsidRDefault="00736068" w:rsidP="00736068">
      <w:pPr>
        <w:rPr>
          <w:rFonts w:ascii="Times New Roman" w:hAnsi="Times New Roman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81323A">
      <w:pgSz w:w="11906" w:h="16838" w:code="9"/>
      <w:pgMar w:top="-284" w:right="340" w:bottom="-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157E8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77202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D58EC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76B7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CD2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895FD-A266-4C1E-8B84-64BCC6AC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E92C-6C97-4656-8418-96B7D387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262</cp:revision>
  <cp:lastPrinted>2021-10-13T04:07:00Z</cp:lastPrinted>
  <dcterms:created xsi:type="dcterms:W3CDTF">2019-01-22T10:57:00Z</dcterms:created>
  <dcterms:modified xsi:type="dcterms:W3CDTF">2021-10-13T04:18:00Z</dcterms:modified>
</cp:coreProperties>
</file>