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B7" w:rsidRDefault="00C96EB7" w:rsidP="00C96EB7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96EB7" w:rsidRDefault="00C96EB7" w:rsidP="00C96EB7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96EB7" w:rsidRDefault="00C96EB7" w:rsidP="00C96EB7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-73025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6EB7" w:rsidRDefault="00C96EB7" w:rsidP="00C96EB7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96EB7" w:rsidRDefault="00C96EB7" w:rsidP="00C96EB7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96EB7" w:rsidRDefault="00C96EB7" w:rsidP="00C96EB7">
      <w:pPr>
        <w:spacing w:after="0" w:line="240" w:lineRule="atLeast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C96EB7" w:rsidRDefault="006B6E27" w:rsidP="00C9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НОВОУРАЛЬСКОГО</w:t>
      </w:r>
      <w:r w:rsidR="00C96EB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96EB7" w:rsidRDefault="00C96EB7" w:rsidP="00C9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C96EB7" w:rsidRDefault="00C96EB7" w:rsidP="00C9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C96EB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6EB7" w:rsidRDefault="00C96EB7" w:rsidP="00C96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6EB7" w:rsidRPr="006B6E27" w:rsidRDefault="006B6E27" w:rsidP="00C96E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sz w:val="24"/>
          <w:szCs w:val="24"/>
        </w:rPr>
        <w:t xml:space="preserve">От 12.07.2018года  </w:t>
      </w:r>
      <w:r w:rsidRPr="006B6E27">
        <w:rPr>
          <w:rFonts w:ascii="Times New Roman" w:eastAsia="Times New Roman" w:hAnsi="Times New Roman" w:cs="Times New Roman"/>
          <w:sz w:val="24"/>
          <w:szCs w:val="24"/>
        </w:rPr>
        <w:tab/>
      </w:r>
      <w:r w:rsidRPr="006B6E27">
        <w:rPr>
          <w:rFonts w:ascii="Times New Roman" w:eastAsia="Times New Roman" w:hAnsi="Times New Roman" w:cs="Times New Roman"/>
          <w:sz w:val="24"/>
          <w:szCs w:val="24"/>
        </w:rPr>
        <w:tab/>
      </w:r>
      <w:r w:rsidRPr="006B6E27">
        <w:rPr>
          <w:rFonts w:ascii="Times New Roman" w:eastAsia="Times New Roman" w:hAnsi="Times New Roman" w:cs="Times New Roman"/>
          <w:sz w:val="24"/>
          <w:szCs w:val="24"/>
        </w:rPr>
        <w:tab/>
        <w:t>№ 50/2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О внесении изменения в Постановление</w:t>
      </w:r>
    </w:p>
    <w:p w:rsidR="00C96EB7" w:rsidRPr="006B6E27" w:rsidRDefault="006B6E2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59 от 20</w:t>
      </w:r>
      <w:r w:rsidR="00C96EB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.06.2013г. «Об утверждении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административного регламента проведения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проверок граждан при осуществлении 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жилищного контроля </w:t>
      </w:r>
      <w:proofErr w:type="gramStart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C96EB7" w:rsidRPr="006B6E27" w:rsidRDefault="006B6E2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территории </w:t>
      </w:r>
      <w:proofErr w:type="spellStart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="00C96EB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Челябинской области»</w:t>
      </w:r>
    </w:p>
    <w:p w:rsidR="00C96EB7" w:rsidRPr="006B6E27" w:rsidRDefault="00C96EB7" w:rsidP="00C96EB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6EB7" w:rsidRPr="006B6E27" w:rsidRDefault="00C96EB7" w:rsidP="00C96EB7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B6E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5" w:anchor="block_8207" w:history="1">
        <w:r w:rsidRPr="006B6E2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 7 статьи 8.2</w:t>
        </w:r>
      </w:hyperlink>
      <w:r w:rsidRPr="006B6E27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Постановления Правительства РФ от 10 февраля 2017 г. N 166 "Об утверждении Правил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</w:t>
      </w:r>
      <w:proofErr w:type="gramEnd"/>
      <w:r w:rsidRPr="006B6E27">
        <w:rPr>
          <w:rFonts w:ascii="Times New Roman" w:eastAsia="Times New Roman" w:hAnsi="Times New Roman" w:cs="Times New Roman"/>
          <w:sz w:val="24"/>
          <w:szCs w:val="24"/>
        </w:rPr>
        <w:t xml:space="preserve"> об исполнении такого предостережения", </w:t>
      </w:r>
      <w:r w:rsidR="006B6E2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администрация </w:t>
      </w:r>
      <w:proofErr w:type="spellStart"/>
      <w:r w:rsidR="006B6E2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сельского поселения </w:t>
      </w: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C96EB7" w:rsidRPr="006B6E27" w:rsidRDefault="00C96EB7" w:rsidP="00C96EB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Внести</w:t>
      </w:r>
      <w:r w:rsidR="00D833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 в Постановление  № 59 от 20</w:t>
      </w: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.06.2013г. «Об утверждении  административного регламента проведения  проверок граждан при осуществлении 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жилищного конт</w:t>
      </w:r>
      <w:r w:rsidR="006B6E2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роля на  территории </w:t>
      </w:r>
      <w:proofErr w:type="spellStart"/>
      <w:r w:rsidR="006B6E2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6B6E2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6B6E2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 Челябинской области» </w:t>
      </w:r>
    </w:p>
    <w:p w:rsidR="00C96EB7" w:rsidRPr="006B6E27" w:rsidRDefault="00C96EB7" w:rsidP="00C96EB7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1.  Добавить пункт 2.9  пункта 2, следующее «орган муниципального контроля выдает предостережения о недопустимости нарушения обязательных требований» Предостережения о недопустимости нарушения обязательных требований должно содержать указания на соответствующие требования, а также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требований.</w:t>
      </w: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постановление опубликовать на официальном сайте сельского поселения .</w:t>
      </w: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 оставляю за собой.</w:t>
      </w: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B6E27" w:rsidRDefault="006B6E27" w:rsidP="006B6E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96EB7"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Новоуральского</w:t>
      </w:r>
      <w:proofErr w:type="spellEnd"/>
    </w:p>
    <w:p w:rsidR="006B6E27" w:rsidRPr="006B6E27" w:rsidRDefault="006B6E27" w:rsidP="006B6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сельского</w:t>
      </w: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поселения                                                        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 </w:t>
      </w:r>
      <w:proofErr w:type="spellStart"/>
      <w:r w:rsidRPr="006B6E27">
        <w:rPr>
          <w:rFonts w:ascii="Times New Roman" w:eastAsia="Times New Roman" w:hAnsi="Times New Roman" w:cs="Times New Roman"/>
          <w:color w:val="000000"/>
          <w:sz w:val="24"/>
          <w:szCs w:val="24"/>
        </w:rPr>
        <w:t>Н.А.Гладских</w:t>
      </w:r>
      <w:proofErr w:type="spellEnd"/>
    </w:p>
    <w:p w:rsidR="00C96EB7" w:rsidRPr="006B6E27" w:rsidRDefault="00C96EB7" w:rsidP="00C96E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96EB7" w:rsidRPr="006B6E27" w:rsidSect="0029100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EB7"/>
    <w:rsid w:val="00346EAB"/>
    <w:rsid w:val="006B6E27"/>
    <w:rsid w:val="0097195D"/>
    <w:rsid w:val="00C96EB7"/>
    <w:rsid w:val="00D8330B"/>
    <w:rsid w:val="00E1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64247/b14dddf62abbfbdba9c4ee92ece03194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2019-04-15T06:56:00Z</cp:lastPrinted>
  <dcterms:created xsi:type="dcterms:W3CDTF">2018-07-13T06:21:00Z</dcterms:created>
  <dcterms:modified xsi:type="dcterms:W3CDTF">2019-04-15T07:05:00Z</dcterms:modified>
</cp:coreProperties>
</file>