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571"/>
      </w:tblGrid>
      <w:tr w:rsidR="00B3319D" w:rsidRPr="00B3319D" w:rsidTr="00B3319D">
        <w:tc>
          <w:tcPr>
            <w:tcW w:w="95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3319D" w:rsidRPr="00B3319D" w:rsidRDefault="00B3319D" w:rsidP="00B331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B3319D" w:rsidRPr="00B3319D" w:rsidRDefault="002D1BAE" w:rsidP="00B331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D1BAE">
              <w:rPr>
                <w:rFonts w:ascii="Arial" w:eastAsia="Times New Roman" w:hAnsi="Arial" w:cs="Arial"/>
                <w:sz w:val="28"/>
                <w:szCs w:val="28"/>
              </w:rPr>
              <w:drawing>
                <wp:inline distT="0" distB="0" distL="0" distR="0">
                  <wp:extent cx="638810" cy="742950"/>
                  <wp:effectExtent l="19050" t="0" r="8890" b="0"/>
                  <wp:docPr id="1" name="Рисунок 1" descr="Герб_Варн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_Ва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3319D" w:rsidRPr="00B3319D" w:rsidRDefault="00B3319D" w:rsidP="00B331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3319D">
              <w:rPr>
                <w:rFonts w:ascii="Arial" w:eastAsia="Times New Roman" w:hAnsi="Arial" w:cs="Arial"/>
                <w:sz w:val="28"/>
                <w:szCs w:val="28"/>
              </w:rPr>
              <w:t xml:space="preserve">АДМИНИСТРАЦИЯ                                                                       </w:t>
            </w:r>
            <w:r w:rsidRPr="002D1BAE">
              <w:rPr>
                <w:rFonts w:ascii="Arial" w:eastAsia="Times New Roman" w:hAnsi="Arial" w:cs="Arial"/>
                <w:sz w:val="28"/>
                <w:szCs w:val="28"/>
              </w:rPr>
              <w:t>ТОЛСТИН</w:t>
            </w:r>
            <w:r w:rsidR="00FB3D87" w:rsidRPr="002D1BAE">
              <w:rPr>
                <w:rFonts w:ascii="Arial" w:eastAsia="Times New Roman" w:hAnsi="Arial" w:cs="Arial"/>
                <w:sz w:val="28"/>
                <w:szCs w:val="28"/>
              </w:rPr>
              <w:t>С</w:t>
            </w:r>
            <w:r w:rsidRPr="002D1BAE">
              <w:rPr>
                <w:rFonts w:ascii="Arial" w:eastAsia="Times New Roman" w:hAnsi="Arial" w:cs="Arial"/>
                <w:sz w:val="28"/>
                <w:szCs w:val="28"/>
              </w:rPr>
              <w:t>КОГО</w:t>
            </w:r>
            <w:r w:rsidRPr="00B3319D">
              <w:rPr>
                <w:rFonts w:ascii="Arial" w:eastAsia="Times New Roman" w:hAnsi="Arial" w:cs="Arial"/>
                <w:sz w:val="28"/>
                <w:szCs w:val="28"/>
              </w:rPr>
              <w:t xml:space="preserve"> СЕЛЬСКОГО ПОСЕЛЕНИЯ</w:t>
            </w:r>
          </w:p>
          <w:p w:rsidR="00B3319D" w:rsidRPr="00B3319D" w:rsidRDefault="00B3319D" w:rsidP="00B331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3319D">
              <w:rPr>
                <w:rFonts w:ascii="Arial" w:eastAsia="Times New Roman" w:hAnsi="Arial" w:cs="Arial"/>
                <w:sz w:val="28"/>
                <w:szCs w:val="28"/>
              </w:rPr>
              <w:t>ВАРНЕНСКОГО МУНИЦИПАЛЬНОГО РАЙОНА</w:t>
            </w:r>
          </w:p>
          <w:p w:rsidR="00B3319D" w:rsidRPr="00B3319D" w:rsidRDefault="00B3319D" w:rsidP="00B331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3319D">
              <w:rPr>
                <w:rFonts w:ascii="Arial" w:eastAsia="Times New Roman" w:hAnsi="Arial" w:cs="Arial"/>
                <w:sz w:val="28"/>
                <w:szCs w:val="28"/>
              </w:rPr>
              <w:t>ЧЕЛЯБИНСКОЙ ОБЛАСТИ</w:t>
            </w:r>
          </w:p>
          <w:p w:rsidR="00B3319D" w:rsidRPr="00B3319D" w:rsidRDefault="00B3319D" w:rsidP="00B331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B3319D">
              <w:rPr>
                <w:rFonts w:ascii="Arial" w:eastAsia="Times New Roman" w:hAnsi="Arial" w:cs="Arial"/>
                <w:b/>
                <w:sz w:val="28"/>
                <w:szCs w:val="28"/>
              </w:rPr>
              <w:t>ПОСТАНОВЛЕНИЕ</w:t>
            </w:r>
          </w:p>
          <w:p w:rsidR="00B3319D" w:rsidRPr="00B3319D" w:rsidRDefault="00B3319D" w:rsidP="00B331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</w:tr>
    </w:tbl>
    <w:p w:rsidR="00B3319D" w:rsidRPr="00B3319D" w:rsidRDefault="00B3319D" w:rsidP="00B3319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3319D" w:rsidRDefault="00B3319D" w:rsidP="00B3319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3319D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>
        <w:rPr>
          <w:rFonts w:ascii="Times New Roman" w:eastAsia="Calibri" w:hAnsi="Times New Roman" w:cs="Times New Roman"/>
          <w:sz w:val="26"/>
          <w:szCs w:val="26"/>
        </w:rPr>
        <w:t>23.01.2020г.</w:t>
      </w:r>
      <w:r w:rsidRPr="00B3319D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2D1BAE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</w:t>
      </w:r>
      <w:r w:rsidRPr="00B3319D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>
        <w:rPr>
          <w:rFonts w:ascii="Times New Roman" w:eastAsia="Calibri" w:hAnsi="Times New Roman" w:cs="Times New Roman"/>
          <w:sz w:val="26"/>
          <w:szCs w:val="26"/>
        </w:rPr>
        <w:t>02</w:t>
      </w:r>
    </w:p>
    <w:p w:rsidR="002D1BAE" w:rsidRPr="00B3319D" w:rsidRDefault="002D1BAE" w:rsidP="00B3319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D1BAE" w:rsidRDefault="00B3319D" w:rsidP="00B33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BAE">
        <w:rPr>
          <w:rFonts w:ascii="Times New Roman" w:eastAsia="Times New Roman" w:hAnsi="Times New Roman" w:cs="Times New Roman"/>
          <w:sz w:val="24"/>
          <w:szCs w:val="24"/>
        </w:rPr>
        <w:t>О проведении публичных слушаний</w:t>
      </w:r>
      <w:r w:rsidR="002D1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D1BA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D1BA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19D" w:rsidRPr="002D1BAE" w:rsidRDefault="00B3319D" w:rsidP="00B33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проекту Генерального плана                                                                                                           </w:t>
      </w:r>
      <w:proofErr w:type="spellStart"/>
      <w:r w:rsidRPr="002D1BAE">
        <w:rPr>
          <w:rFonts w:ascii="Times New Roman" w:eastAsia="Times New Roman" w:hAnsi="Times New Roman" w:cs="Times New Roman"/>
          <w:sz w:val="24"/>
          <w:szCs w:val="24"/>
        </w:rPr>
        <w:t>Толстинского</w:t>
      </w:r>
      <w:proofErr w:type="spellEnd"/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</w:t>
      </w:r>
      <w:proofErr w:type="spellStart"/>
      <w:r w:rsidRPr="002D1BAE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</w:t>
      </w:r>
    </w:p>
    <w:p w:rsidR="00B3319D" w:rsidRPr="002D1BAE" w:rsidRDefault="00B3319D" w:rsidP="00B33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Челябинской области. </w:t>
      </w:r>
    </w:p>
    <w:p w:rsidR="00B3319D" w:rsidRPr="002D1BAE" w:rsidRDefault="00B3319D" w:rsidP="00B33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319D" w:rsidRPr="002D1BAE" w:rsidRDefault="00B3319D" w:rsidP="00B33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Pr="002D1B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В соответствии со статьей 28 Федерального Закона №131 «Об общих принципах организации местного самоуправления в Российской Федерации» от 06.10.2003г., статьями 31-33 Градостроительного кодекса Российской Федерации, </w:t>
      </w:r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Уставом </w:t>
      </w:r>
      <w:proofErr w:type="spellStart"/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>Толстинского</w:t>
      </w:r>
      <w:proofErr w:type="spellEnd"/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района,</w:t>
      </w:r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FB3D87"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>Толстин</w:t>
      </w:r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>ского</w:t>
      </w:r>
      <w:proofErr w:type="spellEnd"/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BAE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</w:p>
    <w:p w:rsidR="00B3319D" w:rsidRPr="002D1BAE" w:rsidRDefault="00B3319D" w:rsidP="00B33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19D" w:rsidRPr="002D1BAE" w:rsidRDefault="00B3319D" w:rsidP="00B33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BAE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B3319D" w:rsidRPr="002D1BAE" w:rsidRDefault="00B3319D" w:rsidP="00B3319D">
      <w:pPr>
        <w:tabs>
          <w:tab w:val="center" w:pos="4961"/>
        </w:tabs>
        <w:spacing w:after="0" w:line="240" w:lineRule="auto"/>
        <w:ind w:right="-568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D1BA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:rsidR="00B3319D" w:rsidRPr="002D1BAE" w:rsidRDefault="00B3319D" w:rsidP="00B3319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D1BAE">
        <w:rPr>
          <w:rFonts w:ascii="Calibri" w:eastAsia="Calibri" w:hAnsi="Calibri" w:cs="Times New Roman"/>
          <w:sz w:val="24"/>
          <w:szCs w:val="24"/>
          <w:lang w:eastAsia="en-US"/>
        </w:rPr>
        <w:t xml:space="preserve">  </w:t>
      </w:r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  </w:t>
      </w:r>
      <w:proofErr w:type="gramStart"/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Провести публичные слушания по проекту </w:t>
      </w:r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плана </w:t>
      </w:r>
      <w:proofErr w:type="spellStart"/>
      <w:r w:rsidR="00FB3D87"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>Толстинского</w:t>
      </w:r>
      <w:proofErr w:type="spellEnd"/>
      <w:r w:rsidR="00FB3D87" w:rsidRPr="002D1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</w:t>
      </w:r>
      <w:proofErr w:type="spellStart"/>
      <w:r w:rsidRPr="002D1BAE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Челябинской области, 0</w:t>
      </w:r>
      <w:r w:rsidR="00FB3D87" w:rsidRPr="002D1BA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марта 2020 г., в 11.00 по адресу: с. Толсты, ул. </w:t>
      </w:r>
      <w:r w:rsidR="00FB3D87" w:rsidRPr="002D1BAE">
        <w:rPr>
          <w:rFonts w:ascii="Times New Roman" w:eastAsia="Times New Roman" w:hAnsi="Times New Roman" w:cs="Times New Roman"/>
          <w:sz w:val="24"/>
          <w:szCs w:val="24"/>
        </w:rPr>
        <w:t>Кооператив</w:t>
      </w:r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ная, д. </w:t>
      </w:r>
      <w:r w:rsidR="00FB3D87" w:rsidRPr="002D1BA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FB3D87" w:rsidRPr="002D1B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 (здание дома культуры).</w:t>
      </w:r>
      <w:proofErr w:type="gramEnd"/>
    </w:p>
    <w:p w:rsidR="00B3319D" w:rsidRPr="002D1BAE" w:rsidRDefault="00B3319D" w:rsidP="002D1B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 Создать рабочую группу по подготовке и проведению публичных слушаний.                                                                                                                              3. Утвердить план мероприятий по подготовке и проведению публичных слушаний.                                                                                                                                          4. С проектом    </w:t>
      </w:r>
      <w:r w:rsidRPr="002D1BAE">
        <w:rPr>
          <w:rFonts w:ascii="Times New Roman" w:eastAsia="Times New Roman" w:hAnsi="Times New Roman" w:cs="Times New Roman"/>
          <w:sz w:val="24"/>
          <w:szCs w:val="24"/>
        </w:rPr>
        <w:t>Генерального плана</w:t>
      </w:r>
      <w:bookmarkStart w:id="0" w:name="_GoBack"/>
      <w:bookmarkEnd w:id="0"/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3D87"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>Толстинского</w:t>
      </w:r>
      <w:proofErr w:type="spellEnd"/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Pr="002D1BAE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Челябинской области </w:t>
      </w:r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можно ознакомиться на официальном сайте </w:t>
      </w:r>
      <w:proofErr w:type="spellStart"/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</w:t>
      </w:r>
      <w:proofErr w:type="spellStart"/>
      <w:r w:rsidRPr="002D1BA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varna</w:t>
      </w:r>
      <w:proofErr w:type="spellEnd"/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>74.</w:t>
      </w:r>
      <w:proofErr w:type="spellStart"/>
      <w:r w:rsidRPr="002D1BA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деятельность-градостроительная</w:t>
      </w:r>
      <w:proofErr w:type="spellEnd"/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деятельность)  или  по адресу:  с. Варна, ул. Советская, д. 135, </w:t>
      </w:r>
      <w:proofErr w:type="spellStart"/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>каб</w:t>
      </w:r>
      <w:proofErr w:type="spellEnd"/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>. 2 (у и.о</w:t>
      </w:r>
      <w:proofErr w:type="gramStart"/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>.з</w:t>
      </w:r>
      <w:proofErr w:type="gramEnd"/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аместителя начальника Управления строительства и ЖКХ  по вопросам архитектуры и градостроительства), а так же в администрации сельского поселения по адресу: с. </w:t>
      </w:r>
      <w:r w:rsidR="00FB3D87"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>Толсты</w:t>
      </w:r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ул. </w:t>
      </w:r>
      <w:r w:rsidR="00FB3D87"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>Уральская</w:t>
      </w:r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д. </w:t>
      </w:r>
      <w:r w:rsidR="00FB3D87"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>1А</w:t>
      </w:r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D1BAE" w:rsidRDefault="00B3319D" w:rsidP="002D1B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5. Установить, что предложения и замечания по проекту могут быть направлены по адресу:457200 ул. Советская, 135, </w:t>
      </w:r>
      <w:proofErr w:type="spellStart"/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>каб</w:t>
      </w:r>
      <w:proofErr w:type="spellEnd"/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>. 2 (и.о</w:t>
      </w:r>
      <w:proofErr w:type="gramStart"/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>.з</w:t>
      </w:r>
      <w:proofErr w:type="gramEnd"/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аместителя начальника Управления строительства и ЖКХ  по вопросам архитектуры и градостроительства), или по </w:t>
      </w:r>
      <w:r w:rsidRPr="002D1BA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2D1BA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hyperlink r:id="rId6" w:history="1">
        <w:r w:rsidRPr="002D1BA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stroivarna</w:t>
        </w:r>
        <w:r w:rsidRPr="002D1BA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74@</w:t>
        </w:r>
        <w:r w:rsidRPr="002D1BA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mail</w:t>
        </w:r>
        <w:r w:rsidRPr="002D1BA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2D1BA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                                                               </w:t>
      </w:r>
    </w:p>
    <w:p w:rsidR="00B3319D" w:rsidRPr="002D1BAE" w:rsidRDefault="002D1BAE" w:rsidP="002D1B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3319D"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B3319D" w:rsidRPr="002D1BAE">
        <w:rPr>
          <w:rFonts w:ascii="Times New Roman" w:eastAsia="Times New Roman" w:hAnsi="Times New Roman" w:cs="Times New Roman"/>
          <w:sz w:val="24"/>
          <w:szCs w:val="24"/>
        </w:rPr>
        <w:t xml:space="preserve">.  Настоящее постановление вступает в силу с момента подписания.                                     7. Настоящее постановление подлежит официальному опубликованию в средствах массовой информации и на официальном сайте </w:t>
      </w:r>
      <w:proofErr w:type="spellStart"/>
      <w:r w:rsidR="00FB3D87"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>Толстинского</w:t>
      </w:r>
      <w:proofErr w:type="spellEnd"/>
      <w:r w:rsidR="00FB3D87" w:rsidRPr="002D1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19D" w:rsidRPr="002D1BA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поселения.       </w:t>
      </w:r>
    </w:p>
    <w:p w:rsidR="00B3319D" w:rsidRPr="002D1BAE" w:rsidRDefault="00B3319D" w:rsidP="002D1BA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</w:p>
    <w:p w:rsidR="002D1BAE" w:rsidRDefault="002D1BAE" w:rsidP="00B331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B5256" w:rsidRPr="002D1BAE" w:rsidRDefault="00B3319D">
      <w:pPr>
        <w:rPr>
          <w:sz w:val="24"/>
          <w:szCs w:val="24"/>
        </w:rPr>
      </w:pPr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FB3D87"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>Толстинского</w:t>
      </w:r>
      <w:proofErr w:type="spellEnd"/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</w:t>
      </w:r>
      <w:r w:rsidRPr="002D1B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FB3D87" w:rsidRPr="002D1BAE">
        <w:rPr>
          <w:rFonts w:ascii="Times New Roman" w:eastAsia="Times New Roman" w:hAnsi="Times New Roman" w:cs="Times New Roman"/>
          <w:sz w:val="24"/>
          <w:szCs w:val="24"/>
        </w:rPr>
        <w:t xml:space="preserve">П.И. </w:t>
      </w:r>
      <w:proofErr w:type="spellStart"/>
      <w:r w:rsidR="00FB3D87" w:rsidRPr="002D1BAE">
        <w:rPr>
          <w:rFonts w:ascii="Times New Roman" w:eastAsia="Times New Roman" w:hAnsi="Times New Roman" w:cs="Times New Roman"/>
          <w:sz w:val="24"/>
          <w:szCs w:val="24"/>
        </w:rPr>
        <w:t>Канайкин</w:t>
      </w:r>
      <w:proofErr w:type="spellEnd"/>
    </w:p>
    <w:sectPr w:rsidR="009B5256" w:rsidRPr="002D1BAE" w:rsidSect="002D1BA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19D"/>
    <w:rsid w:val="002D1BAE"/>
    <w:rsid w:val="003C34A8"/>
    <w:rsid w:val="009B5256"/>
    <w:rsid w:val="00B3319D"/>
    <w:rsid w:val="00B67C04"/>
    <w:rsid w:val="00FB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7C0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List Bullet 2"/>
    <w:basedOn w:val="a0"/>
    <w:semiHidden/>
    <w:unhideWhenUsed/>
    <w:rsid w:val="00B3319D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Основной"/>
    <w:rsid w:val="00B3319D"/>
    <w:pPr>
      <w:numPr>
        <w:numId w:val="1"/>
      </w:numPr>
      <w:tabs>
        <w:tab w:val="num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умерованный (1)"/>
    <w:basedOn w:val="a0"/>
    <w:rsid w:val="00B3319D"/>
    <w:pPr>
      <w:numPr>
        <w:ilvl w:val="3"/>
        <w:numId w:val="1"/>
      </w:numPr>
      <w:tabs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2D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D1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ivarna7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2020-01-23T11:55:00Z</dcterms:created>
  <dcterms:modified xsi:type="dcterms:W3CDTF">2020-01-24T04:19:00Z</dcterms:modified>
</cp:coreProperties>
</file>