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CD" w:rsidRDefault="00325DCD" w:rsidP="00325DCD">
      <w:pPr>
        <w:jc w:val="both"/>
        <w:rPr>
          <w:sz w:val="24"/>
          <w:szCs w:val="24"/>
        </w:rPr>
      </w:pPr>
    </w:p>
    <w:p w:rsidR="00325DCD" w:rsidRDefault="00325DCD" w:rsidP="00325DCD">
      <w:pPr>
        <w:jc w:val="both"/>
        <w:rPr>
          <w:sz w:val="24"/>
          <w:szCs w:val="24"/>
        </w:rPr>
      </w:pPr>
    </w:p>
    <w:p w:rsidR="00325DCD" w:rsidRDefault="00325DCD" w:rsidP="00325DCD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61595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DCD" w:rsidRDefault="00325DCD" w:rsidP="00325DCD">
      <w:pPr>
        <w:jc w:val="both"/>
        <w:rPr>
          <w:sz w:val="24"/>
          <w:szCs w:val="24"/>
        </w:rPr>
      </w:pPr>
    </w:p>
    <w:p w:rsidR="00325DCD" w:rsidRDefault="00325DCD" w:rsidP="00325DC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325DCD" w:rsidRDefault="00325DCD" w:rsidP="00325DCD">
      <w:pPr>
        <w:pStyle w:val="a3"/>
        <w:spacing w:after="0"/>
        <w:ind w:left="0" w:right="-2"/>
        <w:jc w:val="center"/>
        <w:rPr>
          <w:b/>
          <w:bCs/>
          <w:sz w:val="32"/>
          <w:szCs w:val="32"/>
        </w:rPr>
      </w:pPr>
    </w:p>
    <w:p w:rsidR="00325DCD" w:rsidRDefault="00325DCD" w:rsidP="00325DCD">
      <w:pPr>
        <w:pStyle w:val="a3"/>
        <w:spacing w:after="0"/>
        <w:ind w:left="0" w:right="-2"/>
        <w:jc w:val="center"/>
        <w:rPr>
          <w:b/>
          <w:bCs/>
          <w:sz w:val="32"/>
          <w:szCs w:val="32"/>
        </w:rPr>
      </w:pPr>
    </w:p>
    <w:p w:rsidR="00325DCD" w:rsidRDefault="00325DCD" w:rsidP="00325DCD">
      <w:pPr>
        <w:pStyle w:val="a3"/>
        <w:spacing w:after="0"/>
        <w:ind w:left="0"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ТОСЛТИНСКОГО СЕЛЬСКОГО ПОСЕЛЕНИЯ ВАРНЕНСКОГО МУНИЦИПАЛЬНОГО РАЙОНА ЧЕЛЯБИНСКОЙ ОБЛАСТИ</w:t>
      </w:r>
    </w:p>
    <w:p w:rsidR="00325DCD" w:rsidRDefault="00325DCD" w:rsidP="00325DCD">
      <w:pPr>
        <w:pStyle w:val="a3"/>
        <w:spacing w:after="0"/>
        <w:ind w:left="0" w:right="5954"/>
        <w:rPr>
          <w:b/>
          <w:bCs/>
          <w:sz w:val="32"/>
          <w:szCs w:val="32"/>
        </w:rPr>
      </w:pPr>
    </w:p>
    <w:p w:rsidR="00325DCD" w:rsidRDefault="00325DCD" w:rsidP="00325DCD">
      <w:pPr>
        <w:pStyle w:val="a3"/>
        <w:tabs>
          <w:tab w:val="left" w:pos="5387"/>
          <w:tab w:val="left" w:pos="5670"/>
          <w:tab w:val="left" w:pos="9637"/>
        </w:tabs>
        <w:spacing w:after="0"/>
        <w:ind w:left="0" w:right="-2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 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132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Порядке разработки и утверждения </w:t>
      </w:r>
      <w:proofErr w:type="gramStart"/>
      <w:r>
        <w:rPr>
          <w:rFonts w:ascii="Times New Roman" w:hAnsi="Times New Roman"/>
          <w:sz w:val="24"/>
          <w:szCs w:val="24"/>
        </w:rPr>
        <w:t>административных</w:t>
      </w:r>
      <w:proofErr w:type="gramEnd"/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регламентов предоставления муниципальных  услуг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частью 15 статьи 13 Федерального закона "Об организации предоставления государственных и муниципальных услуг"  от 27.07.2010 г. №210-ФЗ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Утвердить прилагаемый Порядок разработки и утверждения административных регламентов предоставления муниципальных услуг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proofErr w:type="gramStart"/>
      <w:r>
        <w:rPr>
          <w:rFonts w:ascii="Times New Roman" w:hAnsi="Times New Roman"/>
          <w:sz w:val="24"/>
          <w:szCs w:val="24"/>
        </w:rPr>
        <w:t>Руководителям учреждений обеспечить приведение административных регламентов, принятых до вступления в силу Федерального закона от 27 июля 2010 года № 210-ФЗ "Об организации предоставления государственных и муниципальных услуг", в соответствие с положениями указанного Федерального закона и Порядка разработки и утверждения административных регламентов предоставления  муниципальных  услуг, утвержденного настоящим распоряжением, не позднее 1 июля 2012 года.</w:t>
      </w:r>
      <w:proofErr w:type="gramEnd"/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оставляю за собой.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 А. Белоус</w:t>
      </w: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25DCD" w:rsidRDefault="00325DCD" w:rsidP="00325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декабря 2010 года № 132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DCD" w:rsidRDefault="00325DCD" w:rsidP="00325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325DCD" w:rsidRDefault="00325DCD" w:rsidP="00325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разработки и утверждения административных регламентов</w:t>
      </w:r>
    </w:p>
    <w:p w:rsidR="00325DCD" w:rsidRDefault="00325DCD" w:rsidP="00325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предоставления муниципальных услуг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325DCD" w:rsidRDefault="00325DCD" w:rsidP="00325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Настоящий Порядок разработки и утверждения административных регламентов предоставления  муниципальных услуг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именуется - Порядок) устанавливает требования к разработке и утверждению муниципальными учреждениями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именуются муниципальные учреждения) административных регламентов предоставления  муниципальных услуг на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именуются - административные регламенты).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Административный регламент устанавливает сроки и последовательность административных процедур и административных действий муниципальных учреждений, порядок взаимодействия </w:t>
      </w:r>
      <w:proofErr w:type="gramStart"/>
      <w:r>
        <w:rPr>
          <w:rFonts w:ascii="Times New Roman" w:hAnsi="Times New Roman"/>
          <w:sz w:val="24"/>
          <w:szCs w:val="24"/>
        </w:rPr>
        <w:t>между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физическими или юридическими лицами (далее именуются - заявители), иными органами местного самоуправления, а также учреждениями и организациями при предоставлении муниципальной услуги.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Административные регламенты подлежат размещению в сети Интернет на официальном сайте органа, являющегося разработчиком административного регламента,  в случае отсутствия официального сайта органа, являющегося разработчиком  административного регламента,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  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Целью разработки административного регламента является повышение качества предоставления государственных услуг, в том числе: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325DCD" w:rsidRDefault="00325DCD" w:rsidP="0032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упорядочение административных процедур;</w:t>
      </w:r>
    </w:p>
    <w:p w:rsidR="00325DCD" w:rsidRPr="00325DCD" w:rsidRDefault="00325DCD" w:rsidP="00325DCD">
      <w:pPr>
        <w:pStyle w:val="Style5"/>
        <w:widowControl/>
        <w:tabs>
          <w:tab w:val="left" w:pos="379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3)устранение избыточных административных процедур, если это не противоречит нормативным правовым актам Российской Федерации, Челябинской области; </w:t>
      </w:r>
      <w:proofErr w:type="spellStart"/>
      <w:r w:rsidRPr="00325DCD">
        <w:rPr>
          <w:rStyle w:val="FontStyle61"/>
          <w:rFonts w:ascii="Times New Roman" w:hAnsi="Times New Roman"/>
          <w:sz w:val="24"/>
          <w:szCs w:val="24"/>
        </w:rPr>
        <w:t>Варненского</w:t>
      </w:r>
      <w:proofErr w:type="spellEnd"/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муниципального района,</w:t>
      </w:r>
      <w:r w:rsidRPr="00325DCD">
        <w:rPr>
          <w:rFonts w:ascii="Times New Roman" w:hAnsi="Times New Roman"/>
        </w:rPr>
        <w:t xml:space="preserve">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поселения.</w:t>
      </w:r>
    </w:p>
    <w:p w:rsidR="00325DCD" w:rsidRPr="00325DCD" w:rsidRDefault="00325DCD" w:rsidP="00325DCD">
      <w:pPr>
        <w:pStyle w:val="Style5"/>
        <w:widowControl/>
        <w:tabs>
          <w:tab w:val="left" w:pos="379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4)сокращение количества документов, представляемых заявителями для предоставления муниципальной ус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 xml:space="preserve">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</w:t>
      </w:r>
    </w:p>
    <w:p w:rsidR="00325DCD" w:rsidRPr="00325DCD" w:rsidRDefault="00325DCD" w:rsidP="00325DCD">
      <w:pPr>
        <w:pStyle w:val="Style5"/>
        <w:widowControl/>
        <w:tabs>
          <w:tab w:val="left" w:pos="379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5) сокращение срока предоставления муниципальной услуги, а также сроков исполнения отдельных администра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тивных процедур в процессе предоставления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379"/>
        </w:tabs>
        <w:spacing w:line="240" w:lineRule="auto"/>
        <w:ind w:firstLine="0"/>
        <w:jc w:val="left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6)предоставление муниципальной услуги в электронной форме.</w:t>
      </w:r>
    </w:p>
    <w:p w:rsidR="00325DCD" w:rsidRPr="00325DCD" w:rsidRDefault="00325DCD" w:rsidP="00325DCD">
      <w:pPr>
        <w:pStyle w:val="Style5"/>
        <w:widowControl/>
        <w:tabs>
          <w:tab w:val="left" w:pos="370"/>
        </w:tabs>
        <w:spacing w:line="240" w:lineRule="auto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5.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</w:r>
      <w:proofErr w:type="gramStart"/>
      <w:r w:rsidRPr="00325DCD">
        <w:rPr>
          <w:rStyle w:val="FontStyle61"/>
          <w:rFonts w:ascii="Times New Roman" w:hAnsi="Times New Roman"/>
          <w:sz w:val="24"/>
          <w:szCs w:val="24"/>
        </w:rPr>
        <w:t xml:space="preserve">Административный регламент разрабатывается на основе федеральных законов, нормативных правовых актов Президента Российской Федерации и Правительства Российской Федерации, законов Челябинской области и нормативных правовых актов Губернатора Челябинской области и Правительства Челябинской области, а также устава </w:t>
      </w:r>
      <w:proofErr w:type="spellStart"/>
      <w:r w:rsidRPr="00325DCD">
        <w:rPr>
          <w:rFonts w:ascii="Times New Roman" w:hAnsi="Times New Roman"/>
        </w:rPr>
        <w:lastRenderedPageBreak/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</w:t>
      </w:r>
      <w:r w:rsidRPr="00325DCD">
        <w:rPr>
          <w:rStyle w:val="FontStyle61"/>
          <w:rFonts w:ascii="Times New Roman" w:hAnsi="Times New Roman"/>
          <w:sz w:val="24"/>
          <w:szCs w:val="24"/>
        </w:rPr>
        <w:t xml:space="preserve">, нормативных правовых актов </w:t>
      </w:r>
      <w:proofErr w:type="spellStart"/>
      <w:r w:rsidRPr="00325DCD">
        <w:rPr>
          <w:rStyle w:val="FontStyle61"/>
          <w:rFonts w:ascii="Times New Roman" w:hAnsi="Times New Roman"/>
          <w:sz w:val="24"/>
          <w:szCs w:val="24"/>
        </w:rPr>
        <w:t>Варненского</w:t>
      </w:r>
      <w:proofErr w:type="spellEnd"/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муниципального района,</w:t>
      </w:r>
      <w:r w:rsidRPr="00325DCD">
        <w:rPr>
          <w:rFonts w:ascii="Times New Roman" w:hAnsi="Times New Roman"/>
        </w:rPr>
        <w:t xml:space="preserve">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</w:t>
      </w: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 и уставов организаций, участвующих в предоставлении муниципальных услуг (далее именуются - организации), устанавливающих основания выполнения</w:t>
      </w:r>
      <w:proofErr w:type="gramEnd"/>
      <w:r w:rsidRPr="00325DCD">
        <w:rPr>
          <w:rStyle w:val="FontStyle61"/>
          <w:rFonts w:ascii="Times New Roman" w:hAnsi="Times New Roman"/>
          <w:sz w:val="24"/>
          <w:szCs w:val="24"/>
        </w:rPr>
        <w:t>, сроки и последовательность административных процедур и (или) принятия решений в процессе предоставления муниципальных услуг.</w:t>
      </w:r>
    </w:p>
    <w:p w:rsidR="00325DCD" w:rsidRPr="00325DCD" w:rsidRDefault="00325DCD" w:rsidP="00325DCD">
      <w:pPr>
        <w:pStyle w:val="Style19"/>
        <w:widowControl/>
        <w:spacing w:line="240" w:lineRule="auto"/>
        <w:ind w:firstLine="23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Административным регламентом не может предусматриваться предоставление муниципальных услуг, не установ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 xml:space="preserve">ленных нормативными правовыми актами Российской Федерации, Челябинской области, </w:t>
      </w:r>
      <w:proofErr w:type="spellStart"/>
      <w:r w:rsidRPr="00325DCD">
        <w:rPr>
          <w:rStyle w:val="FontStyle61"/>
          <w:rFonts w:ascii="Times New Roman" w:hAnsi="Times New Roman"/>
          <w:sz w:val="24"/>
          <w:szCs w:val="24"/>
        </w:rPr>
        <w:t>Варненского</w:t>
      </w:r>
      <w:proofErr w:type="spellEnd"/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муниципального района,</w:t>
      </w:r>
      <w:r w:rsidRPr="00325DCD">
        <w:rPr>
          <w:rFonts w:ascii="Times New Roman" w:hAnsi="Times New Roman"/>
        </w:rPr>
        <w:t xml:space="preserve">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поселения. </w:t>
      </w:r>
      <w:r w:rsidRPr="00325DCD">
        <w:rPr>
          <w:rStyle w:val="FontStyle61"/>
          <w:rFonts w:ascii="Times New Roman" w:hAnsi="Times New Roman"/>
          <w:sz w:val="24"/>
          <w:szCs w:val="24"/>
        </w:rPr>
        <w:t>Административный регла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мент разрабатывается исходя из требований к качеству и доступности муниципальных услуг, устанавливаемых стан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дартами предоставления муниципальных услуг.</w:t>
      </w:r>
    </w:p>
    <w:p w:rsidR="00325DCD" w:rsidRPr="00325DCD" w:rsidRDefault="00325DCD" w:rsidP="00325DCD">
      <w:pPr>
        <w:pStyle w:val="Style5"/>
        <w:widowControl/>
        <w:tabs>
          <w:tab w:val="left" w:pos="370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     6. Административный регламент утверждается постановлением администрации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</w:t>
      </w:r>
      <w:r w:rsidRPr="00325DCD">
        <w:rPr>
          <w:rStyle w:val="FontStyle61"/>
          <w:rFonts w:ascii="Times New Roman" w:hAnsi="Times New Roman"/>
          <w:sz w:val="24"/>
          <w:szCs w:val="24"/>
        </w:rPr>
        <w:t>.</w:t>
      </w:r>
    </w:p>
    <w:p w:rsidR="00325DCD" w:rsidRPr="00325DCD" w:rsidRDefault="00325DCD" w:rsidP="00325DCD">
      <w:pPr>
        <w:pStyle w:val="Style5"/>
        <w:widowControl/>
        <w:tabs>
          <w:tab w:val="left" w:pos="370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     7. Если все положения административного регламента не могут быть введены в действие одновременно, поста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 xml:space="preserve">новлением администрации </w:t>
      </w:r>
      <w:proofErr w:type="spellStart"/>
      <w:r w:rsidRPr="00325DCD">
        <w:rPr>
          <w:rStyle w:val="FontStyle61"/>
          <w:rFonts w:ascii="Times New Roman" w:hAnsi="Times New Roman"/>
          <w:sz w:val="24"/>
          <w:szCs w:val="24"/>
        </w:rPr>
        <w:t>Варненского</w:t>
      </w:r>
      <w:proofErr w:type="spellEnd"/>
      <w:r w:rsidRPr="00325DCD">
        <w:rPr>
          <w:rStyle w:val="FontStyle61"/>
          <w:rFonts w:ascii="Times New Roman" w:hAnsi="Times New Roman"/>
          <w:sz w:val="24"/>
          <w:szCs w:val="24"/>
        </w:rPr>
        <w:t xml:space="preserve">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</w:t>
      </w: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должен быть также утвержден план-график внедрения администра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тивного регламента, в котором указываются: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сроки вступления в силу отдельных положений административного регламента;</w:t>
      </w:r>
    </w:p>
    <w:p w:rsidR="00325DCD" w:rsidRPr="00325DCD" w:rsidRDefault="00325DCD" w:rsidP="00325DCD">
      <w:pPr>
        <w:pStyle w:val="Style5"/>
        <w:widowControl/>
        <w:tabs>
          <w:tab w:val="left" w:pos="37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2)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сроки осуществления мероприятий, создающих материальные предпосылки для реализации положений административного регламента, со дня их вступления в силу.</w:t>
      </w:r>
    </w:p>
    <w:p w:rsidR="00325DCD" w:rsidRPr="00325DCD" w:rsidRDefault="00325DCD" w:rsidP="00325DCD">
      <w:pPr>
        <w:pStyle w:val="Style5"/>
        <w:widowControl/>
        <w:tabs>
          <w:tab w:val="left" w:pos="370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     8.Одновременно с утверждением административного регламента с целью устранения противоречий с админист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ративным регламентом должны быть внесены необходимые изменения в принятые ранее нормативные правовые ак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 xml:space="preserve">ты 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</w:t>
      </w: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либо они должны быть признаны утратившими силу.</w:t>
      </w:r>
    </w:p>
    <w:p w:rsidR="00325DCD" w:rsidRPr="00325DCD" w:rsidRDefault="00325DCD" w:rsidP="00325DCD">
      <w:pPr>
        <w:pStyle w:val="Style5"/>
        <w:widowControl/>
        <w:tabs>
          <w:tab w:val="left" w:pos="370"/>
        </w:tabs>
        <w:spacing w:line="240" w:lineRule="auto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  9.  Внесение изменений в административный регламент осуществляется в случае:</w:t>
      </w:r>
    </w:p>
    <w:p w:rsidR="00325DCD" w:rsidRPr="00325DCD" w:rsidRDefault="00325DCD" w:rsidP="00325DCD">
      <w:pPr>
        <w:pStyle w:val="Style5"/>
        <w:widowControl/>
        <w:tabs>
          <w:tab w:val="left" w:pos="389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1) внесения изменений в нормативные правовые акты Российской Федерации и нормативные правовые акты Че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 xml:space="preserve">лябинской области, устав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</w:t>
      </w:r>
      <w:r w:rsidRPr="00325DCD">
        <w:rPr>
          <w:rStyle w:val="FontStyle61"/>
          <w:rFonts w:ascii="Times New Roman" w:hAnsi="Times New Roman"/>
          <w:sz w:val="24"/>
          <w:szCs w:val="24"/>
        </w:rPr>
        <w:t xml:space="preserve">, нормативные правовые акты </w:t>
      </w:r>
      <w:proofErr w:type="spellStart"/>
      <w:r w:rsidRPr="00325DCD">
        <w:rPr>
          <w:rStyle w:val="FontStyle61"/>
          <w:rFonts w:ascii="Times New Roman" w:hAnsi="Times New Roman"/>
          <w:sz w:val="24"/>
          <w:szCs w:val="24"/>
        </w:rPr>
        <w:t>Варненского</w:t>
      </w:r>
      <w:proofErr w:type="spellEnd"/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муниципального района,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поселения,</w:t>
      </w: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уставы организаций, устанавливающих иные основания выполнения, сроки и последовательность административных процедур и (или) принятия решений в процессе предоставления муниципальных услуг;</w:t>
      </w:r>
    </w:p>
    <w:p w:rsidR="00325DCD" w:rsidRPr="00325DCD" w:rsidRDefault="00325DCD" w:rsidP="00325DCD">
      <w:pPr>
        <w:pStyle w:val="Style5"/>
        <w:widowControl/>
        <w:tabs>
          <w:tab w:val="left" w:pos="389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2)изменение действующего либо утверждение нового стандарта муниципальной услуги, из чего следует необхо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димость пересмотра административных процедур в административном регламенте;</w:t>
      </w:r>
    </w:p>
    <w:p w:rsidR="00325DCD" w:rsidRPr="00325DCD" w:rsidRDefault="00325DCD" w:rsidP="00325DCD">
      <w:pPr>
        <w:pStyle w:val="Style5"/>
        <w:widowControl/>
        <w:tabs>
          <w:tab w:val="left" w:pos="389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3)необходимости совершенствования административных процедур, по результатам анализа практики примене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ния административного регламента.</w:t>
      </w:r>
    </w:p>
    <w:p w:rsidR="00325DCD" w:rsidRPr="00325DCD" w:rsidRDefault="00325DCD" w:rsidP="00325DCD">
      <w:pPr>
        <w:pStyle w:val="Style5"/>
        <w:widowControl/>
        <w:tabs>
          <w:tab w:val="left" w:pos="461"/>
        </w:tabs>
        <w:spacing w:line="240" w:lineRule="auto"/>
        <w:ind w:firstLine="245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 10.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Внесение изменений в административный регламент осуществляется в порядке, установленном для его разработки и утверждения.</w:t>
      </w:r>
    </w:p>
    <w:p w:rsidR="00325DCD" w:rsidRPr="00325DCD" w:rsidRDefault="00325DCD" w:rsidP="00325DCD">
      <w:pPr>
        <w:pStyle w:val="Style43"/>
        <w:widowControl/>
        <w:tabs>
          <w:tab w:val="left" w:pos="110"/>
        </w:tabs>
        <w:jc w:val="both"/>
        <w:rPr>
          <w:rStyle w:val="FontStyle61"/>
          <w:rFonts w:ascii="Times New Roman" w:hAnsi="Times New Roman"/>
          <w:sz w:val="24"/>
          <w:szCs w:val="24"/>
        </w:rPr>
      </w:pPr>
    </w:p>
    <w:p w:rsidR="00325DCD" w:rsidRPr="00325DCD" w:rsidRDefault="00325DCD" w:rsidP="00325DCD">
      <w:pPr>
        <w:pStyle w:val="Style43"/>
        <w:widowControl/>
        <w:tabs>
          <w:tab w:val="left" w:pos="110"/>
        </w:tabs>
        <w:jc w:val="left"/>
        <w:rPr>
          <w:rStyle w:val="FontStyle61"/>
          <w:rFonts w:ascii="Times New Roman" w:hAnsi="Times New Roman"/>
          <w:b/>
          <w:sz w:val="24"/>
          <w:szCs w:val="24"/>
        </w:rPr>
      </w:pPr>
      <w:r w:rsidRPr="00325DCD">
        <w:rPr>
          <w:rStyle w:val="FontStyle61"/>
          <w:rFonts w:ascii="Times New Roman" w:hAnsi="Times New Roman"/>
          <w:b/>
          <w:sz w:val="24"/>
          <w:szCs w:val="24"/>
        </w:rPr>
        <w:t>II.</w:t>
      </w:r>
      <w:r w:rsidRPr="00325DCD">
        <w:rPr>
          <w:rStyle w:val="FontStyle61"/>
          <w:rFonts w:ascii="Times New Roman" w:hAnsi="Times New Roman"/>
          <w:b/>
          <w:sz w:val="24"/>
          <w:szCs w:val="24"/>
        </w:rPr>
        <w:tab/>
        <w:t>Требования к структуре административного регламента</w:t>
      </w:r>
    </w:p>
    <w:p w:rsidR="00325DCD" w:rsidRPr="00325DCD" w:rsidRDefault="00325DCD" w:rsidP="00325DCD">
      <w:pPr>
        <w:pStyle w:val="Style5"/>
        <w:widowControl/>
        <w:tabs>
          <w:tab w:val="left" w:pos="461"/>
        </w:tabs>
        <w:spacing w:line="240" w:lineRule="auto"/>
        <w:ind w:left="245" w:firstLine="0"/>
        <w:rPr>
          <w:rStyle w:val="FontStyle61"/>
          <w:rFonts w:ascii="Times New Roman" w:hAnsi="Times New Roman"/>
          <w:sz w:val="24"/>
          <w:szCs w:val="24"/>
        </w:rPr>
      </w:pPr>
    </w:p>
    <w:p w:rsidR="00325DCD" w:rsidRPr="00325DCD" w:rsidRDefault="00325DCD" w:rsidP="00325DCD">
      <w:pPr>
        <w:pStyle w:val="Style5"/>
        <w:widowControl/>
        <w:tabs>
          <w:tab w:val="left" w:pos="461"/>
        </w:tabs>
        <w:spacing w:line="240" w:lineRule="auto"/>
        <w:ind w:left="245"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11.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Структура административного регламента должна содержать разделы, устанавливающие: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1)общие положения;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2)стандарт предоставления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37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3)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4)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 xml:space="preserve">формы </w:t>
      </w:r>
      <w:proofErr w:type="gramStart"/>
      <w:r w:rsidRPr="00325DCD">
        <w:rPr>
          <w:rStyle w:val="FontStyle61"/>
          <w:rFonts w:ascii="Times New Roman" w:hAnsi="Times New Roman"/>
          <w:sz w:val="24"/>
          <w:szCs w:val="24"/>
        </w:rPr>
        <w:t>контроля за</w:t>
      </w:r>
      <w:proofErr w:type="gramEnd"/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исполнением административного регламента;</w:t>
      </w:r>
    </w:p>
    <w:p w:rsidR="00325DCD" w:rsidRPr="00325DCD" w:rsidRDefault="00325DCD" w:rsidP="00325DCD">
      <w:pPr>
        <w:pStyle w:val="Style5"/>
        <w:widowControl/>
        <w:tabs>
          <w:tab w:val="left" w:pos="37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5)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 xml:space="preserve">досудебный (внесудебный) порядок обжалования решений и действий (бездействия) структурного подразделения администрации или муниципального учреждения, предоставляющего муниципальную услугу, а также должностных лиц, муниципальных </w:t>
      </w:r>
      <w:r w:rsidRPr="00325DCD">
        <w:rPr>
          <w:rStyle w:val="FontStyle61"/>
          <w:rFonts w:ascii="Times New Roman" w:hAnsi="Times New Roman"/>
          <w:sz w:val="24"/>
          <w:szCs w:val="24"/>
        </w:rPr>
        <w:lastRenderedPageBreak/>
        <w:t xml:space="preserve">служащих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</w:t>
      </w: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(далее именуются </w:t>
      </w:r>
      <w:proofErr w:type="gramStart"/>
      <w:r w:rsidRPr="00325DCD">
        <w:rPr>
          <w:rStyle w:val="FontStyle61"/>
          <w:rFonts w:ascii="Times New Roman" w:hAnsi="Times New Roman"/>
          <w:sz w:val="24"/>
          <w:szCs w:val="24"/>
        </w:rPr>
        <w:t>—м</w:t>
      </w:r>
      <w:proofErr w:type="gramEnd"/>
      <w:r w:rsidRPr="00325DCD">
        <w:rPr>
          <w:rStyle w:val="FontStyle61"/>
          <w:rFonts w:ascii="Times New Roman" w:hAnsi="Times New Roman"/>
          <w:sz w:val="24"/>
          <w:szCs w:val="24"/>
        </w:rPr>
        <w:t>униципальные служащие).</w:t>
      </w:r>
    </w:p>
    <w:p w:rsidR="00325DCD" w:rsidRPr="00325DCD" w:rsidRDefault="00325DCD" w:rsidP="00325DCD">
      <w:pPr>
        <w:pStyle w:val="Style43"/>
        <w:widowControl/>
        <w:tabs>
          <w:tab w:val="left" w:pos="139"/>
        </w:tabs>
        <w:jc w:val="both"/>
        <w:rPr>
          <w:rStyle w:val="FontStyle61"/>
          <w:rFonts w:ascii="Times New Roman" w:hAnsi="Times New Roman"/>
          <w:sz w:val="24"/>
          <w:szCs w:val="24"/>
        </w:rPr>
      </w:pPr>
    </w:p>
    <w:p w:rsidR="00325DCD" w:rsidRPr="00325DCD" w:rsidRDefault="00325DCD" w:rsidP="00325DCD">
      <w:pPr>
        <w:pStyle w:val="Style43"/>
        <w:widowControl/>
        <w:tabs>
          <w:tab w:val="left" w:pos="139"/>
        </w:tabs>
        <w:jc w:val="both"/>
        <w:rPr>
          <w:rStyle w:val="FontStyle61"/>
          <w:rFonts w:ascii="Times New Roman" w:hAnsi="Times New Roman"/>
          <w:b/>
          <w:sz w:val="24"/>
          <w:szCs w:val="24"/>
        </w:rPr>
      </w:pPr>
      <w:r w:rsidRPr="00325DCD">
        <w:rPr>
          <w:rStyle w:val="FontStyle61"/>
          <w:rFonts w:ascii="Times New Roman" w:hAnsi="Times New Roman"/>
          <w:b/>
          <w:sz w:val="24"/>
          <w:szCs w:val="24"/>
        </w:rPr>
        <w:t>III.</w:t>
      </w:r>
      <w:r w:rsidRPr="00325DCD">
        <w:rPr>
          <w:rStyle w:val="FontStyle61"/>
          <w:rFonts w:ascii="Times New Roman" w:hAnsi="Times New Roman"/>
          <w:b/>
          <w:sz w:val="24"/>
          <w:szCs w:val="24"/>
        </w:rPr>
        <w:tab/>
        <w:t>Требования к разделу административного регламента, устанавливающему общее положение</w:t>
      </w:r>
    </w:p>
    <w:p w:rsidR="00325DCD" w:rsidRPr="00325DCD" w:rsidRDefault="00325DCD" w:rsidP="00325DCD">
      <w:pPr>
        <w:pStyle w:val="Style5"/>
        <w:widowControl/>
        <w:tabs>
          <w:tab w:val="left" w:pos="461"/>
        </w:tabs>
        <w:spacing w:line="240" w:lineRule="auto"/>
        <w:ind w:left="245"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12.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Раздел административного регламента, устанавливающий общие положения, включает указание: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1)на цели разработки административного регламента;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2)на нормативные правовые акты, являющиеся основанием для разработки административного регламента;</w:t>
      </w:r>
    </w:p>
    <w:p w:rsidR="00325DCD" w:rsidRPr="00325DCD" w:rsidRDefault="00325DCD" w:rsidP="00325DCD">
      <w:pPr>
        <w:pStyle w:val="Style5"/>
        <w:widowControl/>
        <w:tabs>
          <w:tab w:val="left" w:pos="384"/>
          <w:tab w:val="left" w:pos="1570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3)о размещении информации об административном регламенте и предоставляемой муниципальной услуге в ре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 xml:space="preserve">естре муниципальных услуг, оказываемых на территории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</w:t>
      </w:r>
      <w:r w:rsidRPr="00325DCD">
        <w:rPr>
          <w:rStyle w:val="FontStyle61"/>
          <w:rFonts w:ascii="Times New Roman" w:hAnsi="Times New Roman"/>
          <w:sz w:val="24"/>
          <w:szCs w:val="24"/>
        </w:rPr>
        <w:t>.</w:t>
      </w:r>
    </w:p>
    <w:p w:rsidR="00325DCD" w:rsidRPr="00325DCD" w:rsidRDefault="00325DCD" w:rsidP="00325DCD">
      <w:pPr>
        <w:pStyle w:val="Style5"/>
        <w:widowControl/>
        <w:tabs>
          <w:tab w:val="left" w:pos="384"/>
          <w:tab w:val="left" w:pos="1570"/>
        </w:tabs>
        <w:spacing w:line="240" w:lineRule="auto"/>
        <w:ind w:left="1108" w:firstLine="0"/>
        <w:rPr>
          <w:rStyle w:val="FontStyle61"/>
          <w:rFonts w:ascii="Times New Roman" w:hAnsi="Times New Roman"/>
          <w:sz w:val="24"/>
          <w:szCs w:val="24"/>
        </w:rPr>
      </w:pPr>
    </w:p>
    <w:p w:rsidR="00325DCD" w:rsidRPr="00325DCD" w:rsidRDefault="00325DCD" w:rsidP="00325DCD">
      <w:pPr>
        <w:pStyle w:val="Style5"/>
        <w:widowControl/>
        <w:tabs>
          <w:tab w:val="left" w:pos="384"/>
          <w:tab w:val="left" w:pos="1570"/>
        </w:tabs>
        <w:spacing w:line="240" w:lineRule="auto"/>
        <w:ind w:firstLine="0"/>
        <w:jc w:val="left"/>
        <w:rPr>
          <w:rStyle w:val="FontStyle61"/>
          <w:rFonts w:ascii="Times New Roman" w:hAnsi="Times New Roman"/>
          <w:b/>
          <w:sz w:val="24"/>
          <w:szCs w:val="24"/>
        </w:rPr>
      </w:pPr>
      <w:r w:rsidRPr="00325DCD">
        <w:rPr>
          <w:rStyle w:val="FontStyle61"/>
          <w:rFonts w:ascii="Times New Roman" w:hAnsi="Times New Roman"/>
          <w:b/>
          <w:sz w:val="24"/>
          <w:szCs w:val="24"/>
        </w:rPr>
        <w:t>IV.</w:t>
      </w:r>
      <w:r w:rsidRPr="00325DCD">
        <w:rPr>
          <w:rStyle w:val="FontStyle61"/>
          <w:rFonts w:ascii="Times New Roman" w:hAnsi="Times New Roman"/>
          <w:b/>
          <w:sz w:val="24"/>
          <w:szCs w:val="24"/>
        </w:rPr>
        <w:tab/>
        <w:t>Требования к разделу административного регламента, устанавливающему стандарт предоставления муниципальной услуги</w:t>
      </w:r>
    </w:p>
    <w:p w:rsidR="00325DCD" w:rsidRPr="00325DCD" w:rsidRDefault="00325DCD" w:rsidP="00325DCD">
      <w:pPr>
        <w:pStyle w:val="Style5"/>
        <w:widowControl/>
        <w:tabs>
          <w:tab w:val="left" w:pos="461"/>
        </w:tabs>
        <w:spacing w:line="240" w:lineRule="auto"/>
        <w:ind w:firstLine="245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13.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Раздел административного регламента, устанавливающий стандарт предоставления муниципальной услуги предусматривает:</w:t>
      </w:r>
    </w:p>
    <w:p w:rsidR="00325DCD" w:rsidRPr="00325DCD" w:rsidRDefault="00325DCD" w:rsidP="00325DCD">
      <w:pPr>
        <w:pStyle w:val="Style5"/>
        <w:widowControl/>
        <w:tabs>
          <w:tab w:val="left" w:pos="389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1)наименование  муниципальной услуги;</w:t>
      </w:r>
    </w:p>
    <w:p w:rsidR="00325DCD" w:rsidRPr="00325DCD" w:rsidRDefault="00325DCD" w:rsidP="00325DCD">
      <w:pPr>
        <w:pStyle w:val="Style18"/>
        <w:widowControl/>
        <w:tabs>
          <w:tab w:val="left" w:pos="389"/>
        </w:tabs>
        <w:spacing w:line="240" w:lineRule="auto"/>
        <w:ind w:right="2534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2)наименование органа (учреждения)   предоставляющего муниципальную услугу; </w:t>
      </w:r>
    </w:p>
    <w:p w:rsidR="00325DCD" w:rsidRPr="00325DCD" w:rsidRDefault="00325DCD" w:rsidP="00325DCD">
      <w:pPr>
        <w:pStyle w:val="Style18"/>
        <w:widowControl/>
        <w:tabs>
          <w:tab w:val="left" w:pos="389"/>
        </w:tabs>
        <w:spacing w:line="240" w:lineRule="auto"/>
        <w:ind w:right="2534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3)результат предоставления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4)срок предоставления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5)правовые основания для предоставления 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6)исчерпывающий перечень документов, необходимых в соответствии с законодательными или иными норматив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ными правовыми актами для предоставления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7)исчерпывающий перечень оснований для отказа в приеме документов, необходимых для предоставления муниципальной  услуги;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8)исчерпывающий перечень оснований для отказа в предоставлении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9)размер платы, взимаемой с заявителя при предоставлении муниципальной услуги, и способы ее взимания в слу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чаях, предусмотренных федеральными законами, принимаемыми в соответствии с ними иными нормативными право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 xml:space="preserve">выми актами Российской Федерации, нормативными правовыми актами Челябинской области, </w:t>
      </w:r>
      <w:proofErr w:type="spellStart"/>
      <w:r w:rsidRPr="00325DCD">
        <w:rPr>
          <w:rStyle w:val="FontStyle61"/>
          <w:rFonts w:ascii="Times New Roman" w:hAnsi="Times New Roman"/>
          <w:sz w:val="24"/>
          <w:szCs w:val="24"/>
        </w:rPr>
        <w:t>Варненского</w:t>
      </w:r>
      <w:proofErr w:type="spellEnd"/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муниципального района,</w:t>
      </w:r>
      <w:r w:rsidRPr="00325DCD">
        <w:rPr>
          <w:rFonts w:ascii="Times New Roman" w:hAnsi="Times New Roman"/>
        </w:rPr>
        <w:t xml:space="preserve"> </w:t>
      </w:r>
      <w:proofErr w:type="spellStart"/>
      <w:r w:rsidRPr="00325DCD">
        <w:rPr>
          <w:rFonts w:ascii="Times New Roman" w:hAnsi="Times New Roman"/>
        </w:rPr>
        <w:t>Толстинского</w:t>
      </w:r>
      <w:proofErr w:type="spellEnd"/>
      <w:r w:rsidRPr="00325DCD">
        <w:rPr>
          <w:rFonts w:ascii="Times New Roman" w:hAnsi="Times New Roman"/>
        </w:rPr>
        <w:t xml:space="preserve"> сельского поселения.</w:t>
      </w:r>
    </w:p>
    <w:p w:rsidR="00325DCD" w:rsidRPr="00325DCD" w:rsidRDefault="00325DCD" w:rsidP="00325DCD">
      <w:pPr>
        <w:pStyle w:val="Style5"/>
        <w:widowControl/>
        <w:tabs>
          <w:tab w:val="left" w:pos="466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10)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услуги;</w:t>
      </w:r>
    </w:p>
    <w:p w:rsidR="00325DCD" w:rsidRPr="00325DCD" w:rsidRDefault="00325DCD" w:rsidP="00325DCD">
      <w:pPr>
        <w:pStyle w:val="Style5"/>
        <w:widowControl/>
        <w:tabs>
          <w:tab w:val="left" w:pos="470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11)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срок регистрации запроса заявителя о предоставлении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466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12)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услуги;</w:t>
      </w:r>
    </w:p>
    <w:p w:rsidR="00325DCD" w:rsidRPr="00325DCD" w:rsidRDefault="00325DCD" w:rsidP="00325DCD">
      <w:pPr>
        <w:pStyle w:val="Style5"/>
        <w:widowControl/>
        <w:tabs>
          <w:tab w:val="left" w:pos="470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13)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показатели доступности и качества муниципальных услуг,</w:t>
      </w:r>
    </w:p>
    <w:p w:rsidR="00325DCD" w:rsidRPr="00325DCD" w:rsidRDefault="00325DCD" w:rsidP="00325DCD">
      <w:pPr>
        <w:pStyle w:val="Style5"/>
        <w:widowControl/>
        <w:tabs>
          <w:tab w:val="left" w:pos="466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14)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иные требования, в том числе учитывающие особенности предоставления муниципальных услуг в электронной форме.</w:t>
      </w:r>
    </w:p>
    <w:p w:rsidR="00325DCD" w:rsidRPr="00325DCD" w:rsidRDefault="00325DCD" w:rsidP="00325DCD">
      <w:pPr>
        <w:pStyle w:val="Style5"/>
        <w:widowControl/>
        <w:tabs>
          <w:tab w:val="left" w:pos="466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</w:p>
    <w:p w:rsidR="00325DCD" w:rsidRPr="00325DCD" w:rsidRDefault="00325DCD" w:rsidP="00325DCD">
      <w:pPr>
        <w:pStyle w:val="Style5"/>
        <w:widowControl/>
        <w:tabs>
          <w:tab w:val="left" w:pos="461"/>
        </w:tabs>
        <w:spacing w:line="240" w:lineRule="auto"/>
        <w:ind w:firstLine="0"/>
        <w:rPr>
          <w:rStyle w:val="FontStyle61"/>
          <w:rFonts w:ascii="Times New Roman" w:hAnsi="Times New Roman"/>
          <w:b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V.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</w:r>
      <w:r w:rsidRPr="00325DCD">
        <w:rPr>
          <w:rStyle w:val="FontStyle61"/>
          <w:rFonts w:ascii="Times New Roman" w:hAnsi="Times New Roman"/>
          <w:b/>
          <w:sz w:val="24"/>
          <w:szCs w:val="24"/>
        </w:rPr>
        <w:t>Требования к разделу административного регламента, 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25DCD" w:rsidRPr="00325DCD" w:rsidRDefault="00325DCD" w:rsidP="00325DCD">
      <w:pPr>
        <w:pStyle w:val="Style5"/>
        <w:widowControl/>
        <w:tabs>
          <w:tab w:val="left" w:pos="461"/>
        </w:tabs>
        <w:spacing w:line="240" w:lineRule="auto"/>
        <w:ind w:firstLine="245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lastRenderedPageBreak/>
        <w:t>14.</w:t>
      </w:r>
      <w:r w:rsidRPr="00325DCD">
        <w:rPr>
          <w:rStyle w:val="FontStyle61"/>
          <w:rFonts w:ascii="Times New Roman" w:hAnsi="Times New Roman"/>
          <w:sz w:val="24"/>
          <w:szCs w:val="24"/>
        </w:rPr>
        <w:tab/>
        <w:t>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состоит из следующих подразделов: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1)состав административных процедур — указывается наименование выполняемых административных процедур;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2)последовательность и сроки выполнения административных процедур </w:t>
      </w:r>
      <w:proofErr w:type="gramStart"/>
      <w:r w:rsidRPr="00325DCD">
        <w:rPr>
          <w:rStyle w:val="FontStyle61"/>
          <w:rFonts w:ascii="Times New Roman" w:hAnsi="Times New Roman"/>
          <w:sz w:val="24"/>
          <w:szCs w:val="24"/>
        </w:rPr>
        <w:t>-у</w:t>
      </w:r>
      <w:proofErr w:type="gramEnd"/>
      <w:r w:rsidRPr="00325DCD">
        <w:rPr>
          <w:rStyle w:val="FontStyle61"/>
          <w:rFonts w:ascii="Times New Roman" w:hAnsi="Times New Roman"/>
          <w:sz w:val="24"/>
          <w:szCs w:val="24"/>
        </w:rPr>
        <w:t>казываются алгоритм выполнения ад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министративных процедур (логическая последовательность административных действий, имеющих конечный резуль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тат) и сроки:</w:t>
      </w:r>
    </w:p>
    <w:p w:rsidR="00325DCD" w:rsidRPr="00325DCD" w:rsidRDefault="00325DCD" w:rsidP="00325DCD">
      <w:pPr>
        <w:pStyle w:val="Style44"/>
        <w:widowControl/>
        <w:spacing w:line="240" w:lineRule="auto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выполнения отдельных административных процедур, необходимых для предоставления муниципальной услуги;</w:t>
      </w:r>
    </w:p>
    <w:p w:rsidR="00325DCD" w:rsidRPr="00325DCD" w:rsidRDefault="00325DCD" w:rsidP="00325DCD">
      <w:pPr>
        <w:pStyle w:val="Style44"/>
        <w:widowControl/>
        <w:spacing w:line="240" w:lineRule="auto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приостановления выполнения административных процедур в случае, если возможность приостановления предус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мотрена законодательством.</w:t>
      </w:r>
    </w:p>
    <w:p w:rsidR="00325DCD" w:rsidRPr="00325DCD" w:rsidRDefault="00325DCD" w:rsidP="00325DCD">
      <w:pPr>
        <w:pStyle w:val="Style44"/>
        <w:widowControl/>
        <w:spacing w:line="240" w:lineRule="auto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Описание каждой административной процедуры содержит следующие обязательные элементы:</w:t>
      </w:r>
    </w:p>
    <w:p w:rsidR="00325DCD" w:rsidRPr="00325DCD" w:rsidRDefault="00325DCD" w:rsidP="00325DCD">
      <w:pPr>
        <w:pStyle w:val="Style44"/>
        <w:widowControl/>
        <w:spacing w:line="240" w:lineRule="auto"/>
        <w:ind w:left="230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 - юридические факты, являющиеся основанием для начала административной процедуры; </w:t>
      </w:r>
    </w:p>
    <w:p w:rsidR="00325DCD" w:rsidRPr="00325DCD" w:rsidRDefault="00325DCD" w:rsidP="00325DCD">
      <w:pPr>
        <w:pStyle w:val="Style44"/>
        <w:widowControl/>
        <w:spacing w:line="240" w:lineRule="auto"/>
        <w:ind w:left="230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- сведения о должностном лице, ответственном за выполнение административной процедуры; </w:t>
      </w:r>
    </w:p>
    <w:p w:rsidR="00325DCD" w:rsidRPr="00325DCD" w:rsidRDefault="00325DCD" w:rsidP="00325DCD">
      <w:pPr>
        <w:pStyle w:val="Style44"/>
        <w:widowControl/>
        <w:spacing w:line="240" w:lineRule="auto"/>
        <w:ind w:left="230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- содержание административной процедуры;</w:t>
      </w:r>
    </w:p>
    <w:p w:rsidR="00325DCD" w:rsidRPr="00325DCD" w:rsidRDefault="00325DCD" w:rsidP="00325DCD">
      <w:pPr>
        <w:pStyle w:val="Style44"/>
        <w:widowControl/>
        <w:spacing w:line="240" w:lineRule="auto"/>
        <w:ind w:left="230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-  продолжительность и (или) максимальный срок ее выполнения; </w:t>
      </w:r>
    </w:p>
    <w:p w:rsidR="00325DCD" w:rsidRPr="00325DCD" w:rsidRDefault="00325DCD" w:rsidP="00325DCD">
      <w:pPr>
        <w:pStyle w:val="Style44"/>
        <w:widowControl/>
        <w:spacing w:line="240" w:lineRule="auto"/>
        <w:ind w:left="230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- критерии принятия решений; </w:t>
      </w:r>
    </w:p>
    <w:p w:rsidR="00325DCD" w:rsidRPr="00325DCD" w:rsidRDefault="00325DCD" w:rsidP="00325DCD">
      <w:pPr>
        <w:pStyle w:val="Style44"/>
        <w:widowControl/>
        <w:spacing w:line="240" w:lineRule="auto"/>
        <w:ind w:left="230"/>
        <w:jc w:val="both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- результат административной процедуры;</w:t>
      </w:r>
    </w:p>
    <w:p w:rsidR="00325DCD" w:rsidRPr="00325DCD" w:rsidRDefault="00325DCD" w:rsidP="00325DCD">
      <w:pPr>
        <w:pStyle w:val="Style19"/>
        <w:widowControl/>
        <w:spacing w:line="240" w:lineRule="auto"/>
        <w:ind w:firstLine="23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- способ фиксации результата выполнения административной процедуры, в том числе в электронной форме, со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держащий указание на формат обязательного отображения административной процедуры, в том числе в электрон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ных системах;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>3) требования к порядку выполнения административных процедур  -  указываются требования к выполнению отде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льных административных процедур;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r w:rsidRPr="00325DCD">
        <w:rPr>
          <w:rStyle w:val="FontStyle61"/>
          <w:rFonts w:ascii="Times New Roman" w:hAnsi="Times New Roman"/>
          <w:sz w:val="24"/>
          <w:szCs w:val="24"/>
        </w:rPr>
        <w:t xml:space="preserve">4) особенности выполнения административных процедур в электронной форме — указываются: </w:t>
      </w:r>
    </w:p>
    <w:p w:rsidR="00325DCD" w:rsidRPr="00325DCD" w:rsidRDefault="00325DCD" w:rsidP="00325DCD">
      <w:pPr>
        <w:pStyle w:val="Style5"/>
        <w:widowControl/>
        <w:tabs>
          <w:tab w:val="left" w:pos="384"/>
        </w:tabs>
        <w:spacing w:line="240" w:lineRule="auto"/>
        <w:ind w:firstLine="0"/>
        <w:rPr>
          <w:rStyle w:val="FontStyle61"/>
          <w:rFonts w:ascii="Times New Roman" w:hAnsi="Times New Roman"/>
          <w:sz w:val="24"/>
          <w:szCs w:val="24"/>
        </w:rPr>
      </w:pPr>
      <w:proofErr w:type="gramStart"/>
      <w:r w:rsidRPr="00325DCD">
        <w:rPr>
          <w:rStyle w:val="FontStyle61"/>
          <w:rFonts w:ascii="Times New Roman" w:hAnsi="Times New Roman"/>
          <w:sz w:val="24"/>
          <w:szCs w:val="24"/>
        </w:rPr>
        <w:t>-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еме таких запросов и документов с использованием единого портала государственных услуг, а также о получе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нии заявителем результата предоставления муниципальной услуги, если иное не установлено действующим за</w:t>
      </w:r>
      <w:r w:rsidRPr="00325DCD">
        <w:rPr>
          <w:rStyle w:val="FontStyle61"/>
          <w:rFonts w:ascii="Times New Roman" w:hAnsi="Times New Roman"/>
          <w:sz w:val="24"/>
          <w:szCs w:val="24"/>
        </w:rPr>
        <w:softHyphen/>
        <w:t>конодательством;</w:t>
      </w:r>
      <w:proofErr w:type="gramEnd"/>
    </w:p>
    <w:p w:rsidR="00325DCD" w:rsidRDefault="00325DCD" w:rsidP="00325DCD">
      <w:pPr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>- информация о ходе выполнения запроса заявителя о предоставлении муниципальной услуги;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взаимодействия органов, предоставляющих муниципальные услуги, иных органов местного самоуправления, организаций, участвующих в предоставлении муниципальной услуги;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действия, необходимые для предоставления  муниципальной услуги.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Требования к разделу административного регламента, устанавливающему формы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15. Раздел административного регламента, устанавливающий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состоит из следующих подразделов: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порядок осуществления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административного регламента, а также принятием решений ответственными лицами;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ответственность должностных лиц, муниципальных служащих за решения и действия (бездействие), принимаемые (осуществляемые) в ходе исполнения административного регламента.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Требования к разделу административного регламента, устанавливающему досудебный (внесудебный) порядок обжалования решений и действий (бездействия) </w:t>
      </w:r>
      <w:proofErr w:type="spellStart"/>
      <w:r>
        <w:rPr>
          <w:rFonts w:ascii="Times New Roman" w:hAnsi="Times New Roman"/>
          <w:b/>
          <w:sz w:val="24"/>
          <w:szCs w:val="24"/>
        </w:rPr>
        <w:t>органа</w:t>
      </w:r>
      <w:proofErr w:type="gramStart"/>
      <w:r>
        <w:rPr>
          <w:rFonts w:ascii="Times New Roman" w:hAnsi="Times New Roman"/>
          <w:b/>
          <w:sz w:val="24"/>
          <w:szCs w:val="24"/>
        </w:rPr>
        <w:t>,п</w:t>
      </w:r>
      <w:proofErr w:type="gramEnd"/>
      <w:r>
        <w:rPr>
          <w:rFonts w:ascii="Times New Roman" w:hAnsi="Times New Roman"/>
          <w:b/>
          <w:sz w:val="24"/>
          <w:szCs w:val="24"/>
        </w:rPr>
        <w:t>редоставляющего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муниципальную услугу, а также должностных лиц, муниципальных  служащих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16.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указываются: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предмет досудебного (внесудебного) обжалования;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исчерпывающий перечень оснований для отказа в рассмотрении жалобы;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основания для начала процедуры досудебного (внесудебного) обжалования;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сроки рассмотрения жалобы;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результат досудебного (внесудебного) обжалования применительно к каждой административной процедуре.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Требования к разработке проектов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регламентов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17. </w:t>
      </w:r>
      <w:proofErr w:type="gramStart"/>
      <w:r>
        <w:rPr>
          <w:rFonts w:ascii="Times New Roman" w:hAnsi="Times New Roman"/>
          <w:sz w:val="24"/>
          <w:szCs w:val="24"/>
        </w:rPr>
        <w:t>Разработку проекта административного регламента осуществляет) муниципальное учреждение, предоставляющее муниципальную услугу (далее именуется - разработчик проекта).</w:t>
      </w:r>
      <w:proofErr w:type="gramEnd"/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18. Разработчик проекта размещает проект административного регламента в сети Интернет на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19. </w:t>
      </w:r>
      <w:proofErr w:type="gramStart"/>
      <w:r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сети Интернет на официальном  сайте проект административного регламента является доступным заинтересованным лицам для ознакомления.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20. Проект административного регламента подлежит независимой экспертизе и экспертизе, проводимой уполномоченным органом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именуется - уполномоченный орган), в порядке, установленном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21. Предметом независимой экспертизы проекта административного регламента (далее именуется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22.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23.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сайте. Данный срок не может быть менее одного месяца со дня размещения проекта административного регламента в сети Интернет на официальном сайте.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24. По результатам независимой экспертизы составляется заключение, которое направляется разработчику проекта административного регламента.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25. Разработчик проекта рассматривает заключение независимой экспертизы по проекту административного регламента и принимает решение по результатам такой экспертизы.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26. Не 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уполномоченным органом и последующего утверждения административного регламента.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27. Разработчик проекта направляет проект административного регламента на экспертизу в уполномоченный орган в течение трех рабочих дней со дня окончания срока, отведенного для проведения независимой экспертизы проекта административного регламента.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проекту административного регламента прилагаются все заключения независимой экспертизы.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28. </w:t>
      </w:r>
      <w:proofErr w:type="gramStart"/>
      <w:r>
        <w:rPr>
          <w:rFonts w:ascii="Times New Roman" w:hAnsi="Times New Roman"/>
          <w:sz w:val="24"/>
          <w:szCs w:val="24"/>
        </w:rPr>
        <w:t>Предметом экспертизы проекта административного регламента, проводимой уполномоченным органом, является оценка соответствия проекта административного регламента требованиям, предъявляемым к ним Федеральным законом от 27 июля 2010 года № 210-ФЗ "Об организации предоставления государственных и муниципальных услуг" и принятыми в соответствии с ним иными нормативными правовыми актами, а также оценка учета результатов независимой экспертизы в проекте административного регламента.</w:t>
      </w:r>
      <w:proofErr w:type="gramEnd"/>
      <w:r>
        <w:rPr>
          <w:rFonts w:ascii="Times New Roman" w:hAnsi="Times New Roman"/>
          <w:sz w:val="24"/>
          <w:szCs w:val="24"/>
        </w:rPr>
        <w:t xml:space="preserve"> По результатам экспертизы уполномоченный орган готовит заключение.</w:t>
      </w:r>
    </w:p>
    <w:p w:rsidR="00325DCD" w:rsidRDefault="00325DCD" w:rsidP="0032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29. По окончании проведения экспертизы разработчик проекта административного регламента готовит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об утверждении административного регламента. К проекту прилагаются заключения независимой экспертизы, экспертизы уполномоченного органа. </w:t>
      </w:r>
    </w:p>
    <w:p w:rsidR="00325DCD" w:rsidRDefault="00325DCD" w:rsidP="00325DCD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325DC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DCD"/>
    <w:rsid w:val="0032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325DCD"/>
    <w:pPr>
      <w:spacing w:after="960" w:line="240" w:lineRule="auto"/>
      <w:ind w:left="142" w:right="652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325DCD"/>
    <w:pPr>
      <w:widowControl w:val="0"/>
      <w:autoSpaceDE w:val="0"/>
      <w:autoSpaceDN w:val="0"/>
      <w:adjustRightInd w:val="0"/>
      <w:spacing w:after="0" w:line="139" w:lineRule="exact"/>
      <w:ind w:firstLine="230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25DCD"/>
    <w:pPr>
      <w:widowControl w:val="0"/>
      <w:autoSpaceDE w:val="0"/>
      <w:autoSpaceDN w:val="0"/>
      <w:adjustRightInd w:val="0"/>
      <w:spacing w:after="0" w:line="139" w:lineRule="exact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25DCD"/>
    <w:pPr>
      <w:widowControl w:val="0"/>
      <w:autoSpaceDE w:val="0"/>
      <w:autoSpaceDN w:val="0"/>
      <w:adjustRightInd w:val="0"/>
      <w:spacing w:after="0" w:line="139" w:lineRule="exact"/>
      <w:ind w:firstLine="221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325D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325DCD"/>
    <w:pPr>
      <w:widowControl w:val="0"/>
      <w:autoSpaceDE w:val="0"/>
      <w:autoSpaceDN w:val="0"/>
      <w:adjustRightInd w:val="0"/>
      <w:spacing w:after="0" w:line="142" w:lineRule="exact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ConsNonformat">
    <w:name w:val="ConsNonformat"/>
    <w:rsid w:val="00325D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customStyle="1" w:styleId="FontStyle61">
    <w:name w:val="Font Style61"/>
    <w:basedOn w:val="a0"/>
    <w:uiPriority w:val="99"/>
    <w:rsid w:val="00325DCD"/>
    <w:rPr>
      <w:rFonts w:ascii="Franklin Gothic Book" w:hAnsi="Franklin Gothic Book" w:cs="Franklin Gothic Book" w:hint="defau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2763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2013-02-28T05:40:00Z</dcterms:created>
  <dcterms:modified xsi:type="dcterms:W3CDTF">2013-02-28T05:42:00Z</dcterms:modified>
</cp:coreProperties>
</file>