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E068" w14:textId="77777777" w:rsidR="00866428" w:rsidRDefault="00F9025E">
      <w:pPr>
        <w:pStyle w:val="10"/>
        <w:ind w:firstLine="0"/>
        <w:jc w:val="center"/>
      </w:pPr>
      <w:bookmarkStart w:id="0" w:name="_GoBack"/>
      <w:bookmarkEnd w:id="0"/>
      <w:r>
        <w:rPr>
          <w:b/>
          <w:bCs/>
        </w:rPr>
        <w:t>Положение</w:t>
      </w:r>
    </w:p>
    <w:p w14:paraId="102BD41F" w14:textId="77777777" w:rsidR="00866428" w:rsidRDefault="00F9025E">
      <w:pPr>
        <w:pStyle w:val="10"/>
        <w:spacing w:after="520"/>
        <w:ind w:firstLine="0"/>
        <w:jc w:val="center"/>
      </w:pPr>
      <w:r>
        <w:rPr>
          <w:b/>
          <w:bCs/>
        </w:rPr>
        <w:t xml:space="preserve">об организации в администрации </w:t>
      </w:r>
      <w:r>
        <w:rPr>
          <w:b/>
          <w:bCs/>
        </w:rPr>
        <w:t>Варненского муниципального района системы внутреннего</w:t>
      </w:r>
      <w:r>
        <w:rPr>
          <w:b/>
          <w:bCs/>
        </w:rPr>
        <w:br/>
        <w:t>обеспечения соответствия требованиям антимонопольного законодательства</w:t>
      </w:r>
    </w:p>
    <w:p w14:paraId="7C7550AC" w14:textId="77777777" w:rsidR="00866428" w:rsidRDefault="00F9025E">
      <w:pPr>
        <w:pStyle w:val="10"/>
        <w:numPr>
          <w:ilvl w:val="0"/>
          <w:numId w:val="2"/>
        </w:numPr>
        <w:tabs>
          <w:tab w:val="left" w:pos="298"/>
        </w:tabs>
        <w:spacing w:after="420"/>
        <w:jc w:val="center"/>
      </w:pPr>
      <w:bookmarkStart w:id="1" w:name="bookmark6"/>
      <w:bookmarkEnd w:id="1"/>
      <w:r>
        <w:rPr>
          <w:b/>
          <w:bCs/>
        </w:rPr>
        <w:t>Общие положения</w:t>
      </w:r>
    </w:p>
    <w:p w14:paraId="3BA4C527" w14:textId="77777777" w:rsidR="00866428" w:rsidRDefault="00F9025E">
      <w:pPr>
        <w:pStyle w:val="10"/>
        <w:numPr>
          <w:ilvl w:val="0"/>
          <w:numId w:val="3"/>
        </w:numPr>
        <w:tabs>
          <w:tab w:val="left" w:pos="1047"/>
        </w:tabs>
        <w:ind w:firstLine="720"/>
        <w:jc w:val="both"/>
      </w:pPr>
      <w:bookmarkStart w:id="2" w:name="bookmark7"/>
      <w:bookmarkEnd w:id="2"/>
      <w:r>
        <w:t>Положение об организации в администрации Варненского муниципального района системы внутреннего обеспечения соответс</w:t>
      </w:r>
      <w:r>
        <w:t>твия требованиям антимонопольного законодательства (далее - Положение) разработано в целях обеспечения соответствия деятельности администрации Варненского муниципального района (далее администрация) требованиям антимонопольного законодательства и профилакт</w:t>
      </w:r>
      <w:r>
        <w:t>ики нарушений требований антимонопольного законодательства в деятельности администрации.</w:t>
      </w:r>
    </w:p>
    <w:p w14:paraId="3B2C4DF2" w14:textId="77777777" w:rsidR="00866428" w:rsidRDefault="00F9025E">
      <w:pPr>
        <w:pStyle w:val="10"/>
        <w:numPr>
          <w:ilvl w:val="0"/>
          <w:numId w:val="3"/>
        </w:numPr>
        <w:tabs>
          <w:tab w:val="left" w:pos="1038"/>
        </w:tabs>
        <w:ind w:firstLine="720"/>
        <w:jc w:val="both"/>
      </w:pPr>
      <w:bookmarkStart w:id="3" w:name="bookmark8"/>
      <w:bookmarkEnd w:id="3"/>
      <w:r>
        <w:t>Для целей Положения используются следующие понятия:</w:t>
      </w:r>
    </w:p>
    <w:p w14:paraId="2DB72285" w14:textId="77777777" w:rsidR="00866428" w:rsidRDefault="00F9025E">
      <w:pPr>
        <w:pStyle w:val="10"/>
        <w:ind w:firstLine="720"/>
        <w:jc w:val="both"/>
      </w:pPr>
      <w:r>
        <w:rPr>
          <w:b/>
          <w:bCs/>
        </w:rPr>
        <w:t xml:space="preserve">антимонопольное законодательство - </w:t>
      </w:r>
      <w:r>
        <w:t>законодательство, основывающееся на Конституции Российской Федерации, Гражданско</w:t>
      </w:r>
      <w:r>
        <w:t>м кодексе Российской Федерации и состоящее из Федерального закона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</w:t>
      </w:r>
      <w:r>
        <w:t>осовестной конкуренции, в которых участвуют органы местного самоуправления, иные осуществляющие функции указанных органов организации, а также юридические лица и физические лица, в том числе индивидуальные предприниматели;</w:t>
      </w:r>
    </w:p>
    <w:p w14:paraId="65B4077B" w14:textId="77777777" w:rsidR="00866428" w:rsidRDefault="00F9025E">
      <w:pPr>
        <w:pStyle w:val="10"/>
        <w:ind w:firstLine="720"/>
        <w:jc w:val="both"/>
      </w:pPr>
      <w:r>
        <w:rPr>
          <w:b/>
          <w:bCs/>
        </w:rPr>
        <w:t xml:space="preserve">антимонопольный комплаенс - </w:t>
      </w:r>
      <w:r>
        <w:t>совок</w:t>
      </w:r>
      <w:r>
        <w:t>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14:paraId="468FD83E" w14:textId="77777777" w:rsidR="00866428" w:rsidRDefault="00F9025E">
      <w:pPr>
        <w:pStyle w:val="10"/>
        <w:ind w:firstLine="720"/>
        <w:jc w:val="both"/>
      </w:pPr>
      <w:r>
        <w:rPr>
          <w:b/>
          <w:bCs/>
        </w:rPr>
        <w:t xml:space="preserve">антимонопольный орган - </w:t>
      </w:r>
      <w:r>
        <w:t>федеральный антимонопольный орган и его территориальные органы;</w:t>
      </w:r>
    </w:p>
    <w:p w14:paraId="1767A535" w14:textId="77777777" w:rsidR="00866428" w:rsidRDefault="00F9025E">
      <w:pPr>
        <w:pStyle w:val="10"/>
        <w:ind w:firstLine="720"/>
        <w:jc w:val="both"/>
      </w:pPr>
      <w:r>
        <w:rPr>
          <w:b/>
          <w:bCs/>
        </w:rPr>
        <w:t>доклад об антимонопольно</w:t>
      </w:r>
      <w:r>
        <w:rPr>
          <w:b/>
          <w:bCs/>
        </w:rPr>
        <w:t xml:space="preserve">м комплаенсе - </w:t>
      </w:r>
      <w:r>
        <w:t>документ, содержащий информацию об организации и функционировании антимонопольного комплаенса в администрации Варненского муниципального района;</w:t>
      </w:r>
    </w:p>
    <w:p w14:paraId="7E399E31" w14:textId="77777777" w:rsidR="00866428" w:rsidRDefault="00F9025E">
      <w:pPr>
        <w:pStyle w:val="10"/>
        <w:ind w:firstLine="720"/>
        <w:jc w:val="both"/>
      </w:pPr>
      <w:r>
        <w:rPr>
          <w:b/>
          <w:bCs/>
        </w:rPr>
        <w:t xml:space="preserve">нарушение антимонопольного законодательства - </w:t>
      </w:r>
      <w:r>
        <w:t>недопущение, ограничение, устранение конкуренции;</w:t>
      </w:r>
    </w:p>
    <w:p w14:paraId="0376C9FF" w14:textId="77777777" w:rsidR="00866428" w:rsidRDefault="00F9025E">
      <w:pPr>
        <w:pStyle w:val="10"/>
        <w:ind w:firstLine="720"/>
        <w:jc w:val="both"/>
      </w:pPr>
      <w:r>
        <w:rPr>
          <w:b/>
          <w:bCs/>
        </w:rPr>
        <w:t xml:space="preserve">риски нарушения антимонопольного законодательства - </w:t>
      </w:r>
      <w:r>
        <w:t>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14:paraId="7F2FE96A" w14:textId="77777777" w:rsidR="00866428" w:rsidRDefault="00F9025E">
      <w:pPr>
        <w:pStyle w:val="10"/>
        <w:ind w:firstLine="720"/>
        <w:jc w:val="both"/>
      </w:pPr>
      <w:r>
        <w:rPr>
          <w:b/>
          <w:bCs/>
        </w:rPr>
        <w:t xml:space="preserve">уполномоченное подразделение - </w:t>
      </w:r>
      <w:r>
        <w:t>структурные подразделения администрации В</w:t>
      </w:r>
      <w:r>
        <w:t>арненского муниципального района, осуществляющие внедрение и контроль за исполнением в администрации Варненского муниципального района антимонопольного комплаенса.</w:t>
      </w:r>
    </w:p>
    <w:p w14:paraId="6C1A8709" w14:textId="77777777" w:rsidR="00866428" w:rsidRDefault="00F9025E">
      <w:pPr>
        <w:pStyle w:val="10"/>
        <w:numPr>
          <w:ilvl w:val="0"/>
          <w:numId w:val="3"/>
        </w:numPr>
        <w:tabs>
          <w:tab w:val="left" w:pos="1093"/>
        </w:tabs>
        <w:ind w:firstLine="720"/>
        <w:jc w:val="both"/>
      </w:pPr>
      <w:bookmarkStart w:id="4" w:name="bookmark9"/>
      <w:bookmarkEnd w:id="4"/>
      <w:r>
        <w:t>Цели антимонопольного комплаенса:</w:t>
      </w:r>
    </w:p>
    <w:p w14:paraId="50BB441A" w14:textId="77777777" w:rsidR="00866428" w:rsidRDefault="00F9025E">
      <w:pPr>
        <w:pStyle w:val="10"/>
        <w:numPr>
          <w:ilvl w:val="0"/>
          <w:numId w:val="4"/>
        </w:numPr>
        <w:tabs>
          <w:tab w:val="left" w:pos="1122"/>
        </w:tabs>
        <w:ind w:firstLine="720"/>
        <w:jc w:val="both"/>
      </w:pPr>
      <w:bookmarkStart w:id="5" w:name="bookmark10"/>
      <w:bookmarkEnd w:id="5"/>
      <w:r>
        <w:lastRenderedPageBreak/>
        <w:t>обеспечение соответствия деятельности администрации требов</w:t>
      </w:r>
      <w:r>
        <w:t>аниям антимонопольного законодательства;</w:t>
      </w:r>
    </w:p>
    <w:p w14:paraId="3B307F93" w14:textId="77777777" w:rsidR="00866428" w:rsidRDefault="00F9025E">
      <w:pPr>
        <w:pStyle w:val="10"/>
        <w:numPr>
          <w:ilvl w:val="0"/>
          <w:numId w:val="4"/>
        </w:numPr>
        <w:tabs>
          <w:tab w:val="left" w:pos="752"/>
        </w:tabs>
        <w:ind w:firstLine="700"/>
        <w:jc w:val="both"/>
      </w:pPr>
      <w:bookmarkStart w:id="6" w:name="bookmark11"/>
      <w:bookmarkEnd w:id="6"/>
      <w:r>
        <w:t>профилактика нарушения требований антимонопольного законодательства в деятельности администрации.</w:t>
      </w:r>
    </w:p>
    <w:p w14:paraId="4E9AF3FB" w14:textId="77777777" w:rsidR="00866428" w:rsidRDefault="00F9025E">
      <w:pPr>
        <w:pStyle w:val="10"/>
        <w:numPr>
          <w:ilvl w:val="0"/>
          <w:numId w:val="3"/>
        </w:numPr>
        <w:tabs>
          <w:tab w:val="left" w:pos="1087"/>
        </w:tabs>
        <w:ind w:firstLine="700"/>
        <w:jc w:val="both"/>
      </w:pPr>
      <w:bookmarkStart w:id="7" w:name="bookmark12"/>
      <w:bookmarkEnd w:id="7"/>
      <w:r>
        <w:t>Задачи антимонопольного комплаенса:</w:t>
      </w:r>
    </w:p>
    <w:p w14:paraId="298ECC43" w14:textId="77777777" w:rsidR="00866428" w:rsidRDefault="00F9025E">
      <w:pPr>
        <w:pStyle w:val="10"/>
        <w:numPr>
          <w:ilvl w:val="0"/>
          <w:numId w:val="5"/>
        </w:numPr>
        <w:tabs>
          <w:tab w:val="left" w:pos="1087"/>
        </w:tabs>
        <w:ind w:firstLine="700"/>
        <w:jc w:val="both"/>
      </w:pPr>
      <w:bookmarkStart w:id="8" w:name="bookmark13"/>
      <w:bookmarkEnd w:id="8"/>
      <w:r>
        <w:t>выявление рисков нарушения антимонопольного законодательства;</w:t>
      </w:r>
    </w:p>
    <w:p w14:paraId="663EE547" w14:textId="77777777" w:rsidR="00866428" w:rsidRDefault="00F9025E">
      <w:pPr>
        <w:pStyle w:val="10"/>
        <w:numPr>
          <w:ilvl w:val="0"/>
          <w:numId w:val="5"/>
        </w:numPr>
        <w:tabs>
          <w:tab w:val="left" w:pos="1106"/>
        </w:tabs>
        <w:ind w:firstLine="700"/>
        <w:jc w:val="both"/>
      </w:pPr>
      <w:bookmarkStart w:id="9" w:name="bookmark14"/>
      <w:bookmarkEnd w:id="9"/>
      <w:r>
        <w:t>управление рисками нарушения антимонопольного законодательства;</w:t>
      </w:r>
    </w:p>
    <w:p w14:paraId="15EEC4D0" w14:textId="77777777" w:rsidR="00866428" w:rsidRDefault="00F9025E">
      <w:pPr>
        <w:pStyle w:val="10"/>
        <w:numPr>
          <w:ilvl w:val="0"/>
          <w:numId w:val="5"/>
        </w:numPr>
        <w:tabs>
          <w:tab w:val="left" w:pos="406"/>
        </w:tabs>
        <w:ind w:firstLine="700"/>
        <w:jc w:val="both"/>
      </w:pPr>
      <w:bookmarkStart w:id="10" w:name="bookmark15"/>
      <w:bookmarkEnd w:id="10"/>
      <w:r>
        <w:t>контроль за соответствием деятельности администрации требованиям антимонопольного законодательства.</w:t>
      </w:r>
    </w:p>
    <w:p w14:paraId="0401283F" w14:textId="77777777" w:rsidR="00866428" w:rsidRDefault="00F9025E">
      <w:pPr>
        <w:pStyle w:val="10"/>
        <w:numPr>
          <w:ilvl w:val="0"/>
          <w:numId w:val="3"/>
        </w:numPr>
        <w:tabs>
          <w:tab w:val="left" w:pos="1229"/>
        </w:tabs>
        <w:ind w:firstLine="720"/>
        <w:jc w:val="both"/>
      </w:pPr>
      <w:bookmarkStart w:id="11" w:name="bookmark16"/>
      <w:bookmarkEnd w:id="11"/>
      <w:r>
        <w:t xml:space="preserve">При организации антимонопольного комплаенса администрация руководствуется </w:t>
      </w:r>
      <w:r>
        <w:t>следующими принципами:</w:t>
      </w:r>
    </w:p>
    <w:p w14:paraId="3B71B3B5" w14:textId="77777777" w:rsidR="00866428" w:rsidRDefault="00F9025E">
      <w:pPr>
        <w:pStyle w:val="10"/>
        <w:numPr>
          <w:ilvl w:val="0"/>
          <w:numId w:val="6"/>
        </w:numPr>
        <w:tabs>
          <w:tab w:val="left" w:pos="1229"/>
        </w:tabs>
        <w:ind w:firstLine="720"/>
        <w:jc w:val="both"/>
      </w:pPr>
      <w:bookmarkStart w:id="12" w:name="bookmark17"/>
      <w:bookmarkEnd w:id="12"/>
      <w:r>
        <w:t>заинтересованность руководства администрации в эффективности антимонопольного комплаенса;</w:t>
      </w:r>
    </w:p>
    <w:p w14:paraId="1407F0C9" w14:textId="77777777" w:rsidR="00866428" w:rsidRDefault="00F9025E">
      <w:pPr>
        <w:pStyle w:val="10"/>
        <w:numPr>
          <w:ilvl w:val="0"/>
          <w:numId w:val="6"/>
        </w:numPr>
        <w:tabs>
          <w:tab w:val="left" w:pos="1452"/>
        </w:tabs>
        <w:ind w:firstLine="720"/>
        <w:jc w:val="both"/>
      </w:pPr>
      <w:bookmarkStart w:id="13" w:name="bookmark18"/>
      <w:bookmarkEnd w:id="13"/>
      <w:r>
        <w:t>регулярность оценки рисков нарушения антимонопольного законодательства;</w:t>
      </w:r>
    </w:p>
    <w:p w14:paraId="0FAD142E" w14:textId="77777777" w:rsidR="00866428" w:rsidRDefault="00F9025E">
      <w:pPr>
        <w:pStyle w:val="10"/>
        <w:numPr>
          <w:ilvl w:val="0"/>
          <w:numId w:val="6"/>
        </w:numPr>
        <w:tabs>
          <w:tab w:val="left" w:pos="1229"/>
        </w:tabs>
        <w:ind w:firstLine="720"/>
        <w:jc w:val="both"/>
      </w:pPr>
      <w:bookmarkStart w:id="14" w:name="bookmark19"/>
      <w:bookmarkEnd w:id="14"/>
      <w:r>
        <w:t>информационная открытость функционирования в администрации антимонополь</w:t>
      </w:r>
      <w:r>
        <w:t>ного комплаенса;</w:t>
      </w:r>
    </w:p>
    <w:p w14:paraId="7DEBF549" w14:textId="77777777" w:rsidR="00866428" w:rsidRDefault="00F9025E">
      <w:pPr>
        <w:pStyle w:val="10"/>
        <w:numPr>
          <w:ilvl w:val="0"/>
          <w:numId w:val="6"/>
        </w:numPr>
        <w:tabs>
          <w:tab w:val="left" w:pos="509"/>
        </w:tabs>
        <w:ind w:firstLine="720"/>
        <w:jc w:val="both"/>
      </w:pPr>
      <w:bookmarkStart w:id="15" w:name="bookmark20"/>
      <w:bookmarkEnd w:id="15"/>
      <w:r>
        <w:t>непрерывность функционирования антимонопольного комплаенса в администрации;</w:t>
      </w:r>
    </w:p>
    <w:p w14:paraId="602DE3C9" w14:textId="77777777" w:rsidR="00866428" w:rsidRDefault="00F9025E">
      <w:pPr>
        <w:pStyle w:val="10"/>
        <w:numPr>
          <w:ilvl w:val="0"/>
          <w:numId w:val="6"/>
        </w:numPr>
        <w:tabs>
          <w:tab w:val="left" w:pos="1102"/>
        </w:tabs>
        <w:spacing w:after="400" w:line="228" w:lineRule="auto"/>
        <w:ind w:firstLine="700"/>
        <w:jc w:val="both"/>
      </w:pPr>
      <w:bookmarkStart w:id="16" w:name="bookmark21"/>
      <w:bookmarkEnd w:id="16"/>
      <w:r>
        <w:t>совершенствование антимонопольного комплаенса.</w:t>
      </w:r>
    </w:p>
    <w:p w14:paraId="5B887002" w14:textId="77777777" w:rsidR="00866428" w:rsidRDefault="00F9025E">
      <w:pPr>
        <w:pStyle w:val="10"/>
        <w:numPr>
          <w:ilvl w:val="0"/>
          <w:numId w:val="2"/>
        </w:numPr>
        <w:tabs>
          <w:tab w:val="left" w:pos="464"/>
        </w:tabs>
        <w:spacing w:after="400"/>
        <w:jc w:val="center"/>
      </w:pPr>
      <w:bookmarkStart w:id="17" w:name="bookmark22"/>
      <w:bookmarkEnd w:id="17"/>
      <w:r>
        <w:rPr>
          <w:b/>
          <w:bCs/>
        </w:rPr>
        <w:t>Организация антимонопольного комплаенса</w:t>
      </w:r>
    </w:p>
    <w:p w14:paraId="1C3DDC56" w14:textId="77777777" w:rsidR="00866428" w:rsidRDefault="00F9025E">
      <w:pPr>
        <w:pStyle w:val="10"/>
        <w:numPr>
          <w:ilvl w:val="0"/>
          <w:numId w:val="3"/>
        </w:numPr>
        <w:tabs>
          <w:tab w:val="left" w:pos="1229"/>
        </w:tabs>
        <w:ind w:firstLine="720"/>
        <w:jc w:val="both"/>
      </w:pPr>
      <w:bookmarkStart w:id="18" w:name="bookmark23"/>
      <w:bookmarkEnd w:id="18"/>
      <w:r>
        <w:t>Общий контроль организации антимонопольного комплаенса и обеспечения его функционирования осуществляется Главой Варненского муниципального района, который:</w:t>
      </w:r>
    </w:p>
    <w:p w14:paraId="0C3AA065" w14:textId="77777777" w:rsidR="00866428" w:rsidRDefault="00F9025E">
      <w:pPr>
        <w:pStyle w:val="10"/>
        <w:numPr>
          <w:ilvl w:val="0"/>
          <w:numId w:val="7"/>
        </w:numPr>
        <w:tabs>
          <w:tab w:val="left" w:pos="1122"/>
        </w:tabs>
        <w:ind w:firstLine="720"/>
        <w:jc w:val="both"/>
      </w:pPr>
      <w:bookmarkStart w:id="19" w:name="bookmark24"/>
      <w:bookmarkEnd w:id="19"/>
      <w:r>
        <w:t>применяет предусмотренные законодательством Российской Федерации меры ответственности за несоблюдени</w:t>
      </w:r>
      <w:r>
        <w:t>е работниками администрации требований настоящего Положения;</w:t>
      </w:r>
    </w:p>
    <w:p w14:paraId="4027EB4E" w14:textId="77777777" w:rsidR="00866428" w:rsidRDefault="00F9025E">
      <w:pPr>
        <w:pStyle w:val="10"/>
        <w:numPr>
          <w:ilvl w:val="0"/>
          <w:numId w:val="7"/>
        </w:numPr>
        <w:tabs>
          <w:tab w:val="left" w:pos="1229"/>
        </w:tabs>
        <w:ind w:firstLine="720"/>
        <w:jc w:val="both"/>
      </w:pPr>
      <w:bookmarkStart w:id="20" w:name="bookmark25"/>
      <w:bookmarkEnd w:id="20"/>
      <w:r>
        <w:t>осуществляет контроль за устранением выявленных недостатков антимонопольного комплаенса;</w:t>
      </w:r>
    </w:p>
    <w:p w14:paraId="567AD40B" w14:textId="77777777" w:rsidR="00866428" w:rsidRDefault="00F9025E">
      <w:pPr>
        <w:pStyle w:val="10"/>
        <w:numPr>
          <w:ilvl w:val="0"/>
          <w:numId w:val="7"/>
        </w:numPr>
        <w:tabs>
          <w:tab w:val="left" w:pos="1131"/>
        </w:tabs>
        <w:ind w:firstLine="720"/>
        <w:jc w:val="both"/>
      </w:pPr>
      <w:bookmarkStart w:id="21" w:name="bookmark26"/>
      <w:bookmarkEnd w:id="21"/>
      <w:r>
        <w:t>утверждает ключевые показатели эффективности антимонопольного комплаенса;</w:t>
      </w:r>
    </w:p>
    <w:p w14:paraId="4125997D" w14:textId="77777777" w:rsidR="00866428" w:rsidRDefault="00F9025E">
      <w:pPr>
        <w:pStyle w:val="10"/>
        <w:numPr>
          <w:ilvl w:val="0"/>
          <w:numId w:val="7"/>
        </w:numPr>
        <w:tabs>
          <w:tab w:val="left" w:pos="1126"/>
        </w:tabs>
        <w:ind w:firstLine="720"/>
        <w:jc w:val="both"/>
      </w:pPr>
      <w:bookmarkStart w:id="22" w:name="bookmark27"/>
      <w:bookmarkEnd w:id="22"/>
      <w:r>
        <w:t>утверждает план мероприятий («до</w:t>
      </w:r>
      <w:r>
        <w:t>рожную карту») по снижению рисков нарушения антимонопольного законодательства в администрации;</w:t>
      </w:r>
    </w:p>
    <w:p w14:paraId="5A7E350A" w14:textId="77777777" w:rsidR="00866428" w:rsidRDefault="00F9025E">
      <w:pPr>
        <w:pStyle w:val="10"/>
        <w:numPr>
          <w:ilvl w:val="0"/>
          <w:numId w:val="7"/>
        </w:numPr>
        <w:tabs>
          <w:tab w:val="left" w:pos="1126"/>
        </w:tabs>
        <w:ind w:firstLine="720"/>
        <w:jc w:val="both"/>
      </w:pPr>
      <w:bookmarkStart w:id="23" w:name="bookmark28"/>
      <w:bookmarkEnd w:id="23"/>
      <w:r>
        <w:t>подписывает доклад об антимонопольном комплаенсе.</w:t>
      </w:r>
    </w:p>
    <w:p w14:paraId="36C5984D" w14:textId="77777777" w:rsidR="00866428" w:rsidRDefault="00F9025E">
      <w:pPr>
        <w:pStyle w:val="10"/>
        <w:numPr>
          <w:ilvl w:val="0"/>
          <w:numId w:val="3"/>
        </w:numPr>
        <w:tabs>
          <w:tab w:val="left" w:pos="1088"/>
        </w:tabs>
        <w:ind w:firstLine="720"/>
        <w:jc w:val="both"/>
      </w:pPr>
      <w:bookmarkStart w:id="24" w:name="bookmark29"/>
      <w:bookmarkEnd w:id="24"/>
      <w:r>
        <w:t>Функции уполномоченного подразделения, связанные с организацией и функционированием антимонопольного комплаенса</w:t>
      </w:r>
      <w:r>
        <w:t xml:space="preserve">, распределяются между структурными подразделениями администрации: юридическим </w:t>
      </w:r>
      <w:proofErr w:type="gramStart"/>
      <w:r>
        <w:t>отделом ,</w:t>
      </w:r>
      <w:proofErr w:type="gramEnd"/>
      <w:r>
        <w:t xml:space="preserve"> отделом   муниципальной службы и кадров, отделом финансового контроля, управления по имущественной политике и координации деятельности в сфере государственных и муници</w:t>
      </w:r>
      <w:r>
        <w:t>пальных услуг.</w:t>
      </w:r>
    </w:p>
    <w:p w14:paraId="55708961" w14:textId="77777777" w:rsidR="00866428" w:rsidRDefault="00F9025E">
      <w:pPr>
        <w:pStyle w:val="10"/>
        <w:numPr>
          <w:ilvl w:val="0"/>
          <w:numId w:val="3"/>
        </w:numPr>
        <w:tabs>
          <w:tab w:val="left" w:pos="1073"/>
        </w:tabs>
        <w:ind w:firstLine="720"/>
        <w:jc w:val="both"/>
      </w:pPr>
      <w:bookmarkStart w:id="25" w:name="bookmark30"/>
      <w:bookmarkEnd w:id="25"/>
      <w:r>
        <w:t xml:space="preserve">К компетенции юридического отдела относятся следующие функции </w:t>
      </w:r>
      <w:r>
        <w:lastRenderedPageBreak/>
        <w:t>уполномоченного подразделения:</w:t>
      </w:r>
    </w:p>
    <w:p w14:paraId="59532C0C" w14:textId="77777777" w:rsidR="00866428" w:rsidRDefault="00F9025E">
      <w:pPr>
        <w:pStyle w:val="10"/>
        <w:numPr>
          <w:ilvl w:val="0"/>
          <w:numId w:val="8"/>
        </w:numPr>
        <w:tabs>
          <w:tab w:val="left" w:pos="1224"/>
        </w:tabs>
        <w:ind w:firstLine="720"/>
        <w:jc w:val="both"/>
      </w:pPr>
      <w:bookmarkStart w:id="26" w:name="bookmark31"/>
      <w:bookmarkEnd w:id="26"/>
      <w:r>
        <w:t>подготовка и представление Главе Варненского муниципального района</w:t>
      </w:r>
      <w:r>
        <w:t xml:space="preserve"> на утверждение Положения, внесение изменений в Положение, а также иных правовых актов администрации, регламентирующих процедуры антимонопольного комплаенса;</w:t>
      </w:r>
    </w:p>
    <w:p w14:paraId="66CDB215" w14:textId="77777777" w:rsidR="00866428" w:rsidRDefault="00F9025E">
      <w:pPr>
        <w:pStyle w:val="10"/>
        <w:numPr>
          <w:ilvl w:val="0"/>
          <w:numId w:val="8"/>
        </w:numPr>
        <w:tabs>
          <w:tab w:val="left" w:pos="1073"/>
        </w:tabs>
        <w:ind w:firstLine="720"/>
        <w:jc w:val="both"/>
      </w:pPr>
      <w:bookmarkStart w:id="27" w:name="bookmark32"/>
      <w:bookmarkEnd w:id="27"/>
      <w:r>
        <w:t>консультирование работников администрации по вопросам, связанным с соблюдением антимонопольного за</w:t>
      </w:r>
      <w:r>
        <w:t>конодательства и антимонопольным комплаенсом;</w:t>
      </w:r>
    </w:p>
    <w:p w14:paraId="7C35B4C7" w14:textId="77777777" w:rsidR="00866428" w:rsidRDefault="00F9025E">
      <w:pPr>
        <w:pStyle w:val="10"/>
        <w:numPr>
          <w:ilvl w:val="0"/>
          <w:numId w:val="8"/>
        </w:numPr>
        <w:tabs>
          <w:tab w:val="left" w:pos="1332"/>
        </w:tabs>
        <w:ind w:firstLine="720"/>
        <w:jc w:val="both"/>
      </w:pPr>
      <w:bookmarkStart w:id="28" w:name="bookmark33"/>
      <w:bookmarkEnd w:id="28"/>
      <w:r>
        <w:t>взаимодействие с другими структурными подразделениями администрации по вопросам, связанным с антимонопольным комплаенсом;</w:t>
      </w:r>
    </w:p>
    <w:p w14:paraId="33653EBD" w14:textId="77777777" w:rsidR="00866428" w:rsidRDefault="00F9025E">
      <w:pPr>
        <w:pStyle w:val="10"/>
        <w:numPr>
          <w:ilvl w:val="0"/>
          <w:numId w:val="8"/>
        </w:numPr>
        <w:tabs>
          <w:tab w:val="left" w:pos="1073"/>
        </w:tabs>
        <w:ind w:firstLine="720"/>
        <w:jc w:val="both"/>
      </w:pPr>
      <w:bookmarkStart w:id="29" w:name="bookmark35"/>
      <w:bookmarkEnd w:id="29"/>
      <w:r>
        <w:t>информирование главы администрации о правовых актах администрации, которые могут повлечь</w:t>
      </w:r>
      <w:r>
        <w:t xml:space="preserve"> нарушение антимонопольного законодательства, противоречить антимонопольному законодательству и антимонопольному комплаенсу;</w:t>
      </w:r>
    </w:p>
    <w:p w14:paraId="4E24A9A8" w14:textId="77777777" w:rsidR="00866428" w:rsidRDefault="00F9025E">
      <w:pPr>
        <w:pStyle w:val="10"/>
        <w:numPr>
          <w:ilvl w:val="0"/>
          <w:numId w:val="8"/>
        </w:numPr>
        <w:tabs>
          <w:tab w:val="left" w:pos="1073"/>
        </w:tabs>
        <w:ind w:firstLine="720"/>
        <w:jc w:val="both"/>
      </w:pPr>
      <w:bookmarkStart w:id="30" w:name="bookmark36"/>
      <w:bookmarkEnd w:id="30"/>
      <w:r>
        <w:t>организация совместно с отделом кадров и муниципальной службы систематического обучения работников администрации требованиям антимо</w:t>
      </w:r>
      <w:r>
        <w:t>нопольного законодательства и антимонопольного комплаенса.</w:t>
      </w:r>
    </w:p>
    <w:p w14:paraId="6F8D796E" w14:textId="77777777" w:rsidR="00866428" w:rsidRDefault="00F9025E">
      <w:pPr>
        <w:pStyle w:val="10"/>
        <w:numPr>
          <w:ilvl w:val="0"/>
          <w:numId w:val="3"/>
        </w:numPr>
        <w:tabs>
          <w:tab w:val="left" w:pos="1073"/>
        </w:tabs>
        <w:ind w:firstLine="720"/>
        <w:jc w:val="both"/>
      </w:pPr>
      <w:bookmarkStart w:id="31" w:name="bookmark37"/>
      <w:bookmarkEnd w:id="31"/>
      <w:r>
        <w:t xml:space="preserve">К компетенции </w:t>
      </w:r>
      <w:proofErr w:type="gramStart"/>
      <w:r>
        <w:t>отдела  муниципальной</w:t>
      </w:r>
      <w:proofErr w:type="gramEnd"/>
      <w:r>
        <w:t xml:space="preserve"> службы и кадров относятся следующие функции уполномоченного подразделения:</w:t>
      </w:r>
    </w:p>
    <w:p w14:paraId="21786447" w14:textId="77777777" w:rsidR="00866428" w:rsidRDefault="00F9025E">
      <w:pPr>
        <w:pStyle w:val="10"/>
        <w:numPr>
          <w:ilvl w:val="0"/>
          <w:numId w:val="9"/>
        </w:numPr>
        <w:tabs>
          <w:tab w:val="left" w:pos="1073"/>
        </w:tabs>
        <w:ind w:firstLine="720"/>
        <w:jc w:val="both"/>
      </w:pPr>
      <w:bookmarkStart w:id="32" w:name="bookmark38"/>
      <w:bookmarkEnd w:id="32"/>
      <w:r>
        <w:t>выявление конфликта интересов в деятельности служащих и структурных подразделений адми</w:t>
      </w:r>
      <w:r>
        <w:t>нистрации, разработка предложений по их исключению;</w:t>
      </w:r>
    </w:p>
    <w:p w14:paraId="22ABC040" w14:textId="77777777" w:rsidR="00866428" w:rsidRDefault="00F9025E">
      <w:pPr>
        <w:pStyle w:val="10"/>
        <w:numPr>
          <w:ilvl w:val="0"/>
          <w:numId w:val="9"/>
        </w:numPr>
        <w:tabs>
          <w:tab w:val="left" w:pos="1224"/>
        </w:tabs>
        <w:ind w:firstLine="720"/>
        <w:jc w:val="both"/>
      </w:pPr>
      <w:bookmarkStart w:id="33" w:name="bookmark39"/>
      <w:bookmarkEnd w:id="33"/>
      <w:r>
        <w:t>проведение проверок в случаях, предусмотренных пунктом 19 Положения;</w:t>
      </w:r>
    </w:p>
    <w:p w14:paraId="31FB2387" w14:textId="77777777" w:rsidR="00866428" w:rsidRDefault="00F9025E">
      <w:pPr>
        <w:pStyle w:val="10"/>
        <w:numPr>
          <w:ilvl w:val="0"/>
          <w:numId w:val="9"/>
        </w:numPr>
        <w:tabs>
          <w:tab w:val="left" w:pos="1073"/>
        </w:tabs>
        <w:ind w:firstLine="720"/>
        <w:jc w:val="both"/>
      </w:pPr>
      <w:bookmarkStart w:id="34" w:name="bookmark40"/>
      <w:bookmarkEnd w:id="34"/>
      <w:r>
        <w:t xml:space="preserve">ознакомление работников администрации с Положением при </w:t>
      </w:r>
      <w:proofErr w:type="spellStart"/>
      <w:r>
        <w:t>приеме</w:t>
      </w:r>
      <w:proofErr w:type="spellEnd"/>
      <w:r>
        <w:t xml:space="preserve"> на работу;</w:t>
      </w:r>
    </w:p>
    <w:p w14:paraId="0A8EC870" w14:textId="77777777" w:rsidR="00866428" w:rsidRDefault="00F9025E">
      <w:pPr>
        <w:pStyle w:val="10"/>
        <w:numPr>
          <w:ilvl w:val="0"/>
          <w:numId w:val="9"/>
        </w:numPr>
        <w:tabs>
          <w:tab w:val="left" w:pos="1224"/>
        </w:tabs>
        <w:ind w:firstLine="720"/>
        <w:jc w:val="both"/>
      </w:pPr>
      <w:bookmarkStart w:id="35" w:name="bookmark41"/>
      <w:bookmarkEnd w:id="35"/>
      <w:r>
        <w:t>организация совместно с юридическим отделом систематического о</w:t>
      </w:r>
      <w:r>
        <w:t>бучения работников администрации требованиям антимонопольного законодательства и антимонопольного комплаенса.</w:t>
      </w:r>
    </w:p>
    <w:p w14:paraId="22AC34B9" w14:textId="77777777" w:rsidR="00866428" w:rsidRDefault="00F9025E">
      <w:pPr>
        <w:pStyle w:val="10"/>
        <w:numPr>
          <w:ilvl w:val="0"/>
          <w:numId w:val="3"/>
        </w:numPr>
        <w:tabs>
          <w:tab w:val="left" w:pos="1332"/>
        </w:tabs>
        <w:ind w:firstLine="720"/>
        <w:jc w:val="both"/>
      </w:pPr>
      <w:bookmarkStart w:id="36" w:name="bookmark42"/>
      <w:bookmarkEnd w:id="36"/>
      <w:r>
        <w:t xml:space="preserve">К компетенции управления по имущественной политике и координации деятельности в сфере государственных и муниципальных услуг, отдела финансового </w:t>
      </w:r>
      <w:proofErr w:type="gramStart"/>
      <w:r>
        <w:t>ко</w:t>
      </w:r>
      <w:r>
        <w:t>нтроля,  относятся</w:t>
      </w:r>
      <w:proofErr w:type="gramEnd"/>
      <w:r>
        <w:t xml:space="preserve"> следующие функции уполномоченного подразделения:</w:t>
      </w:r>
    </w:p>
    <w:p w14:paraId="436F7459" w14:textId="77777777" w:rsidR="00866428" w:rsidRDefault="00F9025E">
      <w:pPr>
        <w:pStyle w:val="10"/>
        <w:numPr>
          <w:ilvl w:val="0"/>
          <w:numId w:val="10"/>
        </w:numPr>
        <w:tabs>
          <w:tab w:val="left" w:pos="1073"/>
        </w:tabs>
        <w:ind w:firstLine="720"/>
        <w:jc w:val="both"/>
      </w:pPr>
      <w:bookmarkStart w:id="37" w:name="bookmark43"/>
      <w:bookmarkEnd w:id="37"/>
      <w:r>
        <w:t xml:space="preserve">выявление рисков нарушения антимонопольного законодательства, </w:t>
      </w:r>
      <w:proofErr w:type="spellStart"/>
      <w:r>
        <w:t>учет</w:t>
      </w:r>
      <w:proofErr w:type="spellEnd"/>
      <w:r>
        <w:t xml:space="preserve"> обстоятельств, связанных с рисками нарушения антимонопольного законодательства, определение вероятности возникновения рис</w:t>
      </w:r>
      <w:r>
        <w:t>ков нарушения антимонопольного законодательства;</w:t>
      </w:r>
    </w:p>
    <w:p w14:paraId="25CF5DB0" w14:textId="77777777" w:rsidR="00866428" w:rsidRDefault="00F9025E">
      <w:pPr>
        <w:pStyle w:val="10"/>
        <w:numPr>
          <w:ilvl w:val="0"/>
          <w:numId w:val="10"/>
        </w:numPr>
        <w:tabs>
          <w:tab w:val="left" w:pos="1073"/>
        </w:tabs>
        <w:ind w:firstLine="720"/>
        <w:jc w:val="both"/>
      </w:pPr>
      <w:bookmarkStart w:id="38" w:name="bookmark44"/>
      <w:bookmarkEnd w:id="38"/>
      <w:r>
        <w:t>инициирование проверок, связанных с нарушениями, выявленными в ходе контроля соответствия деятельности работников администрации требованиям антимонопольного законодательства, и участие в них в порядке, устан</w:t>
      </w:r>
      <w:r>
        <w:t>овленном действующим законодательством и постановлениями администрации;</w:t>
      </w:r>
    </w:p>
    <w:p w14:paraId="1F49FD3C" w14:textId="77777777" w:rsidR="00866428" w:rsidRDefault="00F9025E">
      <w:pPr>
        <w:pStyle w:val="10"/>
        <w:numPr>
          <w:ilvl w:val="0"/>
          <w:numId w:val="10"/>
        </w:numPr>
        <w:tabs>
          <w:tab w:val="left" w:pos="1082"/>
        </w:tabs>
        <w:ind w:firstLine="740"/>
        <w:jc w:val="both"/>
      </w:pPr>
      <w:bookmarkStart w:id="39" w:name="bookmark45"/>
      <w:bookmarkEnd w:id="39"/>
      <w:r>
        <w:t>определение и внесение на утверждение Главе Варненского муниципального района</w:t>
      </w:r>
      <w:r>
        <w:t xml:space="preserve"> ключевых показателей эффективности антимонопольного комплаенса;</w:t>
      </w:r>
    </w:p>
    <w:p w14:paraId="7484A788" w14:textId="77777777" w:rsidR="00866428" w:rsidRDefault="00F9025E">
      <w:pPr>
        <w:pStyle w:val="10"/>
        <w:numPr>
          <w:ilvl w:val="0"/>
          <w:numId w:val="10"/>
        </w:numPr>
        <w:tabs>
          <w:tab w:val="left" w:pos="1082"/>
        </w:tabs>
        <w:ind w:firstLine="740"/>
        <w:jc w:val="both"/>
      </w:pPr>
      <w:bookmarkStart w:id="40" w:name="bookmark46"/>
      <w:bookmarkEnd w:id="40"/>
      <w:r>
        <w:t xml:space="preserve">подготовка и внесение на утверждение Главе Варненского муниципального района плана мероприятий («дорожной карты») по снижению рисков нарушения </w:t>
      </w:r>
      <w:r>
        <w:lastRenderedPageBreak/>
        <w:t>антимонопольного законодательства в администраци</w:t>
      </w:r>
      <w:r>
        <w:t>и;</w:t>
      </w:r>
    </w:p>
    <w:p w14:paraId="201C0A37" w14:textId="77777777" w:rsidR="00866428" w:rsidRDefault="00F9025E">
      <w:pPr>
        <w:pStyle w:val="10"/>
        <w:numPr>
          <w:ilvl w:val="0"/>
          <w:numId w:val="10"/>
        </w:numPr>
        <w:tabs>
          <w:tab w:val="left" w:pos="1082"/>
        </w:tabs>
        <w:ind w:firstLine="740"/>
        <w:jc w:val="both"/>
      </w:pPr>
      <w:bookmarkStart w:id="41" w:name="bookmark47"/>
      <w:bookmarkEnd w:id="41"/>
      <w:r>
        <w:t xml:space="preserve">информирование Главы </w:t>
      </w:r>
      <w:proofErr w:type="spellStart"/>
      <w:r>
        <w:t>Варнеского</w:t>
      </w:r>
      <w:proofErr w:type="spellEnd"/>
      <w:r>
        <w:t xml:space="preserve"> муниципального района о правовых актах администрации, которые могут повлечь нарушение антимонопольного законодательства, противоречить антимонопольному законодательству и антимонопольному комплаенсу;</w:t>
      </w:r>
    </w:p>
    <w:p w14:paraId="6EC0928E" w14:textId="77777777" w:rsidR="00866428" w:rsidRDefault="00F9025E">
      <w:pPr>
        <w:pStyle w:val="10"/>
        <w:numPr>
          <w:ilvl w:val="0"/>
          <w:numId w:val="10"/>
        </w:numPr>
        <w:tabs>
          <w:tab w:val="left" w:pos="1082"/>
        </w:tabs>
        <w:spacing w:after="640"/>
        <w:ind w:firstLine="740"/>
        <w:jc w:val="both"/>
      </w:pPr>
      <w:bookmarkStart w:id="42" w:name="bookmark48"/>
      <w:bookmarkEnd w:id="42"/>
      <w:r>
        <w:t>подготовка для подпис</w:t>
      </w:r>
      <w:r>
        <w:t>ания Главой Варненского муниципального района проекта доклада об антимонопольном комплаенсе.</w:t>
      </w:r>
    </w:p>
    <w:p w14:paraId="6CC342BA" w14:textId="77777777" w:rsidR="00866428" w:rsidRDefault="00F9025E">
      <w:pPr>
        <w:pStyle w:val="10"/>
        <w:numPr>
          <w:ilvl w:val="0"/>
          <w:numId w:val="2"/>
        </w:numPr>
        <w:tabs>
          <w:tab w:val="left" w:pos="510"/>
        </w:tabs>
        <w:spacing w:after="420"/>
        <w:jc w:val="center"/>
      </w:pPr>
      <w:bookmarkStart w:id="43" w:name="bookmark49"/>
      <w:bookmarkEnd w:id="43"/>
      <w:r>
        <w:rPr>
          <w:b/>
          <w:bCs/>
        </w:rPr>
        <w:t xml:space="preserve">Выявление и оценка рисков нарушения </w:t>
      </w:r>
      <w:proofErr w:type="gramStart"/>
      <w:r>
        <w:rPr>
          <w:b/>
          <w:bCs/>
        </w:rPr>
        <w:t>администрацией  Варненского</w:t>
      </w:r>
      <w:proofErr w:type="gramEnd"/>
      <w:r>
        <w:rPr>
          <w:b/>
          <w:bCs/>
        </w:rPr>
        <w:t xml:space="preserve"> муниципального района антимонопольного законодательства</w:t>
      </w:r>
    </w:p>
    <w:p w14:paraId="19E3BE34" w14:textId="77777777" w:rsidR="00866428" w:rsidRDefault="00F9025E">
      <w:pPr>
        <w:pStyle w:val="10"/>
        <w:numPr>
          <w:ilvl w:val="0"/>
          <w:numId w:val="3"/>
        </w:numPr>
        <w:tabs>
          <w:tab w:val="left" w:pos="1438"/>
        </w:tabs>
        <w:ind w:firstLine="740"/>
        <w:jc w:val="both"/>
      </w:pPr>
      <w:bookmarkStart w:id="44" w:name="bookmark50"/>
      <w:bookmarkEnd w:id="44"/>
      <w:r>
        <w:t>Выявление и оценка рисков нарушения антимон</w:t>
      </w:r>
      <w:r>
        <w:t>опольного законодательства администрацией осуществляется отделом финансового контроля, управления по имущественной политике и координации деятельности в сфере государственных и муниципальных услуг.</w:t>
      </w:r>
    </w:p>
    <w:p w14:paraId="51048245" w14:textId="77777777" w:rsidR="00866428" w:rsidRDefault="00F9025E">
      <w:pPr>
        <w:pStyle w:val="10"/>
        <w:numPr>
          <w:ilvl w:val="0"/>
          <w:numId w:val="3"/>
        </w:numPr>
        <w:tabs>
          <w:tab w:val="left" w:pos="1438"/>
        </w:tabs>
        <w:ind w:firstLine="740"/>
        <w:jc w:val="both"/>
      </w:pPr>
      <w:bookmarkStart w:id="45" w:name="bookmark51"/>
      <w:bookmarkEnd w:id="45"/>
      <w:r>
        <w:t>В целях выявления рисков нарушения антимонопольного законо</w:t>
      </w:r>
      <w:r>
        <w:t xml:space="preserve">дательства отделом финансового контроля, безопасности и профилактики в срок не позднее 1 марта года, следующего за </w:t>
      </w:r>
      <w:proofErr w:type="spellStart"/>
      <w:r>
        <w:t>отчетным</w:t>
      </w:r>
      <w:proofErr w:type="spellEnd"/>
      <w:r>
        <w:t>, проводятся:</w:t>
      </w:r>
    </w:p>
    <w:p w14:paraId="35065F71" w14:textId="77777777" w:rsidR="00866428" w:rsidRDefault="00F9025E">
      <w:pPr>
        <w:pStyle w:val="10"/>
        <w:numPr>
          <w:ilvl w:val="0"/>
          <w:numId w:val="11"/>
        </w:numPr>
        <w:tabs>
          <w:tab w:val="left" w:pos="1082"/>
        </w:tabs>
        <w:ind w:firstLine="740"/>
        <w:jc w:val="both"/>
      </w:pPr>
      <w:bookmarkStart w:id="46" w:name="bookmark52"/>
      <w:bookmarkEnd w:id="46"/>
      <w:r>
        <w:t>анализ выявленных нарушений антимонопольного законодательства в деятельности администрации за предыдущие 3 года (наличи</w:t>
      </w:r>
      <w:r>
        <w:t xml:space="preserve">е предостережений, предупреждений, штрафов, жалоб, </w:t>
      </w:r>
      <w:proofErr w:type="spellStart"/>
      <w:r>
        <w:t>возбужденных</w:t>
      </w:r>
      <w:proofErr w:type="spellEnd"/>
      <w:r>
        <w:t xml:space="preserve"> дел);</w:t>
      </w:r>
    </w:p>
    <w:p w14:paraId="50884BBD" w14:textId="77777777" w:rsidR="00866428" w:rsidRDefault="00F9025E">
      <w:pPr>
        <w:pStyle w:val="10"/>
        <w:numPr>
          <w:ilvl w:val="0"/>
          <w:numId w:val="11"/>
        </w:numPr>
        <w:tabs>
          <w:tab w:val="left" w:pos="1286"/>
        </w:tabs>
        <w:ind w:firstLine="740"/>
        <w:jc w:val="both"/>
      </w:pPr>
      <w:bookmarkStart w:id="47" w:name="bookmark53"/>
      <w:bookmarkEnd w:id="47"/>
      <w:r>
        <w:t>мониторинг и анализ практики применения администрацией антимонопольного законодательства (в части соответствующих обзоров и обобщений);</w:t>
      </w:r>
    </w:p>
    <w:p w14:paraId="17CE7BC3" w14:textId="77777777" w:rsidR="00866428" w:rsidRDefault="00F9025E">
      <w:pPr>
        <w:pStyle w:val="10"/>
        <w:numPr>
          <w:ilvl w:val="0"/>
          <w:numId w:val="11"/>
        </w:numPr>
        <w:tabs>
          <w:tab w:val="left" w:pos="1082"/>
        </w:tabs>
        <w:ind w:firstLine="740"/>
        <w:jc w:val="both"/>
      </w:pPr>
      <w:bookmarkStart w:id="48" w:name="bookmark54"/>
      <w:bookmarkEnd w:id="48"/>
      <w:r>
        <w:t>систематическая оценка эффективности разработанных</w:t>
      </w:r>
      <w:r>
        <w:t xml:space="preserve"> и реализуемых мероприятий («дорожной карты») по снижению рисков нарушения антимонопольного законодательства;</w:t>
      </w:r>
    </w:p>
    <w:p w14:paraId="676EA31B" w14:textId="77777777" w:rsidR="00866428" w:rsidRDefault="00F9025E">
      <w:pPr>
        <w:pStyle w:val="10"/>
        <w:numPr>
          <w:ilvl w:val="0"/>
          <w:numId w:val="11"/>
        </w:numPr>
        <w:tabs>
          <w:tab w:val="left" w:pos="1082"/>
        </w:tabs>
        <w:ind w:firstLine="740"/>
        <w:jc w:val="both"/>
      </w:pPr>
      <w:bookmarkStart w:id="49" w:name="bookmark55"/>
      <w:bookmarkEnd w:id="49"/>
      <w:r>
        <w:t>обобщение данных анализа нормативных правовых актов и проектов нормативных правовых актов, направленных на регулирование отношений, связанных с за</w:t>
      </w:r>
      <w:r>
        <w:t xml:space="preserve">щитой конкуренции, предупреждением и пресечением монополистической деятельности и недобросовестной конкуренции и адресованных </w:t>
      </w:r>
      <w:proofErr w:type="spellStart"/>
      <w:r>
        <w:t>неопределенному</w:t>
      </w:r>
      <w:proofErr w:type="spellEnd"/>
      <w:r>
        <w:t xml:space="preserve"> кругу лиц, которые могут иметь признаки нарушения антимонопольного законодательства (далее НПА и ПНПА), </w:t>
      </w:r>
      <w:proofErr w:type="spellStart"/>
      <w:r>
        <w:t>проведенно</w:t>
      </w:r>
      <w:r>
        <w:t>го</w:t>
      </w:r>
      <w:proofErr w:type="spellEnd"/>
      <w:r>
        <w:t xml:space="preserve"> структурными подразделениями администрации за год, предшествующий </w:t>
      </w:r>
      <w:proofErr w:type="spellStart"/>
      <w:r>
        <w:t>отчетному</w:t>
      </w:r>
      <w:proofErr w:type="spellEnd"/>
      <w:r>
        <w:t>.</w:t>
      </w:r>
    </w:p>
    <w:p w14:paraId="1A7436A6" w14:textId="77777777" w:rsidR="00866428" w:rsidRDefault="00F9025E">
      <w:pPr>
        <w:pStyle w:val="10"/>
        <w:numPr>
          <w:ilvl w:val="0"/>
          <w:numId w:val="3"/>
        </w:numPr>
        <w:tabs>
          <w:tab w:val="left" w:pos="428"/>
        </w:tabs>
        <w:ind w:firstLine="720"/>
        <w:jc w:val="both"/>
      </w:pPr>
      <w:bookmarkStart w:id="50" w:name="bookmark56"/>
      <w:bookmarkEnd w:id="50"/>
      <w:r>
        <w:t xml:space="preserve">При проведении мероприятий, предусмотренных пунктом 12 Положения, структурные подразделения администрации: комитет экономики, контрактным отделом , управление по имущественной </w:t>
      </w:r>
      <w:r>
        <w:t xml:space="preserve">политике и координации деятельности в сфере государственных и муниципальных услуг, управление строительства и ЖКХ, в срок не позднее 01 февраля года, следующего за </w:t>
      </w:r>
      <w:proofErr w:type="spellStart"/>
      <w:r>
        <w:t>отчетным</w:t>
      </w:r>
      <w:proofErr w:type="spellEnd"/>
      <w:r>
        <w:t xml:space="preserve">, представляют в отдел финансового контроля,  всю необходимую информацию, указанную </w:t>
      </w:r>
      <w:r>
        <w:t>в пункте 12 Положения.</w:t>
      </w:r>
    </w:p>
    <w:p w14:paraId="77615119" w14:textId="77777777" w:rsidR="00866428" w:rsidRDefault="00F9025E">
      <w:pPr>
        <w:pStyle w:val="10"/>
        <w:numPr>
          <w:ilvl w:val="0"/>
          <w:numId w:val="3"/>
        </w:numPr>
        <w:tabs>
          <w:tab w:val="left" w:pos="1203"/>
        </w:tabs>
        <w:ind w:firstLine="740"/>
        <w:jc w:val="both"/>
      </w:pPr>
      <w:bookmarkStart w:id="51" w:name="bookmark57"/>
      <w:bookmarkEnd w:id="51"/>
      <w:r>
        <w:lastRenderedPageBreak/>
        <w:t xml:space="preserve">При проведении мониторинга и анализа практики применения антимонопольного законодательства в администрации отдел финансового </w:t>
      </w:r>
      <w:proofErr w:type="gramStart"/>
      <w:r>
        <w:t>контроля,  осуществляет</w:t>
      </w:r>
      <w:proofErr w:type="gramEnd"/>
      <w:r>
        <w:t xml:space="preserve"> на постоянной основе сбор сведений о правоприменительной практике антимонопольного з</w:t>
      </w:r>
      <w:r>
        <w:t>аконодательства в администрации (в части соответствующих обзоров и обобщений).</w:t>
      </w:r>
    </w:p>
    <w:p w14:paraId="6B712144" w14:textId="77777777" w:rsidR="00866428" w:rsidRDefault="00F9025E">
      <w:pPr>
        <w:pStyle w:val="10"/>
        <w:numPr>
          <w:ilvl w:val="0"/>
          <w:numId w:val="3"/>
        </w:numPr>
        <w:tabs>
          <w:tab w:val="left" w:pos="1203"/>
        </w:tabs>
        <w:ind w:firstLine="740"/>
        <w:jc w:val="both"/>
      </w:pPr>
      <w:bookmarkStart w:id="52" w:name="bookmark58"/>
      <w:bookmarkEnd w:id="52"/>
      <w:r>
        <w:t>Структурные подразделения администрации проводят анализ практики применения антимонопольного законодательства и на основании анализа делают заключение о целесообразности (нецеле</w:t>
      </w:r>
      <w:r>
        <w:t>сообразности) внесения изменений в НПА администрации.</w:t>
      </w:r>
    </w:p>
    <w:p w14:paraId="6E163133" w14:textId="77777777" w:rsidR="00866428" w:rsidRDefault="00F9025E">
      <w:pPr>
        <w:pStyle w:val="10"/>
        <w:numPr>
          <w:ilvl w:val="0"/>
          <w:numId w:val="3"/>
        </w:numPr>
        <w:tabs>
          <w:tab w:val="left" w:pos="1203"/>
        </w:tabs>
        <w:ind w:firstLine="740"/>
        <w:jc w:val="both"/>
      </w:pPr>
      <w:bookmarkStart w:id="53" w:name="bookmark59"/>
      <w:bookmarkEnd w:id="53"/>
      <w:r>
        <w:t xml:space="preserve">На основе анализа, </w:t>
      </w:r>
      <w:proofErr w:type="spellStart"/>
      <w:r>
        <w:t>проведенного</w:t>
      </w:r>
      <w:proofErr w:type="spellEnd"/>
      <w:r>
        <w:t xml:space="preserve"> в соответствии с пунктом 12 Положения, отдел финансового </w:t>
      </w:r>
      <w:proofErr w:type="gramStart"/>
      <w:r>
        <w:t>контроля,  администрации</w:t>
      </w:r>
      <w:proofErr w:type="gramEnd"/>
      <w:r>
        <w:t xml:space="preserve"> в срок не позднее 01 апреля года, следующего за </w:t>
      </w:r>
      <w:proofErr w:type="spellStart"/>
      <w:r>
        <w:t>отчетным</w:t>
      </w:r>
      <w:proofErr w:type="spellEnd"/>
      <w:r>
        <w:t>, готовит:</w:t>
      </w:r>
    </w:p>
    <w:p w14:paraId="646A6956" w14:textId="77777777" w:rsidR="00866428" w:rsidRDefault="00F9025E">
      <w:pPr>
        <w:pStyle w:val="10"/>
        <w:numPr>
          <w:ilvl w:val="0"/>
          <w:numId w:val="12"/>
        </w:numPr>
        <w:tabs>
          <w:tab w:val="left" w:pos="1066"/>
        </w:tabs>
        <w:ind w:firstLine="740"/>
        <w:jc w:val="both"/>
      </w:pPr>
      <w:bookmarkStart w:id="54" w:name="bookmark60"/>
      <w:bookmarkEnd w:id="54"/>
      <w:r>
        <w:t xml:space="preserve">аналитическую справку по результатам </w:t>
      </w:r>
      <w:proofErr w:type="spellStart"/>
      <w:r>
        <w:t>проведенного</w:t>
      </w:r>
      <w:proofErr w:type="spellEnd"/>
      <w:r>
        <w:t xml:space="preserve"> анализа, которая должна содержать классифицированные по сферам деятельности администрации сведения о выявленных нарушениях антимонопольного законодательства (отдельно по каждому нарушению) и информацию о на</w:t>
      </w:r>
      <w:r>
        <w:t>рушении 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органом, позицию антимонопольного органа,</w:t>
      </w:r>
      <w:r>
        <w:t xml:space="preserve"> сведения о мерах по устранению нарушения, сведения о мерах, направленных на недопущение повторения нарушения;</w:t>
      </w:r>
    </w:p>
    <w:p w14:paraId="6157F32A" w14:textId="77777777" w:rsidR="00866428" w:rsidRDefault="00F9025E">
      <w:pPr>
        <w:pStyle w:val="10"/>
        <w:numPr>
          <w:ilvl w:val="0"/>
          <w:numId w:val="12"/>
        </w:numPr>
        <w:tabs>
          <w:tab w:val="left" w:pos="1203"/>
        </w:tabs>
        <w:ind w:firstLine="740"/>
        <w:jc w:val="both"/>
      </w:pPr>
      <w:bookmarkStart w:id="55" w:name="bookmark61"/>
      <w:bookmarkEnd w:id="55"/>
      <w:r>
        <w:t>проект ключевых показателей эффективности антимонопольного комплаенса в администрации, разработанных в соответствии с требованиями, установленным</w:t>
      </w:r>
      <w:r>
        <w:t>и разделом V Положения;</w:t>
      </w:r>
    </w:p>
    <w:p w14:paraId="061873D1" w14:textId="77777777" w:rsidR="00866428" w:rsidRDefault="00F9025E">
      <w:pPr>
        <w:pStyle w:val="10"/>
        <w:numPr>
          <w:ilvl w:val="0"/>
          <w:numId w:val="12"/>
        </w:numPr>
        <w:tabs>
          <w:tab w:val="left" w:pos="1066"/>
        </w:tabs>
        <w:ind w:firstLine="740"/>
        <w:jc w:val="both"/>
      </w:pPr>
      <w:bookmarkStart w:id="56" w:name="bookmark62"/>
      <w:bookmarkEnd w:id="56"/>
      <w:r>
        <w:t>проект доклада об антимонопольном комплаенсе, подготовленный в соответствии с требованиями, установленными разделом VI Положения.</w:t>
      </w:r>
    </w:p>
    <w:p w14:paraId="731FDF6E" w14:textId="77777777" w:rsidR="00866428" w:rsidRDefault="00F9025E">
      <w:pPr>
        <w:pStyle w:val="10"/>
        <w:numPr>
          <w:ilvl w:val="0"/>
          <w:numId w:val="3"/>
        </w:numPr>
        <w:tabs>
          <w:tab w:val="left" w:pos="1203"/>
        </w:tabs>
        <w:ind w:firstLine="740"/>
        <w:jc w:val="both"/>
      </w:pPr>
      <w:bookmarkStart w:id="57" w:name="bookmark63"/>
      <w:bookmarkEnd w:id="57"/>
      <w:r>
        <w:t xml:space="preserve">При выявлении рисков нарушения антимонопольного законодательства отделом финансового </w:t>
      </w:r>
      <w:proofErr w:type="gramStart"/>
      <w:r>
        <w:t>контроля,  должна</w:t>
      </w:r>
      <w:proofErr w:type="gramEnd"/>
      <w:r>
        <w:t xml:space="preserve"> проводиться оценка таких рисков с </w:t>
      </w:r>
      <w:proofErr w:type="spellStart"/>
      <w:r>
        <w:t>учетом</w:t>
      </w:r>
      <w:proofErr w:type="spellEnd"/>
      <w:r>
        <w:t xml:space="preserve"> следующих показателей:</w:t>
      </w:r>
    </w:p>
    <w:p w14:paraId="28CB7C3E" w14:textId="77777777" w:rsidR="00866428" w:rsidRDefault="00F9025E">
      <w:pPr>
        <w:pStyle w:val="10"/>
        <w:numPr>
          <w:ilvl w:val="0"/>
          <w:numId w:val="13"/>
        </w:numPr>
        <w:tabs>
          <w:tab w:val="left" w:pos="1062"/>
        </w:tabs>
        <w:ind w:firstLine="740"/>
        <w:jc w:val="both"/>
      </w:pPr>
      <w:bookmarkStart w:id="58" w:name="bookmark64"/>
      <w:bookmarkEnd w:id="58"/>
      <w:r>
        <w:t>отрицательное влияние на отношение институтов гражданского общества к деятельности администрации по развитию конкуренции;</w:t>
      </w:r>
    </w:p>
    <w:p w14:paraId="216A24FA" w14:textId="77777777" w:rsidR="00866428" w:rsidRDefault="00F9025E">
      <w:pPr>
        <w:pStyle w:val="10"/>
        <w:numPr>
          <w:ilvl w:val="0"/>
          <w:numId w:val="13"/>
        </w:numPr>
        <w:tabs>
          <w:tab w:val="left" w:pos="1066"/>
        </w:tabs>
        <w:ind w:firstLine="740"/>
        <w:jc w:val="both"/>
      </w:pPr>
      <w:bookmarkStart w:id="59" w:name="bookmark65"/>
      <w:bookmarkEnd w:id="59"/>
      <w:r>
        <w:t>выдача предупреждения о прекращении действий (бездей</w:t>
      </w:r>
      <w:r>
        <w:t>ствия), которые содержат признаки нарушения антимонопольного законодательства.</w:t>
      </w:r>
    </w:p>
    <w:p w14:paraId="0019451E" w14:textId="77777777" w:rsidR="00866428" w:rsidRDefault="00F9025E">
      <w:pPr>
        <w:pStyle w:val="10"/>
        <w:numPr>
          <w:ilvl w:val="0"/>
          <w:numId w:val="13"/>
        </w:numPr>
        <w:tabs>
          <w:tab w:val="left" w:pos="1096"/>
        </w:tabs>
        <w:ind w:firstLine="740"/>
        <w:jc w:val="both"/>
      </w:pPr>
      <w:bookmarkStart w:id="60" w:name="bookmark66"/>
      <w:bookmarkEnd w:id="60"/>
      <w:r>
        <w:t>возбуждение дела о нарушении антимонопольного законодательства;</w:t>
      </w:r>
    </w:p>
    <w:p w14:paraId="647D4F83" w14:textId="77777777" w:rsidR="00866428" w:rsidRDefault="00F9025E">
      <w:pPr>
        <w:pStyle w:val="10"/>
        <w:numPr>
          <w:ilvl w:val="0"/>
          <w:numId w:val="13"/>
        </w:numPr>
        <w:tabs>
          <w:tab w:val="left" w:pos="1066"/>
        </w:tabs>
        <w:ind w:firstLine="740"/>
        <w:jc w:val="both"/>
      </w:pPr>
      <w:bookmarkStart w:id="61" w:name="bookmark67"/>
      <w:bookmarkEnd w:id="61"/>
      <w:r>
        <w:t>привлечение к административной ответственности в виде наложения штрафов на должностных лиц или в виде их дисквали</w:t>
      </w:r>
      <w:r>
        <w:t>фикации.</w:t>
      </w:r>
    </w:p>
    <w:p w14:paraId="36603699" w14:textId="77777777" w:rsidR="00866428" w:rsidRDefault="00F9025E">
      <w:pPr>
        <w:pStyle w:val="10"/>
        <w:numPr>
          <w:ilvl w:val="0"/>
          <w:numId w:val="3"/>
        </w:numPr>
        <w:tabs>
          <w:tab w:val="left" w:pos="1267"/>
        </w:tabs>
        <w:ind w:firstLine="740"/>
        <w:jc w:val="both"/>
      </w:pPr>
      <w:bookmarkStart w:id="62" w:name="bookmark68"/>
      <w:bookmarkEnd w:id="62"/>
      <w:r>
        <w:t>Выявляемые риски нарушения антимонопольного законодательства распределяются отделом финансового контроля, по уровням:</w:t>
      </w:r>
    </w:p>
    <w:p w14:paraId="241B632D" w14:textId="77777777" w:rsidR="00866428" w:rsidRDefault="00F9025E">
      <w:pPr>
        <w:pStyle w:val="10"/>
        <w:ind w:firstLine="740"/>
        <w:jc w:val="both"/>
      </w:pPr>
      <w:r>
        <w:t>низкий уровень - отрицательное влияние на отношение институтов гражданского общества к деятельности администрации по развитию кон</w:t>
      </w:r>
      <w:r>
        <w:t>куренции, вероятность выдачи предупреждения, возбуждения дела о нарушении антимонопольного законодательства, наложения штрафа отсутствует;</w:t>
      </w:r>
    </w:p>
    <w:p w14:paraId="49B875C9" w14:textId="77777777" w:rsidR="00866428" w:rsidRDefault="00F9025E">
      <w:pPr>
        <w:pStyle w:val="10"/>
        <w:ind w:firstLine="740"/>
        <w:jc w:val="both"/>
      </w:pPr>
      <w:r>
        <w:t xml:space="preserve">незначительный уровень - вероятность выдачи администрации </w:t>
      </w:r>
      <w:r>
        <w:lastRenderedPageBreak/>
        <w:t>предупреждения;</w:t>
      </w:r>
    </w:p>
    <w:p w14:paraId="448B81F3" w14:textId="77777777" w:rsidR="00866428" w:rsidRDefault="00F9025E">
      <w:pPr>
        <w:pStyle w:val="10"/>
        <w:ind w:firstLine="740"/>
        <w:jc w:val="both"/>
      </w:pPr>
      <w:r>
        <w:t>существенный уровень - вероятность выдачи а</w:t>
      </w:r>
      <w:r>
        <w:t xml:space="preserve">дминистрации предупреждения и возбуждения в отношении </w:t>
      </w:r>
      <w:proofErr w:type="spellStart"/>
      <w:r>
        <w:t>нее</w:t>
      </w:r>
      <w:proofErr w:type="spellEnd"/>
      <w:r>
        <w:t xml:space="preserve"> дела о нарушении антимонопольного законодательства;</w:t>
      </w:r>
    </w:p>
    <w:p w14:paraId="370530A1" w14:textId="77777777" w:rsidR="00866428" w:rsidRDefault="00F9025E">
      <w:pPr>
        <w:pStyle w:val="10"/>
        <w:ind w:firstLine="740"/>
        <w:jc w:val="both"/>
      </w:pPr>
      <w:r>
        <w:t xml:space="preserve">высокий уровень - вероятность выдачи администрации предупреждения, возбуждения в отношении </w:t>
      </w:r>
      <w:proofErr w:type="spellStart"/>
      <w:r>
        <w:t>нее</w:t>
      </w:r>
      <w:proofErr w:type="spellEnd"/>
      <w:r>
        <w:t xml:space="preserve"> дела о нарушении антимонопольного законодательства </w:t>
      </w:r>
      <w:r>
        <w:t>и привлечения к административной ответственности (штраф, дисквалификация).</w:t>
      </w:r>
    </w:p>
    <w:p w14:paraId="5D2752CC" w14:textId="77777777" w:rsidR="00866428" w:rsidRDefault="00F9025E">
      <w:pPr>
        <w:pStyle w:val="10"/>
        <w:numPr>
          <w:ilvl w:val="0"/>
          <w:numId w:val="3"/>
        </w:numPr>
        <w:tabs>
          <w:tab w:val="left" w:pos="1267"/>
        </w:tabs>
        <w:ind w:firstLine="740"/>
        <w:jc w:val="both"/>
      </w:pPr>
      <w:bookmarkStart w:id="63" w:name="bookmark69"/>
      <w:bookmarkEnd w:id="63"/>
      <w:r>
        <w:t>В случае если в ходе выявления и оценки рисков нарушения антимонопольного законодательства обнаруживаются признаки коррупционных рисков, наличия конфликта интересов либо нарушения п</w:t>
      </w:r>
      <w:r>
        <w:t xml:space="preserve">равил служебного поведения при осуществлении работниками администрации своих трудовых обязанностей указанные материалы подлежат передаче в </w:t>
      </w:r>
      <w:proofErr w:type="gramStart"/>
      <w:r>
        <w:t>отдел  муниципальной</w:t>
      </w:r>
      <w:proofErr w:type="gramEnd"/>
      <w:r>
        <w:t xml:space="preserve"> службы и кадров.</w:t>
      </w:r>
    </w:p>
    <w:p w14:paraId="48A052CC" w14:textId="77777777" w:rsidR="00866428" w:rsidRDefault="00F9025E">
      <w:pPr>
        <w:pStyle w:val="10"/>
        <w:ind w:firstLine="740"/>
        <w:jc w:val="both"/>
      </w:pPr>
      <w:r>
        <w:t xml:space="preserve">Обеспечение мер по минимизации коррупционных рисков в таких случаях </w:t>
      </w:r>
      <w:r>
        <w:t>осуществляется в порядке, установленном постановлением администрации.</w:t>
      </w:r>
    </w:p>
    <w:p w14:paraId="49952B29" w14:textId="77777777" w:rsidR="00866428" w:rsidRDefault="00F9025E">
      <w:pPr>
        <w:pStyle w:val="10"/>
        <w:numPr>
          <w:ilvl w:val="0"/>
          <w:numId w:val="3"/>
        </w:numPr>
        <w:tabs>
          <w:tab w:val="left" w:pos="1267"/>
        </w:tabs>
        <w:ind w:firstLine="740"/>
        <w:jc w:val="both"/>
      </w:pPr>
      <w:bookmarkStart w:id="64" w:name="bookmark70"/>
      <w:bookmarkEnd w:id="64"/>
      <w:r>
        <w:t>Выявленные риски нарушения антимонопольного законодательства отражаются в плане мероприятий («дорожной карте») по снижению рисков нарушения антимонопольного законодательства в деятельнос</w:t>
      </w:r>
      <w:r>
        <w:t>ти администрации.</w:t>
      </w:r>
    </w:p>
    <w:p w14:paraId="7AA58F92" w14:textId="77777777" w:rsidR="00866428" w:rsidRDefault="00F9025E">
      <w:pPr>
        <w:pStyle w:val="10"/>
        <w:numPr>
          <w:ilvl w:val="0"/>
          <w:numId w:val="3"/>
        </w:numPr>
        <w:tabs>
          <w:tab w:val="left" w:pos="1267"/>
        </w:tabs>
        <w:spacing w:after="740"/>
        <w:ind w:firstLine="740"/>
        <w:jc w:val="both"/>
      </w:pPr>
      <w:bookmarkStart w:id="65" w:name="bookmark71"/>
      <w:bookmarkEnd w:id="65"/>
      <w:r>
        <w:t>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p w14:paraId="3C81BF69" w14:textId="77777777" w:rsidR="00866428" w:rsidRDefault="00F9025E">
      <w:pPr>
        <w:pStyle w:val="10"/>
        <w:numPr>
          <w:ilvl w:val="0"/>
          <w:numId w:val="2"/>
        </w:numPr>
        <w:tabs>
          <w:tab w:val="left" w:pos="510"/>
        </w:tabs>
        <w:spacing w:after="100"/>
        <w:jc w:val="center"/>
      </w:pPr>
      <w:bookmarkStart w:id="66" w:name="bookmark72"/>
      <w:bookmarkEnd w:id="66"/>
      <w:r>
        <w:rPr>
          <w:b/>
          <w:bCs/>
        </w:rPr>
        <w:t>План мероприятий («дорожная карта») по снижению рисков нарушения</w:t>
      </w:r>
      <w:r>
        <w:rPr>
          <w:b/>
          <w:bCs/>
        </w:rPr>
        <w:br/>
        <w:t>антимонопольного законодател</w:t>
      </w:r>
      <w:r>
        <w:rPr>
          <w:b/>
          <w:bCs/>
        </w:rPr>
        <w:t xml:space="preserve">ьства в деятельности </w:t>
      </w:r>
      <w:proofErr w:type="gramStart"/>
      <w:r>
        <w:rPr>
          <w:b/>
          <w:bCs/>
        </w:rPr>
        <w:t>администрации  Варненского</w:t>
      </w:r>
      <w:proofErr w:type="gramEnd"/>
      <w:r>
        <w:rPr>
          <w:b/>
          <w:bCs/>
        </w:rPr>
        <w:t xml:space="preserve"> муниципального района</w:t>
      </w:r>
    </w:p>
    <w:p w14:paraId="58990439" w14:textId="77777777" w:rsidR="00866428" w:rsidRDefault="00F9025E">
      <w:pPr>
        <w:pStyle w:val="10"/>
        <w:numPr>
          <w:ilvl w:val="0"/>
          <w:numId w:val="3"/>
        </w:numPr>
        <w:tabs>
          <w:tab w:val="left" w:pos="1478"/>
        </w:tabs>
        <w:ind w:firstLine="740"/>
        <w:jc w:val="both"/>
      </w:pPr>
      <w:bookmarkStart w:id="67" w:name="bookmark73"/>
      <w:bookmarkEnd w:id="67"/>
      <w:r>
        <w:t>В целях снижения рисков нарушения антимонопольного законодательства отделом финансового контроля, администрации ежегодно разрабатывается план мероприятий («дорожная карта») по снижению р</w:t>
      </w:r>
      <w:r>
        <w:t>исков нарушения антимонопольного законодательства в деятельности администрации.</w:t>
      </w:r>
    </w:p>
    <w:p w14:paraId="0143D9D3" w14:textId="77777777" w:rsidR="00866428" w:rsidRDefault="00F9025E">
      <w:pPr>
        <w:pStyle w:val="10"/>
        <w:numPr>
          <w:ilvl w:val="0"/>
          <w:numId w:val="3"/>
        </w:numPr>
        <w:tabs>
          <w:tab w:val="left" w:pos="1267"/>
        </w:tabs>
        <w:ind w:firstLine="740"/>
        <w:jc w:val="both"/>
      </w:pPr>
      <w:bookmarkStart w:id="68" w:name="bookmark74"/>
      <w:bookmarkEnd w:id="68"/>
      <w:r>
        <w:t>В плане мероприятий («дорожной карте») по снижению рисков нарушения антимонопольного законодательства в деятельности администрации в обязательном порядке должны быть указаны:</w:t>
      </w:r>
    </w:p>
    <w:p w14:paraId="23082256" w14:textId="77777777" w:rsidR="00866428" w:rsidRDefault="00F9025E">
      <w:pPr>
        <w:pStyle w:val="10"/>
        <w:numPr>
          <w:ilvl w:val="0"/>
          <w:numId w:val="14"/>
        </w:numPr>
        <w:tabs>
          <w:tab w:val="left" w:pos="1042"/>
        </w:tabs>
        <w:ind w:firstLine="720"/>
        <w:jc w:val="both"/>
      </w:pPr>
      <w:bookmarkStart w:id="69" w:name="bookmark75"/>
      <w:bookmarkEnd w:id="69"/>
      <w:r>
        <w:t>в</w:t>
      </w:r>
      <w:r>
        <w:t>ыявленные риски (их описание);</w:t>
      </w:r>
    </w:p>
    <w:p w14:paraId="0A19F6F1" w14:textId="77777777" w:rsidR="00866428" w:rsidRDefault="00F9025E">
      <w:pPr>
        <w:pStyle w:val="10"/>
        <w:numPr>
          <w:ilvl w:val="0"/>
          <w:numId w:val="14"/>
        </w:numPr>
        <w:tabs>
          <w:tab w:val="left" w:pos="1066"/>
        </w:tabs>
        <w:ind w:firstLine="720"/>
        <w:jc w:val="both"/>
      </w:pPr>
      <w:bookmarkStart w:id="70" w:name="bookmark76"/>
      <w:bookmarkEnd w:id="70"/>
      <w:r>
        <w:t>описание причин возникновения рисков;</w:t>
      </w:r>
    </w:p>
    <w:p w14:paraId="21233549" w14:textId="77777777" w:rsidR="00866428" w:rsidRDefault="00F9025E">
      <w:pPr>
        <w:pStyle w:val="10"/>
        <w:numPr>
          <w:ilvl w:val="0"/>
          <w:numId w:val="14"/>
        </w:numPr>
        <w:tabs>
          <w:tab w:val="left" w:pos="1066"/>
        </w:tabs>
        <w:ind w:firstLine="720"/>
        <w:jc w:val="both"/>
      </w:pPr>
      <w:bookmarkStart w:id="71" w:name="bookmark77"/>
      <w:bookmarkEnd w:id="71"/>
      <w:r>
        <w:t>описание условий возникновения рисков;</w:t>
      </w:r>
    </w:p>
    <w:p w14:paraId="5EBFF66A" w14:textId="77777777" w:rsidR="00866428" w:rsidRDefault="00F9025E">
      <w:pPr>
        <w:pStyle w:val="10"/>
        <w:numPr>
          <w:ilvl w:val="0"/>
          <w:numId w:val="14"/>
        </w:numPr>
        <w:tabs>
          <w:tab w:val="left" w:pos="1227"/>
        </w:tabs>
        <w:ind w:firstLine="720"/>
        <w:jc w:val="both"/>
      </w:pPr>
      <w:bookmarkStart w:id="72" w:name="bookmark78"/>
      <w:bookmarkEnd w:id="72"/>
      <w:r>
        <w:t>описание конкретных действий (мероприятий), направленных на минимизацию и устранение вышеуказанных рисков;</w:t>
      </w:r>
    </w:p>
    <w:p w14:paraId="055D2E3F" w14:textId="77777777" w:rsidR="00866428" w:rsidRDefault="00F9025E">
      <w:pPr>
        <w:pStyle w:val="10"/>
        <w:numPr>
          <w:ilvl w:val="0"/>
          <w:numId w:val="14"/>
        </w:numPr>
        <w:tabs>
          <w:tab w:val="left" w:pos="1071"/>
        </w:tabs>
        <w:ind w:firstLine="720"/>
        <w:jc w:val="both"/>
      </w:pPr>
      <w:bookmarkStart w:id="73" w:name="bookmark79"/>
      <w:bookmarkEnd w:id="73"/>
      <w:r>
        <w:t>ответственное лицо (должностное лицо, стр</w:t>
      </w:r>
      <w:r>
        <w:t>уктурное подразделение);</w:t>
      </w:r>
    </w:p>
    <w:p w14:paraId="62C3C7B4" w14:textId="77777777" w:rsidR="00866428" w:rsidRDefault="00F9025E">
      <w:pPr>
        <w:pStyle w:val="10"/>
        <w:numPr>
          <w:ilvl w:val="0"/>
          <w:numId w:val="14"/>
        </w:numPr>
        <w:tabs>
          <w:tab w:val="left" w:pos="1066"/>
        </w:tabs>
        <w:ind w:firstLine="720"/>
        <w:jc w:val="both"/>
      </w:pPr>
      <w:bookmarkStart w:id="74" w:name="bookmark80"/>
      <w:bookmarkEnd w:id="74"/>
      <w:r>
        <w:t>срок исполнения мероприятия.</w:t>
      </w:r>
    </w:p>
    <w:p w14:paraId="0BD133AA" w14:textId="77777777" w:rsidR="00866428" w:rsidRDefault="00F9025E">
      <w:pPr>
        <w:pStyle w:val="10"/>
        <w:numPr>
          <w:ilvl w:val="0"/>
          <w:numId w:val="3"/>
        </w:numPr>
        <w:tabs>
          <w:tab w:val="left" w:pos="1227"/>
        </w:tabs>
        <w:ind w:firstLine="720"/>
        <w:jc w:val="both"/>
      </w:pPr>
      <w:bookmarkStart w:id="75" w:name="bookmark81"/>
      <w:bookmarkEnd w:id="75"/>
      <w:r>
        <w:t xml:space="preserve">План мероприятий («дорожная карта») по снижению рисков нарушения антимонопольного законодательства в деятельности администрации утверждается </w:t>
      </w:r>
      <w:r>
        <w:lastRenderedPageBreak/>
        <w:t>Главой Варненского муниципального района в срок не позднее 31 декабря года, предшествующего году, на который планир</w:t>
      </w:r>
      <w:r>
        <w:t>уются мероприятия. Утверждение плана мероприятий («дорожной карты») по снижению рисков обеспечивает отдел финансового контроля, безопасности и профилактики администрации.</w:t>
      </w:r>
    </w:p>
    <w:p w14:paraId="73B7AA1E" w14:textId="77777777" w:rsidR="00866428" w:rsidRDefault="00F9025E">
      <w:pPr>
        <w:pStyle w:val="10"/>
        <w:numPr>
          <w:ilvl w:val="0"/>
          <w:numId w:val="3"/>
        </w:numPr>
        <w:tabs>
          <w:tab w:val="left" w:pos="1227"/>
        </w:tabs>
        <w:ind w:firstLine="720"/>
        <w:jc w:val="both"/>
      </w:pPr>
      <w:bookmarkStart w:id="76" w:name="bookmark82"/>
      <w:bookmarkEnd w:id="76"/>
      <w:r>
        <w:t xml:space="preserve">Отдел финансового </w:t>
      </w:r>
      <w:proofErr w:type="gramStart"/>
      <w:r>
        <w:t>контроля,  на</w:t>
      </w:r>
      <w:proofErr w:type="gramEnd"/>
      <w:r>
        <w:t xml:space="preserve"> постоянной основе осуществляет мониторинг исполнения </w:t>
      </w:r>
      <w:r>
        <w:t>мероприятий по снижению рисков нарушения антимонопольного законодательства.</w:t>
      </w:r>
    </w:p>
    <w:p w14:paraId="680624ED" w14:textId="77777777" w:rsidR="00866428" w:rsidRDefault="00F9025E">
      <w:pPr>
        <w:pStyle w:val="10"/>
        <w:numPr>
          <w:ilvl w:val="0"/>
          <w:numId w:val="3"/>
        </w:numPr>
        <w:tabs>
          <w:tab w:val="left" w:pos="1227"/>
        </w:tabs>
        <w:spacing w:after="420"/>
        <w:ind w:firstLine="720"/>
        <w:jc w:val="both"/>
      </w:pPr>
      <w:bookmarkStart w:id="77" w:name="bookmark83"/>
      <w:bookmarkEnd w:id="77"/>
      <w:r>
        <w:t>Информация об исполнении мероприятий («дорожной карты») по снижению рисков нарушения антимонопольного законодательства в деятельности администрации подлежит включению в доклад об а</w:t>
      </w:r>
      <w:r>
        <w:t>нтимонопольном комплаенсе.</w:t>
      </w:r>
    </w:p>
    <w:p w14:paraId="4EC384D1" w14:textId="77777777" w:rsidR="00866428" w:rsidRDefault="00F9025E">
      <w:pPr>
        <w:pStyle w:val="10"/>
        <w:numPr>
          <w:ilvl w:val="0"/>
          <w:numId w:val="2"/>
        </w:numPr>
        <w:tabs>
          <w:tab w:val="left" w:pos="385"/>
        </w:tabs>
        <w:spacing w:after="420"/>
        <w:jc w:val="center"/>
      </w:pPr>
      <w:bookmarkStart w:id="78" w:name="bookmark84"/>
      <w:bookmarkEnd w:id="78"/>
      <w:r>
        <w:rPr>
          <w:b/>
          <w:bCs/>
        </w:rPr>
        <w:t>Ключевые показатели эффективности антимонопольного комплаенса</w:t>
      </w:r>
    </w:p>
    <w:p w14:paraId="3DCB3545" w14:textId="77777777" w:rsidR="00866428" w:rsidRDefault="00F9025E">
      <w:pPr>
        <w:pStyle w:val="10"/>
        <w:numPr>
          <w:ilvl w:val="0"/>
          <w:numId w:val="3"/>
        </w:numPr>
        <w:tabs>
          <w:tab w:val="left" w:pos="1416"/>
        </w:tabs>
        <w:ind w:firstLine="720"/>
        <w:jc w:val="both"/>
      </w:pPr>
      <w:bookmarkStart w:id="79" w:name="bookmark85"/>
      <w:bookmarkEnd w:id="79"/>
      <w:r>
        <w:t>Установление и оценка достижения ключевых показателей эффективности антимонопольного комплаенса представляют собой часть системы внутреннего контроля, в процессе котор</w:t>
      </w:r>
      <w:r>
        <w:t xml:space="preserve">ой происходит оценка качества работы (работоспособности) системы управления рисками нарушения антимонопольного законодательства в течение </w:t>
      </w:r>
      <w:proofErr w:type="spellStart"/>
      <w:r>
        <w:t>отчетного</w:t>
      </w:r>
      <w:proofErr w:type="spellEnd"/>
      <w:r>
        <w:t xml:space="preserve"> периода. Под </w:t>
      </w:r>
      <w:proofErr w:type="spellStart"/>
      <w:r>
        <w:t>отчетным</w:t>
      </w:r>
      <w:proofErr w:type="spellEnd"/>
      <w:r>
        <w:t xml:space="preserve"> периодом понимается календарный год.</w:t>
      </w:r>
    </w:p>
    <w:p w14:paraId="37C76EC2" w14:textId="77777777" w:rsidR="00866428" w:rsidRDefault="00F9025E">
      <w:pPr>
        <w:pStyle w:val="10"/>
        <w:numPr>
          <w:ilvl w:val="0"/>
          <w:numId w:val="3"/>
        </w:numPr>
        <w:tabs>
          <w:tab w:val="left" w:pos="1227"/>
        </w:tabs>
        <w:ind w:firstLine="720"/>
        <w:jc w:val="both"/>
      </w:pPr>
      <w:bookmarkStart w:id="80" w:name="bookmark86"/>
      <w:bookmarkEnd w:id="80"/>
      <w:r>
        <w:t>Ключевые показатели эффективности антимонопольног</w:t>
      </w:r>
      <w:r>
        <w:t xml:space="preserve">о комплаенса устанавливаются как для юридического отдела  администрации, отдела  муниципальной службы и кадров, отдела финансового контроля, управления по имущественной политике и координации деятельности в сфере государственных и муниципальных услуг, так </w:t>
      </w:r>
      <w:r>
        <w:t>и для иных структурных подразделений администрации в целом.</w:t>
      </w:r>
    </w:p>
    <w:p w14:paraId="78F0E862" w14:textId="77777777" w:rsidR="00866428" w:rsidRDefault="00F9025E">
      <w:pPr>
        <w:pStyle w:val="10"/>
        <w:numPr>
          <w:ilvl w:val="0"/>
          <w:numId w:val="3"/>
        </w:numPr>
        <w:tabs>
          <w:tab w:val="left" w:pos="1227"/>
        </w:tabs>
        <w:ind w:firstLine="720"/>
        <w:jc w:val="both"/>
      </w:pPr>
      <w:bookmarkStart w:id="81" w:name="bookmark87"/>
      <w:bookmarkEnd w:id="81"/>
      <w:r>
        <w:t>Ключевые показатели эффективности антимонопольного комплаенса представляют собой количественные характеристики работы (работоспособности) системы управления рисками нарушения антимонопольного зако</w:t>
      </w:r>
      <w:r>
        <w:t>нодательства. Такие количественные значения (параметры) могут быть выражены как в абсолютных значениях (единицы, штуки), так и в относительных значениях (проценты, коэффициенты).</w:t>
      </w:r>
    </w:p>
    <w:p w14:paraId="4D0FE49F" w14:textId="77777777" w:rsidR="00866428" w:rsidRDefault="00F9025E">
      <w:pPr>
        <w:pStyle w:val="10"/>
        <w:numPr>
          <w:ilvl w:val="0"/>
          <w:numId w:val="3"/>
        </w:numPr>
        <w:tabs>
          <w:tab w:val="left" w:pos="1227"/>
        </w:tabs>
        <w:ind w:firstLine="720"/>
        <w:jc w:val="both"/>
      </w:pPr>
      <w:bookmarkStart w:id="82" w:name="bookmark88"/>
      <w:bookmarkEnd w:id="82"/>
      <w:r>
        <w:t>Ключевые показатели эффективности антимонопольного комплаенса разрабатываются</w:t>
      </w:r>
      <w:r>
        <w:t xml:space="preserve"> отделом финансового </w:t>
      </w:r>
      <w:proofErr w:type="gramStart"/>
      <w:r>
        <w:t>контроля,  и</w:t>
      </w:r>
      <w:proofErr w:type="gramEnd"/>
      <w:r>
        <w:t xml:space="preserve"> утверждаются Главой Варненского муниципального района на </w:t>
      </w:r>
      <w:proofErr w:type="spellStart"/>
      <w:r>
        <w:t>отчетный</w:t>
      </w:r>
      <w:proofErr w:type="spellEnd"/>
      <w:r>
        <w:t xml:space="preserve"> год ежегодно в срок не позднее 1 апреля </w:t>
      </w:r>
      <w:proofErr w:type="spellStart"/>
      <w:r>
        <w:t>отчетного</w:t>
      </w:r>
      <w:proofErr w:type="spellEnd"/>
      <w:r>
        <w:t xml:space="preserve"> года.</w:t>
      </w:r>
    </w:p>
    <w:p w14:paraId="75C28CB0" w14:textId="77777777" w:rsidR="00866428" w:rsidRDefault="00F9025E">
      <w:pPr>
        <w:pStyle w:val="10"/>
        <w:numPr>
          <w:ilvl w:val="0"/>
          <w:numId w:val="3"/>
        </w:numPr>
        <w:tabs>
          <w:tab w:val="left" w:pos="1249"/>
        </w:tabs>
        <w:spacing w:after="420"/>
        <w:ind w:firstLine="720"/>
        <w:jc w:val="both"/>
      </w:pPr>
      <w:bookmarkStart w:id="83" w:name="bookmark89"/>
      <w:bookmarkEnd w:id="83"/>
      <w:r>
        <w:t xml:space="preserve">Отдел финансового </w:t>
      </w:r>
      <w:proofErr w:type="gramStart"/>
      <w:r>
        <w:t>контроля,  администрации</w:t>
      </w:r>
      <w:proofErr w:type="gramEnd"/>
      <w:r>
        <w:t xml:space="preserve"> ежегодно проводит оценку достижения ключевых показателей </w:t>
      </w:r>
      <w:r>
        <w:t>эффективности антимонопольного комплаенса. Информация о достижении ключевых показателей эффективности антимонопольного комплаенса включается в доклад об антимонопольном комплаенсе.</w:t>
      </w:r>
    </w:p>
    <w:p w14:paraId="439C2F7A" w14:textId="77777777" w:rsidR="00866428" w:rsidRDefault="00F9025E">
      <w:pPr>
        <w:pStyle w:val="10"/>
        <w:numPr>
          <w:ilvl w:val="0"/>
          <w:numId w:val="2"/>
        </w:numPr>
        <w:tabs>
          <w:tab w:val="left" w:pos="507"/>
        </w:tabs>
        <w:spacing w:after="360"/>
        <w:jc w:val="center"/>
      </w:pPr>
      <w:bookmarkStart w:id="84" w:name="bookmark90"/>
      <w:bookmarkEnd w:id="84"/>
      <w:r>
        <w:rPr>
          <w:b/>
          <w:bCs/>
        </w:rPr>
        <w:t>Доклад об антимонопольном комплаенсе</w:t>
      </w:r>
    </w:p>
    <w:p w14:paraId="59D638C1" w14:textId="77777777" w:rsidR="00866428" w:rsidRDefault="00F9025E">
      <w:pPr>
        <w:pStyle w:val="10"/>
        <w:numPr>
          <w:ilvl w:val="0"/>
          <w:numId w:val="3"/>
        </w:numPr>
        <w:tabs>
          <w:tab w:val="left" w:pos="1249"/>
        </w:tabs>
        <w:ind w:firstLine="720"/>
        <w:jc w:val="both"/>
      </w:pPr>
      <w:bookmarkStart w:id="85" w:name="bookmark91"/>
      <w:bookmarkEnd w:id="85"/>
      <w:r>
        <w:lastRenderedPageBreak/>
        <w:t>Проект доклада об антимонопольном комп</w:t>
      </w:r>
      <w:r>
        <w:t xml:space="preserve">лаенсе представляется отделом финансового </w:t>
      </w:r>
      <w:proofErr w:type="gramStart"/>
      <w:r>
        <w:t>контроля,  на</w:t>
      </w:r>
      <w:proofErr w:type="gramEnd"/>
      <w:r>
        <w:t xml:space="preserve"> подпись Главе Варненского муниципального района не позднее 01 апреля года, следующего за </w:t>
      </w:r>
      <w:proofErr w:type="spellStart"/>
      <w:r>
        <w:t>отчетным</w:t>
      </w:r>
      <w:proofErr w:type="spellEnd"/>
      <w:r>
        <w:t>.</w:t>
      </w:r>
    </w:p>
    <w:p w14:paraId="0A4C315D" w14:textId="77777777" w:rsidR="00866428" w:rsidRDefault="00F9025E">
      <w:pPr>
        <w:pStyle w:val="10"/>
        <w:numPr>
          <w:ilvl w:val="0"/>
          <w:numId w:val="3"/>
        </w:numPr>
        <w:tabs>
          <w:tab w:val="left" w:pos="1249"/>
        </w:tabs>
        <w:ind w:firstLine="720"/>
        <w:jc w:val="both"/>
      </w:pPr>
      <w:bookmarkStart w:id="86" w:name="bookmark92"/>
      <w:bookmarkEnd w:id="86"/>
      <w:r>
        <w:t>Подписанный Главой Варненского муниципального района доклад об антимонопольном комплаенсе ежегодно на</w:t>
      </w:r>
      <w:r>
        <w:t>правляется в Собрание депутатов Варненского муниципального района.</w:t>
      </w:r>
    </w:p>
    <w:p w14:paraId="280E69D2" w14:textId="77777777" w:rsidR="00866428" w:rsidRDefault="00F9025E">
      <w:pPr>
        <w:pStyle w:val="10"/>
        <w:ind w:firstLine="720"/>
        <w:jc w:val="both"/>
      </w:pPr>
      <w:r>
        <w:t xml:space="preserve">Отдел финансового </w:t>
      </w:r>
      <w:proofErr w:type="gramStart"/>
      <w:r>
        <w:t>контроля,  обеспечивает</w:t>
      </w:r>
      <w:proofErr w:type="gramEnd"/>
      <w:r>
        <w:t xml:space="preserve"> направление доклада в Собрание депутатов Варненского муниципального района не позднее 5 (пяти) рабочих дней с момента его подписания.</w:t>
      </w:r>
    </w:p>
    <w:p w14:paraId="4BFE5722" w14:textId="77777777" w:rsidR="00866428" w:rsidRDefault="00F9025E">
      <w:pPr>
        <w:pStyle w:val="10"/>
        <w:numPr>
          <w:ilvl w:val="0"/>
          <w:numId w:val="3"/>
        </w:numPr>
        <w:tabs>
          <w:tab w:val="left" w:pos="1184"/>
        </w:tabs>
        <w:ind w:firstLine="720"/>
        <w:jc w:val="both"/>
      </w:pPr>
      <w:bookmarkStart w:id="87" w:name="bookmark93"/>
      <w:bookmarkEnd w:id="87"/>
      <w:r>
        <w:t xml:space="preserve">Доклад об </w:t>
      </w:r>
      <w:r>
        <w:t>антимонопольном комплаенсе должен содержать:</w:t>
      </w:r>
    </w:p>
    <w:p w14:paraId="776195E1" w14:textId="77777777" w:rsidR="00866428" w:rsidRDefault="00F9025E">
      <w:pPr>
        <w:pStyle w:val="10"/>
        <w:numPr>
          <w:ilvl w:val="0"/>
          <w:numId w:val="15"/>
        </w:numPr>
        <w:tabs>
          <w:tab w:val="left" w:pos="1118"/>
        </w:tabs>
        <w:ind w:firstLine="720"/>
        <w:jc w:val="both"/>
      </w:pPr>
      <w:bookmarkStart w:id="88" w:name="bookmark94"/>
      <w:bookmarkEnd w:id="88"/>
      <w:r>
        <w:t xml:space="preserve">информацию о результатах </w:t>
      </w:r>
      <w:proofErr w:type="spellStart"/>
      <w:r>
        <w:t>проведенной</w:t>
      </w:r>
      <w:proofErr w:type="spellEnd"/>
      <w:r>
        <w:t xml:space="preserve"> оценки рисков нарушения антимонопольного законодательства в деятельности администрации;</w:t>
      </w:r>
    </w:p>
    <w:p w14:paraId="75BFD378" w14:textId="77777777" w:rsidR="00866428" w:rsidRDefault="00F9025E">
      <w:pPr>
        <w:pStyle w:val="10"/>
        <w:numPr>
          <w:ilvl w:val="0"/>
          <w:numId w:val="15"/>
        </w:numPr>
        <w:tabs>
          <w:tab w:val="left" w:pos="1249"/>
        </w:tabs>
        <w:ind w:firstLine="720"/>
        <w:jc w:val="both"/>
      </w:pPr>
      <w:bookmarkStart w:id="89" w:name="bookmark95"/>
      <w:bookmarkEnd w:id="89"/>
      <w:r>
        <w:t>информацию об исполнении мероприятий по снижению рисков нарушения антимонопольного зак</w:t>
      </w:r>
      <w:r>
        <w:t>онодательства («дорожной карты»);</w:t>
      </w:r>
    </w:p>
    <w:p w14:paraId="5B2090D0" w14:textId="77777777" w:rsidR="00866428" w:rsidRDefault="00F9025E">
      <w:pPr>
        <w:pStyle w:val="10"/>
        <w:numPr>
          <w:ilvl w:val="0"/>
          <w:numId w:val="15"/>
        </w:numPr>
        <w:tabs>
          <w:tab w:val="left" w:pos="1118"/>
        </w:tabs>
        <w:ind w:firstLine="720"/>
        <w:jc w:val="both"/>
      </w:pPr>
      <w:bookmarkStart w:id="90" w:name="bookmark96"/>
      <w:bookmarkEnd w:id="90"/>
      <w:r>
        <w:t>информацию о достижении ключевых показателей эффективности антимонопольного комплаенса;</w:t>
      </w:r>
    </w:p>
    <w:p w14:paraId="0B605CE6" w14:textId="77777777" w:rsidR="00866428" w:rsidRDefault="00F9025E">
      <w:pPr>
        <w:pStyle w:val="10"/>
        <w:numPr>
          <w:ilvl w:val="0"/>
          <w:numId w:val="15"/>
        </w:numPr>
        <w:tabs>
          <w:tab w:val="left" w:pos="1118"/>
        </w:tabs>
        <w:ind w:firstLine="720"/>
        <w:jc w:val="both"/>
      </w:pPr>
      <w:bookmarkStart w:id="91" w:name="bookmark97"/>
      <w:bookmarkEnd w:id="91"/>
      <w:r>
        <w:t>информацию о проведении ознакомления работников администрации с антимонопольным комплаенсом, а также о проведении обучающих мероприяти</w:t>
      </w:r>
      <w:r>
        <w:t>й.</w:t>
      </w:r>
    </w:p>
    <w:p w14:paraId="0AD89529" w14:textId="77777777" w:rsidR="00866428" w:rsidRDefault="00F9025E">
      <w:pPr>
        <w:pStyle w:val="10"/>
        <w:numPr>
          <w:ilvl w:val="0"/>
          <w:numId w:val="3"/>
        </w:numPr>
        <w:tabs>
          <w:tab w:val="left" w:pos="1179"/>
        </w:tabs>
        <w:spacing w:after="420"/>
        <w:ind w:firstLine="720"/>
        <w:jc w:val="both"/>
      </w:pPr>
      <w:bookmarkStart w:id="92" w:name="bookmark98"/>
      <w:bookmarkEnd w:id="92"/>
      <w:r>
        <w:t>Доклад об антимонопольном комплаенсе размещается на официальном сайте органов местного самоуправления Варненского муниципального района в информационно-телекоммуникационной сети «Интернет».</w:t>
      </w:r>
    </w:p>
    <w:p w14:paraId="31DF02D0" w14:textId="77777777" w:rsidR="00866428" w:rsidRDefault="00F9025E">
      <w:pPr>
        <w:pStyle w:val="10"/>
        <w:numPr>
          <w:ilvl w:val="0"/>
          <w:numId w:val="2"/>
        </w:numPr>
        <w:tabs>
          <w:tab w:val="left" w:pos="1007"/>
        </w:tabs>
        <w:spacing w:after="420"/>
        <w:jc w:val="center"/>
      </w:pPr>
      <w:bookmarkStart w:id="93" w:name="bookmark99"/>
      <w:bookmarkEnd w:id="93"/>
      <w:r>
        <w:rPr>
          <w:b/>
          <w:bCs/>
        </w:rPr>
        <w:t>Ознакомление муниципальных служащих администрации с</w:t>
      </w:r>
      <w:r>
        <w:rPr>
          <w:b/>
          <w:bCs/>
        </w:rPr>
        <w:br/>
        <w:t>антимонопол</w:t>
      </w:r>
      <w:r>
        <w:rPr>
          <w:b/>
          <w:bCs/>
        </w:rPr>
        <w:t>ьным комплаенсом. Проведение обучения требованиям</w:t>
      </w:r>
      <w:r>
        <w:rPr>
          <w:b/>
          <w:bCs/>
        </w:rPr>
        <w:br/>
        <w:t>антимонопольного законодательства и антимонопольного комплаенса</w:t>
      </w:r>
    </w:p>
    <w:p w14:paraId="537BB2E3" w14:textId="77777777" w:rsidR="00866428" w:rsidRDefault="00F9025E">
      <w:pPr>
        <w:pStyle w:val="10"/>
        <w:numPr>
          <w:ilvl w:val="0"/>
          <w:numId w:val="3"/>
        </w:numPr>
        <w:tabs>
          <w:tab w:val="left" w:pos="1249"/>
        </w:tabs>
        <w:ind w:firstLine="720"/>
        <w:jc w:val="both"/>
      </w:pPr>
      <w:bookmarkStart w:id="94" w:name="bookmark100"/>
      <w:bookmarkEnd w:id="94"/>
      <w:r>
        <w:t xml:space="preserve">При поступлении гражданина на работу в администрацию Варненского муниципального района, отдел муниципальной службы и </w:t>
      </w:r>
      <w:proofErr w:type="gramStart"/>
      <w:r>
        <w:t>кадров ,обеспечивает</w:t>
      </w:r>
      <w:proofErr w:type="gramEnd"/>
      <w:r>
        <w:t xml:space="preserve"> озна</w:t>
      </w:r>
      <w:r>
        <w:t>комление его с Положением.</w:t>
      </w:r>
    </w:p>
    <w:p w14:paraId="4B8A99B0" w14:textId="77777777" w:rsidR="00866428" w:rsidRDefault="00F9025E">
      <w:pPr>
        <w:pStyle w:val="10"/>
        <w:numPr>
          <w:ilvl w:val="0"/>
          <w:numId w:val="3"/>
        </w:numPr>
        <w:tabs>
          <w:tab w:val="left" w:pos="1249"/>
        </w:tabs>
        <w:spacing w:after="420"/>
        <w:ind w:firstLine="720"/>
        <w:jc w:val="both"/>
      </w:pPr>
      <w:r>
        <w:t xml:space="preserve">Юридический отдел администрации совместно с </w:t>
      </w:r>
      <w:proofErr w:type="gramStart"/>
      <w:r>
        <w:t>отделом  муниципальной</w:t>
      </w:r>
      <w:proofErr w:type="gramEnd"/>
      <w:r>
        <w:t xml:space="preserve"> службы и кадров организует систематическое обучение работников администрации требованиям антимонопольного законодательства и антимонопольного комплаенса в следующ</w:t>
      </w:r>
      <w:r>
        <w:t>их формах:</w:t>
      </w:r>
    </w:p>
    <w:p w14:paraId="1F36CC02" w14:textId="77777777" w:rsidR="00866428" w:rsidRDefault="00F9025E">
      <w:pPr>
        <w:pStyle w:val="10"/>
        <w:numPr>
          <w:ilvl w:val="0"/>
          <w:numId w:val="16"/>
        </w:numPr>
        <w:tabs>
          <w:tab w:val="left" w:pos="937"/>
        </w:tabs>
        <w:ind w:firstLine="720"/>
        <w:jc w:val="both"/>
      </w:pPr>
      <w:bookmarkStart w:id="95" w:name="bookmark102"/>
      <w:bookmarkEnd w:id="95"/>
      <w:r>
        <w:t>вводный (первичный) инструктаж;</w:t>
      </w:r>
    </w:p>
    <w:p w14:paraId="143D1EC1" w14:textId="77777777" w:rsidR="00866428" w:rsidRDefault="00F9025E">
      <w:pPr>
        <w:pStyle w:val="10"/>
        <w:numPr>
          <w:ilvl w:val="0"/>
          <w:numId w:val="16"/>
        </w:numPr>
        <w:tabs>
          <w:tab w:val="left" w:pos="937"/>
        </w:tabs>
        <w:ind w:firstLine="720"/>
        <w:jc w:val="both"/>
      </w:pPr>
      <w:bookmarkStart w:id="96" w:name="bookmark103"/>
      <w:bookmarkEnd w:id="96"/>
      <w:r>
        <w:t>целевой (внеплановый) инструктаж;</w:t>
      </w:r>
    </w:p>
    <w:p w14:paraId="07D1842B" w14:textId="77777777" w:rsidR="00866428" w:rsidRDefault="00F9025E">
      <w:pPr>
        <w:pStyle w:val="10"/>
        <w:numPr>
          <w:ilvl w:val="0"/>
          <w:numId w:val="16"/>
        </w:numPr>
        <w:tabs>
          <w:tab w:val="left" w:pos="932"/>
        </w:tabs>
        <w:ind w:firstLine="720"/>
        <w:jc w:val="both"/>
      </w:pPr>
      <w:bookmarkStart w:id="97" w:name="bookmark104"/>
      <w:bookmarkEnd w:id="97"/>
      <w:r>
        <w:t>иные обучающие мероприятия, предусмотренные правовыми актами администрации.</w:t>
      </w:r>
    </w:p>
    <w:p w14:paraId="0BC825FD" w14:textId="77777777" w:rsidR="00866428" w:rsidRDefault="00F9025E">
      <w:pPr>
        <w:pStyle w:val="10"/>
        <w:numPr>
          <w:ilvl w:val="0"/>
          <w:numId w:val="3"/>
        </w:numPr>
        <w:tabs>
          <w:tab w:val="left" w:pos="1226"/>
        </w:tabs>
        <w:ind w:firstLine="720"/>
        <w:jc w:val="both"/>
      </w:pPr>
      <w:bookmarkStart w:id="98" w:name="bookmark105"/>
      <w:bookmarkEnd w:id="98"/>
      <w:r>
        <w:t xml:space="preserve">Вводный (первичный) инструктаж, а также ознакомление с основами антимонопольного </w:t>
      </w:r>
      <w:r>
        <w:t xml:space="preserve">законодательства и Положением проводятся при </w:t>
      </w:r>
      <w:proofErr w:type="spellStart"/>
      <w:r>
        <w:t>приеме</w:t>
      </w:r>
      <w:proofErr w:type="spellEnd"/>
      <w:r>
        <w:t xml:space="preserve"> работников на работу.</w:t>
      </w:r>
    </w:p>
    <w:p w14:paraId="18660F83" w14:textId="77777777" w:rsidR="00866428" w:rsidRDefault="00F9025E">
      <w:pPr>
        <w:pStyle w:val="10"/>
        <w:ind w:firstLine="720"/>
        <w:jc w:val="both"/>
      </w:pPr>
      <w:r>
        <w:t xml:space="preserve">Вводный (первичный) инструктаж осуществляется в рамках ежеквартальных </w:t>
      </w:r>
      <w:r>
        <w:lastRenderedPageBreak/>
        <w:t>семинаров для вновь принятых сотрудников.</w:t>
      </w:r>
    </w:p>
    <w:p w14:paraId="1E6DDBB3" w14:textId="77777777" w:rsidR="00866428" w:rsidRDefault="00F9025E">
      <w:pPr>
        <w:pStyle w:val="10"/>
        <w:numPr>
          <w:ilvl w:val="0"/>
          <w:numId w:val="3"/>
        </w:numPr>
        <w:tabs>
          <w:tab w:val="left" w:pos="1226"/>
        </w:tabs>
        <w:ind w:firstLine="720"/>
        <w:jc w:val="both"/>
      </w:pPr>
      <w:bookmarkStart w:id="99" w:name="bookmark106"/>
      <w:bookmarkEnd w:id="99"/>
      <w:r>
        <w:t>Целевой (внеплановый) инструктаж проводится при изменении антимонополь</w:t>
      </w:r>
      <w:r>
        <w:t>ного законодательства, правового акта об антимонопольном комплаенсе, а также в случае реализации рисков нарушения антимонопольного законодательства в деятельности администрации.</w:t>
      </w:r>
    </w:p>
    <w:p w14:paraId="779223F6" w14:textId="77777777" w:rsidR="00866428" w:rsidRDefault="00F9025E">
      <w:pPr>
        <w:pStyle w:val="10"/>
        <w:ind w:firstLine="720"/>
        <w:jc w:val="both"/>
      </w:pPr>
      <w:r>
        <w:t>Целевой (внеплановый) инструктаж может осуществляться в форме доведения до заи</w:t>
      </w:r>
      <w:r>
        <w:t>нтересованных структурных подразделений администрации информационных сообщений.</w:t>
      </w:r>
    </w:p>
    <w:p w14:paraId="3C7A8E93" w14:textId="77777777" w:rsidR="00866428" w:rsidRDefault="00F9025E">
      <w:pPr>
        <w:pStyle w:val="10"/>
        <w:numPr>
          <w:ilvl w:val="0"/>
          <w:numId w:val="3"/>
        </w:numPr>
        <w:tabs>
          <w:tab w:val="left" w:pos="1226"/>
        </w:tabs>
        <w:spacing w:after="420"/>
        <w:ind w:firstLine="720"/>
        <w:jc w:val="both"/>
      </w:pPr>
      <w:bookmarkStart w:id="100" w:name="bookmark107"/>
      <w:bookmarkEnd w:id="100"/>
      <w:r>
        <w:t>Информация о проведении ознакомления работников администрации с антимонопольным комплаенсом, а также о проведении обучающих мероприятий включается в доклад об антимонопольном к</w:t>
      </w:r>
      <w:r>
        <w:t>омплаенсе.</w:t>
      </w:r>
    </w:p>
    <w:p w14:paraId="44BC8122" w14:textId="77777777" w:rsidR="00866428" w:rsidRDefault="00F9025E">
      <w:pPr>
        <w:pStyle w:val="10"/>
        <w:spacing w:after="100"/>
        <w:ind w:firstLine="0"/>
        <w:jc w:val="center"/>
      </w:pPr>
      <w:r>
        <w:rPr>
          <w:b/>
          <w:bCs/>
        </w:rPr>
        <w:t>IX. Ответственность</w:t>
      </w:r>
    </w:p>
    <w:p w14:paraId="0EB2C621" w14:textId="77777777" w:rsidR="00866428" w:rsidRDefault="00F9025E">
      <w:pPr>
        <w:pStyle w:val="10"/>
        <w:numPr>
          <w:ilvl w:val="0"/>
          <w:numId w:val="3"/>
        </w:numPr>
        <w:tabs>
          <w:tab w:val="left" w:pos="1226"/>
        </w:tabs>
        <w:ind w:firstLine="720"/>
        <w:jc w:val="both"/>
      </w:pPr>
      <w:r>
        <w:t xml:space="preserve">Юридический отдел администрации, </w:t>
      </w:r>
      <w:proofErr w:type="gramStart"/>
      <w:r>
        <w:t>отдел  муниципальной</w:t>
      </w:r>
      <w:proofErr w:type="gramEnd"/>
      <w:r>
        <w:t xml:space="preserve"> службы и кадров, отдел финансового контроля,  несут ответственность за организацию и функционирование антимонопольного комплаенса в администрации в соответствии с законода</w:t>
      </w:r>
      <w:r>
        <w:t>тельством Российской Федерации.</w:t>
      </w:r>
    </w:p>
    <w:p w14:paraId="7B678C1E" w14:textId="77777777" w:rsidR="00866428" w:rsidRDefault="00F9025E">
      <w:pPr>
        <w:pStyle w:val="10"/>
        <w:numPr>
          <w:ilvl w:val="0"/>
          <w:numId w:val="3"/>
        </w:numPr>
        <w:tabs>
          <w:tab w:val="left" w:pos="1226"/>
        </w:tabs>
        <w:spacing w:after="260"/>
        <w:ind w:firstLine="720"/>
        <w:jc w:val="both"/>
      </w:pPr>
      <w:bookmarkStart w:id="101" w:name="bookmark109"/>
      <w:bookmarkEnd w:id="101"/>
      <w:r>
        <w:t>Работники администрации несут дисциплинарную ответственность в соответствии с законодательством Российской Федерации за неисполнение правовых актов администрации, регламентирующих процедуры и мероприятия антимонопольного ком</w:t>
      </w:r>
      <w:r>
        <w:t>плаенса.</w:t>
      </w:r>
    </w:p>
    <w:sectPr w:rsidR="00866428">
      <w:pgSz w:w="11906" w:h="16838"/>
      <w:pgMar w:top="1534" w:right="695" w:bottom="1244" w:left="109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A7739"/>
    <w:multiLevelType w:val="multilevel"/>
    <w:tmpl w:val="42B6AE92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B2E276E"/>
    <w:multiLevelType w:val="multilevel"/>
    <w:tmpl w:val="BDC26C7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6A303C"/>
    <w:multiLevelType w:val="multilevel"/>
    <w:tmpl w:val="53F8DAD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A53B78"/>
    <w:multiLevelType w:val="multilevel"/>
    <w:tmpl w:val="49383BDE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663FCB"/>
    <w:multiLevelType w:val="multilevel"/>
    <w:tmpl w:val="2F1A8554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highlight w:val="white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650731E"/>
    <w:multiLevelType w:val="multilevel"/>
    <w:tmpl w:val="0B540E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CF14D8D"/>
    <w:multiLevelType w:val="multilevel"/>
    <w:tmpl w:val="B11ACF9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1BA37E1"/>
    <w:multiLevelType w:val="multilevel"/>
    <w:tmpl w:val="D9E8478C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475032E"/>
    <w:multiLevelType w:val="multilevel"/>
    <w:tmpl w:val="50D8CD0A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highlight w:val="white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5840D4B"/>
    <w:multiLevelType w:val="multilevel"/>
    <w:tmpl w:val="634A65A4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6741D31"/>
    <w:multiLevelType w:val="multilevel"/>
    <w:tmpl w:val="11D8EA96"/>
    <w:lvl w:ilvl="0">
      <w:start w:val="1"/>
      <w:numFmt w:val="upperRoman"/>
      <w:lvlText w:val="%1."/>
      <w:lvlJc w:val="left"/>
      <w:pPr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highlight w:val="white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4AD3157"/>
    <w:multiLevelType w:val="multilevel"/>
    <w:tmpl w:val="2F88F5EC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7813375"/>
    <w:multiLevelType w:val="multilevel"/>
    <w:tmpl w:val="AB0EE6EE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C681BA6"/>
    <w:multiLevelType w:val="multilevel"/>
    <w:tmpl w:val="EF6A6020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2980F8D"/>
    <w:multiLevelType w:val="multilevel"/>
    <w:tmpl w:val="78C0FBCC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E211C99"/>
    <w:multiLevelType w:val="multilevel"/>
    <w:tmpl w:val="8060827E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ECA6E30"/>
    <w:multiLevelType w:val="multilevel"/>
    <w:tmpl w:val="0FB606F8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3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16"/>
  </w:num>
  <w:num w:numId="10">
    <w:abstractNumId w:val="11"/>
  </w:num>
  <w:num w:numId="11">
    <w:abstractNumId w:val="0"/>
  </w:num>
  <w:num w:numId="12">
    <w:abstractNumId w:val="12"/>
  </w:num>
  <w:num w:numId="13">
    <w:abstractNumId w:val="15"/>
  </w:num>
  <w:num w:numId="14">
    <w:abstractNumId w:val="9"/>
  </w:num>
  <w:num w:numId="15">
    <w:abstractNumId w:val="14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428"/>
    <w:rsid w:val="00866428"/>
    <w:rsid w:val="00F9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5159"/>
  <w15:docId w15:val="{ADF6BBD3-8E7C-4938-BF85-290B4C2D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qFormat/>
    <w:rPr>
      <w:rFonts w:ascii="Times New Roman" w:eastAsia="Times New Roman" w:hAnsi="Times New Roman" w:cs="Times New Roman"/>
      <w:i w:val="0"/>
      <w:iCs w:val="0"/>
      <w:caps w:val="0"/>
      <w:smallCaps w:val="0"/>
      <w:sz w:val="28"/>
      <w:szCs w:val="28"/>
      <w:shd w:val="clear" w:color="auto" w:fill="auto"/>
    </w:rPr>
  </w:style>
  <w:style w:type="character" w:customStyle="1" w:styleId="1">
    <w:name w:val="Заголовок №1_"/>
    <w:basedOn w:val="a0"/>
    <w:qFormat/>
    <w:rPr>
      <w:rFonts w:ascii="Times New Roman" w:eastAsia="Times New Roman" w:hAnsi="Times New Roman" w:cs="Times New Roman"/>
      <w:i w:val="0"/>
      <w:iCs w:val="0"/>
      <w:caps w:val="0"/>
      <w:smallCaps w:val="0"/>
      <w:sz w:val="32"/>
      <w:szCs w:val="32"/>
      <w:shd w:val="clear" w:color="auto" w:fill="auto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2">
    <w:name w:val="ListLabel 2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5">
    <w:name w:val="ListLabel 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6">
    <w:name w:val="ListLabel 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7">
    <w:name w:val="ListLabel 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8">
    <w:name w:val="ListLabel 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9">
    <w:name w:val="ListLabel 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0">
    <w:name w:val="ListLabel 1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1">
    <w:name w:val="ListLabel 1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2">
    <w:name w:val="ListLabel 1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3">
    <w:name w:val="ListLabel 1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4">
    <w:name w:val="ListLabel 1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5">
    <w:name w:val="ListLabel 1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6">
    <w:name w:val="ListLabel 1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17">
    <w:name w:val="ListLabel 1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18">
    <w:name w:val="ListLabel 18"/>
    <w:qFormat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19">
    <w:name w:val="ListLabel 1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0">
    <w:name w:val="ListLabel 2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1">
    <w:name w:val="ListLabel 2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2">
    <w:name w:val="ListLabel 2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highlight w:val="white"/>
      <w:u w:val="none"/>
    </w:rPr>
  </w:style>
  <w:style w:type="character" w:customStyle="1" w:styleId="ListLabel23">
    <w:name w:val="ListLabel 2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4">
    <w:name w:val="ListLabel 24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5">
    <w:name w:val="ListLabel 25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6">
    <w:name w:val="ListLabel 26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7">
    <w:name w:val="ListLabel 27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8">
    <w:name w:val="ListLabel 28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29">
    <w:name w:val="ListLabel 29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0">
    <w:name w:val="ListLabel 30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1">
    <w:name w:val="ListLabel 3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character" w:customStyle="1" w:styleId="ListLabel32">
    <w:name w:val="ListLabel 3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</w:rPr>
  </w:style>
  <w:style w:type="paragraph" w:styleId="a4">
    <w:name w:val="Title"/>
    <w:basedOn w:val="a"/>
    <w:next w:val="10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Основной текст1"/>
    <w:basedOn w:val="a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"/>
    <w:basedOn w:val="10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Заголовок №1"/>
    <w:basedOn w:val="a"/>
    <w:qFormat/>
    <w:pPr>
      <w:spacing w:after="9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8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2977</Words>
  <Characters>16975</Characters>
  <Application>Microsoft Office Word</Application>
  <DocSecurity>0</DocSecurity>
  <Lines>141</Lines>
  <Paragraphs>39</Paragraphs>
  <ScaleCrop>false</ScaleCrop>
  <Company/>
  <LinksUpToDate>false</LinksUpToDate>
  <CharactersWithSpaces>19913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Evgen Z</cp:lastModifiedBy>
  <cp:revision>3</cp:revision>
  <cp:lastPrinted>2020-02-20T16:07:00Z</cp:lastPrinted>
  <dcterms:created xsi:type="dcterms:W3CDTF">2020-06-11T08:32:00Z</dcterms:created>
  <dcterms:modified xsi:type="dcterms:W3CDTF">2020-06-11T08:33:00Z</dcterms:modified>
  <dc:language>ru-RU</dc:language>
</cp:coreProperties>
</file>