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04" w:rsidRPr="00064D04" w:rsidRDefault="00064D04" w:rsidP="00064D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4D0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64D04">
        <w:rPr>
          <w:rFonts w:ascii="Times New Roman" w:hAnsi="Times New Roman" w:cs="Times New Roman"/>
          <w:sz w:val="24"/>
          <w:szCs w:val="24"/>
        </w:rPr>
        <w:t>УТВЕРЖДЕНО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Распоряжением администрации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4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Варненского муниципального района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4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064D04">
        <w:rPr>
          <w:rFonts w:ascii="Times New Roman" w:hAnsi="Times New Roman" w:cs="Times New Roman"/>
          <w:sz w:val="24"/>
          <w:szCs w:val="24"/>
          <w:u w:val="single"/>
        </w:rPr>
        <w:t>от «21» февраля 2013 г № 80-р</w:t>
      </w:r>
    </w:p>
    <w:p w:rsidR="00064D04" w:rsidRPr="00064D04" w:rsidRDefault="00064D04" w:rsidP="0006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об отделе ЗАГС 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администрации Варненского муниципального района 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64D04" w:rsidRPr="00064D04" w:rsidRDefault="00064D04" w:rsidP="00064D0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>Отдел записи актов гражданского состояния администрации Варненского муниципального района осуществляет свою деятельность на основании Закона Челябинской области от 22.09.2005 г. № 402 – 30 «О наделении органов местного самоуправления государственными полномочиями на государственную регистрацию актов гражданского состояния», Закона Челябинской области от 20.12.2012 г. № 438-ЗО «О внесении изменений в Закон Челябинской области «О наделении органов местного самоуправления государственными полномочиями на государственную регистрацию актов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гражданского состояния»» и является структурным подразделением администрации Варненского муниципального района. В своей деятельности отдел ЗАГС  подчиняется главе Варненского муниципального района.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>Организация деятельности по государственной регистрации актов гражданского состояния на территории Челябинской области  и контроль за исполнением органами местного самоуправления Челябинской области переданных им полномочий на государственную регистрацию актов гражданского состояния осуществляется Государственным комитетом по делам ЗАГС Челябинской области.</w:t>
      </w:r>
      <w:proofErr w:type="gramEnd"/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Правоприменительные функции и функции по контролю и надзору в сфере государственной регистрации актов гражданского состояния осуществляются управлением Министерством юстиции РФ по Челябинской области.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 xml:space="preserve">В своей деятельности отдел ЗАГС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 Правительства Российской Федерации, международными договорами Российской Федерации, нормативными правовыми актами </w:t>
      </w:r>
      <w:r w:rsidRPr="00064D04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Федерации, Уставом (Основным Законом) и законами Челябинской области, постановлениями и распоряжениями Губернатора Челябинской области, постановлениями и распоряжениями Правительства Челябинской области, Уставом муниципального образования, решениями правительственного органа муниципального образования, постановлениями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и распоряжениями главы муниципального образования, информационными письмами Государственного комитета по делам ЗАГС Челябинской области, а также настоящим Положением.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Отдел ЗАГС в соответствии с Федеральным законом от 15.11.1997г. № 143-ФЗ «Об актах гражданского состояния» имеет печать с изображением Государственного герба Российской Федерации и написанием  наименования отдела ЗАГС.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        Отдел ЗАГС имеет бланки и штампы со своим наименованием.     Финансирование отдела ЗАГС осуществляется в соответствии со сметой расходов и штатным расписанием за счет предоставляемых местному бюджету субвенций из регионального фонда компенсаций, создаваемого в составе областного бюджета, а также других законных источников.    Материальное обеспечение отдела ЗАГС (здания, сооружения, технические средства и иные основные средства, предназначенные для осуществления переданных полномочий) осуществляется соответствующим муниципальным образованием в соответствии с Законом Челябинской области от 22.09.2005г. № 402-ЗО «О наделении органов местного самоуправления государственными полномочиями на государственную регистрацию актов гражданского состояния».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Полное наименование отдела ЗАГС: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         отдел записи актов гражданского состояния администрации Варненского муниципального района Челябинской области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         Сокращенное наименование отдела ЗАГС: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         отдел ЗАГС администрации Варненского муниципального района         Челябинской области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Местонахождение отдела ЗАГС: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        Челябинская область, Варненский район, с.Варна, </w:t>
      </w:r>
      <w:proofErr w:type="spellStart"/>
      <w:r w:rsidRPr="00064D04">
        <w:rPr>
          <w:rFonts w:ascii="Times New Roman" w:hAnsi="Times New Roman" w:cs="Times New Roman"/>
          <w:b/>
          <w:sz w:val="28"/>
          <w:szCs w:val="28"/>
        </w:rPr>
        <w:t>ул</w:t>
      </w:r>
      <w:proofErr w:type="gramStart"/>
      <w:r w:rsidRPr="00064D04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064D04">
        <w:rPr>
          <w:rFonts w:ascii="Times New Roman" w:hAnsi="Times New Roman" w:cs="Times New Roman"/>
          <w:b/>
          <w:sz w:val="28"/>
          <w:szCs w:val="28"/>
        </w:rPr>
        <w:t>оветская</w:t>
      </w:r>
      <w:proofErr w:type="spellEnd"/>
      <w:r w:rsidRPr="00064D04">
        <w:rPr>
          <w:rFonts w:ascii="Times New Roman" w:hAnsi="Times New Roman" w:cs="Times New Roman"/>
          <w:b/>
          <w:sz w:val="28"/>
          <w:szCs w:val="28"/>
        </w:rPr>
        <w:t>, 135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4D04" w:rsidRPr="00064D04" w:rsidRDefault="00064D04" w:rsidP="00064D04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Основные задачи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Основной задачей отдела ЗАГС является: осуществление государственной регистрации актов гражданского  состояния и других юридически значимых действий.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64D04">
        <w:rPr>
          <w:rFonts w:ascii="Times New Roman" w:hAnsi="Times New Roman" w:cs="Times New Roman"/>
          <w:b/>
          <w:sz w:val="28"/>
          <w:szCs w:val="28"/>
        </w:rPr>
        <w:t>. Основные функции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9.    Отдел ЗАГС в соответствии с возложенными на него задачами       осуществляет следующие функции: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>осуществляет государственную регистрацию рождения, заключения брака, расторжения брака, усыновления (удочерения), установления отцовства, перемены имени, смерти;</w:t>
      </w:r>
      <w:proofErr w:type="gramEnd"/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принимает документы, необходимые для государственной регистрации актов  гражданского состояния в соответствии с Федеральным законом «Об актах гражданского состояния»;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Российской Федерации, производит расторжение брака;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>производит государственную регистрацию заключения брака лиц, не достигших возраста 18 лет, на основании разрешений органов местного самоуправления и Комиссии Правительства Челябинской области по рассмотрению заявлений о разрешении на вступление в брак лицу, не достигшему возраста 16 лет;</w:t>
      </w:r>
      <w:proofErr w:type="gramEnd"/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вносит исправления и (или) изменения в первые экземпляры актовых записей;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производит восстановление и аннулирование актовых записей на основании решений судов, вступивших в законную силу;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отказывает в регистрации актов гражданского состояния и внесении исправлений или изменений в записи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по требованию заявителя сообщает причину отказа в письменной форме;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выдает и высылает повторные свидетельства о государственной регистрации актов гражданского состояния и иные документы, подтверждающие факты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сообщает сведения о государственной регистрации актов гражданского состояния в соответствии с действующим законодательством РФ;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составляет заключения отдела ЗАГС о внесении исправлений или изменений в записи актов гражданского состояния в случаях, предусмотренных статьей 70 Федерального закона «Об актах гражданского состояния»;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производит государственную регистрацию заключения брака в торжественной обстановке по желанию лиц, вступающих в брак;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конфиденциальность сведений в связи с государственной регистрацией актов гражданского состояния, в том числе хранящихся в электронном виде, в порядке, установленном действующим законодательством Российской Федерации;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принимает для государственной регистрации актов гражданского состояния документы, выданные компетентными органами иностранных государств, при наличии их легализации, если иное не </w:t>
      </w:r>
      <w:r w:rsidRPr="00064D04">
        <w:rPr>
          <w:rFonts w:ascii="Times New Roman" w:hAnsi="Times New Roman" w:cs="Times New Roman"/>
          <w:sz w:val="28"/>
          <w:szCs w:val="28"/>
        </w:rPr>
        <w:lastRenderedPageBreak/>
        <w:t>установлено международными договорами Российской Федерации, и нотариально удостоверенные переводы на русский язык;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исполнение налогового законодательства Российской Федерации в части взимания государственной пошлины на государственную регистрацию актов гражданского состояния и совершаемые органами ЗАГС другие юридически значимые действия;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оформляет свою часть решения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направляет материалы о возврате излишне уплаченной суммы государственной пошлины в порядке, установленном действующим законодательством Российской Федерации;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направляет материалы об уточнении вида и принадлежности платежа для уплаты государственной пошлины за государственную регистрацию актов гражданского состояния и другие юридически значимые действия в порядке, установленном действующим законодательством Российской Федерации;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представляет в установленном порядке отчеты о государственной регистрации актов гражданского состояния и деятельности отдела ЗАГС;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представляет в установленном порядке информацию о поступлении доходов в федеральный бюджет за государственную регистрацию актов гражданского состояния и другие юридически значимые действия;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ведет в установленном порядке учет, формирование, хранение и передачу в Государственный комитет по делам ЗАГС Челябинской области по истечении 100 лет первых экземпляров актовых книг, составленных на территории муниципального образования;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ведет в установленном порядке передачу в Государственный комитет по делам ЗАГС Челябинской области вторых экземпляров актовых записей, составленных на территории муниципального образования;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организует создание условий хранения актовых книг и другой документации отдела ЗАГС в соответствии с действующим законодательством;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создание электронной базы данных записей актов гражданского состояния, хранящихся в отделе ЗАГС;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направляет в установленном порядке извещения о внесении изменений или исправлений в записи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4D04">
        <w:rPr>
          <w:rFonts w:ascii="Times New Roman" w:hAnsi="Times New Roman" w:cs="Times New Roman"/>
          <w:sz w:val="28"/>
          <w:szCs w:val="28"/>
        </w:rPr>
        <w:t>обеспечивает в установленном порядке исполнение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 с территории иностранных государств в рамках компетенции отдела ЗАГС;</w:t>
      </w:r>
      <w:proofErr w:type="gramEnd"/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lastRenderedPageBreak/>
        <w:t>обеспечивает рассмотрение заявлений и жалоб, поступивших в отдел ЗАГС, в соответствии с Федеральным законом «О порядке рассмотрения обращений граждан Российской Федерации» в рамках компетенции отдела ЗАГС;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ведет прием граждан по вопросам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в установленном порядке учет, хранение и предоставление отчетности о расходовании бланков свидетельств о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ведет делопроизводство отдела ЗАГС  в соответствии с действующим законодательством Российской Федерации;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изготовление бланков заявлений и справок установленной формы для государственной регистрации актов гражданского состояния и совершения других юридически значимых действий;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представляет в Государственный комитет по делам ЗАГС Челябинской области образцы подписей работников отдела ЗАГС  Варненского  муниципального  района для проставления </w:t>
      </w:r>
      <w:proofErr w:type="spellStart"/>
      <w:r w:rsidRPr="00064D04"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 w:rsidRPr="00064D04">
        <w:rPr>
          <w:rFonts w:ascii="Times New Roman" w:hAnsi="Times New Roman" w:cs="Times New Roman"/>
          <w:sz w:val="28"/>
          <w:szCs w:val="28"/>
        </w:rPr>
        <w:t xml:space="preserve"> на документах о государственной регистрации актов гражданского состояния, выданных органами ЗАГС Челябинской области и предназначенных для использования за пределами территории Российской Федерации;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передает в установленном порядке удостоверения личности </w:t>
      </w:r>
      <w:proofErr w:type="gramStart"/>
      <w:r w:rsidRPr="00064D04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в отделение УФМС России по Челябинской области в Варненском районе;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информирование населения: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 организации деятельности отдела ЗАГС;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 порядке государственной регистрации актов гражданского состояния и совершении органами ЗАГС других юридически значимых действий;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по другим вопросам в рамках компетенции отдела ЗАГС.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участвует во взаимодействии с государственными и муниципальными органами, средствами массовой информации в правовом просвещении граждан по вопросам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взаимодействие по вопросам государственной регистрации актов гражданского состояния с другими государственными и муниципальными органами;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организует участие представителей отдела ЗАГС в рассмотрении дел по вопросам государственной регистрации актов гражданского состояния в судах;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организует участие представителей отдела ЗАГС в совещаниях, семинарах, координационных советах, проводимых Управлением </w:t>
      </w:r>
      <w:r w:rsidRPr="00064D04">
        <w:rPr>
          <w:rFonts w:ascii="Times New Roman" w:hAnsi="Times New Roman" w:cs="Times New Roman"/>
          <w:sz w:val="28"/>
          <w:szCs w:val="28"/>
        </w:rPr>
        <w:lastRenderedPageBreak/>
        <w:t>Министерства юстиции Российской Федерации  по Челябинской области и Государственным комитетом по делам ЗАГС Челябинской области;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перспективного и текущего планирования работы;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работает в соответствии с утвержденной сметой расходов, обеспечивает учет и сохранность материальных ценностей, переданных отделу в установленном порядке;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представляет в финансовые органы муниципального образования информацию о государственной регистрации актов гражданского состояния для подготовки отчета о расходовании субвенций, предоставленных из регионального фонда компенсаций, создаваемого в составе областного бюджета, на выполнение государственных полномочий по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участвует в подготовке предложений и согласовании объемов финансирования на осуществление государственных полномочий на государственную регистрацию актов гражданского состояния;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иные функции, вытекающие из основных задач отдела  ЗАГС в рамках установленной компетенции;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иные функции в соответствии с законодательством Российской Федерации и Челябинской области, а также настоящим Положением;</w:t>
      </w:r>
    </w:p>
    <w:p w:rsidR="00064D04" w:rsidRPr="00064D04" w:rsidRDefault="00064D04" w:rsidP="00064D0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предоставление государственных услуг по государственной регистрации актов гражданского состояния и иных юридически значимых действий в соответствии с Административным регламентом предоставления государственной услуги по государственной регистрации актов гражданского состояния органами, осуществляющими государственную регистрацию актов гражданского состояния на территории Российской Федерации, в том числе в электронном виде.</w:t>
      </w:r>
    </w:p>
    <w:p w:rsidR="00064D04" w:rsidRPr="00064D04" w:rsidRDefault="00064D04" w:rsidP="00064D04">
      <w:pPr>
        <w:spacing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spacing w:after="0" w:line="240" w:lineRule="auto"/>
        <w:ind w:left="150" w:hanging="513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Права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10. Отдел ЗАГС имеет право: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материалы и документы, необходимые для осуществления возложенных на отдел полномочий;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участвовать в правовом просвещении граждан в средствах массовой информации;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вносить предложения по распространению положительного опыта работы отдела ЗАГС;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lastRenderedPageBreak/>
        <w:t xml:space="preserve">обращаться </w:t>
      </w:r>
      <w:proofErr w:type="gramStart"/>
      <w:r w:rsidRPr="00064D04">
        <w:rPr>
          <w:rFonts w:ascii="Times New Roman" w:hAnsi="Times New Roman" w:cs="Times New Roman"/>
          <w:sz w:val="28"/>
          <w:szCs w:val="28"/>
        </w:rPr>
        <w:t>за разъяснениями по вопросам организации деятельности по государственной регистрации актов гражданского состояния на территории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Челябинской области в Государственный комитет по делам ЗАГС Челябинской области,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знакомиться в установленном порядке с актами проверок работы отдела ЗАГС;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знакомиться </w:t>
      </w:r>
      <w:proofErr w:type="gramStart"/>
      <w:r w:rsidRPr="00064D04">
        <w:rPr>
          <w:rFonts w:ascii="Times New Roman" w:hAnsi="Times New Roman" w:cs="Times New Roman"/>
          <w:sz w:val="28"/>
          <w:szCs w:val="28"/>
        </w:rPr>
        <w:t>в установленном порядке с отчетами о расходовании выделенных для осуществления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на государственную регистрацию актов гражданского состояния материальных и финансовых средств;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направлять представителей отдела ЗАГС на совещания, семинары, координационные советы, проводимые Управлением Министерства юстиции Российской Федерации по Челябинской области и Государственным комитетом по делам ЗАГС Челябинской области;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организовывать семинары и практикумы по изучению и применению действующего законодательства об актах гражданского состояния;</w:t>
      </w:r>
    </w:p>
    <w:p w:rsidR="00064D04" w:rsidRPr="00064D04" w:rsidRDefault="00064D04" w:rsidP="00064D04">
      <w:pPr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осуществлять иные полномочия в соответствии с действующим законодательством Российской Федерации и Челябинской области, а также настоящим Положением.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Организация деятельности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11.  Отдел ЗАГС возглавляет начальник отдела ЗАГС, который назначается и освобождается от должности главой Варненского муниципального района по согласованию с Государственным комитетом по делам ЗАГС Челябинской области.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12. Отдел формируется из числа лиц, отвечающих квалификационным требованиям для замещения должностей муниципальной службы.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         Сотрудники отдела принимаются на работу и увольняются главой    Варненского муниципального района по согласованию с Государственным комитетом по делам ЗАГС Челябинской области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        Сотрудники отдела осуществляют свою работу в соответствии с настоящим Положением, должностными инструкциями, планами работы отдела и администрации Варненского муниципального района, правилами внутреннего  трудового распорядка  администрации района.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13.   Начальник отдела ЗАГС: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руководство и организацию работы отдела ЗАГС по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распределяет обязанности между сотрудниками отдела ЗАГС;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организует работу отдела ЗАГС в соответствии с регламентом работы,  </w:t>
      </w:r>
      <w:proofErr w:type="spellStart"/>
      <w:r w:rsidRPr="00064D04">
        <w:rPr>
          <w:rFonts w:ascii="Times New Roman" w:hAnsi="Times New Roman" w:cs="Times New Roman"/>
          <w:sz w:val="28"/>
          <w:szCs w:val="28"/>
        </w:rPr>
        <w:t>утвержденным</w:t>
      </w:r>
      <w:proofErr w:type="spellEnd"/>
      <w:r w:rsidRPr="00064D04">
        <w:rPr>
          <w:rFonts w:ascii="Times New Roman" w:hAnsi="Times New Roman" w:cs="Times New Roman"/>
          <w:sz w:val="28"/>
          <w:szCs w:val="28"/>
        </w:rPr>
        <w:t xml:space="preserve"> главой  Варненского муниципального района;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разрабатывает для утверждения главой Варненского муниципального района проект Положения об отделе ЗАГС, должностные инструкции сотрудников отдела ЗАГС;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lastRenderedPageBreak/>
        <w:t>вносит на рассмотрение главы Варненского муниципального района проекты постановлений и распоряжений по вопросам компетенции отдела;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вносит предложения в проект сметы расходов на содержание отдела ЗАГС;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подписывает свидетельства о государственной регистрации актов гражданского состояния, записи актов гражданского состояния, другие документы в пределах компетенции отдела;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представляет в установленном порядке предложения о поощрении сотрудников отдела ЗАГС  и применении к ним мер дисциплинарного воздействия;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правильность государственной регистрации и качество заполнения актовых записей;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обеспечивает исполнение законодательства Российской Федерации о муниципальной службе и труде;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организует прием граждан, рассмотрение предложений, заявлений и жалоб, принимает по ним решения;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сокращает или увеличивает в соответствии с действующим законодательством срок регистрации брака;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принимает решения по внесению исправления или изменения в актовые записи;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 xml:space="preserve">обеспечивает выполнение </w:t>
      </w:r>
      <w:proofErr w:type="gramStart"/>
      <w:r w:rsidRPr="00064D04">
        <w:rPr>
          <w:rFonts w:ascii="Times New Roman" w:hAnsi="Times New Roman" w:cs="Times New Roman"/>
          <w:sz w:val="28"/>
          <w:szCs w:val="28"/>
        </w:rPr>
        <w:t>предписаний Управления Министерства юстиции Российской Федерации</w:t>
      </w:r>
      <w:proofErr w:type="gramEnd"/>
      <w:r w:rsidRPr="00064D04">
        <w:rPr>
          <w:rFonts w:ascii="Times New Roman" w:hAnsi="Times New Roman" w:cs="Times New Roman"/>
          <w:sz w:val="28"/>
          <w:szCs w:val="28"/>
        </w:rPr>
        <w:t xml:space="preserve">  по Челябинской области, поручений Государственного комитета по делам ЗАГС Челябинской области;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представляет отдел ЗАГС в суде по вопросам государственной регистрации актов гражданского состояния и обжалованию действий соответствующих должностных лиц на основании доверенности, выданной в установленном порядке;</w:t>
      </w:r>
    </w:p>
    <w:p w:rsidR="00064D04" w:rsidRPr="00064D04" w:rsidRDefault="00064D04" w:rsidP="00064D04">
      <w:pPr>
        <w:numPr>
          <w:ilvl w:val="0"/>
          <w:numId w:val="6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Российской Федерации и Челябинской области, а также настоящим Положением.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>Ответственность сотрудников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14. Начальник отдела ЗАГС несет персональную ответственность: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осуществление государственной регистрации актов гражданского состояния в соответствии с действующим законодательством Российской Федерации и Челябинской области об актах гражданского состояния, качество составления записей актов гражданского состояния;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учет, хранение и расходование бланков свидетельств о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учет и использование печатей и штампов отдела;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lastRenderedPageBreak/>
        <w:t>за надлежащее хранение, учет актовых книг, ведение журнала учета актовых книг и другой документации отдела;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разглашение конфиденциальных сведений о государственной регистрации актов гражданского состояния;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обеспечение защиты электронной базы, подготовленной по записям актов гражданского состояния, хранящимся в отделе ЗАГС, выгрузок из базы данных от утраты и несанкционированного доступа;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за организацию и выполнение правил делопроизводства в отделе  ЗАГС.</w:t>
      </w:r>
    </w:p>
    <w:p w:rsidR="00064D04" w:rsidRPr="00064D04" w:rsidRDefault="00064D04" w:rsidP="00064D04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15. Сотрудники отдела несут ответственность за неисполнение или ненадлежащее исполнение предоставленных государственных полномочий по государственной регистрации актов гражданского состояния и за ущерб, причиненный в результате неисполнения или ненадлежащего исполнения  указанных полномочий.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64D04">
        <w:rPr>
          <w:rFonts w:ascii="Times New Roman" w:hAnsi="Times New Roman" w:cs="Times New Roman"/>
          <w:b/>
          <w:sz w:val="28"/>
          <w:szCs w:val="28"/>
        </w:rPr>
        <w:t>. Реорганизация и ликвидация отдела ЗАГС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064D04">
        <w:rPr>
          <w:rFonts w:ascii="Times New Roman" w:hAnsi="Times New Roman" w:cs="Times New Roman"/>
          <w:sz w:val="28"/>
          <w:szCs w:val="28"/>
        </w:rPr>
        <w:t>16.    Реорганизация и ликвидация отдела ЗАГС осуществляется в установленном    порядке в соответствии с действующим законодательством Российской Федерации и Челябинской области.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64D04" w:rsidRPr="00064D04" w:rsidRDefault="00064D04" w:rsidP="00103AD7">
      <w:pPr>
        <w:tabs>
          <w:tab w:val="num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Начальник отдела ЗАГС   </w:t>
      </w:r>
    </w:p>
    <w:p w:rsidR="00064D04" w:rsidRPr="00064D04" w:rsidRDefault="00064D04" w:rsidP="00103AD7">
      <w:pPr>
        <w:tabs>
          <w:tab w:val="num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администрации Варненского  </w:t>
      </w:r>
    </w:p>
    <w:p w:rsidR="00103AD7" w:rsidRDefault="00064D04" w:rsidP="00103AD7">
      <w:pPr>
        <w:tabs>
          <w:tab w:val="num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4D04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064D04" w:rsidRPr="00064D04" w:rsidRDefault="00064D04" w:rsidP="00103AD7">
      <w:pPr>
        <w:tabs>
          <w:tab w:val="num" w:pos="567"/>
        </w:tabs>
        <w:spacing w:after="0" w:line="240" w:lineRule="auto"/>
        <w:ind w:left="567" w:hanging="567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4D04">
        <w:rPr>
          <w:rFonts w:ascii="Times New Roman" w:hAnsi="Times New Roman" w:cs="Times New Roman"/>
          <w:b/>
          <w:sz w:val="28"/>
          <w:szCs w:val="28"/>
        </w:rPr>
        <w:t>О.В.Новикова</w:t>
      </w:r>
      <w:bookmarkStart w:id="0" w:name="_GoBack"/>
      <w:bookmarkEnd w:id="0"/>
      <w:proofErr w:type="spellEnd"/>
      <w:r w:rsidRPr="00064D0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D04" w:rsidRPr="00064D04" w:rsidRDefault="00064D04" w:rsidP="00064D04">
      <w:pPr>
        <w:tabs>
          <w:tab w:val="num" w:pos="567"/>
        </w:tabs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545B06" w:rsidRDefault="00545B06" w:rsidP="00064D04">
      <w:pPr>
        <w:spacing w:after="0"/>
      </w:pPr>
    </w:p>
    <w:sectPr w:rsidR="0054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A9F"/>
    <w:multiLevelType w:val="hybridMultilevel"/>
    <w:tmpl w:val="76E0F5FA"/>
    <w:lvl w:ilvl="0" w:tplc="87EA9D7E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A025A"/>
    <w:multiLevelType w:val="hybridMultilevel"/>
    <w:tmpl w:val="DD28E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3722D4"/>
    <w:multiLevelType w:val="hybridMultilevel"/>
    <w:tmpl w:val="92D6ADE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30F9F"/>
    <w:multiLevelType w:val="hybridMultilevel"/>
    <w:tmpl w:val="942AA030"/>
    <w:lvl w:ilvl="0" w:tplc="D52A2AA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D82CAFC0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A9037B"/>
    <w:multiLevelType w:val="hybridMultilevel"/>
    <w:tmpl w:val="72C43A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0E0AE1"/>
    <w:multiLevelType w:val="hybridMultilevel"/>
    <w:tmpl w:val="AFE8C7F2"/>
    <w:lvl w:ilvl="0" w:tplc="D950598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BA080D"/>
    <w:multiLevelType w:val="hybridMultilevel"/>
    <w:tmpl w:val="F4DC4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4D04"/>
    <w:rsid w:val="00064D04"/>
    <w:rsid w:val="00103AD7"/>
    <w:rsid w:val="00545B06"/>
    <w:rsid w:val="00C8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Зуев</cp:lastModifiedBy>
  <cp:revision>4</cp:revision>
  <dcterms:created xsi:type="dcterms:W3CDTF">2013-02-22T07:15:00Z</dcterms:created>
  <dcterms:modified xsi:type="dcterms:W3CDTF">2013-03-27T08:30:00Z</dcterms:modified>
</cp:coreProperties>
</file>