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6B" w:rsidRDefault="003A7D6B" w:rsidP="003A7D6B">
      <w:pPr>
        <w:spacing w:line="100" w:lineRule="atLeast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14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6B" w:rsidRDefault="003A7D6B" w:rsidP="003A7D6B">
      <w:pPr>
        <w:jc w:val="center"/>
        <w:rPr>
          <w:bCs/>
          <w:sz w:val="28"/>
          <w:szCs w:val="28"/>
        </w:rPr>
      </w:pP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</w:p>
    <w:p w:rsidR="003A7D6B" w:rsidRDefault="0067700E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КАТЕНИНСКОГО</w:t>
      </w:r>
      <w:r w:rsidR="008A6ADE"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8A6ADE" w:rsidRDefault="008A6ADE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ЧЕЛЯБИНСКОЙ ОБЛАСТИ</w:t>
      </w:r>
    </w:p>
    <w:p w:rsidR="003A7D6B" w:rsidRDefault="003A7D6B" w:rsidP="003A7D6B">
      <w:pPr>
        <w:pStyle w:val="ConsPlusNonformat"/>
        <w:jc w:val="center"/>
        <w:rPr>
          <w:rFonts w:ascii="Arial" w:hAnsi="Arial" w:cs="Arial"/>
          <w:sz w:val="10"/>
          <w:szCs w:val="10"/>
        </w:rPr>
      </w:pPr>
    </w:p>
    <w:p w:rsidR="003A7D6B" w:rsidRDefault="003A7D6B" w:rsidP="003A7D6B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A7D6B" w:rsidRDefault="00276186" w:rsidP="003A7D6B">
      <w:pPr>
        <w:ind w:right="-2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Line 4" o:spid="_x0000_s1026" style="position:absolute;left:0;text-align:left;z-index:251660288;visibility:visible" from="1pt,5.6pt" to="481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/V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" strokeweight="1.01mm"/>
        </w:pict>
      </w:r>
    </w:p>
    <w:p w:rsidR="003A7D6B" w:rsidRPr="00A439E0" w:rsidRDefault="00276186" w:rsidP="003A7D6B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15.03</w:t>
      </w:r>
      <w:r w:rsidR="00B57321">
        <w:rPr>
          <w:rFonts w:ascii="Times New Roman" w:hAnsi="Times New Roman"/>
          <w:sz w:val="24"/>
          <w:szCs w:val="24"/>
          <w:u w:val="single"/>
        </w:rPr>
        <w:t>.2022</w:t>
      </w:r>
      <w:r w:rsidR="004658E9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C5212D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7</w:t>
      </w:r>
      <w:bookmarkStart w:id="0" w:name="_GoBack"/>
      <w:bookmarkEnd w:id="0"/>
    </w:p>
    <w:p w:rsidR="003A7D6B" w:rsidRDefault="0067700E" w:rsidP="003A7D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3A7D6B">
        <w:rPr>
          <w:rFonts w:ascii="Times New Roman" w:hAnsi="Times New Roman"/>
          <w:sz w:val="24"/>
          <w:szCs w:val="24"/>
        </w:rPr>
        <w:t>с.</w:t>
      </w:r>
      <w:r w:rsidR="00C5212D">
        <w:rPr>
          <w:rFonts w:ascii="Times New Roman" w:hAnsi="Times New Roman"/>
          <w:sz w:val="24"/>
          <w:szCs w:val="24"/>
        </w:rPr>
        <w:t>Катенино</w:t>
      </w:r>
      <w:proofErr w:type="spellEnd"/>
    </w:p>
    <w:p w:rsidR="003A7D6B" w:rsidRPr="003A7D6B" w:rsidRDefault="003A7D6B" w:rsidP="003A7D6B">
      <w:pPr>
        <w:jc w:val="both"/>
      </w:pPr>
    </w:p>
    <w:p w:rsidR="003A7D6B" w:rsidRPr="003A7D6B" w:rsidRDefault="003A7D6B" w:rsidP="003A7D6B">
      <w:pPr>
        <w:jc w:val="both"/>
      </w:pPr>
    </w:p>
    <w:p w:rsidR="004658E9" w:rsidRDefault="004658E9" w:rsidP="004658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658E9" w:rsidRDefault="004658E9" w:rsidP="004658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658E9" w:rsidRDefault="004658E9" w:rsidP="004658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658E9" w:rsidRDefault="004658E9" w:rsidP="00276186">
      <w:pPr>
        <w:pStyle w:val="a6"/>
        <w:jc w:val="both"/>
      </w:pPr>
    </w:p>
    <w:p w:rsidR="00276186" w:rsidRDefault="004658E9" w:rsidP="00276186">
      <w:pPr>
        <w:pStyle w:val="a6"/>
        <w:jc w:val="both"/>
        <w:rPr>
          <w:bCs/>
          <w:sz w:val="28"/>
          <w:szCs w:val="28"/>
        </w:rPr>
      </w:pPr>
      <w:r w:rsidRPr="00276186">
        <w:rPr>
          <w:sz w:val="28"/>
          <w:szCs w:val="28"/>
        </w:rPr>
        <w:t xml:space="preserve">   </w:t>
      </w:r>
      <w:r w:rsidR="00276186">
        <w:rPr>
          <w:sz w:val="28"/>
          <w:szCs w:val="28"/>
        </w:rPr>
        <w:t xml:space="preserve"> </w:t>
      </w:r>
      <w:r w:rsidRPr="00276186">
        <w:rPr>
          <w:sz w:val="28"/>
          <w:szCs w:val="28"/>
        </w:rPr>
        <w:t xml:space="preserve"> </w:t>
      </w:r>
      <w:r w:rsidR="00276186">
        <w:rPr>
          <w:sz w:val="28"/>
          <w:szCs w:val="28"/>
        </w:rPr>
        <w:t xml:space="preserve"> </w:t>
      </w:r>
      <w:r w:rsidRPr="00276186">
        <w:rPr>
          <w:sz w:val="28"/>
          <w:szCs w:val="28"/>
        </w:rPr>
        <w:t>Утверд</w:t>
      </w:r>
      <w:r w:rsidR="00AD7967" w:rsidRPr="00276186">
        <w:rPr>
          <w:sz w:val="28"/>
          <w:szCs w:val="28"/>
        </w:rPr>
        <w:t>и</w:t>
      </w:r>
      <w:r w:rsidR="00276186">
        <w:rPr>
          <w:sz w:val="28"/>
          <w:szCs w:val="28"/>
        </w:rPr>
        <w:t xml:space="preserve">ть </w:t>
      </w:r>
      <w:r w:rsidR="00276186" w:rsidRPr="00276186">
        <w:rPr>
          <w:bCs/>
          <w:sz w:val="28"/>
          <w:szCs w:val="28"/>
        </w:rPr>
        <w:t>Административный регламент предоставления</w:t>
      </w:r>
      <w:r w:rsidR="00276186" w:rsidRPr="00276186">
        <w:rPr>
          <w:bCs/>
          <w:sz w:val="28"/>
          <w:szCs w:val="28"/>
        </w:rPr>
        <w:br/>
        <w:t>муниципальной услуги «Предоставление права на въезд</w:t>
      </w:r>
      <w:r w:rsidR="00276186" w:rsidRPr="00276186">
        <w:rPr>
          <w:bCs/>
          <w:sz w:val="28"/>
          <w:szCs w:val="28"/>
        </w:rPr>
        <w:br/>
        <w:t>и передвижение грузового автотранспорта в зонах ограничения его движения</w:t>
      </w:r>
      <w:r w:rsidR="00276186" w:rsidRPr="00276186">
        <w:rPr>
          <w:bCs/>
          <w:sz w:val="28"/>
          <w:szCs w:val="28"/>
        </w:rPr>
        <w:br/>
        <w:t xml:space="preserve">по автомобильным дорогам регионального или </w:t>
      </w:r>
      <w:proofErr w:type="gramStart"/>
      <w:r w:rsidR="00276186" w:rsidRPr="00276186">
        <w:rPr>
          <w:bCs/>
          <w:sz w:val="28"/>
          <w:szCs w:val="28"/>
        </w:rPr>
        <w:t>межмуниципального,</w:t>
      </w:r>
      <w:r w:rsidR="00276186" w:rsidRPr="00276186">
        <w:rPr>
          <w:bCs/>
          <w:sz w:val="28"/>
          <w:szCs w:val="28"/>
        </w:rPr>
        <w:br/>
        <w:t>местного</w:t>
      </w:r>
      <w:proofErr w:type="gramEnd"/>
      <w:r w:rsidR="00276186" w:rsidRPr="00276186">
        <w:rPr>
          <w:bCs/>
          <w:sz w:val="28"/>
          <w:szCs w:val="28"/>
        </w:rPr>
        <w:t xml:space="preserve"> значения» </w:t>
      </w:r>
      <w:r w:rsidR="00276186">
        <w:rPr>
          <w:bCs/>
          <w:sz w:val="28"/>
          <w:szCs w:val="28"/>
        </w:rPr>
        <w:t>согласно Приложения №1.</w:t>
      </w:r>
    </w:p>
    <w:p w:rsidR="00276186" w:rsidRPr="00276186" w:rsidRDefault="00276186" w:rsidP="00276186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Разместить данный нормативно-правовой акт на официальном сайте администрации Катенинского сельского поселения.</w:t>
      </w:r>
    </w:p>
    <w:p w:rsidR="00126D17" w:rsidRPr="004658E9" w:rsidRDefault="00126D17" w:rsidP="004658E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26D17" w:rsidRDefault="00126D17" w:rsidP="003A7D6B">
      <w:pPr>
        <w:pStyle w:val="ConsPlusNonformat"/>
        <w:rPr>
          <w:rFonts w:ascii="Times New Roman" w:hAnsi="Times New Roman"/>
          <w:sz w:val="24"/>
          <w:szCs w:val="24"/>
        </w:rPr>
      </w:pPr>
    </w:p>
    <w:p w:rsidR="004658E9" w:rsidRDefault="004658E9" w:rsidP="003A7D6B">
      <w:pPr>
        <w:pStyle w:val="ConsPlusNonformat"/>
        <w:rPr>
          <w:rFonts w:ascii="Times New Roman" w:hAnsi="Times New Roman"/>
          <w:sz w:val="24"/>
          <w:szCs w:val="24"/>
        </w:rPr>
      </w:pPr>
    </w:p>
    <w:p w:rsidR="004658E9" w:rsidRDefault="004658E9" w:rsidP="003A7D6B">
      <w:pPr>
        <w:pStyle w:val="ConsPlusNonformat"/>
        <w:rPr>
          <w:rFonts w:ascii="Times New Roman" w:hAnsi="Times New Roman"/>
          <w:sz w:val="24"/>
          <w:szCs w:val="24"/>
        </w:rPr>
      </w:pPr>
    </w:p>
    <w:p w:rsidR="008A6ADE" w:rsidRDefault="003A7D6B" w:rsidP="003A7D6B">
      <w:pPr>
        <w:pStyle w:val="ConsPlusNonformat"/>
        <w:rPr>
          <w:rFonts w:ascii="Times New Roman" w:hAnsi="Times New Roman"/>
          <w:sz w:val="24"/>
          <w:szCs w:val="24"/>
        </w:rPr>
      </w:pPr>
      <w:r w:rsidRPr="003A7D6B">
        <w:rPr>
          <w:rFonts w:ascii="Times New Roman" w:hAnsi="Times New Roman"/>
          <w:sz w:val="24"/>
          <w:szCs w:val="24"/>
        </w:rPr>
        <w:t xml:space="preserve">Глава </w:t>
      </w:r>
    </w:p>
    <w:p w:rsidR="008A6ADE" w:rsidRDefault="00126D17" w:rsidP="00126D17">
      <w:pPr>
        <w:pStyle w:val="ConsPlusNonformat"/>
        <w:tabs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Катенинского</w:t>
      </w:r>
      <w:r w:rsidR="008A6AD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</w:r>
      <w:r w:rsidR="00B5732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57321">
        <w:rPr>
          <w:rFonts w:ascii="Times New Roman" w:hAnsi="Times New Roman"/>
          <w:sz w:val="24"/>
          <w:szCs w:val="24"/>
        </w:rPr>
        <w:t>А.Т.Искаков</w:t>
      </w:r>
      <w:proofErr w:type="spellEnd"/>
    </w:p>
    <w:p w:rsidR="003A7D6B" w:rsidRPr="003A7D6B" w:rsidRDefault="003A7D6B" w:rsidP="003A7D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6ADE">
        <w:rPr>
          <w:rFonts w:ascii="Times New Roman" w:hAnsi="Times New Roman"/>
          <w:sz w:val="24"/>
          <w:szCs w:val="24"/>
        </w:rPr>
        <w:t>.</w:t>
      </w:r>
    </w:p>
    <w:p w:rsidR="003A7D6B" w:rsidRPr="003A7D6B" w:rsidRDefault="003A7D6B" w:rsidP="003A7D6B">
      <w:pPr>
        <w:jc w:val="both"/>
      </w:pPr>
    </w:p>
    <w:sectPr w:rsidR="003A7D6B" w:rsidRPr="003A7D6B" w:rsidSect="00A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6B"/>
    <w:rsid w:val="000367F1"/>
    <w:rsid w:val="00105BC9"/>
    <w:rsid w:val="00126D17"/>
    <w:rsid w:val="00276186"/>
    <w:rsid w:val="002C06F9"/>
    <w:rsid w:val="003942C6"/>
    <w:rsid w:val="003A7D6B"/>
    <w:rsid w:val="004658E9"/>
    <w:rsid w:val="004C5A1C"/>
    <w:rsid w:val="0052789F"/>
    <w:rsid w:val="00534854"/>
    <w:rsid w:val="0067700E"/>
    <w:rsid w:val="006A7C24"/>
    <w:rsid w:val="00877AE4"/>
    <w:rsid w:val="008A6ADE"/>
    <w:rsid w:val="009D6E54"/>
    <w:rsid w:val="00A439E0"/>
    <w:rsid w:val="00AD7967"/>
    <w:rsid w:val="00AF5852"/>
    <w:rsid w:val="00B14FF4"/>
    <w:rsid w:val="00B57321"/>
    <w:rsid w:val="00B97368"/>
    <w:rsid w:val="00C5212D"/>
    <w:rsid w:val="00E3150C"/>
    <w:rsid w:val="00EB087D"/>
    <w:rsid w:val="00F5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459511-51AF-468A-828A-2D34D41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7D6B"/>
    <w:pPr>
      <w:suppressAutoHyphens/>
      <w:spacing w:after="0" w:line="100" w:lineRule="atLeast"/>
    </w:pPr>
    <w:rPr>
      <w:rFonts w:ascii="Courier New" w:eastAsia="Lucida Sans Unicode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7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_"/>
    <w:basedOn w:val="a0"/>
    <w:link w:val="1"/>
    <w:rsid w:val="0027618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276186"/>
    <w:pPr>
      <w:widowControl w:val="0"/>
      <w:suppressAutoHyphens w:val="0"/>
      <w:spacing w:line="259" w:lineRule="auto"/>
      <w:ind w:firstLine="400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276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12</cp:revision>
  <cp:lastPrinted>2022-03-15T09:29:00Z</cp:lastPrinted>
  <dcterms:created xsi:type="dcterms:W3CDTF">2018-06-22T04:23:00Z</dcterms:created>
  <dcterms:modified xsi:type="dcterms:W3CDTF">2022-03-15T09:29:00Z</dcterms:modified>
</cp:coreProperties>
</file>