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DB" w:rsidRPr="00410321" w:rsidRDefault="00F021DB" w:rsidP="00001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21">
        <w:rPr>
          <w:rFonts w:ascii="Times New Roman" w:hAnsi="Times New Roman" w:cs="Times New Roman"/>
          <w:b/>
          <w:sz w:val="28"/>
          <w:szCs w:val="28"/>
        </w:rPr>
        <w:t>Перечень предметов, запрещенных к проносу (провозу) в места проведения голосования в период проведения единого дня голосования в 2025 году: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1. Взрывные вещества и их компоненты, средства взрывания и предметы, ими начиненные.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2. Оружие любого типа, в том числе самообороны, боеприпасы, составные части огнестрельного оружия, а также спецсредства.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3 колющие или режущие предметы, ножи, иное холодное оружие, в том числе холодное оружие, являющееся элементом военной формы одежды (кортик), а также иные предметы, которые могут быть использованы в качестве оружия. Исключение составляют маникюрные ножницы и пилочка для ногтей.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4 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(в том числе</w:t>
      </w:r>
      <w:r w:rsidR="003A72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01986">
        <w:rPr>
          <w:rFonts w:ascii="Times New Roman" w:hAnsi="Times New Roman" w:cs="Times New Roman"/>
          <w:sz w:val="28"/>
          <w:szCs w:val="28"/>
        </w:rPr>
        <w:t>пневмохлопушки</w:t>
      </w:r>
      <w:proofErr w:type="spellEnd"/>
      <w:r w:rsidRPr="00001986">
        <w:rPr>
          <w:rFonts w:ascii="Times New Roman" w:hAnsi="Times New Roman" w:cs="Times New Roman"/>
          <w:sz w:val="28"/>
          <w:szCs w:val="28"/>
        </w:rPr>
        <w:t>), и иные вещества, изделия, предметы, в том числе самодельного изготовления, использование которых может привести к травмам, воспламенению или задымлению.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5. Любые предметы, внешне напоминающие запрещенные предметы или их копии и аналоги.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6. Средства маскировки или предметы, затрудняющие установление личности.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7. Аэрозольные баллончики, сжатые и сжиженные газы. Исключение составляют карманные зажигалки.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 xml:space="preserve">8 Огнеопасные и пиротехнические вещества или изделия, включая сигнальные ракеты, </w:t>
      </w:r>
      <w:proofErr w:type="spellStart"/>
      <w:r w:rsidRPr="00001986">
        <w:rPr>
          <w:rFonts w:ascii="Times New Roman" w:hAnsi="Times New Roman" w:cs="Times New Roman"/>
          <w:sz w:val="28"/>
          <w:szCs w:val="28"/>
        </w:rPr>
        <w:t>файеры</w:t>
      </w:r>
      <w:proofErr w:type="spellEnd"/>
      <w:r w:rsidRPr="00001986">
        <w:rPr>
          <w:rFonts w:ascii="Times New Roman" w:hAnsi="Times New Roman" w:cs="Times New Roman"/>
          <w:sz w:val="28"/>
          <w:szCs w:val="28"/>
        </w:rPr>
        <w:t>, петарды, газовые баллоны и предметы (химические материалы), которые могут быть использованы для изготовления пиротехнических изделий или дымов. Исключение составляют спички.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9 Воспламеняющиеся твердые вещества, а также легковоспламеняющиеся и горючие жидкости, горючие газы.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10 Окисляющие вещества и органические перекиси.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11 Источники ионизирующих излучений, радиоактивные и делящиеся материалы, токсичные химические вещества, аварийно-химически опасные вещества, химические реактивы и средства бытовой химии.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 xml:space="preserve">12 Материалы экстремистского, оскорбительного или дискриминационного характера, содержащие нацистскую атрибутику или символику, либо атрибутику или символику экстремистских организаций, или направленные на дискриминацию любого рода против страны, лица или группы лиц по </w:t>
      </w:r>
      <w:r w:rsidRPr="00001986">
        <w:rPr>
          <w:rFonts w:ascii="Times New Roman" w:hAnsi="Times New Roman" w:cs="Times New Roman"/>
          <w:sz w:val="28"/>
          <w:szCs w:val="28"/>
        </w:rPr>
        <w:lastRenderedPageBreak/>
        <w:t>признаку расы, цвета кожи, этнического, национального или социального происхождения и статуса, по месту рождения, финансовому состоянию или иного статуса, пола, инвалидности, языка, религии, политических или иных убеждений, или по любой другой причине, включая баннеры, флаги, символику и атрибутику, листовки, одежду, но не ограничиваясь ими.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13. Средства защиты тела: бронежилеты, корсеты, кроме обусловленных медицинскими показаниями.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 xml:space="preserve">14. Наркотические, психотропные, токсические вещества, их </w:t>
      </w:r>
      <w:proofErr w:type="spellStart"/>
      <w:r w:rsidRPr="00001986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01986">
        <w:rPr>
          <w:rFonts w:ascii="Times New Roman" w:hAnsi="Times New Roman" w:cs="Times New Roman"/>
          <w:sz w:val="28"/>
          <w:szCs w:val="28"/>
        </w:rPr>
        <w:t>, в том числе в виде лекарственных средств, а также медицинские шприцы и иглы для инъекций. Исключение составляют инъекционные препараты, медицинские шприцы и иглы при предъявлении медицинских документов на необходимость их использования.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15 Стеклянные и металлические контейнеры, бутылки и банки.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16 Все виды жидкостей в любых объемах, в том числе парфюмерию, а также прозрачные пластиковые контейнеры для продуктов.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17 Продукты питания (такие как яйца, кетчуп, майонез и т.д.).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18 Алкогольные напитки.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19 Любые животные. Исключение составляют собаки-проводники с паспортом и заполненным ветеринарным документом.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20. Громоздкие предметы, сумма трех измерений которых по длине, ширине и высоте превышает 150 см.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21. Флаги и баннеры, размеры которых превышают 2х1,5 м. Исключение составляют флаги до 2х1,5 м только из не пожароопасных материалов.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22. Древки для флагов или плакатов любого типа. Исключение составляют гибкие пластмассовые или двойные древки (длина - до 1 м).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23 Рекламные материалы любого рода, печатная продукция религиозного, политического или оскорбительного содержания, или содержания, противоречащего общественного порядку и/или морали (в том числе баннеры, транспаранты, плакаты, вывески и их аналоги). Исключение составляют религиозные книги для личного пользования.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24 Технические средства, способные помешать проведению охранных мероприятий.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25 Беспилотные воздушные суда любой максимальной взлетной массы и беспилотные аппараты, перемещающиеся по земле, на воде и под водой, воздушные змеи.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lastRenderedPageBreak/>
        <w:t>26 Профессиональное оборудование для фото- и видеосъемки. Исключение составляет оборудование аккредитованных представителей СМИ.</w:t>
      </w:r>
    </w:p>
    <w:p w:rsidR="00F021DB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27 Любые сыпучие вещества независимо от объема. Исключение составляют разрешенные лекарственные препараты в виде сыпучих веществ.</w:t>
      </w:r>
    </w:p>
    <w:p w:rsidR="00715DC5" w:rsidRPr="00001986" w:rsidRDefault="00F021DB" w:rsidP="00001986">
      <w:pPr>
        <w:jc w:val="both"/>
        <w:rPr>
          <w:rFonts w:ascii="Times New Roman" w:hAnsi="Times New Roman" w:cs="Times New Roman"/>
          <w:sz w:val="28"/>
          <w:szCs w:val="28"/>
        </w:rPr>
      </w:pPr>
      <w:r w:rsidRPr="00001986">
        <w:rPr>
          <w:rFonts w:ascii="Times New Roman" w:hAnsi="Times New Roman" w:cs="Times New Roman"/>
          <w:sz w:val="28"/>
          <w:szCs w:val="28"/>
        </w:rPr>
        <w:t>28 Другие вещества и предметы, представляющие опасность, а также запрещенные к обороту на территории Российской Федерации.</w:t>
      </w:r>
    </w:p>
    <w:sectPr w:rsidR="00715DC5" w:rsidRPr="0000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C0"/>
    <w:rsid w:val="00001986"/>
    <w:rsid w:val="003A7252"/>
    <w:rsid w:val="00410321"/>
    <w:rsid w:val="00715DC5"/>
    <w:rsid w:val="007A00C0"/>
    <w:rsid w:val="00F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5900-D922-40AC-ACC1-A10BB57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2025-09-10T11:50:00Z</dcterms:created>
  <dcterms:modified xsi:type="dcterms:W3CDTF">2025-09-10T11:51:00Z</dcterms:modified>
</cp:coreProperties>
</file>