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90499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КРАСНООКТЯБРЬСКОГО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CB78E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00283072">
        <w:rPr>
          <w:rFonts w:ascii="Times New Roman" w:hAnsi="Times New Roman" w:cs="Times New Roman"/>
          <w:b w:val="0"/>
          <w:sz w:val="28"/>
          <w:szCs w:val="28"/>
        </w:rPr>
        <w:t>т</w:t>
      </w:r>
      <w:r>
        <w:rPr>
          <w:rFonts w:ascii="Times New Roman" w:hAnsi="Times New Roman" w:cs="Times New Roman"/>
          <w:b w:val="0"/>
          <w:sz w:val="28"/>
          <w:szCs w:val="28"/>
        </w:rPr>
        <w:t xml:space="preserve"> 22декабря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353465">
        <w:rPr>
          <w:rFonts w:ascii="Times New Roman" w:hAnsi="Times New Roman" w:cs="Times New Roman"/>
          <w:b w:val="0"/>
          <w:sz w:val="28"/>
          <w:szCs w:val="28"/>
        </w:rPr>
        <w:t>№</w:t>
      </w:r>
      <w:r w:rsidR="00D77A71">
        <w:rPr>
          <w:rFonts w:ascii="Times New Roman" w:hAnsi="Times New Roman" w:cs="Times New Roman"/>
          <w:b w:val="0"/>
          <w:sz w:val="28"/>
          <w:szCs w:val="28"/>
        </w:rPr>
        <w:t>35</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904992"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Краснооктябрьском</w:t>
      </w:r>
      <w:r w:rsidR="00354D74" w:rsidRPr="00FA4A6E">
        <w:rPr>
          <w:rFonts w:ascii="Times New Roman" w:hAnsi="Times New Roman" w:cs="Times New Roman"/>
          <w:b w:val="0"/>
          <w:sz w:val="24"/>
          <w:szCs w:val="24"/>
        </w:rPr>
        <w:t xml:space="preserve">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904992">
        <w:rPr>
          <w:rFonts w:ascii="Times New Roman" w:hAnsi="Times New Roman" w:cs="Times New Roman"/>
          <w:sz w:val="24"/>
          <w:szCs w:val="24"/>
        </w:rPr>
        <w:t>Краснооктябрьского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904992">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904992">
        <w:rPr>
          <w:rFonts w:ascii="Times New Roman" w:hAnsi="Times New Roman" w:cs="Times New Roman"/>
          <w:sz w:val="24"/>
          <w:szCs w:val="24"/>
        </w:rPr>
        <w:t>Краснооктябрьском</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904992">
        <w:rPr>
          <w:rFonts w:ascii="Times New Roman" w:hAnsi="Times New Roman" w:cs="Times New Roman"/>
          <w:sz w:val="24"/>
          <w:szCs w:val="24"/>
        </w:rPr>
        <w:t>Краснооктябрьского</w:t>
      </w:r>
      <w:r w:rsidRPr="0087150B">
        <w:rPr>
          <w:rFonts w:ascii="Times New Roman" w:hAnsi="Times New Roman" w:cs="Times New Roman"/>
          <w:sz w:val="24"/>
          <w:szCs w:val="24"/>
        </w:rPr>
        <w:t xml:space="preserve"> сельского поселения от </w:t>
      </w:r>
      <w:r w:rsidR="00066AC3">
        <w:rPr>
          <w:rFonts w:ascii="Times New Roman" w:hAnsi="Times New Roman" w:cs="Times New Roman"/>
          <w:sz w:val="24"/>
          <w:szCs w:val="24"/>
        </w:rPr>
        <w:t>13.11.2019</w:t>
      </w:r>
      <w:r w:rsidRPr="00353465">
        <w:rPr>
          <w:rFonts w:ascii="Times New Roman" w:hAnsi="Times New Roman" w:cs="Times New Roman"/>
          <w:sz w:val="24"/>
          <w:szCs w:val="24"/>
        </w:rPr>
        <w:t xml:space="preserve"> года № 1</w:t>
      </w:r>
      <w:r w:rsidR="00066AC3">
        <w:rPr>
          <w:rFonts w:ascii="Times New Roman" w:hAnsi="Times New Roman" w:cs="Times New Roman"/>
          <w:sz w:val="24"/>
          <w:szCs w:val="24"/>
        </w:rPr>
        <w:t>1</w:t>
      </w:r>
      <w:r w:rsidRPr="00353465">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904992">
        <w:rPr>
          <w:rFonts w:ascii="Times New Roman" w:hAnsi="Times New Roman" w:cs="Times New Roman"/>
          <w:sz w:val="24"/>
          <w:szCs w:val="24"/>
        </w:rPr>
        <w:t>Краснооктябрьском</w:t>
      </w:r>
      <w:r w:rsidRPr="0087150B">
        <w:rPr>
          <w:rFonts w:ascii="Times New Roman" w:hAnsi="Times New Roman" w:cs="Times New Roman"/>
          <w:sz w:val="24"/>
          <w:szCs w:val="24"/>
        </w:rPr>
        <w:t xml:space="preserve">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CB78E2">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904992">
        <w:rPr>
          <w:rFonts w:ascii="Times New Roman" w:hAnsi="Times New Roman" w:cs="Times New Roman"/>
          <w:sz w:val="24"/>
          <w:szCs w:val="24"/>
        </w:rPr>
        <w:t>Краснооктябрьского</w:t>
      </w:r>
      <w:r w:rsidRPr="005109FA">
        <w:rPr>
          <w:rFonts w:ascii="Times New Roman" w:hAnsi="Times New Roman" w:cs="Times New Roman"/>
          <w:sz w:val="24"/>
          <w:szCs w:val="24"/>
        </w:rPr>
        <w:t xml:space="preserve"> сельского поселения               ____________            </w:t>
      </w:r>
      <w:r w:rsidR="00A913F7">
        <w:rPr>
          <w:rFonts w:ascii="Times New Roman" w:hAnsi="Times New Roman" w:cs="Times New Roman"/>
          <w:sz w:val="24"/>
          <w:szCs w:val="24"/>
        </w:rPr>
        <w:t>А. М. Майоров.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A913F7">
        <w:rPr>
          <w:rFonts w:ascii="Times New Roman" w:hAnsi="Times New Roman" w:cs="Times New Roman"/>
          <w:sz w:val="24"/>
          <w:szCs w:val="24"/>
        </w:rPr>
        <w:t>Л. В. Князева.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904992"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Краснооктябрьского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353465">
        <w:rPr>
          <w:rFonts w:ascii="Times New Roman" w:hAnsi="Times New Roman" w:cs="Times New Roman"/>
          <w:sz w:val="24"/>
          <w:szCs w:val="24"/>
          <w:lang w:eastAsia="ru-RU"/>
        </w:rPr>
        <w:t xml:space="preserve">от </w:t>
      </w:r>
      <w:r w:rsidR="00353465">
        <w:rPr>
          <w:rFonts w:ascii="Times New Roman" w:hAnsi="Times New Roman" w:cs="Times New Roman"/>
          <w:sz w:val="24"/>
          <w:szCs w:val="24"/>
          <w:lang w:eastAsia="ru-RU"/>
        </w:rPr>
        <w:t>22 декабря</w:t>
      </w:r>
      <w:r w:rsidR="001A039C" w:rsidRPr="00353465">
        <w:rPr>
          <w:rFonts w:ascii="Times New Roman" w:hAnsi="Times New Roman" w:cs="Times New Roman"/>
          <w:sz w:val="24"/>
          <w:szCs w:val="24"/>
          <w:lang w:eastAsia="ru-RU"/>
        </w:rPr>
        <w:t xml:space="preserve"> </w:t>
      </w:r>
      <w:r w:rsidR="001C3301" w:rsidRPr="00353465">
        <w:rPr>
          <w:rFonts w:ascii="Times New Roman" w:hAnsi="Times New Roman" w:cs="Times New Roman"/>
          <w:sz w:val="24"/>
          <w:szCs w:val="24"/>
          <w:lang w:eastAsia="ru-RU"/>
        </w:rPr>
        <w:t>202</w:t>
      </w:r>
      <w:r w:rsidR="00353465">
        <w:rPr>
          <w:rFonts w:ascii="Times New Roman" w:hAnsi="Times New Roman" w:cs="Times New Roman"/>
          <w:sz w:val="24"/>
          <w:szCs w:val="24"/>
          <w:lang w:eastAsia="ru-RU"/>
        </w:rPr>
        <w:t>2</w:t>
      </w:r>
      <w:r w:rsidR="001A039C" w:rsidRPr="00353465">
        <w:rPr>
          <w:rFonts w:ascii="Times New Roman" w:hAnsi="Times New Roman" w:cs="Times New Roman"/>
          <w:sz w:val="24"/>
          <w:szCs w:val="24"/>
          <w:lang w:eastAsia="ru-RU"/>
        </w:rPr>
        <w:t xml:space="preserve"> года №</w:t>
      </w:r>
      <w:r w:rsidR="00D77A71">
        <w:rPr>
          <w:rFonts w:ascii="Times New Roman" w:hAnsi="Times New Roman" w:cs="Times New Roman"/>
          <w:sz w:val="24"/>
          <w:szCs w:val="24"/>
          <w:lang w:eastAsia="ru-RU"/>
        </w:rPr>
        <w:t>35</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904992">
        <w:rPr>
          <w:rFonts w:ascii="Times New Roman" w:hAnsi="Times New Roman" w:cs="Times New Roman"/>
          <w:sz w:val="24"/>
          <w:szCs w:val="24"/>
        </w:rPr>
        <w:t>Краснооктябрьском</w:t>
      </w:r>
      <w:r w:rsidRPr="00886742">
        <w:rPr>
          <w:rFonts w:ascii="Times New Roman" w:hAnsi="Times New Roman" w:cs="Times New Roman"/>
          <w:sz w:val="24"/>
          <w:szCs w:val="24"/>
        </w:rPr>
        <w:t xml:space="preserve"> сельском поселении</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904992">
        <w:rPr>
          <w:rFonts w:ascii="Times New Roman" w:hAnsi="Times New Roman" w:cs="Times New Roman"/>
          <w:sz w:val="24"/>
          <w:szCs w:val="24"/>
        </w:rPr>
        <w:t>Краснооктябрьском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904992">
        <w:rPr>
          <w:rFonts w:ascii="Times New Roman" w:hAnsi="Times New Roman" w:cs="Times New Roman"/>
          <w:sz w:val="24"/>
          <w:szCs w:val="24"/>
        </w:rPr>
        <w:t>Краснооктябрьском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904992">
        <w:rPr>
          <w:rFonts w:ascii="Times New Roman" w:hAnsi="Times New Roman" w:cs="Times New Roman"/>
          <w:color w:val="000000" w:themeColor="text1"/>
          <w:sz w:val="24"/>
          <w:szCs w:val="24"/>
        </w:rPr>
        <w:t>Краснооктябрьском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color w:val="000000" w:themeColor="text1"/>
          <w:sz w:val="24"/>
          <w:szCs w:val="24"/>
        </w:rPr>
        <w:t>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904992">
        <w:rPr>
          <w:rFonts w:ascii="Times New Roman" w:hAnsi="Times New Roman" w:cs="Times New Roman"/>
          <w:color w:val="000000" w:themeColor="text1"/>
          <w:sz w:val="24"/>
          <w:szCs w:val="24"/>
        </w:rPr>
        <w:t>Краснооктябрьского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904992">
        <w:rPr>
          <w:rFonts w:ascii="Times New Roman" w:hAnsi="Times New Roman" w:cs="Times New Roman"/>
          <w:color w:val="000000" w:themeColor="text1"/>
          <w:sz w:val="24"/>
          <w:szCs w:val="24"/>
        </w:rPr>
        <w:t>Краснооктябрьского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904992">
        <w:rPr>
          <w:rFonts w:ascii="Times New Roman" w:hAnsi="Times New Roman" w:cs="Times New Roman"/>
          <w:color w:val="000000" w:themeColor="text1"/>
          <w:sz w:val="24"/>
          <w:szCs w:val="24"/>
        </w:rPr>
        <w:t>Краснооктябрьском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904992">
        <w:rPr>
          <w:rFonts w:ascii="Times New Roman" w:hAnsi="Times New Roman" w:cs="Times New Roman"/>
          <w:color w:val="000000" w:themeColor="text1"/>
          <w:sz w:val="24"/>
          <w:szCs w:val="24"/>
        </w:rPr>
        <w:t>Краснооктябрьском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904992">
        <w:rPr>
          <w:rFonts w:ascii="Times New Roman" w:hAnsi="Times New Roman" w:cs="Times New Roman"/>
          <w:color w:val="000000" w:themeColor="text1"/>
          <w:sz w:val="24"/>
          <w:szCs w:val="24"/>
        </w:rPr>
        <w:t>Краснооктябрьского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807535">
        <w:rPr>
          <w:rFonts w:ascii="Times New Roman" w:hAnsi="Times New Roman" w:cs="Times New Roman"/>
          <w:color w:val="000000" w:themeColor="text1"/>
          <w:sz w:val="24"/>
          <w:szCs w:val="24"/>
        </w:rPr>
        <w:t>Краснооктябрьского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904992">
        <w:rPr>
          <w:rFonts w:ascii="Times New Roman" w:hAnsi="Times New Roman" w:cs="Times New Roman"/>
          <w:color w:val="000000" w:themeColor="text1"/>
          <w:sz w:val="24"/>
          <w:szCs w:val="24"/>
        </w:rPr>
        <w:t>Краснооктябрьского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904992">
        <w:rPr>
          <w:rFonts w:ascii="Times New Roman" w:hAnsi="Times New Roman" w:cs="Times New Roman"/>
          <w:sz w:val="24"/>
          <w:szCs w:val="24"/>
        </w:rPr>
        <w:t>Краснооктябрьского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1) вносит на рассмотрение и утверждение Совета депутатов проект о внесении изменений и дополнений в бюджет</w:t>
      </w:r>
      <w:r w:rsidR="00E22F36">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904992">
        <w:rPr>
          <w:rFonts w:ascii="Times New Roman" w:hAnsi="Times New Roman" w:cs="Times New Roman"/>
          <w:sz w:val="24"/>
          <w:szCs w:val="24"/>
        </w:rPr>
        <w:t>Краснооктябрьского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904992">
        <w:rPr>
          <w:rFonts w:ascii="Times New Roman" w:hAnsi="Times New Roman" w:cs="Times New Roman"/>
          <w:sz w:val="24"/>
          <w:szCs w:val="24"/>
        </w:rPr>
        <w:t>Краснооктябрьского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904992">
        <w:rPr>
          <w:rFonts w:ascii="Times New Roman" w:hAnsi="Times New Roman" w:cs="Times New Roman"/>
          <w:sz w:val="24"/>
          <w:szCs w:val="24"/>
        </w:rPr>
        <w:t>Краснооктябрьского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E22F36">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E22F36">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904992">
        <w:rPr>
          <w:rFonts w:ascii="Times New Roman" w:hAnsi="Times New Roman" w:cs="Times New Roman"/>
          <w:color w:val="000000" w:themeColor="text1"/>
          <w:sz w:val="24"/>
          <w:szCs w:val="24"/>
        </w:rPr>
        <w:t>Краснооктябрьского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904992">
        <w:rPr>
          <w:rFonts w:ascii="Times New Roman" w:hAnsi="Times New Roman" w:cs="Times New Roman"/>
          <w:color w:val="000000" w:themeColor="text1"/>
          <w:sz w:val="24"/>
          <w:szCs w:val="24"/>
        </w:rPr>
        <w:t>Краснооктябрьского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904992">
        <w:rPr>
          <w:rFonts w:ascii="Times New Roman" w:hAnsi="Times New Roman" w:cs="Times New Roman"/>
          <w:color w:val="000000" w:themeColor="text1"/>
          <w:sz w:val="24"/>
          <w:szCs w:val="24"/>
        </w:rPr>
        <w:t>Краснооктябрьского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E22F36">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E22F36">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E22F36">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E22F36">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E22F36">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904992">
        <w:rPr>
          <w:rFonts w:ascii="Times New Roman" w:hAnsi="Times New Roman" w:cs="Times New Roman"/>
          <w:color w:val="000000" w:themeColor="text1"/>
          <w:spacing w:val="1"/>
          <w:sz w:val="24"/>
          <w:szCs w:val="24"/>
          <w:shd w:val="clear" w:color="auto" w:fill="FFFFFF"/>
        </w:rPr>
        <w:t>Краснооктябрьского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w:t>
      </w:r>
      <w:r w:rsidR="00167EC4" w:rsidRPr="00653156">
        <w:rPr>
          <w:rFonts w:ascii="Times New Roman" w:hAnsi="Times New Roman" w:cs="Times New Roman"/>
          <w:color w:val="000000" w:themeColor="text1"/>
          <w:sz w:val="24"/>
          <w:szCs w:val="24"/>
          <w:shd w:val="clear" w:color="auto" w:fill="FFFFFF"/>
        </w:rPr>
        <w:lastRenderedPageBreak/>
        <w:t>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E22F3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904992">
        <w:rPr>
          <w:rFonts w:ascii="Times New Roman" w:hAnsi="Times New Roman" w:cs="Times New Roman"/>
          <w:color w:val="000000" w:themeColor="text1"/>
          <w:sz w:val="24"/>
          <w:szCs w:val="24"/>
        </w:rPr>
        <w:t>Краснооктябрьского</w:t>
      </w:r>
      <w:r w:rsidR="00E22F36">
        <w:rPr>
          <w:rFonts w:ascii="Times New Roman" w:hAnsi="Times New Roman" w:cs="Times New Roman"/>
          <w:color w:val="000000" w:themeColor="text1"/>
          <w:sz w:val="24"/>
          <w:szCs w:val="24"/>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904992">
        <w:rPr>
          <w:rFonts w:ascii="Times New Roman" w:hAnsi="Times New Roman" w:cs="Times New Roman"/>
          <w:color w:val="000000" w:themeColor="text1"/>
          <w:sz w:val="24"/>
          <w:szCs w:val="24"/>
        </w:rPr>
        <w:t>Краснооктябрьского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904992">
        <w:rPr>
          <w:rFonts w:ascii="Times New Roman" w:hAnsi="Times New Roman" w:cs="Times New Roman"/>
          <w:color w:val="000000" w:themeColor="text1"/>
          <w:sz w:val="24"/>
          <w:szCs w:val="24"/>
          <w:shd w:val="clear" w:color="auto" w:fill="FFFFFF"/>
        </w:rPr>
        <w:t>Краснооктябрьского</w:t>
      </w:r>
      <w:r w:rsidR="006C2A0D">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904992">
        <w:rPr>
          <w:rFonts w:ascii="Times New Roman" w:hAnsi="Times New Roman" w:cs="Times New Roman"/>
          <w:color w:val="000000" w:themeColor="text1"/>
          <w:sz w:val="24"/>
          <w:szCs w:val="24"/>
          <w:shd w:val="clear" w:color="auto" w:fill="FFFFFF"/>
        </w:rPr>
        <w:t>Краснооктябрьского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904992">
        <w:rPr>
          <w:rFonts w:ascii="Times New Roman" w:hAnsi="Times New Roman" w:cs="Times New Roman"/>
          <w:color w:val="000000" w:themeColor="text1"/>
          <w:sz w:val="24"/>
          <w:szCs w:val="24"/>
          <w:shd w:val="clear" w:color="auto" w:fill="FFFFFF"/>
        </w:rPr>
        <w:t>Краснооктябрьского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904992">
        <w:rPr>
          <w:rFonts w:ascii="Times New Roman" w:hAnsi="Times New Roman" w:cs="Times New Roman"/>
          <w:bCs/>
          <w:color w:val="000000" w:themeColor="text1"/>
          <w:sz w:val="24"/>
          <w:szCs w:val="24"/>
        </w:rPr>
        <w:t>Краснооктябрьского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6C2A0D">
        <w:rPr>
          <w:color w:val="000000" w:themeColor="text1"/>
          <w:sz w:val="24"/>
          <w:szCs w:val="24"/>
        </w:rPr>
        <w:t xml:space="preserve"> </w:t>
      </w:r>
      <w:r w:rsidR="00904992">
        <w:rPr>
          <w:color w:val="000000" w:themeColor="text1"/>
          <w:sz w:val="24"/>
          <w:szCs w:val="24"/>
        </w:rPr>
        <w:t>Краснооктябрьского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904992">
        <w:rPr>
          <w:rFonts w:ascii="Times New Roman" w:hAnsi="Times New Roman" w:cs="Times New Roman"/>
          <w:sz w:val="24"/>
          <w:szCs w:val="24"/>
        </w:rPr>
        <w:t>Краснооктябрьского</w:t>
      </w:r>
      <w:r w:rsidR="002A1FD0" w:rsidRPr="00883740">
        <w:rPr>
          <w:rFonts w:ascii="Times New Roman" w:hAnsi="Times New Roman" w:cs="Times New Roman"/>
          <w:sz w:val="24"/>
          <w:szCs w:val="24"/>
        </w:rPr>
        <w:t xml:space="preserve"> сельского поселения могут </w:t>
      </w:r>
      <w:r w:rsidR="002A1FD0" w:rsidRPr="00883740">
        <w:rPr>
          <w:rFonts w:ascii="Times New Roman" w:hAnsi="Times New Roman" w:cs="Times New Roman"/>
          <w:sz w:val="24"/>
          <w:szCs w:val="24"/>
        </w:rPr>
        <w:lastRenderedPageBreak/>
        <w:t xml:space="preserve">осуществляться финансовым органом Варненского муниципального района на основе соглашения между администрацией </w:t>
      </w:r>
      <w:r w:rsidR="00904992">
        <w:rPr>
          <w:rFonts w:ascii="Times New Roman" w:hAnsi="Times New Roman" w:cs="Times New Roman"/>
          <w:sz w:val="24"/>
          <w:szCs w:val="24"/>
        </w:rPr>
        <w:t>Краснооктябрьского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6E193B">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2E5DB4">
        <w:rPr>
          <w:rFonts w:ascii="Times New Roman" w:hAnsi="Times New Roman" w:cs="Times New Roman"/>
          <w:color w:val="000000" w:themeColor="text1"/>
          <w:sz w:val="24"/>
          <w:szCs w:val="24"/>
        </w:rPr>
        <w:lastRenderedPageBreak/>
        <w:t>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904992">
        <w:rPr>
          <w:rFonts w:ascii="Times New Roman" w:hAnsi="Times New Roman" w:cs="Times New Roman"/>
          <w:color w:val="000000" w:themeColor="text1"/>
          <w:sz w:val="24"/>
          <w:szCs w:val="24"/>
        </w:rPr>
        <w:t>Краснооктябрьского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6E193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lastRenderedPageBreak/>
        <w:t>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6E193B">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6E193B">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6E193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6E193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505BD1">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505BD1">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05BD1">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505BD1">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505BD1">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24</w:t>
      </w:r>
      <w:r w:rsidR="006A3E00" w:rsidRPr="007E62FA">
        <w:rPr>
          <w:rFonts w:ascii="Times New Roman" w:hAnsi="Times New Roman" w:cs="Times New Roman"/>
          <w:color w:val="000000" w:themeColor="text1"/>
          <w:sz w:val="24"/>
          <w:szCs w:val="24"/>
        </w:rPr>
        <w:t>. Администрация</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D3478B">
        <w:rPr>
          <w:rFonts w:ascii="Times New Roman" w:hAnsi="Times New Roman" w:cs="Times New Roman"/>
          <w:color w:val="000000" w:themeColor="text1"/>
          <w:sz w:val="24"/>
          <w:szCs w:val="24"/>
        </w:rPr>
        <w:t xml:space="preserve"> п</w:t>
      </w:r>
      <w:r w:rsidR="00097B06">
        <w:rPr>
          <w:rFonts w:ascii="Times New Roman" w:hAnsi="Times New Roman" w:cs="Times New Roman"/>
          <w:color w:val="000000" w:themeColor="text1"/>
          <w:sz w:val="24"/>
          <w:szCs w:val="24"/>
        </w:rPr>
        <w:t xml:space="preserve">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D3478B">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D3478B">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D3478B">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CB1829" w:rsidRPr="00CB1829">
        <w:rPr>
          <w:rFonts w:ascii="Times New Roman" w:hAnsi="Times New Roman" w:cs="Times New Roman"/>
          <w:color w:val="000000" w:themeColor="text1"/>
          <w:sz w:val="24"/>
          <w:szCs w:val="24"/>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CB1829">
        <w:rPr>
          <w:rFonts w:ascii="Times New Roman" w:hAnsi="Times New Roman" w:cs="Times New Roman"/>
          <w:color w:val="000000" w:themeColor="text1"/>
          <w:sz w:val="24"/>
          <w:szCs w:val="24"/>
          <w:lang w:val="en-US"/>
        </w:rPr>
        <w:t xml:space="preserve">)    </w:t>
      </w:r>
      <w:r w:rsidR="00CB1829" w:rsidRPr="00CB1829">
        <w:rPr>
          <w:rFonts w:ascii="Times New Roman" w:hAnsi="Times New Roman" w:cs="Times New Roman"/>
          <w:color w:val="000000" w:themeColor="text1"/>
          <w:sz w:val="24"/>
          <w:szCs w:val="24"/>
        </w:rPr>
        <w:t>иные документы и материалы</w:t>
      </w:r>
      <w:r w:rsidR="00A77C12" w:rsidRPr="00182703">
        <w:rPr>
          <w:rFonts w:ascii="Times New Roman" w:hAnsi="Times New Roman" w:cs="Times New Roman"/>
          <w:color w:val="000000" w:themeColor="text1"/>
          <w:sz w:val="24"/>
          <w:szCs w:val="24"/>
        </w:rPr>
        <w:t>;</w:t>
      </w:r>
      <w:bookmarkStart w:id="18" w:name="_GoBack"/>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7E1D50">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w:t>
      </w:r>
      <w:bookmarkEnd w:id="18"/>
      <w:r w:rsidR="00182703" w:rsidRPr="007E62FA">
        <w:rPr>
          <w:rFonts w:ascii="Times New Roman" w:hAnsi="Times New Roman" w:cs="Times New Roman"/>
          <w:color w:val="000000" w:themeColor="text1"/>
          <w:sz w:val="24"/>
          <w:szCs w:val="24"/>
          <w:shd w:val="clear" w:color="auto" w:fill="FFFFFF"/>
        </w:rPr>
        <w:t xml:space="preserve"> кодексом</w:t>
      </w:r>
      <w:r w:rsidR="00D3478B">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на начало </w:t>
      </w:r>
      <w:r w:rsidR="006A3E00" w:rsidRPr="007E62FA">
        <w:rPr>
          <w:rFonts w:ascii="Times New Roman" w:hAnsi="Times New Roman" w:cs="Times New Roman"/>
          <w:color w:val="000000" w:themeColor="text1"/>
          <w:sz w:val="24"/>
          <w:szCs w:val="24"/>
        </w:rPr>
        <w:lastRenderedPageBreak/>
        <w:t>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904992">
        <w:rPr>
          <w:rFonts w:ascii="Times New Roman" w:hAnsi="Times New Roman" w:cs="Times New Roman"/>
          <w:color w:val="000000" w:themeColor="text1"/>
          <w:sz w:val="24"/>
          <w:szCs w:val="24"/>
        </w:rPr>
        <w:t>Краснооктябрьского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BF1A49">
        <w:rPr>
          <w:rFonts w:ascii="Times New Roman" w:hAnsi="Times New Roman" w:cs="Times New Roman"/>
          <w:bCs/>
          <w:sz w:val="24"/>
          <w:szCs w:val="24"/>
          <w:lang w:eastAsia="ru-RU"/>
        </w:rPr>
        <w:t>Краснооктябрьского</w:t>
      </w:r>
      <w:r w:rsidR="00441C55">
        <w:rPr>
          <w:rFonts w:ascii="Times New Roman" w:hAnsi="Times New Roman" w:cs="Times New Roman"/>
          <w:color w:val="000000" w:themeColor="text1"/>
          <w:sz w:val="24"/>
          <w:szCs w:val="24"/>
        </w:rPr>
        <w:t xml:space="preserve"> сельского поселения</w:t>
      </w:r>
      <w:r w:rsidR="00D3478B">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D3478B">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D3478B">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w:t>
      </w:r>
      <w:r w:rsidR="00D3478B">
        <w:rPr>
          <w:rFonts w:ascii="Times New Roman" w:hAnsi="Times New Roman" w:cs="Times New Roman"/>
          <w:color w:val="000000" w:themeColor="text1"/>
          <w:sz w:val="24"/>
          <w:szCs w:val="24"/>
        </w:rPr>
        <w:t xml:space="preserve">я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904992">
        <w:rPr>
          <w:rFonts w:ascii="Times New Roman" w:hAnsi="Times New Roman" w:cs="Times New Roman"/>
          <w:color w:val="000000" w:themeColor="text1"/>
          <w:sz w:val="24"/>
          <w:szCs w:val="24"/>
        </w:rPr>
        <w:t>Краснооктябрьского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904992">
        <w:rPr>
          <w:rFonts w:ascii="Times New Roman" w:hAnsi="Times New Roman" w:cs="Times New Roman"/>
          <w:color w:val="000000" w:themeColor="text1"/>
          <w:sz w:val="24"/>
          <w:szCs w:val="24"/>
        </w:rPr>
        <w:t>Краснооктябрьского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D3478B">
        <w:rPr>
          <w:rFonts w:ascii="Times New Roman" w:hAnsi="Times New Roman" w:cs="Times New Roman"/>
          <w:color w:val="000000" w:themeColor="text1"/>
          <w:sz w:val="24"/>
          <w:szCs w:val="24"/>
        </w:rPr>
        <w:t xml:space="preserve"> </w:t>
      </w:r>
      <w:r w:rsidR="00904992">
        <w:rPr>
          <w:rFonts w:ascii="Times New Roman" w:hAnsi="Times New Roman" w:cs="Times New Roman"/>
          <w:color w:val="000000" w:themeColor="text1"/>
          <w:sz w:val="24"/>
          <w:szCs w:val="24"/>
        </w:rPr>
        <w:t>Краснооктябрьского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w:t>
      </w:r>
      <w:r w:rsidR="006A3E00" w:rsidRPr="007E62FA">
        <w:rPr>
          <w:rFonts w:ascii="Times New Roman" w:hAnsi="Times New Roman" w:cs="Times New Roman"/>
          <w:color w:val="000000" w:themeColor="text1"/>
          <w:sz w:val="24"/>
          <w:szCs w:val="24"/>
        </w:rPr>
        <w:lastRenderedPageBreak/>
        <w:t xml:space="preserve">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D3478B">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D3478B">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D3478B">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904992">
        <w:rPr>
          <w:rFonts w:ascii="Times New Roman" w:hAnsi="Times New Roman" w:cs="Times New Roman"/>
          <w:color w:val="000000" w:themeColor="text1"/>
          <w:sz w:val="24"/>
          <w:szCs w:val="24"/>
        </w:rPr>
        <w:t>Краснооктябрьского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w:t>
      </w:r>
      <w:r w:rsidRPr="007E62FA">
        <w:rPr>
          <w:rFonts w:ascii="Times New Roman" w:hAnsi="Times New Roman" w:cs="Times New Roman"/>
          <w:color w:val="000000" w:themeColor="text1"/>
          <w:sz w:val="24"/>
          <w:szCs w:val="24"/>
        </w:rPr>
        <w:lastRenderedPageBreak/>
        <w:t>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C94B91">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C94B91">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C94B91">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w:t>
      </w:r>
      <w:r w:rsidRPr="00640939">
        <w:rPr>
          <w:rFonts w:ascii="Times New Roman" w:hAnsi="Times New Roman" w:cs="Times New Roman"/>
          <w:sz w:val="24"/>
          <w:szCs w:val="24"/>
        </w:rPr>
        <w:lastRenderedPageBreak/>
        <w:t>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CA573D" w:rsidRPr="00640939">
        <w:rPr>
          <w:rFonts w:ascii="Times New Roman" w:hAnsi="Times New Roman" w:cs="Times New Roman"/>
          <w:sz w:val="24"/>
          <w:szCs w:val="24"/>
        </w:rPr>
        <w:lastRenderedPageBreak/>
        <w:t>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2F6E2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310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w:t>
      </w:r>
      <w:r w:rsidRPr="007E62FA">
        <w:rPr>
          <w:rFonts w:ascii="Times New Roman" w:hAnsi="Times New Roman" w:cs="Times New Roman"/>
          <w:color w:val="000000" w:themeColor="text1"/>
          <w:sz w:val="24"/>
          <w:szCs w:val="24"/>
        </w:rPr>
        <w:lastRenderedPageBreak/>
        <w:t>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 xml:space="preserve">в соответствии с распоряжениями о совершении казначейских платежей (далее </w:t>
      </w:r>
      <w:r w:rsidR="000310FA">
        <w:rPr>
          <w:rFonts w:ascii="Times New Roman" w:hAnsi="Times New Roman" w:cs="Times New Roman"/>
          <w:color w:val="000000" w:themeColor="text1"/>
          <w:sz w:val="24"/>
          <w:szCs w:val="24"/>
        </w:rPr>
        <w:t>–</w:t>
      </w:r>
      <w:r w:rsidR="00D71542" w:rsidRPr="0085254D">
        <w:rPr>
          <w:rFonts w:ascii="Times New Roman" w:hAnsi="Times New Roman" w:cs="Times New Roman"/>
          <w:color w:val="000000" w:themeColor="text1"/>
          <w:sz w:val="24"/>
          <w:szCs w:val="24"/>
        </w:rPr>
        <w:t xml:space="preserve"> распоряжение</w:t>
      </w:r>
      <w:r w:rsidR="000310FA">
        <w:rPr>
          <w:rFonts w:ascii="Times New Roman" w:hAnsi="Times New Roman" w:cs="Times New Roman"/>
          <w:color w:val="000000" w:themeColor="text1"/>
          <w:sz w:val="24"/>
          <w:szCs w:val="24"/>
        </w:rPr>
        <w:t xml:space="preserve"> </w:t>
      </w:r>
      <w:r w:rsidR="00D71542" w:rsidRPr="0085254D">
        <w:rPr>
          <w:rFonts w:ascii="Times New Roman" w:hAnsi="Times New Roman" w:cs="Times New Roman"/>
          <w:color w:val="000000" w:themeColor="text1"/>
          <w:sz w:val="24"/>
          <w:szCs w:val="24"/>
        </w:rPr>
        <w:t>)</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0310FA">
        <w:rPr>
          <w:rFonts w:ascii="Times New Roman" w:hAnsi="Times New Roman" w:cs="Times New Roman"/>
          <w:color w:val="000000" w:themeColor="text1"/>
          <w:sz w:val="24"/>
          <w:szCs w:val="24"/>
        </w:rPr>
        <w:t>Кулевчин</w:t>
      </w:r>
      <w:r w:rsidR="00B725A2" w:rsidRPr="003256FD">
        <w:rPr>
          <w:rFonts w:ascii="Times New Roman" w:hAnsi="Times New Roman" w:cs="Times New Roman"/>
          <w:color w:val="000000" w:themeColor="text1"/>
          <w:sz w:val="24"/>
          <w:szCs w:val="24"/>
        </w:rPr>
        <w:t>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310FA">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w:t>
      </w:r>
      <w:r w:rsidR="008C0E31" w:rsidRPr="007E62FA">
        <w:rPr>
          <w:rFonts w:ascii="Times New Roman" w:hAnsi="Times New Roman" w:cs="Times New Roman"/>
          <w:color w:val="000000" w:themeColor="text1"/>
          <w:sz w:val="24"/>
          <w:szCs w:val="24"/>
        </w:rPr>
        <w:lastRenderedPageBreak/>
        <w:t xml:space="preserve">(распорядителей)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0310FA">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xml:space="preserve">.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w:t>
      </w:r>
      <w:r w:rsidR="006A3E00" w:rsidRPr="007E62FA">
        <w:rPr>
          <w:rFonts w:ascii="Times New Roman" w:hAnsi="Times New Roman" w:cs="Times New Roman"/>
          <w:color w:val="000000" w:themeColor="text1"/>
          <w:sz w:val="24"/>
          <w:szCs w:val="24"/>
        </w:rPr>
        <w:lastRenderedPageBreak/>
        <w:t>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755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755194">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поселения</w:t>
      </w:r>
      <w:r w:rsidR="00755194">
        <w:rPr>
          <w:color w:val="000000" w:themeColor="text1"/>
          <w:sz w:val="24"/>
          <w:szCs w:val="24"/>
        </w:rPr>
        <w:t xml:space="preserve"> </w:t>
      </w:r>
      <w:r w:rsidRPr="00055D9A">
        <w:rPr>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755194">
        <w:rPr>
          <w:color w:val="000000" w:themeColor="text1"/>
        </w:rPr>
        <w:t xml:space="preserve"> </w:t>
      </w:r>
      <w:r w:rsidR="00616DA3">
        <w:rPr>
          <w:color w:val="000000" w:themeColor="text1"/>
        </w:rPr>
        <w:t>органом</w:t>
      </w:r>
      <w:r w:rsidRPr="00055D9A">
        <w:rPr>
          <w:rFonts w:ascii="Times New Roman" w:hAnsi="Times New Roman" w:cs="Times New Roman"/>
          <w:color w:val="000000" w:themeColor="text1"/>
          <w:sz w:val="24"/>
          <w:szCs w:val="24"/>
        </w:rPr>
        <w:t xml:space="preserve"> не позднее 1 </w:t>
      </w:r>
      <w:r w:rsidRPr="00055D9A">
        <w:rPr>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055D9A">
        <w:rPr>
          <w:color w:val="000000" w:themeColor="text1"/>
          <w:sz w:val="24"/>
          <w:szCs w:val="24"/>
        </w:rPr>
        <w:t>финансового года</w:t>
      </w:r>
      <w:r w:rsidR="00755194">
        <w:rPr>
          <w:color w:val="000000" w:themeColor="text1"/>
          <w:sz w:val="24"/>
          <w:szCs w:val="24"/>
        </w:rPr>
        <w:t xml:space="preserve"> </w:t>
      </w:r>
      <w:r w:rsidR="000B4D60" w:rsidRPr="000B4D60">
        <w:rPr>
          <w:color w:val="000000" w:themeColor="text1"/>
        </w:rPr>
        <w:t>в Совет депутатов с одновременным направлением Администрации сельского поселения</w:t>
      </w:r>
      <w:r w:rsidRPr="00055D9A">
        <w:rPr>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w:t>
      </w:r>
      <w:r w:rsidR="00F65032" w:rsidRPr="00055D9A">
        <w:rPr>
          <w:rFonts w:ascii="Times New Roman" w:hAnsi="Times New Roman" w:cs="Times New Roman"/>
          <w:color w:val="000000" w:themeColor="text1"/>
          <w:sz w:val="24"/>
          <w:szCs w:val="24"/>
        </w:rPr>
        <w:lastRenderedPageBreak/>
        <w:t xml:space="preserve">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755194">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755194">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55194">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755194">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755194">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755194">
        <w:rPr>
          <w:rFonts w:ascii="Times New Roman" w:hAnsi="Times New Roman" w:cs="Times New Roman"/>
          <w:color w:val="000000" w:themeColor="text1"/>
          <w:sz w:val="24"/>
          <w:szCs w:val="24"/>
        </w:rPr>
        <w:t xml:space="preserve">счетного </w:t>
      </w:r>
      <w:r w:rsidR="00AD271F">
        <w:rPr>
          <w:rFonts w:ascii="Times New Roman" w:hAnsi="Times New Roman" w:cs="Times New Roman"/>
          <w:color w:val="000000" w:themeColor="text1"/>
          <w:sz w:val="24"/>
          <w:szCs w:val="24"/>
        </w:rPr>
        <w:t xml:space="preserve"> о</w:t>
      </w:r>
      <w:r w:rsidR="00B174FF">
        <w:rPr>
          <w:rFonts w:ascii="Times New Roman" w:hAnsi="Times New Roman" w:cs="Times New Roman"/>
          <w:color w:val="000000" w:themeColor="text1"/>
          <w:sz w:val="24"/>
          <w:szCs w:val="24"/>
        </w:rPr>
        <w:t>ргана по внешнему муниципальному финансовому контролю определяется Положением о</w:t>
      </w:r>
      <w:r w:rsidR="00AD271F">
        <w:rPr>
          <w:rFonts w:ascii="Times New Roman" w:hAnsi="Times New Roman" w:cs="Times New Roman"/>
          <w:color w:val="000000" w:themeColor="text1"/>
          <w:sz w:val="24"/>
          <w:szCs w:val="24"/>
        </w:rPr>
        <w:t xml:space="preserve">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w:t>
      </w:r>
      <w:r w:rsidRPr="00857530">
        <w:rPr>
          <w:rFonts w:ascii="Times New Roman" w:hAnsi="Times New Roman" w:cs="Times New Roman"/>
          <w:sz w:val="24"/>
          <w:szCs w:val="24"/>
        </w:rPr>
        <w:lastRenderedPageBreak/>
        <w:t>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Pr="007E62FA"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904992">
        <w:rPr>
          <w:rFonts w:ascii="Times New Roman" w:hAnsi="Times New Roman" w:cs="Times New Roman"/>
          <w:color w:val="000000" w:themeColor="text1"/>
          <w:sz w:val="24"/>
          <w:szCs w:val="24"/>
        </w:rPr>
        <w:t>Краснооктябрьского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00D47947">
        <w:rPr>
          <w:rFonts w:ascii="Times New Roman" w:hAnsi="Times New Roman" w:cs="Times New Roman"/>
          <w:color w:val="000000" w:themeColor="text1"/>
          <w:sz w:val="24"/>
          <w:szCs w:val="24"/>
        </w:rPr>
        <w:t>А.М.Майоров.</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D6" w:rsidRDefault="00D146D6" w:rsidP="0064757D">
      <w:pPr>
        <w:spacing w:after="0" w:line="240" w:lineRule="auto"/>
      </w:pPr>
      <w:r>
        <w:separator/>
      </w:r>
    </w:p>
  </w:endnote>
  <w:endnote w:type="continuationSeparator" w:id="0">
    <w:p w:rsidR="00D146D6" w:rsidRDefault="00D146D6"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D6" w:rsidRDefault="00D146D6" w:rsidP="0064757D">
      <w:pPr>
        <w:spacing w:after="0" w:line="240" w:lineRule="auto"/>
      </w:pPr>
      <w:r>
        <w:separator/>
      </w:r>
    </w:p>
  </w:footnote>
  <w:footnote w:type="continuationSeparator" w:id="0">
    <w:p w:rsidR="00D146D6" w:rsidRDefault="00D146D6"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0FA"/>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6AC3"/>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8785B"/>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6E27"/>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46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559"/>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5BD1"/>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4D6"/>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2A0D"/>
    <w:rsid w:val="006C3CB4"/>
    <w:rsid w:val="006C5DE9"/>
    <w:rsid w:val="006D0125"/>
    <w:rsid w:val="006D29BF"/>
    <w:rsid w:val="006D36BA"/>
    <w:rsid w:val="006D3F6C"/>
    <w:rsid w:val="006D463C"/>
    <w:rsid w:val="006D5455"/>
    <w:rsid w:val="006D7EB3"/>
    <w:rsid w:val="006E09F1"/>
    <w:rsid w:val="006E193B"/>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194"/>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1D50"/>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53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4992"/>
    <w:rsid w:val="009056BB"/>
    <w:rsid w:val="00905A35"/>
    <w:rsid w:val="00905A81"/>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13F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4FF"/>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A49"/>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4B91"/>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29"/>
    <w:rsid w:val="00CB1872"/>
    <w:rsid w:val="00CB47A1"/>
    <w:rsid w:val="00CB53B0"/>
    <w:rsid w:val="00CB540A"/>
    <w:rsid w:val="00CB6388"/>
    <w:rsid w:val="00CB663F"/>
    <w:rsid w:val="00CB7328"/>
    <w:rsid w:val="00CB740A"/>
    <w:rsid w:val="00CB78E2"/>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6D6"/>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478B"/>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47947"/>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77A7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068"/>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1C5C"/>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2F36"/>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2C3D"/>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4BAA-73DF-433B-9690-BDDF09DD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13839</TotalTime>
  <Pages>30</Pages>
  <Words>15193</Words>
  <Characters>86603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591</cp:revision>
  <cp:lastPrinted>2023-01-11T04:49:00Z</cp:lastPrinted>
  <dcterms:created xsi:type="dcterms:W3CDTF">2013-11-25T09:02:00Z</dcterms:created>
  <dcterms:modified xsi:type="dcterms:W3CDTF">2023-11-08T04:10:00Z</dcterms:modified>
</cp:coreProperties>
</file>