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90E21" w14:textId="77777777" w:rsidR="00353C46" w:rsidRPr="004E3D22" w:rsidRDefault="00353C46" w:rsidP="00353C46">
      <w:pPr>
        <w:keepNext/>
        <w:spacing w:after="0" w:line="240" w:lineRule="auto"/>
        <w:ind w:left="708" w:firstLine="708"/>
        <w:jc w:val="both"/>
        <w:outlineLvl w:val="0"/>
        <w:rPr>
          <w:rFonts w:ascii="Times New Roman" w:hAnsi="Times New Roman"/>
          <w:snapToGrid w:val="0"/>
          <w:sz w:val="28"/>
          <w:szCs w:val="20"/>
        </w:rPr>
      </w:pPr>
    </w:p>
    <w:p w14:paraId="2F4FE606" w14:textId="1BDD8273" w:rsidR="00353C46" w:rsidRDefault="00353C46" w:rsidP="00353C46">
      <w:pPr>
        <w:autoSpaceDE w:val="0"/>
        <w:autoSpaceDN w:val="0"/>
        <w:adjustRightInd w:val="0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5D7436D9" wp14:editId="3893DEF7">
            <wp:simplePos x="0" y="0"/>
            <wp:positionH relativeFrom="margin">
              <wp:posOffset>2652395</wp:posOffset>
            </wp:positionH>
            <wp:positionV relativeFrom="margin">
              <wp:posOffset>-281940</wp:posOffset>
            </wp:positionV>
            <wp:extent cx="600075" cy="7143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53C46" w:rsidRPr="00F67C5A" w14:paraId="7C9E591A" w14:textId="77777777" w:rsidTr="00BF5587">
        <w:tc>
          <w:tcPr>
            <w:tcW w:w="971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27384C72" w14:textId="77777777" w:rsidR="00353C46" w:rsidRDefault="00353C46" w:rsidP="00BF558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АЛЕКСЕЕВСКОГО СЕЛЬСКОГО ПОСЕЛЕНИЯ</w:t>
            </w:r>
          </w:p>
          <w:p w14:paraId="35D98A34" w14:textId="77777777" w:rsidR="00353C46" w:rsidRDefault="00353C46" w:rsidP="00BF558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ВАРНЕНСКОГО МУНИЦИПАЛЬНОГО РАЙОНА</w:t>
            </w:r>
          </w:p>
          <w:p w14:paraId="7597D018" w14:textId="77777777" w:rsidR="00353C46" w:rsidRDefault="00353C46" w:rsidP="00BF558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ЧЕЛЯБИНСКОЙ ОБЛАСТИ</w:t>
            </w:r>
          </w:p>
          <w:p w14:paraId="5C171570" w14:textId="77777777" w:rsidR="00353C46" w:rsidRPr="00FE4FB7" w:rsidRDefault="00353C46" w:rsidP="00BF558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</w:tbl>
    <w:p w14:paraId="7841035F" w14:textId="77777777" w:rsidR="00353C46" w:rsidRDefault="00353C46" w:rsidP="002C11ED">
      <w:pPr>
        <w:spacing w:after="0" w:line="234" w:lineRule="atLeast"/>
        <w:rPr>
          <w:rFonts w:ascii="Times New Roman" w:eastAsia="Times New Roman" w:hAnsi="Times New Roman" w:cs="Times New Roman"/>
          <w:b/>
          <w:bCs/>
          <w:color w:val="304855"/>
          <w:sz w:val="32"/>
          <w:szCs w:val="32"/>
          <w:lang w:eastAsia="ru-RU"/>
        </w:rPr>
      </w:pPr>
    </w:p>
    <w:p w14:paraId="712B58F5" w14:textId="77777777" w:rsidR="00353C46" w:rsidRDefault="00353C46" w:rsidP="002C11ED">
      <w:pPr>
        <w:spacing w:after="0" w:line="234" w:lineRule="atLeast"/>
        <w:rPr>
          <w:rFonts w:ascii="Times New Roman" w:eastAsia="Times New Roman" w:hAnsi="Times New Roman" w:cs="Times New Roman"/>
          <w:b/>
          <w:bCs/>
          <w:color w:val="304855"/>
          <w:sz w:val="32"/>
          <w:szCs w:val="32"/>
          <w:lang w:eastAsia="ru-RU"/>
        </w:rPr>
      </w:pPr>
    </w:p>
    <w:p w14:paraId="27009C2D" w14:textId="77777777" w:rsidR="00353C46" w:rsidRDefault="00353C46" w:rsidP="002C11ED">
      <w:pPr>
        <w:spacing w:after="0" w:line="234" w:lineRule="atLeast"/>
        <w:rPr>
          <w:rFonts w:ascii="Times New Roman" w:eastAsia="Times New Roman" w:hAnsi="Times New Roman" w:cs="Times New Roman"/>
          <w:b/>
          <w:bCs/>
          <w:color w:val="304855"/>
          <w:sz w:val="32"/>
          <w:szCs w:val="32"/>
          <w:lang w:eastAsia="ru-RU"/>
        </w:rPr>
      </w:pPr>
    </w:p>
    <w:p w14:paraId="6B6D1ECB" w14:textId="05A00E1B" w:rsidR="002C11ED" w:rsidRPr="00353C46" w:rsidRDefault="002C11ED" w:rsidP="002C11ED">
      <w:pPr>
        <w:spacing w:after="0" w:line="234" w:lineRule="atLeast"/>
        <w:rPr>
          <w:rFonts w:ascii="Times New Roman" w:eastAsia="Times New Roman" w:hAnsi="Times New Roman" w:cs="Times New Roman"/>
          <w:b/>
          <w:bCs/>
          <w:color w:val="304855"/>
          <w:sz w:val="32"/>
          <w:szCs w:val="32"/>
          <w:lang w:eastAsia="ru-RU"/>
        </w:rPr>
      </w:pPr>
    </w:p>
    <w:p w14:paraId="440A0668" w14:textId="5BFE3F2F" w:rsidR="002C11ED" w:rsidRPr="00353C46" w:rsidRDefault="002C11ED" w:rsidP="002C11ED">
      <w:pPr>
        <w:spacing w:after="0" w:line="234" w:lineRule="atLeast"/>
        <w:rPr>
          <w:rFonts w:ascii="Verdana" w:eastAsia="Times New Roman" w:hAnsi="Verdana" w:cs="Times New Roman"/>
          <w:color w:val="304855"/>
          <w:sz w:val="18"/>
          <w:szCs w:val="18"/>
          <w:lang w:eastAsia="ru-RU"/>
        </w:rPr>
      </w:pPr>
      <w:r w:rsidRPr="002C11ED">
        <w:rPr>
          <w:rFonts w:ascii="Verdana" w:eastAsia="Times New Roman" w:hAnsi="Verdana" w:cs="Times New Roman"/>
          <w:color w:val="304855"/>
          <w:sz w:val="18"/>
          <w:szCs w:val="18"/>
          <w:lang w:eastAsia="ru-RU"/>
        </w:rPr>
        <w:t>                                                                       </w:t>
      </w:r>
      <w:r w:rsidR="00353C46">
        <w:rPr>
          <w:rFonts w:ascii="Verdana" w:eastAsia="Times New Roman" w:hAnsi="Verdana" w:cs="Times New Roman"/>
          <w:color w:val="304855"/>
          <w:sz w:val="18"/>
          <w:szCs w:val="18"/>
          <w:lang w:eastAsia="ru-RU"/>
        </w:rPr>
        <w:t>                  </w:t>
      </w:r>
    </w:p>
    <w:p w14:paraId="4FA4AD48" w14:textId="77777777" w:rsidR="002C11ED" w:rsidRPr="002C11ED" w:rsidRDefault="002C11ED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229024DD" w14:textId="202A8AC8" w:rsidR="002C11ED" w:rsidRPr="002C11ED" w:rsidRDefault="00083630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90000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» </w:t>
      </w:r>
      <w:r w:rsidR="0090000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67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1ED"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2022 г.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C11ED"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D0A7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14:paraId="6EB3B68F" w14:textId="77777777" w:rsidR="002C11ED" w:rsidRPr="002C11ED" w:rsidRDefault="002C11ED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3023D" w14:textId="77777777" w:rsidR="002C11ED" w:rsidRPr="002C11ED" w:rsidRDefault="002C11ED" w:rsidP="002C1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присвоения</w:t>
      </w:r>
    </w:p>
    <w:p w14:paraId="35D98A5E" w14:textId="77777777" w:rsidR="002C11ED" w:rsidRPr="002C11ED" w:rsidRDefault="002C11ED" w:rsidP="002C1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идентификационных номеров автомобильным</w:t>
      </w:r>
    </w:p>
    <w:p w14:paraId="759E186E" w14:textId="77777777" w:rsidR="002C11ED" w:rsidRPr="002C11ED" w:rsidRDefault="002C11ED" w:rsidP="002C1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 общего пользования местного</w:t>
      </w:r>
    </w:p>
    <w:p w14:paraId="4AA3081D" w14:textId="559209B1" w:rsidR="002C11ED" w:rsidRPr="002C11ED" w:rsidRDefault="002C11ED" w:rsidP="002C1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3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6FC622FB" w14:textId="1ABAC63B" w:rsidR="002C11ED" w:rsidRPr="002C11ED" w:rsidRDefault="002C11ED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F38E242" w14:textId="0A97691A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08.11.2007 № 257 – ФЗ «Об автомобильных дорогах и о дорожной деятельности в Российской Федерации», и о внесении изменений в отдельные законодательные акты Российской Федерации», Приказом Министерства транспорта РФ от 07.20.2007 № 16, Администрация </w:t>
      </w:r>
      <w:r w:rsidR="003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 </w:t>
      </w:r>
      <w:r w:rsidR="00353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44CC72E" w14:textId="77777777" w:rsidR="002C11ED" w:rsidRPr="002C11ED" w:rsidRDefault="002C11ED" w:rsidP="002C11ED">
      <w:pPr>
        <w:spacing w:after="225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A5E793E" w14:textId="5A38D55C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1.Утвердить Порядок присвоения идентификационных номеров автомобильным дорогам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 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35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Алексеевского 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согласно Приложению № 1.</w:t>
      </w:r>
    </w:p>
    <w:p w14:paraId="0DA3A228" w14:textId="51F07633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2. Присвоить автомобильным </w:t>
      </w:r>
      <w:proofErr w:type="gramStart"/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  общего</w:t>
      </w:r>
      <w:proofErr w:type="gramEnd"/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пользования местного значения идентификационные номера согласно Приложению № 2.</w:t>
      </w:r>
    </w:p>
    <w:p w14:paraId="5A79CE7D" w14:textId="1E241808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</w:t>
      </w:r>
      <w:r w:rsidR="0069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proofErr w:type="gramStart"/>
      <w:r w:rsidR="0035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Алексеевского 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</w:p>
    <w:p w14:paraId="56F6D2A7" w14:textId="77777777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Контроль исполнения постановления оставляю за собой.                   </w:t>
      </w:r>
    </w:p>
    <w:p w14:paraId="0ED173B4" w14:textId="48D6FD59" w:rsidR="002C11ED" w:rsidRPr="002C11ED" w:rsidRDefault="002C11ED" w:rsidP="0069430E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4508BC5" w14:textId="77777777" w:rsidR="002C11ED" w:rsidRPr="002C11ED" w:rsidRDefault="002C11ED" w:rsidP="002C11ED">
      <w:pPr>
        <w:spacing w:after="225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10ED410" w14:textId="3B153C56" w:rsidR="002C11ED" w:rsidRPr="002C11ED" w:rsidRDefault="002C11ED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 </w:t>
      </w:r>
      <w:r w:rsidR="003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</w:p>
    <w:p w14:paraId="60EA5F4C" w14:textId="1C4CE6D6" w:rsidR="002C11ED" w:rsidRPr="002C11ED" w:rsidRDefault="0069430E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C11ED"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1ED"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                                                                      </w:t>
      </w:r>
      <w:proofErr w:type="spellStart"/>
      <w:r w:rsidR="00353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Пузикова</w:t>
      </w:r>
      <w:proofErr w:type="spellEnd"/>
      <w:r w:rsidR="0035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</w:p>
    <w:p w14:paraId="18329495" w14:textId="4D4CB512" w:rsidR="0069430E" w:rsidRDefault="002C11ED" w:rsidP="00353C46">
      <w:pPr>
        <w:spacing w:after="225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</w:t>
      </w:r>
      <w:r w:rsidR="00353C4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</w:t>
      </w:r>
    </w:p>
    <w:p w14:paraId="11CD97A7" w14:textId="3F367749" w:rsidR="002C11ED" w:rsidRPr="002C11ED" w:rsidRDefault="002C11ED" w:rsidP="0069430E">
      <w:pPr>
        <w:spacing w:after="0" w:line="23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Приложение № 1</w:t>
      </w:r>
    </w:p>
    <w:p w14:paraId="173FA0AF" w14:textId="1009DBC0" w:rsidR="002C11ED" w:rsidRPr="002C11ED" w:rsidRDefault="002C11ED" w:rsidP="0069430E">
      <w:pPr>
        <w:spacing w:after="0" w:line="23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к постановлению Администрации </w:t>
      </w:r>
      <w:r w:rsidR="00353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Алексеевского сельского </w:t>
      </w:r>
    </w:p>
    <w:p w14:paraId="66C750E0" w14:textId="77777777" w:rsidR="00353C46" w:rsidRDefault="002C11ED" w:rsidP="00353C46">
      <w:pPr>
        <w:spacing w:after="0" w:line="23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</w:t>
      </w:r>
      <w:r w:rsidR="00353C4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поселения</w:t>
      </w:r>
    </w:p>
    <w:p w14:paraId="5DD3AB16" w14:textId="79F98BDD" w:rsidR="002C11ED" w:rsidRPr="002C11ED" w:rsidRDefault="00353C46" w:rsidP="00353C46">
      <w:pPr>
        <w:spacing w:after="0" w:line="23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00001">
        <w:rPr>
          <w:rFonts w:ascii="Times New Roman" w:eastAsia="Times New Roman" w:hAnsi="Times New Roman" w:cs="Times New Roman"/>
          <w:sz w:val="28"/>
          <w:szCs w:val="28"/>
          <w:lang w:eastAsia="ru-RU"/>
        </w:rPr>
        <w:t>31. 08</w:t>
      </w:r>
      <w:r w:rsidR="005D0A70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2C11ED"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5D0A7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14:paraId="5C236399" w14:textId="0512E7E7" w:rsidR="002C11ED" w:rsidRPr="002C11ED" w:rsidRDefault="002C11ED" w:rsidP="0069430E">
      <w:pPr>
        <w:spacing w:after="225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14:paraId="203790DA" w14:textId="2907DF6A" w:rsidR="002C11ED" w:rsidRDefault="00FE3C1A" w:rsidP="0069430E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2C11ED"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рисвоения идентификационных номеров автомобильным дорогам </w:t>
      </w:r>
      <w:proofErr w:type="gramStart"/>
      <w:r w:rsidR="002C11ED"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общего  пользования</w:t>
      </w:r>
      <w:proofErr w:type="gramEnd"/>
      <w:r w:rsidR="002C11ED"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местного значения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Алексеевского </w:t>
      </w:r>
      <w:r w:rsidR="002C11ED"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</w:t>
      </w:r>
      <w:r w:rsidR="00694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2C11ED"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</w:t>
      </w:r>
      <w:r w:rsidR="00694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14:paraId="43E65F1F" w14:textId="77777777" w:rsidR="0069430E" w:rsidRDefault="0069430E" w:rsidP="0069430E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D1CF40" w14:textId="77DC034C" w:rsidR="0069430E" w:rsidRDefault="0069430E" w:rsidP="0069430E">
      <w:pPr>
        <w:pStyle w:val="a3"/>
        <w:numPr>
          <w:ilvl w:val="0"/>
          <w:numId w:val="2"/>
        </w:num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4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4E776F0C" w14:textId="77777777" w:rsidR="0069430E" w:rsidRPr="0069430E" w:rsidRDefault="0069430E" w:rsidP="0069430E">
      <w:pPr>
        <w:pStyle w:val="a3"/>
        <w:spacing w:after="0" w:line="234" w:lineRule="atLeast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BCB1F9" w14:textId="77777777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Идентификационный номер автомобильной дороги общего пользования местного значения состоит из четырех разрядов. Каждый разряд идентификационного номера автомобильной дороги общего пользования местного значения отделяется от предыдущего одним пробелом.</w:t>
      </w:r>
    </w:p>
    <w:p w14:paraId="575CE11C" w14:textId="21CD6D6E" w:rsidR="002C11ED" w:rsidRPr="002C11ED" w:rsidRDefault="002C11ED" w:rsidP="0069430E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Разряд идентификационного номера автомобильной дороги общего пользования местного значения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общего пользования местного значения может отделяться дефисом.</w:t>
      </w:r>
    </w:p>
    <w:p w14:paraId="2134CDF5" w14:textId="7893B160" w:rsid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Предметность цифрового или буквенного обозначения в одном разряде идентификационного номера автомобильной дороги общего пользования местного значения определяется самостоятельностью идентификационного классификационного признака автомобильной дороги или данных об автомобильной дороге.</w:t>
      </w:r>
    </w:p>
    <w:p w14:paraId="5508B0FA" w14:textId="77777777" w:rsidR="006D0374" w:rsidRPr="002C11ED" w:rsidRDefault="006D0374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E013B" w14:textId="4A9A83BB" w:rsidR="002C11ED" w:rsidRDefault="006D0374" w:rsidP="006D0374">
      <w:pPr>
        <w:pStyle w:val="3f3f3f3f3f3f3f3f3f3f3f3f3f21"/>
        <w:numPr>
          <w:ilvl w:val="0"/>
          <w:numId w:val="2"/>
        </w:numPr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6D0374">
        <w:rPr>
          <w:b/>
          <w:bCs/>
          <w:color w:val="000000"/>
          <w:sz w:val="28"/>
          <w:szCs w:val="28"/>
        </w:rPr>
        <w:t>Правила присвоения идентификационного номера автомобильной дороге.</w:t>
      </w:r>
    </w:p>
    <w:p w14:paraId="6F3E7850" w14:textId="77777777" w:rsidR="006D0374" w:rsidRPr="002C11ED" w:rsidRDefault="006D0374" w:rsidP="006D0374">
      <w:pPr>
        <w:pStyle w:val="3f3f3f3f3f3f3f3f3f3f3f3f3f21"/>
        <w:spacing w:before="0" w:after="0"/>
        <w:ind w:left="1080"/>
        <w:rPr>
          <w:b/>
          <w:bCs/>
          <w:sz w:val="28"/>
          <w:szCs w:val="28"/>
        </w:rPr>
      </w:pPr>
    </w:p>
    <w:p w14:paraId="5711E403" w14:textId="77777777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разряд идентификационного номера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автомобильной дороги общего пользования местного значения идентифицирует автомобильную дорогу по отношению к собственности и содержит для сельских населенных пунктов одиннадцать знаков, объединенных соответственно в три группы – первая группа состоит из двух знаков; вторая группа состоит из трех знаков и третья состоит из шести знаков:</w:t>
      </w:r>
    </w:p>
    <w:p w14:paraId="18A43C82" w14:textId="44A62F7F" w:rsidR="002C11ED" w:rsidRPr="002C11ED" w:rsidRDefault="002C11ED" w:rsidP="0069430E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94350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 – территориального деления.</w:t>
      </w:r>
    </w:p>
    <w:p w14:paraId="6FB1F8E7" w14:textId="77777777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Второй разряд идентификационного номера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автомобильной дороги идентифицирует автомобильную дорогу по виду разрешенного пользования и состоит из двух букв:</w:t>
      </w:r>
    </w:p>
    <w:p w14:paraId="19A6A02B" w14:textId="77777777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ОП – для автомобильной дороги общего пользования.</w:t>
      </w:r>
    </w:p>
    <w:p w14:paraId="285B5AFA" w14:textId="77777777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Третий разряд идентификационного номера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автомобильной дороги идентифицирует автомобильную дорогу по значению и состоит из двух букв:</w:t>
      </w:r>
    </w:p>
    <w:p w14:paraId="3A790A94" w14:textId="58977549" w:rsidR="002C11ED" w:rsidRPr="002C11ED" w:rsidRDefault="002C11ED" w:rsidP="002C11ED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МП – для автомобильной дороги, относящейся к собственности муниципального образования (автомобильная дорога поселения).</w:t>
      </w:r>
    </w:p>
    <w:p w14:paraId="5117A19B" w14:textId="50AC940D" w:rsidR="0069430E" w:rsidRPr="0069430E" w:rsidRDefault="002C11ED" w:rsidP="0069430E">
      <w:pPr>
        <w:pStyle w:val="3f3f3f3f3f3f3f3f3f3f3f3f3f21"/>
        <w:spacing w:before="0" w:after="0"/>
        <w:rPr>
          <w:sz w:val="28"/>
          <w:szCs w:val="28"/>
        </w:rPr>
      </w:pPr>
      <w:r w:rsidRPr="002C11ED">
        <w:rPr>
          <w:rFonts w:eastAsia="Times New Roman"/>
          <w:b/>
          <w:bCs/>
          <w:sz w:val="28"/>
          <w:szCs w:val="28"/>
        </w:rPr>
        <w:t>         Четвертый разряд идентификационного номера</w:t>
      </w:r>
      <w:r w:rsidRPr="002C11ED">
        <w:rPr>
          <w:rFonts w:eastAsia="Times New Roman"/>
          <w:sz w:val="28"/>
          <w:szCs w:val="28"/>
        </w:rPr>
        <w:t xml:space="preserve"> автомобильной дороги представляет собой учетный номер автомобильной дороги, состоящей из арабских цифр, включающих в себя, порядковый номер автомобильной </w:t>
      </w:r>
      <w:bookmarkStart w:id="0" w:name="_GoBack"/>
      <w:bookmarkEnd w:id="0"/>
      <w:r w:rsidRPr="002C11ED">
        <w:rPr>
          <w:rFonts w:eastAsia="Times New Roman"/>
          <w:sz w:val="28"/>
          <w:szCs w:val="28"/>
        </w:rPr>
        <w:t>дороги.</w:t>
      </w:r>
      <w:r w:rsidR="0069430E" w:rsidRPr="0069430E">
        <w:rPr>
          <w:color w:val="000000"/>
          <w:sz w:val="26"/>
        </w:rPr>
        <w:t xml:space="preserve"> </w:t>
      </w:r>
      <w:r w:rsidR="0069430E" w:rsidRPr="0069430E">
        <w:rPr>
          <w:color w:val="000000"/>
          <w:sz w:val="28"/>
          <w:szCs w:val="28"/>
        </w:rPr>
        <w:t>Порядковый номер автомобильной дороги должен соответствовать порядковому номеру автомобильной дороги, указанному в перечне автомобильных дорог общего пользования. Порядковый номер состоит из трёх цифр.</w:t>
      </w:r>
    </w:p>
    <w:p w14:paraId="129F8CCE" w14:textId="77777777" w:rsidR="0069430E" w:rsidRPr="0069430E" w:rsidRDefault="0069430E" w:rsidP="0069430E">
      <w:pPr>
        <w:pStyle w:val="3f3f3f3f3f3f3f3f3f3f3f3f3f21"/>
        <w:spacing w:before="0" w:after="0"/>
        <w:ind w:firstLine="709"/>
        <w:rPr>
          <w:sz w:val="28"/>
          <w:szCs w:val="28"/>
        </w:rPr>
      </w:pPr>
      <w:r w:rsidRPr="0069430E">
        <w:rPr>
          <w:color w:val="000000"/>
          <w:sz w:val="28"/>
          <w:szCs w:val="28"/>
        </w:rPr>
        <w:t>Учётный номер автомобильной дороги начинается цифрой 1,2,3,4 - соответствующей показателю определения автомобильных дорог общего пользования местного значения, характеризующий очерёдность.</w:t>
      </w:r>
    </w:p>
    <w:p w14:paraId="62BA6EDA" w14:textId="2D9009F2" w:rsidR="002C11ED" w:rsidRPr="002C11ED" w:rsidRDefault="002C11ED" w:rsidP="006D0374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14:paraId="28671152" w14:textId="6F94DFF2" w:rsidR="0069430E" w:rsidRPr="006D0374" w:rsidRDefault="0069430E" w:rsidP="006D0374">
      <w:pPr>
        <w:pStyle w:val="3f3f3f3f3f3f3f3f3f3f3f3f3f21"/>
        <w:spacing w:before="0" w:after="0"/>
        <w:jc w:val="center"/>
        <w:rPr>
          <w:b/>
          <w:bCs/>
          <w:color w:val="000000"/>
          <w:sz w:val="26"/>
        </w:rPr>
      </w:pPr>
    </w:p>
    <w:p w14:paraId="1510417F" w14:textId="77777777" w:rsidR="0069430E" w:rsidRPr="006D0374" w:rsidRDefault="0069430E" w:rsidP="006D0374">
      <w:pPr>
        <w:pStyle w:val="3f3f3f3f3f3f3f3f3f3f3f3f3f21"/>
        <w:spacing w:before="0" w:after="0"/>
        <w:jc w:val="center"/>
        <w:rPr>
          <w:b/>
          <w:bCs/>
          <w:sz w:val="28"/>
          <w:szCs w:val="28"/>
        </w:rPr>
      </w:pPr>
      <w:r w:rsidRPr="006D0374">
        <w:rPr>
          <w:b/>
          <w:bCs/>
          <w:color w:val="000000"/>
          <w:sz w:val="28"/>
          <w:szCs w:val="28"/>
        </w:rPr>
        <w:t>III. Порядок присвоения идентификационных номеров автомобильным дорогам.</w:t>
      </w:r>
    </w:p>
    <w:p w14:paraId="2BAD5C49" w14:textId="77777777" w:rsidR="0069430E" w:rsidRPr="0069430E" w:rsidRDefault="0069430E" w:rsidP="0069430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BA2A5F" w14:textId="79AA924A" w:rsidR="0069430E" w:rsidRPr="0069430E" w:rsidRDefault="0069430E" w:rsidP="006943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30E">
        <w:rPr>
          <w:rFonts w:ascii="Times New Roman" w:hAnsi="Times New Roman" w:cs="Times New Roman"/>
          <w:color w:val="000000"/>
          <w:sz w:val="28"/>
          <w:szCs w:val="28"/>
        </w:rPr>
        <w:t>Присвоение идентификационных номеров муниципальным автомобильным дорогам производится в случаях:</w:t>
      </w:r>
    </w:p>
    <w:p w14:paraId="64F84DC9" w14:textId="77777777" w:rsidR="0069430E" w:rsidRPr="0069430E" w:rsidRDefault="0069430E" w:rsidP="0069430E">
      <w:pPr>
        <w:pStyle w:val="3f3f3f3f3f3f3f3f3f3f3f3f3f21"/>
        <w:numPr>
          <w:ilvl w:val="0"/>
          <w:numId w:val="1"/>
        </w:numPr>
        <w:spacing w:before="0" w:after="0"/>
        <w:ind w:firstLine="820"/>
        <w:rPr>
          <w:sz w:val="28"/>
          <w:szCs w:val="28"/>
        </w:rPr>
      </w:pPr>
      <w:r w:rsidRPr="0069430E">
        <w:rPr>
          <w:color w:val="000000"/>
          <w:sz w:val="28"/>
          <w:szCs w:val="28"/>
        </w:rPr>
        <w:t>при проведении инвентаризации муниципальных автомобильных дорог и отсутствия идентификационного номера у муниципальной автомобильной дороги;</w:t>
      </w:r>
    </w:p>
    <w:p w14:paraId="24CCF89B" w14:textId="77777777" w:rsidR="0069430E" w:rsidRPr="0069430E" w:rsidRDefault="0069430E" w:rsidP="0069430E">
      <w:pPr>
        <w:pStyle w:val="3f3f3f3f3f3f3f3f3f3f3f3f3f21"/>
        <w:numPr>
          <w:ilvl w:val="0"/>
          <w:numId w:val="1"/>
        </w:numPr>
        <w:spacing w:before="0" w:after="0"/>
        <w:ind w:firstLine="820"/>
        <w:rPr>
          <w:sz w:val="28"/>
          <w:szCs w:val="28"/>
        </w:rPr>
      </w:pPr>
      <w:r w:rsidRPr="0069430E">
        <w:rPr>
          <w:color w:val="000000"/>
          <w:sz w:val="28"/>
          <w:szCs w:val="28"/>
        </w:rPr>
        <w:t>принятия автомобильной дороги в муниципальную собственность при передаче автомобильной дороги из федеральной или региональной собственности;</w:t>
      </w:r>
    </w:p>
    <w:p w14:paraId="666A0AF4" w14:textId="77777777" w:rsidR="0069430E" w:rsidRPr="0069430E" w:rsidRDefault="0069430E" w:rsidP="0069430E">
      <w:pPr>
        <w:pStyle w:val="3f3f3f3f3f3f3f3f3f3f3f3f3f21"/>
        <w:numPr>
          <w:ilvl w:val="0"/>
          <w:numId w:val="1"/>
        </w:numPr>
        <w:spacing w:before="0" w:after="0"/>
        <w:ind w:firstLine="820"/>
        <w:rPr>
          <w:sz w:val="28"/>
          <w:szCs w:val="28"/>
        </w:rPr>
      </w:pPr>
      <w:r w:rsidRPr="0069430E">
        <w:rPr>
          <w:color w:val="000000"/>
          <w:sz w:val="28"/>
          <w:szCs w:val="28"/>
        </w:rPr>
        <w:t>принятия бесхозяйной автомобильной дороги в муниципальную собственность;</w:t>
      </w:r>
    </w:p>
    <w:p w14:paraId="0D3318C5" w14:textId="77777777" w:rsidR="0069430E" w:rsidRPr="0069430E" w:rsidRDefault="0069430E" w:rsidP="0069430E">
      <w:pPr>
        <w:pStyle w:val="3f3f3f3f3f3f3f3f3f3f3f3f3f21"/>
        <w:numPr>
          <w:ilvl w:val="0"/>
          <w:numId w:val="1"/>
        </w:numPr>
        <w:spacing w:before="0" w:after="0"/>
        <w:ind w:firstLine="820"/>
        <w:rPr>
          <w:sz w:val="28"/>
          <w:szCs w:val="28"/>
        </w:rPr>
      </w:pPr>
      <w:r w:rsidRPr="0069430E">
        <w:rPr>
          <w:color w:val="000000"/>
          <w:sz w:val="28"/>
          <w:szCs w:val="28"/>
        </w:rPr>
        <w:t>принятия в муниципальную собственность построенных автомобильных дорог;</w:t>
      </w:r>
    </w:p>
    <w:p w14:paraId="7C4A0725" w14:textId="77777777" w:rsidR="0069430E" w:rsidRPr="0069430E" w:rsidRDefault="0069430E" w:rsidP="0069430E">
      <w:pPr>
        <w:pStyle w:val="3f3f3f3f3f3f3f3f3f3f3f3f3f21"/>
        <w:numPr>
          <w:ilvl w:val="0"/>
          <w:numId w:val="1"/>
        </w:numPr>
        <w:tabs>
          <w:tab w:val="left" w:pos="1287"/>
        </w:tabs>
        <w:spacing w:before="0" w:after="0"/>
        <w:ind w:firstLine="820"/>
        <w:rPr>
          <w:sz w:val="28"/>
          <w:szCs w:val="28"/>
        </w:rPr>
      </w:pPr>
      <w:r w:rsidRPr="0069430E">
        <w:rPr>
          <w:color w:val="000000"/>
          <w:sz w:val="28"/>
          <w:szCs w:val="28"/>
        </w:rPr>
        <w:t>отсутствия идентификационного номера у автомобильной дороги.</w:t>
      </w:r>
    </w:p>
    <w:p w14:paraId="07123486" w14:textId="3987BA8D" w:rsidR="006139DC" w:rsidRDefault="0069430E" w:rsidP="0069430E">
      <w:pPr>
        <w:pStyle w:val="3f3f3f3f3f3f3f3f3f3f3f3f3f21"/>
        <w:spacing w:before="0" w:after="0"/>
        <w:ind w:firstLine="709"/>
        <w:rPr>
          <w:color w:val="000000"/>
          <w:sz w:val="28"/>
          <w:szCs w:val="28"/>
        </w:rPr>
      </w:pPr>
      <w:r w:rsidRPr="0069430E">
        <w:rPr>
          <w:color w:val="000000"/>
          <w:sz w:val="28"/>
          <w:szCs w:val="28"/>
        </w:rPr>
        <w:t xml:space="preserve">Присвоенный идентификационный номер автомобильной дороги утверждается постановлением главы </w:t>
      </w:r>
      <w:r w:rsidR="00FE3C1A">
        <w:rPr>
          <w:color w:val="000000"/>
          <w:sz w:val="28"/>
          <w:szCs w:val="28"/>
        </w:rPr>
        <w:t>Алексеевского</w:t>
      </w:r>
      <w:r w:rsidR="006139DC">
        <w:rPr>
          <w:color w:val="000000"/>
          <w:sz w:val="28"/>
          <w:szCs w:val="28"/>
        </w:rPr>
        <w:t xml:space="preserve"> сельского поселения.</w:t>
      </w:r>
    </w:p>
    <w:p w14:paraId="3F00FE84" w14:textId="6075A735" w:rsidR="0069430E" w:rsidRPr="0069430E" w:rsidRDefault="0069430E" w:rsidP="0069430E">
      <w:pPr>
        <w:pStyle w:val="3f3f3f3f3f3f3f3f3f3f3f3f3f21"/>
        <w:spacing w:before="0" w:after="0"/>
        <w:ind w:firstLine="709"/>
        <w:rPr>
          <w:sz w:val="28"/>
          <w:szCs w:val="28"/>
        </w:rPr>
      </w:pPr>
    </w:p>
    <w:p w14:paraId="2430F355" w14:textId="2DC76E21" w:rsidR="0069430E" w:rsidRPr="0069430E" w:rsidRDefault="0069430E" w:rsidP="006943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30E">
        <w:rPr>
          <w:rFonts w:ascii="Times New Roman" w:hAnsi="Times New Roman" w:cs="Times New Roman"/>
          <w:color w:val="000000"/>
          <w:sz w:val="28"/>
          <w:szCs w:val="28"/>
        </w:rPr>
        <w:t>Изменение идентификационного номера автомобильной дороги производится в порядке, установленном для присвоения идентификационного номера автомобильной дороги.</w:t>
      </w:r>
    </w:p>
    <w:p w14:paraId="253B99D5" w14:textId="04F3D481" w:rsidR="002C11ED" w:rsidRPr="002C11ED" w:rsidRDefault="002C11ED" w:rsidP="002C11ED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944C9" w14:textId="77777777" w:rsidR="002C11ED" w:rsidRPr="002C11ED" w:rsidRDefault="002C11ED" w:rsidP="002C11ED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8656E1D" w14:textId="69C29FC3" w:rsidR="002C11ED" w:rsidRDefault="002C11ED" w:rsidP="002C11ED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673C302" w14:textId="48524746" w:rsidR="006D0374" w:rsidRPr="006D0374" w:rsidRDefault="002C11ED" w:rsidP="00D71019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</w:t>
      </w:r>
      <w:r w:rsidR="006D0374" w:rsidRPr="006D0374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14:paraId="320D0E80" w14:textId="77777777" w:rsidR="006D0374" w:rsidRPr="006D0374" w:rsidRDefault="006D0374" w:rsidP="006D03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037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39F2181F" w14:textId="0C588B21" w:rsidR="006D0374" w:rsidRPr="006D0374" w:rsidRDefault="00FE3C1A" w:rsidP="006D03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="006D037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7942C04" w14:textId="27897AEF" w:rsidR="006D0374" w:rsidRPr="006D0374" w:rsidRDefault="00672079" w:rsidP="006D03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E3C1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001">
        <w:rPr>
          <w:rFonts w:ascii="Times New Roman" w:hAnsi="Times New Roman" w:cs="Times New Roman"/>
          <w:sz w:val="28"/>
          <w:szCs w:val="28"/>
        </w:rPr>
        <w:t>3</w:t>
      </w:r>
      <w:r w:rsidR="005D0A70">
        <w:rPr>
          <w:rFonts w:ascii="Times New Roman" w:hAnsi="Times New Roman" w:cs="Times New Roman"/>
          <w:sz w:val="28"/>
          <w:szCs w:val="28"/>
        </w:rPr>
        <w:t xml:space="preserve">1 </w:t>
      </w:r>
      <w:r w:rsidR="00900001">
        <w:rPr>
          <w:rFonts w:ascii="Times New Roman" w:hAnsi="Times New Roman" w:cs="Times New Roman"/>
          <w:sz w:val="28"/>
          <w:szCs w:val="28"/>
        </w:rPr>
        <w:t>августа</w:t>
      </w:r>
      <w:r w:rsidR="006D0374" w:rsidRPr="006D0374">
        <w:rPr>
          <w:rFonts w:ascii="Times New Roman" w:hAnsi="Times New Roman" w:cs="Times New Roman"/>
          <w:sz w:val="28"/>
          <w:szCs w:val="28"/>
        </w:rPr>
        <w:t xml:space="preserve"> 2022 г. №</w:t>
      </w:r>
      <w:r w:rsidR="005D0A70">
        <w:rPr>
          <w:rFonts w:ascii="Times New Roman" w:hAnsi="Times New Roman" w:cs="Times New Roman"/>
          <w:sz w:val="28"/>
          <w:szCs w:val="28"/>
        </w:rPr>
        <w:t>24</w:t>
      </w:r>
    </w:p>
    <w:p w14:paraId="2A694542" w14:textId="77777777" w:rsidR="006D0374" w:rsidRPr="006D0374" w:rsidRDefault="006D0374" w:rsidP="006D037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392CA79" w14:textId="777CF5CA" w:rsidR="006D0374" w:rsidRDefault="006D0374" w:rsidP="006D0374">
      <w:pPr>
        <w:jc w:val="center"/>
        <w:rPr>
          <w:rFonts w:ascii="Times New Roman" w:hAnsi="Times New Roman" w:cs="Times New Roman"/>
          <w:sz w:val="28"/>
          <w:szCs w:val="28"/>
        </w:rPr>
      </w:pPr>
      <w:r w:rsidRPr="006D0374">
        <w:rPr>
          <w:rFonts w:ascii="Times New Roman" w:hAnsi="Times New Roman" w:cs="Times New Roman"/>
          <w:sz w:val="28"/>
          <w:szCs w:val="28"/>
        </w:rPr>
        <w:t xml:space="preserve">Перечень автомобильных дорог общего пользования местного значения </w:t>
      </w:r>
    </w:p>
    <w:p w14:paraId="0FEE4876" w14:textId="6B8340CF" w:rsidR="006D0374" w:rsidRPr="006D0374" w:rsidRDefault="006D0374" w:rsidP="006D03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сельского поселения</w:t>
      </w:r>
    </w:p>
    <w:p w14:paraId="516E4119" w14:textId="77777777" w:rsidR="006D0374" w:rsidRPr="006D0374" w:rsidRDefault="006D0374" w:rsidP="006D037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35" w:type="dxa"/>
        <w:tblInd w:w="-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692"/>
        <w:gridCol w:w="1979"/>
        <w:gridCol w:w="2130"/>
        <w:gridCol w:w="2130"/>
      </w:tblGrid>
      <w:tr w:rsidR="006D0374" w:rsidRPr="006D0374" w14:paraId="72C07602" w14:textId="77777777" w:rsidTr="006D0374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43E51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761EC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Наименование дороги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472EE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Протяженность в границах населенного пункта, м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9BFEB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Тип покрытия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481B3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Идентификационный номер</w:t>
            </w:r>
          </w:p>
        </w:tc>
      </w:tr>
      <w:tr w:rsidR="006D0374" w:rsidRPr="006D0374" w14:paraId="7720CD5C" w14:textId="77777777" w:rsidTr="006D0374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C1D97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8153B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33713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4A80C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FAD87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5</w:t>
            </w:r>
          </w:p>
        </w:tc>
      </w:tr>
      <w:tr w:rsidR="006D0374" w:rsidRPr="006D0374" w14:paraId="14910028" w14:textId="77777777" w:rsidTr="006D0374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340E7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08DA8C6" w14:textId="77777777" w:rsidR="006D0374" w:rsidRPr="006D0374" w:rsidRDefault="006D0374">
            <w:pPr>
              <w:pStyle w:val="a4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07903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F5410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B9EA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</w:tbl>
    <w:p w14:paraId="19BFB036" w14:textId="77777777" w:rsidR="006D0374" w:rsidRDefault="006D0374" w:rsidP="006D0374">
      <w:pPr>
        <w:widowControl w:val="0"/>
        <w:rPr>
          <w:kern w:val="2"/>
          <w:sz w:val="26"/>
          <w:lang w:bidi="hi-IN"/>
        </w:rPr>
      </w:pPr>
    </w:p>
    <w:p w14:paraId="7EAEF234" w14:textId="69D7CB80" w:rsidR="002C11ED" w:rsidRPr="002C11ED" w:rsidRDefault="002C11ED" w:rsidP="006D0374">
      <w:pPr>
        <w:spacing w:after="0" w:line="23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11ED" w:rsidRPr="002C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</w:abstractNum>
  <w:abstractNum w:abstractNumId="1">
    <w:nsid w:val="5A3C01B3"/>
    <w:multiLevelType w:val="hybridMultilevel"/>
    <w:tmpl w:val="B940618A"/>
    <w:lvl w:ilvl="0" w:tplc="C120A0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95"/>
    <w:rsid w:val="00083630"/>
    <w:rsid w:val="002C11ED"/>
    <w:rsid w:val="00353C46"/>
    <w:rsid w:val="00446C20"/>
    <w:rsid w:val="00521D6E"/>
    <w:rsid w:val="005D0A70"/>
    <w:rsid w:val="006139DC"/>
    <w:rsid w:val="00672079"/>
    <w:rsid w:val="0069430E"/>
    <w:rsid w:val="006D0374"/>
    <w:rsid w:val="006F2A5A"/>
    <w:rsid w:val="00900001"/>
    <w:rsid w:val="00943502"/>
    <w:rsid w:val="00AC0A95"/>
    <w:rsid w:val="00B80725"/>
    <w:rsid w:val="00D71019"/>
    <w:rsid w:val="00FE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7164"/>
  <w15:chartTrackingRefBased/>
  <w15:docId w15:val="{BA7E2358-5FA6-4BAD-8695-DEE2EF14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3f3f3f3f3f3f21">
    <w:name w:val="О3fс3fн3fо3fв3fн3fо3fй3f т3fе3fк3fс3fт3f (2)1"/>
    <w:basedOn w:val="a"/>
    <w:uiPriority w:val="99"/>
    <w:rsid w:val="0069430E"/>
    <w:pPr>
      <w:widowControl w:val="0"/>
      <w:shd w:val="clear" w:color="auto" w:fill="FFFFFF"/>
      <w:autoSpaceDE w:val="0"/>
      <w:autoSpaceDN w:val="0"/>
      <w:adjustRightInd w:val="0"/>
      <w:spacing w:before="540" w:after="240" w:line="274" w:lineRule="exact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69430E"/>
    <w:pPr>
      <w:ind w:left="720"/>
      <w:contextualSpacing/>
    </w:pPr>
  </w:style>
  <w:style w:type="paragraph" w:styleId="a4">
    <w:name w:val="No Spacing"/>
    <w:uiPriority w:val="99"/>
    <w:qFormat/>
    <w:rsid w:val="006D037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1"/>
      <w:szCs w:val="24"/>
      <w:lang w:eastAsia="ru-RU" w:bidi="hi-IN"/>
    </w:rPr>
  </w:style>
  <w:style w:type="paragraph" w:customStyle="1" w:styleId="ConsPlusNonformat">
    <w:name w:val="ConsPlusNonformat"/>
    <w:uiPriority w:val="99"/>
    <w:rsid w:val="00353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0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GKH_4</dc:creator>
  <cp:keywords/>
  <dc:description/>
  <cp:lastModifiedBy>User</cp:lastModifiedBy>
  <cp:revision>14</cp:revision>
  <cp:lastPrinted>2022-08-31T06:07:00Z</cp:lastPrinted>
  <dcterms:created xsi:type="dcterms:W3CDTF">2022-08-25T09:23:00Z</dcterms:created>
  <dcterms:modified xsi:type="dcterms:W3CDTF">2022-08-31T06:10:00Z</dcterms:modified>
</cp:coreProperties>
</file>