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32989E7" w14:textId="3D5F04E3" w:rsidR="00E53DFA" w:rsidRPr="00D435B7" w:rsidRDefault="00E53DFA" w:rsidP="00E53DFA">
      <w:pPr>
        <w:tabs>
          <w:tab w:val="center" w:pos="5033"/>
        </w:tabs>
        <w:rPr>
          <w:rFonts w:cs="Calibri"/>
          <w:sz w:val="28"/>
          <w:szCs w:val="28"/>
        </w:rPr>
      </w:pPr>
      <w:r>
        <w:rPr>
          <w:noProof/>
          <w:sz w:val="26"/>
          <w:szCs w:val="26"/>
        </w:rPr>
        <w:drawing>
          <wp:anchor distT="0" distB="0" distL="114300" distR="114300" simplePos="0" relativeHeight="251657728" behindDoc="1" locked="0" layoutInCell="1" allowOverlap="1" wp14:anchorId="1A5C13B2" wp14:editId="2D3E505B">
            <wp:simplePos x="0" y="0"/>
            <wp:positionH relativeFrom="column">
              <wp:posOffset>2733675</wp:posOffset>
            </wp:positionH>
            <wp:positionV relativeFrom="paragraph">
              <wp:posOffset>-167640</wp:posOffset>
            </wp:positionV>
            <wp:extent cx="666750" cy="790575"/>
            <wp:effectExtent l="19050" t="0" r="0" b="0"/>
            <wp:wrapThrough wrapText="bothSides">
              <wp:wrapPolygon edited="0">
                <wp:start x="-617" y="0"/>
                <wp:lineTo x="-617" y="21340"/>
                <wp:lineTo x="21600" y="21340"/>
                <wp:lineTo x="21600" y="0"/>
                <wp:lineTo x="-617" y="0"/>
              </wp:wrapPolygon>
            </wp:wrapThrough>
            <wp:docPr id="1" name="Рисунок 68" descr="Герб_Варн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8" descr="Герб_Варна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lum bright="-6000" contrast="18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6750" cy="790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B9C1BA3" w14:textId="4360BF52" w:rsidR="00E53DFA" w:rsidRDefault="00E53DFA" w:rsidP="00E53DFA">
      <w:pPr>
        <w:tabs>
          <w:tab w:val="left" w:pos="600"/>
          <w:tab w:val="center" w:pos="4819"/>
        </w:tabs>
        <w:rPr>
          <w:rFonts w:cs="Calibri"/>
        </w:rPr>
      </w:pPr>
      <w:r>
        <w:rPr>
          <w:rFonts w:cs="Calibri"/>
        </w:rPr>
        <w:tab/>
      </w:r>
    </w:p>
    <w:p w14:paraId="5EDD2950" w14:textId="77777777" w:rsidR="00E53DFA" w:rsidRDefault="00E53DFA" w:rsidP="00E53DFA">
      <w:pPr>
        <w:tabs>
          <w:tab w:val="left" w:pos="600"/>
          <w:tab w:val="center" w:pos="4819"/>
        </w:tabs>
        <w:rPr>
          <w:rFonts w:cs="Calibri"/>
        </w:rPr>
      </w:pPr>
    </w:p>
    <w:p w14:paraId="7D4AD9EE" w14:textId="77777777" w:rsidR="00E53DFA" w:rsidRDefault="00E53DFA" w:rsidP="00E53DFA">
      <w:pPr>
        <w:tabs>
          <w:tab w:val="left" w:pos="600"/>
          <w:tab w:val="center" w:pos="4819"/>
        </w:tabs>
        <w:rPr>
          <w:rFonts w:cs="Calibri"/>
        </w:rPr>
      </w:pPr>
    </w:p>
    <w:tbl>
      <w:tblPr>
        <w:tblW w:w="9713" w:type="dxa"/>
        <w:tblLayout w:type="fixed"/>
        <w:tblLook w:val="04A0" w:firstRow="1" w:lastRow="0" w:firstColumn="1" w:lastColumn="0" w:noHBand="0" w:noVBand="1"/>
      </w:tblPr>
      <w:tblGrid>
        <w:gridCol w:w="9713"/>
      </w:tblGrid>
      <w:tr w:rsidR="00E53DFA" w14:paraId="78176C54" w14:textId="77777777" w:rsidTr="00801D1F">
        <w:tc>
          <w:tcPr>
            <w:tcW w:w="9713" w:type="dxa"/>
            <w:tcBorders>
              <w:bottom w:val="thickThinSmallGap" w:sz="24" w:space="0" w:color="000000"/>
            </w:tcBorders>
          </w:tcPr>
          <w:p w14:paraId="3B97844F" w14:textId="77777777" w:rsidR="00E53DFA" w:rsidRDefault="00E53DFA" w:rsidP="00801D1F">
            <w:pPr>
              <w:pStyle w:val="ConsPlusNonforma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АДМИНИСТРАЦИЯ</w:t>
            </w:r>
          </w:p>
          <w:p w14:paraId="3EBBA67D" w14:textId="77777777" w:rsidR="00E53DFA" w:rsidRDefault="00E53DFA" w:rsidP="00801D1F">
            <w:pPr>
              <w:pStyle w:val="ConsPlusNonforma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ВАРНЕНСКОГО МУНИЦИПАЛЬНОГО РАЙОНА</w:t>
            </w:r>
          </w:p>
          <w:p w14:paraId="3FEED071" w14:textId="77777777" w:rsidR="00E53DFA" w:rsidRDefault="00E53DFA" w:rsidP="00801D1F">
            <w:pPr>
              <w:pStyle w:val="ConsPlusNonformat"/>
              <w:jc w:val="center"/>
              <w:rPr>
                <w:rFonts w:ascii="Arial" w:hAnsi="Arial" w:cs="Arial"/>
                <w:sz w:val="28"/>
                <w:szCs w:val="28"/>
              </w:rPr>
            </w:pPr>
            <w:r>
              <w:rPr>
                <w:rFonts w:ascii="Arial" w:hAnsi="Arial" w:cs="Arial"/>
                <w:sz w:val="28"/>
                <w:szCs w:val="28"/>
              </w:rPr>
              <w:t>ЧЕЛЯБИНСКОЙ ОБЛАСТИ</w:t>
            </w:r>
          </w:p>
          <w:p w14:paraId="47BF6062" w14:textId="77777777" w:rsidR="00E53DFA" w:rsidRDefault="00E53DFA" w:rsidP="00801D1F">
            <w:pPr>
              <w:pStyle w:val="ConsPlusNonformat"/>
              <w:jc w:val="center"/>
              <w:rPr>
                <w:rFonts w:ascii="Arial" w:hAnsi="Arial" w:cs="Arial"/>
                <w:sz w:val="10"/>
                <w:szCs w:val="10"/>
              </w:rPr>
            </w:pPr>
          </w:p>
          <w:p w14:paraId="13E16792" w14:textId="77777777" w:rsidR="00E53DFA" w:rsidRDefault="00E53DFA" w:rsidP="00801D1F">
            <w:pPr>
              <w:pStyle w:val="ConsPlusNonformat"/>
              <w:jc w:val="center"/>
              <w:rPr>
                <w:rFonts w:ascii="Arial" w:hAnsi="Arial" w:cs="Arial"/>
                <w:b/>
                <w:sz w:val="28"/>
                <w:szCs w:val="28"/>
              </w:rPr>
            </w:pPr>
            <w:r>
              <w:rPr>
                <w:rFonts w:ascii="Arial" w:hAnsi="Arial" w:cs="Arial"/>
                <w:b/>
                <w:sz w:val="28"/>
                <w:szCs w:val="28"/>
              </w:rPr>
              <w:t>ПОСТАНОВЛЕНИЕ</w:t>
            </w:r>
          </w:p>
          <w:p w14:paraId="494F08F5" w14:textId="77777777" w:rsidR="00E53DFA" w:rsidRDefault="00E53DFA" w:rsidP="00801D1F">
            <w:pPr>
              <w:pStyle w:val="ConsPlusNonformat"/>
              <w:jc w:val="center"/>
              <w:rPr>
                <w:rFonts w:ascii="Arial" w:hAnsi="Arial" w:cs="Arial"/>
                <w:sz w:val="10"/>
                <w:szCs w:val="10"/>
              </w:rPr>
            </w:pPr>
          </w:p>
        </w:tc>
      </w:tr>
    </w:tbl>
    <w:p w14:paraId="184DE5D5" w14:textId="2D08A647" w:rsidR="00E53DFA" w:rsidRPr="0059632F" w:rsidRDefault="00E53DFA" w:rsidP="00E53DFA">
      <w:pPr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6263C7">
        <w:rPr>
          <w:sz w:val="28"/>
          <w:szCs w:val="28"/>
        </w:rPr>
        <w:t>01</w:t>
      </w:r>
      <w:r w:rsidR="008A7CC0">
        <w:rPr>
          <w:sz w:val="28"/>
          <w:szCs w:val="28"/>
        </w:rPr>
        <w:t>.</w:t>
      </w:r>
      <w:r w:rsidR="006263C7">
        <w:rPr>
          <w:sz w:val="28"/>
          <w:szCs w:val="28"/>
        </w:rPr>
        <w:t>0</w:t>
      </w:r>
      <w:r w:rsidR="00214073">
        <w:rPr>
          <w:sz w:val="28"/>
          <w:szCs w:val="28"/>
        </w:rPr>
        <w:t>2</w:t>
      </w:r>
      <w:r w:rsidRPr="00D42D52">
        <w:rPr>
          <w:sz w:val="28"/>
          <w:szCs w:val="28"/>
        </w:rPr>
        <w:t>.202</w:t>
      </w:r>
      <w:r w:rsidR="006263C7">
        <w:rPr>
          <w:sz w:val="28"/>
          <w:szCs w:val="28"/>
        </w:rPr>
        <w:t>4</w:t>
      </w:r>
      <w:r>
        <w:rPr>
          <w:sz w:val="28"/>
          <w:szCs w:val="28"/>
        </w:rPr>
        <w:t xml:space="preserve"> г.</w:t>
      </w:r>
      <w:r w:rsidR="008C2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 </w:t>
      </w:r>
      <w:r w:rsidR="006263C7">
        <w:rPr>
          <w:sz w:val="28"/>
          <w:szCs w:val="28"/>
        </w:rPr>
        <w:t>6</w:t>
      </w:r>
      <w:r w:rsidR="00214073">
        <w:rPr>
          <w:sz w:val="28"/>
          <w:szCs w:val="28"/>
        </w:rPr>
        <w:t>4</w:t>
      </w:r>
    </w:p>
    <w:p w14:paraId="7F76CA4E" w14:textId="77777777" w:rsidR="00E53DFA" w:rsidRDefault="00E53DFA" w:rsidP="00E53DFA">
      <w:pPr>
        <w:rPr>
          <w:sz w:val="28"/>
          <w:szCs w:val="28"/>
        </w:rPr>
      </w:pPr>
      <w:r>
        <w:rPr>
          <w:sz w:val="28"/>
          <w:szCs w:val="28"/>
        </w:rPr>
        <w:t>О внесении изменений</w:t>
      </w:r>
    </w:p>
    <w:p w14:paraId="0B3C1FCE" w14:textId="106F2508" w:rsidR="00E53DFA" w:rsidRDefault="00E53DFA" w:rsidP="00E53DFA">
      <w:pPr>
        <w:rPr>
          <w:sz w:val="28"/>
          <w:szCs w:val="28"/>
        </w:rPr>
      </w:pPr>
      <w:r>
        <w:rPr>
          <w:sz w:val="28"/>
          <w:szCs w:val="28"/>
        </w:rPr>
        <w:t>в постановление администрации</w:t>
      </w:r>
      <w:r w:rsidR="008C276A">
        <w:rPr>
          <w:sz w:val="28"/>
          <w:szCs w:val="28"/>
        </w:rPr>
        <w:t xml:space="preserve"> </w:t>
      </w:r>
    </w:p>
    <w:p w14:paraId="1384DA2E" w14:textId="77777777" w:rsidR="00E67C9B" w:rsidRDefault="00E67C9B" w:rsidP="00E67C9B">
      <w:pPr>
        <w:rPr>
          <w:sz w:val="28"/>
          <w:szCs w:val="28"/>
        </w:rPr>
      </w:pPr>
      <w:r>
        <w:rPr>
          <w:sz w:val="28"/>
          <w:szCs w:val="28"/>
        </w:rPr>
        <w:t>Варненского муниципального района</w:t>
      </w:r>
    </w:p>
    <w:p w14:paraId="1C9CD2EB" w14:textId="602C1334" w:rsidR="00E53DFA" w:rsidRPr="009A78E0" w:rsidRDefault="00E53DFA" w:rsidP="00E53DFA">
      <w:pPr>
        <w:rPr>
          <w:sz w:val="28"/>
          <w:szCs w:val="28"/>
        </w:rPr>
      </w:pPr>
      <w:r>
        <w:rPr>
          <w:sz w:val="28"/>
          <w:szCs w:val="28"/>
        </w:rPr>
        <w:t>от 2</w:t>
      </w:r>
      <w:r w:rsidR="009A78E0">
        <w:rPr>
          <w:sz w:val="28"/>
          <w:szCs w:val="28"/>
        </w:rPr>
        <w:t>9</w:t>
      </w:r>
      <w:r>
        <w:rPr>
          <w:sz w:val="28"/>
          <w:szCs w:val="28"/>
        </w:rPr>
        <w:t>.03.201</w:t>
      </w:r>
      <w:r w:rsidR="009A78E0">
        <w:rPr>
          <w:sz w:val="28"/>
          <w:szCs w:val="28"/>
        </w:rPr>
        <w:t>9</w:t>
      </w:r>
      <w:r>
        <w:rPr>
          <w:sz w:val="28"/>
          <w:szCs w:val="28"/>
        </w:rPr>
        <w:t xml:space="preserve"> г.№ </w:t>
      </w:r>
      <w:r w:rsidR="009A78E0">
        <w:rPr>
          <w:sz w:val="28"/>
          <w:szCs w:val="28"/>
        </w:rPr>
        <w:t>210</w:t>
      </w:r>
    </w:p>
    <w:p w14:paraId="1349DFAD" w14:textId="77777777" w:rsidR="00E53DFA" w:rsidRDefault="00E53DFA" w:rsidP="00E53DFA">
      <w:pPr>
        <w:jc w:val="both"/>
        <w:rPr>
          <w:sz w:val="28"/>
          <w:szCs w:val="28"/>
        </w:rPr>
      </w:pPr>
    </w:p>
    <w:p w14:paraId="2F42E549" w14:textId="77777777" w:rsidR="00E67C9B" w:rsidRDefault="00E53DFA" w:rsidP="00E53DF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со </w:t>
      </w:r>
      <w:r w:rsidR="00510DA1">
        <w:rPr>
          <w:sz w:val="28"/>
          <w:szCs w:val="28"/>
        </w:rPr>
        <w:t>статьёй</w:t>
      </w:r>
      <w:r>
        <w:rPr>
          <w:sz w:val="28"/>
          <w:szCs w:val="28"/>
        </w:rPr>
        <w:t xml:space="preserve"> 179 Бюджетного кодекса Российской Федерации, в целях рационального использования денежных средств, администрация Варненского муниципального района Челябинской области </w:t>
      </w:r>
    </w:p>
    <w:p w14:paraId="46CBD310" w14:textId="3462FFA1" w:rsidR="00E53DFA" w:rsidRDefault="00E53DFA" w:rsidP="00E67C9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ПОСТАНОВЛЯЕТ:</w:t>
      </w:r>
    </w:p>
    <w:p w14:paraId="28E1A23C" w14:textId="3FDFB95A" w:rsidR="00DD6D72" w:rsidRDefault="00E53DFA" w:rsidP="0021407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83F03">
        <w:rPr>
          <w:sz w:val="28"/>
          <w:szCs w:val="28"/>
        </w:rPr>
        <w:t>Внести в м</w:t>
      </w:r>
      <w:r>
        <w:rPr>
          <w:sz w:val="28"/>
          <w:szCs w:val="28"/>
        </w:rPr>
        <w:t xml:space="preserve">униципальную </w:t>
      </w:r>
      <w:r w:rsidR="00883F03">
        <w:rPr>
          <w:sz w:val="28"/>
          <w:szCs w:val="28"/>
        </w:rPr>
        <w:t>п</w:t>
      </w:r>
      <w:r>
        <w:rPr>
          <w:sz w:val="28"/>
          <w:szCs w:val="28"/>
        </w:rPr>
        <w:t>рограмму «Формирование современной городской среды» на территории Варненского муниципального района»,</w:t>
      </w:r>
      <w:r w:rsidR="00510DA1">
        <w:rPr>
          <w:sz w:val="28"/>
          <w:szCs w:val="28"/>
        </w:rPr>
        <w:t xml:space="preserve"> </w:t>
      </w:r>
      <w:r w:rsidR="008C276A">
        <w:rPr>
          <w:sz w:val="28"/>
          <w:szCs w:val="28"/>
        </w:rPr>
        <w:t>утверждённую</w:t>
      </w:r>
      <w:r>
        <w:rPr>
          <w:sz w:val="28"/>
          <w:szCs w:val="28"/>
        </w:rPr>
        <w:t xml:space="preserve"> Постановлением администрации Варненского муниципального района Челябинской области от </w:t>
      </w:r>
      <w:r w:rsidR="009A78E0">
        <w:rPr>
          <w:sz w:val="28"/>
          <w:szCs w:val="28"/>
        </w:rPr>
        <w:t xml:space="preserve">29.03.2019г №210 </w:t>
      </w:r>
      <w:r>
        <w:rPr>
          <w:sz w:val="28"/>
          <w:szCs w:val="28"/>
        </w:rPr>
        <w:t>(с изменениями</w:t>
      </w:r>
      <w:r w:rsidR="00221CF8" w:rsidRPr="00221CF8">
        <w:rPr>
          <w:sz w:val="28"/>
          <w:szCs w:val="28"/>
        </w:rPr>
        <w:t xml:space="preserve"> </w:t>
      </w:r>
      <w:r>
        <w:rPr>
          <w:sz w:val="28"/>
          <w:szCs w:val="28"/>
        </w:rPr>
        <w:t>от 04.12.2019г №753, от 26.10.</w:t>
      </w:r>
      <w:r w:rsidR="00551931">
        <w:rPr>
          <w:sz w:val="28"/>
          <w:szCs w:val="28"/>
        </w:rPr>
        <w:t>20</w:t>
      </w:r>
      <w:r>
        <w:rPr>
          <w:sz w:val="28"/>
          <w:szCs w:val="28"/>
        </w:rPr>
        <w:t>20г. № 549, от 30.12.2020г.</w:t>
      </w:r>
      <w:r w:rsidR="008C276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№740, от 22.04.2021г №217, от 24.08.2021г.№ 506, от 28.12. </w:t>
      </w:r>
      <w:r w:rsidR="00551931">
        <w:rPr>
          <w:sz w:val="28"/>
          <w:szCs w:val="28"/>
        </w:rPr>
        <w:t>20</w:t>
      </w:r>
      <w:r>
        <w:rPr>
          <w:sz w:val="28"/>
          <w:szCs w:val="28"/>
        </w:rPr>
        <w:t>21г. № 836, от 21.03.2022 г.№ 175</w:t>
      </w:r>
      <w:r w:rsidR="00510DA1">
        <w:rPr>
          <w:sz w:val="28"/>
          <w:szCs w:val="28"/>
        </w:rPr>
        <w:t xml:space="preserve">, от </w:t>
      </w:r>
      <w:r w:rsidR="00221CF8">
        <w:rPr>
          <w:sz w:val="28"/>
          <w:szCs w:val="28"/>
        </w:rPr>
        <w:t>02</w:t>
      </w:r>
      <w:r w:rsidR="00510DA1">
        <w:rPr>
          <w:sz w:val="28"/>
          <w:szCs w:val="28"/>
        </w:rPr>
        <w:t>.0</w:t>
      </w:r>
      <w:r w:rsidR="00221CF8">
        <w:rPr>
          <w:sz w:val="28"/>
          <w:szCs w:val="28"/>
        </w:rPr>
        <w:t>8</w:t>
      </w:r>
      <w:r w:rsidR="00510DA1">
        <w:rPr>
          <w:sz w:val="28"/>
          <w:szCs w:val="28"/>
        </w:rPr>
        <w:t>.20</w:t>
      </w:r>
      <w:r w:rsidR="00221CF8">
        <w:rPr>
          <w:sz w:val="28"/>
          <w:szCs w:val="28"/>
        </w:rPr>
        <w:t>22</w:t>
      </w:r>
      <w:r w:rsidR="00510DA1">
        <w:rPr>
          <w:sz w:val="28"/>
          <w:szCs w:val="28"/>
        </w:rPr>
        <w:t>г. №</w:t>
      </w:r>
      <w:r w:rsidR="00221CF8">
        <w:rPr>
          <w:sz w:val="28"/>
          <w:szCs w:val="28"/>
        </w:rPr>
        <w:t>433</w:t>
      </w:r>
      <w:r w:rsidR="00575362">
        <w:rPr>
          <w:sz w:val="28"/>
          <w:szCs w:val="28"/>
        </w:rPr>
        <w:t>, от 16.12.2022г. №843</w:t>
      </w:r>
      <w:r w:rsidR="00F77571">
        <w:rPr>
          <w:sz w:val="28"/>
          <w:szCs w:val="28"/>
        </w:rPr>
        <w:t>, от 11.01.2023г. №04</w:t>
      </w:r>
      <w:r w:rsidR="007D0BC8">
        <w:rPr>
          <w:sz w:val="28"/>
          <w:szCs w:val="28"/>
        </w:rPr>
        <w:t xml:space="preserve">, от </w:t>
      </w:r>
      <w:r w:rsidR="0058773D">
        <w:rPr>
          <w:sz w:val="28"/>
          <w:szCs w:val="28"/>
        </w:rPr>
        <w:t>24.07.2023г. №420</w:t>
      </w:r>
      <w:r w:rsidR="00883F03">
        <w:rPr>
          <w:sz w:val="28"/>
          <w:szCs w:val="28"/>
        </w:rPr>
        <w:t>, от 05.10.2023г. №636</w:t>
      </w:r>
      <w:r w:rsidR="000F0D46">
        <w:rPr>
          <w:sz w:val="28"/>
          <w:szCs w:val="28"/>
        </w:rPr>
        <w:t>, от 01.11.2023г. №713</w:t>
      </w:r>
      <w:r w:rsidR="006263C7">
        <w:rPr>
          <w:sz w:val="28"/>
          <w:szCs w:val="28"/>
        </w:rPr>
        <w:t>, от 29.12.2023г. № 903</w:t>
      </w:r>
      <w:r>
        <w:rPr>
          <w:sz w:val="28"/>
          <w:szCs w:val="28"/>
        </w:rPr>
        <w:t xml:space="preserve">) </w:t>
      </w:r>
      <w:r w:rsidR="00883F03">
        <w:rPr>
          <w:sz w:val="28"/>
          <w:szCs w:val="28"/>
        </w:rPr>
        <w:t>следующие изменения:</w:t>
      </w:r>
    </w:p>
    <w:p w14:paraId="235BE8EB" w14:textId="2EF00E66" w:rsidR="00B26F61" w:rsidRDefault="00B26F61" w:rsidP="00B26F61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</w:t>
      </w:r>
      <w:r w:rsidRPr="000500C4">
        <w:rPr>
          <w:b/>
          <w:bCs/>
          <w:sz w:val="28"/>
          <w:szCs w:val="28"/>
        </w:rPr>
        <w:t xml:space="preserve"> </w:t>
      </w:r>
      <w:r w:rsidR="003F4167">
        <w:rPr>
          <w:b/>
          <w:bCs/>
          <w:sz w:val="28"/>
          <w:szCs w:val="28"/>
        </w:rPr>
        <w:t xml:space="preserve">   </w:t>
      </w:r>
      <w:r w:rsidRPr="000500C4">
        <w:rPr>
          <w:b/>
          <w:bCs/>
          <w:sz w:val="28"/>
          <w:szCs w:val="28"/>
        </w:rPr>
        <w:t>В паспорте муниципальной программы:</w:t>
      </w:r>
    </w:p>
    <w:p w14:paraId="172A3364" w14:textId="77777777" w:rsidR="00214073" w:rsidRDefault="006263C7" w:rsidP="00214073">
      <w:pPr>
        <w:jc w:val="both"/>
        <w:rPr>
          <w:b/>
          <w:bCs/>
          <w:sz w:val="28"/>
          <w:szCs w:val="28"/>
        </w:rPr>
      </w:pPr>
      <w:r>
        <w:rPr>
          <w:sz w:val="28"/>
          <w:szCs w:val="28"/>
        </w:rPr>
        <w:t>«</w:t>
      </w:r>
      <w:r w:rsidRPr="00A97CEC">
        <w:rPr>
          <w:sz w:val="28"/>
          <w:szCs w:val="28"/>
        </w:rPr>
        <w:t>Ожидаемые результаты реализации программы</w:t>
      </w:r>
      <w:r>
        <w:rPr>
          <w:sz w:val="28"/>
          <w:szCs w:val="28"/>
        </w:rPr>
        <w:t>» количество планируемых к благоустройству наиболее посещаемых территорий</w:t>
      </w:r>
      <w:r w:rsidR="00273D57" w:rsidRPr="00273D57">
        <w:rPr>
          <w:sz w:val="28"/>
          <w:szCs w:val="28"/>
        </w:rPr>
        <w:t xml:space="preserve"> 10</w:t>
      </w:r>
      <w:r w:rsidR="00273D57">
        <w:rPr>
          <w:sz w:val="28"/>
          <w:szCs w:val="28"/>
        </w:rPr>
        <w:t xml:space="preserve"> заменить на 11 территорий.</w:t>
      </w:r>
      <w:r w:rsidR="00273D57">
        <w:rPr>
          <w:b/>
          <w:bCs/>
          <w:sz w:val="28"/>
          <w:szCs w:val="28"/>
        </w:rPr>
        <w:t xml:space="preserve">   </w:t>
      </w:r>
    </w:p>
    <w:p w14:paraId="15B69D0E" w14:textId="29EEDDAF" w:rsidR="00273D57" w:rsidRPr="00214073" w:rsidRDefault="00214073" w:rsidP="00214073">
      <w:pPr>
        <w:jc w:val="both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</w:t>
      </w:r>
      <w:r w:rsidR="00273D57" w:rsidRPr="00214073">
        <w:rPr>
          <w:b/>
          <w:sz w:val="28"/>
          <w:szCs w:val="28"/>
        </w:rPr>
        <w:t xml:space="preserve">В Разделе VII. Ожидаемые результаты реализации программы </w:t>
      </w:r>
      <w:r w:rsidR="00273D57" w:rsidRPr="00214073">
        <w:rPr>
          <w:sz w:val="28"/>
          <w:szCs w:val="28"/>
        </w:rPr>
        <w:t>благоустройство 10 наиболее посещаемых муниципальных территорий общего пользования</w:t>
      </w:r>
      <w:r>
        <w:rPr>
          <w:sz w:val="28"/>
          <w:szCs w:val="28"/>
        </w:rPr>
        <w:t xml:space="preserve"> заменить на 11 территорий</w:t>
      </w:r>
      <w:r w:rsidR="00273D57" w:rsidRPr="00214073">
        <w:rPr>
          <w:sz w:val="28"/>
          <w:szCs w:val="28"/>
        </w:rPr>
        <w:t>, в том числе:</w:t>
      </w:r>
    </w:p>
    <w:p w14:paraId="7694072E" w14:textId="04D67715" w:rsidR="00273D57" w:rsidRPr="00214073" w:rsidRDefault="00273D57" w:rsidP="00214073">
      <w:pPr>
        <w:pStyle w:val="affa"/>
        <w:shd w:val="clear" w:color="auto" w:fill="FFFFFF"/>
        <w:ind w:left="900"/>
        <w:jc w:val="both"/>
        <w:rPr>
          <w:color w:val="000000"/>
          <w:sz w:val="28"/>
          <w:szCs w:val="28"/>
        </w:rPr>
      </w:pPr>
      <w:r w:rsidRPr="008A0205">
        <w:rPr>
          <w:color w:val="000000"/>
          <w:sz w:val="28"/>
          <w:szCs w:val="28"/>
        </w:rPr>
        <w:t xml:space="preserve">в 2024 году – </w:t>
      </w:r>
      <w:r w:rsidR="00214073">
        <w:rPr>
          <w:color w:val="000000"/>
          <w:sz w:val="28"/>
          <w:szCs w:val="28"/>
        </w:rPr>
        <w:t>3</w:t>
      </w:r>
      <w:r w:rsidRPr="008A0205">
        <w:rPr>
          <w:color w:val="000000"/>
          <w:sz w:val="28"/>
          <w:szCs w:val="28"/>
        </w:rPr>
        <w:t xml:space="preserve"> ед.</w:t>
      </w:r>
    </w:p>
    <w:p w14:paraId="053B363B" w14:textId="32A31BC0" w:rsidR="00B26F61" w:rsidRDefault="00B26F61" w:rsidP="00214073">
      <w:pPr>
        <w:tabs>
          <w:tab w:val="left" w:pos="2715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F4167">
        <w:rPr>
          <w:b/>
          <w:bCs/>
          <w:sz w:val="28"/>
          <w:szCs w:val="28"/>
        </w:rPr>
        <w:t xml:space="preserve"> </w:t>
      </w:r>
      <w:r w:rsidRPr="005A4147">
        <w:rPr>
          <w:b/>
          <w:bCs/>
          <w:sz w:val="28"/>
          <w:szCs w:val="28"/>
        </w:rPr>
        <w:t xml:space="preserve">Приложение № </w:t>
      </w:r>
      <w:r w:rsidR="00214073">
        <w:rPr>
          <w:b/>
          <w:bCs/>
          <w:sz w:val="28"/>
          <w:szCs w:val="28"/>
        </w:rPr>
        <w:t>1</w:t>
      </w:r>
      <w:r w:rsidRPr="005A4147">
        <w:rPr>
          <w:b/>
          <w:bCs/>
          <w:sz w:val="28"/>
          <w:szCs w:val="28"/>
        </w:rPr>
        <w:t>,4</w:t>
      </w:r>
      <w:r>
        <w:rPr>
          <w:sz w:val="28"/>
          <w:szCs w:val="28"/>
        </w:rPr>
        <w:t xml:space="preserve"> изложить в новой редакции.</w:t>
      </w:r>
    </w:p>
    <w:p w14:paraId="0FF49E89" w14:textId="2D9BAF0B" w:rsidR="00E53DFA" w:rsidRDefault="008C276A" w:rsidP="00E53D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955666">
        <w:rPr>
          <w:sz w:val="28"/>
          <w:szCs w:val="28"/>
        </w:rPr>
        <w:t xml:space="preserve">     </w:t>
      </w:r>
      <w:r>
        <w:rPr>
          <w:sz w:val="28"/>
          <w:szCs w:val="28"/>
        </w:rPr>
        <w:t xml:space="preserve"> </w:t>
      </w:r>
      <w:r w:rsidR="00E53DFA">
        <w:rPr>
          <w:sz w:val="28"/>
          <w:szCs w:val="28"/>
        </w:rPr>
        <w:t>2.</w:t>
      </w:r>
      <w:r w:rsidR="00E67C9B">
        <w:rPr>
          <w:sz w:val="28"/>
          <w:szCs w:val="28"/>
        </w:rPr>
        <w:t xml:space="preserve"> </w:t>
      </w:r>
      <w:r w:rsidR="00E53DFA">
        <w:rPr>
          <w:sz w:val="28"/>
          <w:szCs w:val="28"/>
        </w:rPr>
        <w:t xml:space="preserve">Настоящее постановление вступает в силу с даты </w:t>
      </w:r>
      <w:r w:rsidR="00E67C9B">
        <w:rPr>
          <w:sz w:val="28"/>
          <w:szCs w:val="28"/>
        </w:rPr>
        <w:t xml:space="preserve">его </w:t>
      </w:r>
      <w:r w:rsidR="00E53DFA">
        <w:rPr>
          <w:sz w:val="28"/>
          <w:szCs w:val="28"/>
        </w:rPr>
        <w:t>подписания</w:t>
      </w:r>
      <w:r w:rsidR="00575362">
        <w:rPr>
          <w:sz w:val="28"/>
          <w:szCs w:val="28"/>
        </w:rPr>
        <w:t xml:space="preserve"> и </w:t>
      </w:r>
      <w:r w:rsidR="00E53DFA">
        <w:rPr>
          <w:sz w:val="28"/>
          <w:szCs w:val="28"/>
        </w:rPr>
        <w:t>подлежит официальному опубликованию</w:t>
      </w:r>
      <w:r w:rsidR="00E67C9B">
        <w:rPr>
          <w:sz w:val="28"/>
          <w:szCs w:val="28"/>
        </w:rPr>
        <w:t xml:space="preserve"> на интернет-сайте администрации Варненского муниципального района</w:t>
      </w:r>
      <w:r w:rsidR="00551931">
        <w:rPr>
          <w:sz w:val="28"/>
          <w:szCs w:val="28"/>
        </w:rPr>
        <w:t>.</w:t>
      </w:r>
    </w:p>
    <w:p w14:paraId="3672B746" w14:textId="112747EE" w:rsidR="00E53DFA" w:rsidRDefault="008C276A" w:rsidP="00E53DF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955666">
        <w:rPr>
          <w:sz w:val="28"/>
          <w:szCs w:val="28"/>
        </w:rPr>
        <w:t xml:space="preserve">      </w:t>
      </w:r>
      <w:r w:rsidR="00575362">
        <w:rPr>
          <w:sz w:val="28"/>
          <w:szCs w:val="28"/>
        </w:rPr>
        <w:t>3</w:t>
      </w:r>
      <w:r w:rsidR="00E53DFA">
        <w:rPr>
          <w:sz w:val="28"/>
          <w:szCs w:val="28"/>
        </w:rPr>
        <w:t>. Контроль исполнения настоящего постановления возложить на первого заместителя Главы Варненского муниципального района Челябинской области Парфенова Е.А.</w:t>
      </w:r>
    </w:p>
    <w:p w14:paraId="18F4B572" w14:textId="30C11365" w:rsidR="00E53DFA" w:rsidRDefault="00E53DFA" w:rsidP="00E53DFA">
      <w:pPr>
        <w:jc w:val="both"/>
        <w:rPr>
          <w:b/>
          <w:sz w:val="28"/>
          <w:szCs w:val="28"/>
        </w:rPr>
      </w:pPr>
    </w:p>
    <w:p w14:paraId="7A11CDCC" w14:textId="77777777" w:rsidR="00955666" w:rsidRDefault="00955666" w:rsidP="00E53DFA">
      <w:pPr>
        <w:jc w:val="both"/>
        <w:rPr>
          <w:b/>
          <w:sz w:val="28"/>
          <w:szCs w:val="28"/>
        </w:rPr>
      </w:pPr>
    </w:p>
    <w:p w14:paraId="7EE1A29D" w14:textId="77777777" w:rsidR="00E53DFA" w:rsidRDefault="00E53DFA" w:rsidP="00E53D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Глава</w:t>
      </w:r>
    </w:p>
    <w:p w14:paraId="312856D3" w14:textId="77777777" w:rsidR="00E53DFA" w:rsidRDefault="00E53DFA" w:rsidP="00E53D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Варненского муниципального района</w:t>
      </w:r>
    </w:p>
    <w:p w14:paraId="7397A4CE" w14:textId="6CD728F1" w:rsidR="00E53DFA" w:rsidRDefault="00E53DFA" w:rsidP="00E53DFA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Челябинской области</w:t>
      </w:r>
      <w:r w:rsidR="008C276A">
        <w:rPr>
          <w:b/>
          <w:sz w:val="28"/>
          <w:szCs w:val="28"/>
        </w:rPr>
        <w:t xml:space="preserve">                                    </w:t>
      </w:r>
      <w:r w:rsidR="00431F09">
        <w:rPr>
          <w:b/>
          <w:sz w:val="28"/>
          <w:szCs w:val="28"/>
        </w:rPr>
        <w:t xml:space="preserve">                           </w:t>
      </w:r>
      <w:r>
        <w:rPr>
          <w:b/>
          <w:sz w:val="28"/>
          <w:szCs w:val="28"/>
        </w:rPr>
        <w:t>К.Ю. Моисеев</w:t>
      </w:r>
    </w:p>
    <w:p w14:paraId="154AA349" w14:textId="6B66D333" w:rsidR="00AF67A9" w:rsidRDefault="00AF67A9" w:rsidP="00E53DFA">
      <w:pPr>
        <w:jc w:val="both"/>
        <w:rPr>
          <w:b/>
          <w:sz w:val="28"/>
          <w:szCs w:val="28"/>
        </w:rPr>
      </w:pPr>
    </w:p>
    <w:p w14:paraId="62C147C2" w14:textId="2BEABD9C" w:rsidR="00AF67A9" w:rsidRDefault="00AF67A9" w:rsidP="00E53DFA">
      <w:pPr>
        <w:jc w:val="both"/>
        <w:rPr>
          <w:b/>
          <w:sz w:val="28"/>
          <w:szCs w:val="28"/>
        </w:rPr>
      </w:pPr>
    </w:p>
    <w:p w14:paraId="6778E53B" w14:textId="23FF074A" w:rsidR="00AF67A9" w:rsidRDefault="00AF67A9" w:rsidP="00E53DFA">
      <w:pPr>
        <w:jc w:val="both"/>
        <w:rPr>
          <w:b/>
          <w:sz w:val="28"/>
          <w:szCs w:val="28"/>
        </w:rPr>
      </w:pPr>
    </w:p>
    <w:p w14:paraId="09C76938" w14:textId="421C39D3" w:rsidR="00AF67A9" w:rsidRDefault="00AF67A9" w:rsidP="00E53DFA">
      <w:pPr>
        <w:jc w:val="both"/>
        <w:rPr>
          <w:b/>
          <w:sz w:val="28"/>
          <w:szCs w:val="28"/>
        </w:rPr>
      </w:pPr>
    </w:p>
    <w:p w14:paraId="4FE31B22" w14:textId="79C5B296" w:rsidR="00AF67A9" w:rsidRDefault="00AF67A9" w:rsidP="00E53DFA">
      <w:pPr>
        <w:jc w:val="both"/>
        <w:rPr>
          <w:b/>
          <w:sz w:val="28"/>
          <w:szCs w:val="28"/>
        </w:rPr>
      </w:pPr>
    </w:p>
    <w:p w14:paraId="30611051" w14:textId="16BBB597" w:rsidR="003F4167" w:rsidRDefault="003F4167" w:rsidP="00E53DFA">
      <w:pPr>
        <w:jc w:val="both"/>
        <w:rPr>
          <w:b/>
          <w:sz w:val="28"/>
          <w:szCs w:val="28"/>
        </w:rPr>
      </w:pPr>
    </w:p>
    <w:p w14:paraId="3A32243E" w14:textId="30A535D1" w:rsidR="003F4167" w:rsidRDefault="003F4167" w:rsidP="00E53DFA">
      <w:pPr>
        <w:jc w:val="both"/>
        <w:rPr>
          <w:b/>
          <w:sz w:val="28"/>
          <w:szCs w:val="28"/>
        </w:rPr>
      </w:pPr>
    </w:p>
    <w:p w14:paraId="4D0E5DDB" w14:textId="3B33669D" w:rsidR="003F4167" w:rsidRDefault="003F4167" w:rsidP="00E53DFA">
      <w:pPr>
        <w:jc w:val="both"/>
        <w:rPr>
          <w:b/>
          <w:sz w:val="28"/>
          <w:szCs w:val="28"/>
        </w:rPr>
      </w:pPr>
    </w:p>
    <w:p w14:paraId="3DF45686" w14:textId="61A82313" w:rsidR="003F4167" w:rsidRDefault="003F4167" w:rsidP="00E53DFA">
      <w:pPr>
        <w:jc w:val="both"/>
        <w:rPr>
          <w:b/>
          <w:sz w:val="28"/>
          <w:szCs w:val="28"/>
        </w:rPr>
      </w:pPr>
    </w:p>
    <w:p w14:paraId="0A568C49" w14:textId="35509414" w:rsidR="003F4167" w:rsidRDefault="003F4167" w:rsidP="00E53DFA">
      <w:pPr>
        <w:jc w:val="both"/>
        <w:rPr>
          <w:b/>
          <w:sz w:val="28"/>
          <w:szCs w:val="28"/>
        </w:rPr>
      </w:pPr>
    </w:p>
    <w:p w14:paraId="6F4D88A6" w14:textId="0C8029CA" w:rsidR="003F4167" w:rsidRDefault="003F4167" w:rsidP="00E53DFA">
      <w:pPr>
        <w:jc w:val="both"/>
        <w:rPr>
          <w:b/>
          <w:sz w:val="28"/>
          <w:szCs w:val="28"/>
        </w:rPr>
      </w:pPr>
    </w:p>
    <w:p w14:paraId="2BCFEA00" w14:textId="6250BDA4" w:rsidR="003F4167" w:rsidRDefault="003F4167" w:rsidP="00E53DFA">
      <w:pPr>
        <w:jc w:val="both"/>
        <w:rPr>
          <w:b/>
          <w:sz w:val="28"/>
          <w:szCs w:val="28"/>
        </w:rPr>
      </w:pPr>
    </w:p>
    <w:p w14:paraId="4E882CE5" w14:textId="592F31BE" w:rsidR="003F4167" w:rsidRDefault="003F4167" w:rsidP="00E53DFA">
      <w:pPr>
        <w:jc w:val="both"/>
        <w:rPr>
          <w:b/>
          <w:sz w:val="28"/>
          <w:szCs w:val="28"/>
        </w:rPr>
      </w:pPr>
    </w:p>
    <w:p w14:paraId="02943D17" w14:textId="0BF84086" w:rsidR="003F4167" w:rsidRDefault="003F4167" w:rsidP="00E53DFA">
      <w:pPr>
        <w:jc w:val="both"/>
        <w:rPr>
          <w:b/>
          <w:sz w:val="28"/>
          <w:szCs w:val="28"/>
        </w:rPr>
      </w:pPr>
    </w:p>
    <w:p w14:paraId="4DD00BC1" w14:textId="415FC8FD" w:rsidR="003F4167" w:rsidRDefault="003F4167" w:rsidP="00E53DFA">
      <w:pPr>
        <w:jc w:val="both"/>
        <w:rPr>
          <w:b/>
          <w:sz w:val="28"/>
          <w:szCs w:val="28"/>
        </w:rPr>
      </w:pPr>
    </w:p>
    <w:p w14:paraId="12AE7352" w14:textId="498AC95C" w:rsidR="003F4167" w:rsidRDefault="003F4167" w:rsidP="00E53DFA">
      <w:pPr>
        <w:jc w:val="both"/>
        <w:rPr>
          <w:b/>
          <w:sz w:val="28"/>
          <w:szCs w:val="28"/>
        </w:rPr>
      </w:pPr>
    </w:p>
    <w:p w14:paraId="6C5BAD94" w14:textId="141EFAD5" w:rsidR="003F4167" w:rsidRDefault="003F4167" w:rsidP="00E53DFA">
      <w:pPr>
        <w:jc w:val="both"/>
        <w:rPr>
          <w:b/>
          <w:sz w:val="28"/>
          <w:szCs w:val="28"/>
        </w:rPr>
      </w:pPr>
    </w:p>
    <w:p w14:paraId="03897ECC" w14:textId="4CD1FB2D" w:rsidR="003F4167" w:rsidRDefault="003F4167" w:rsidP="00E53DFA">
      <w:pPr>
        <w:jc w:val="both"/>
        <w:rPr>
          <w:b/>
          <w:sz w:val="28"/>
          <w:szCs w:val="28"/>
        </w:rPr>
      </w:pPr>
    </w:p>
    <w:p w14:paraId="2E9DC77D" w14:textId="75FACD97" w:rsidR="003F4167" w:rsidRDefault="003F4167" w:rsidP="00E53DFA">
      <w:pPr>
        <w:jc w:val="both"/>
        <w:rPr>
          <w:b/>
          <w:sz w:val="28"/>
          <w:szCs w:val="28"/>
        </w:rPr>
      </w:pPr>
    </w:p>
    <w:p w14:paraId="31AE0920" w14:textId="7CA0E06C" w:rsidR="003F4167" w:rsidRDefault="003F4167" w:rsidP="00E53DFA">
      <w:pPr>
        <w:jc w:val="both"/>
        <w:rPr>
          <w:b/>
          <w:sz w:val="28"/>
          <w:szCs w:val="28"/>
        </w:rPr>
      </w:pPr>
    </w:p>
    <w:p w14:paraId="42CE7A3B" w14:textId="063411F6" w:rsidR="003F4167" w:rsidRDefault="003F4167" w:rsidP="00E53DFA">
      <w:pPr>
        <w:jc w:val="both"/>
        <w:rPr>
          <w:b/>
          <w:sz w:val="28"/>
          <w:szCs w:val="28"/>
        </w:rPr>
      </w:pPr>
    </w:p>
    <w:p w14:paraId="16A1CCC2" w14:textId="5838DF67" w:rsidR="003F4167" w:rsidRDefault="003F4167" w:rsidP="00E53DFA">
      <w:pPr>
        <w:jc w:val="both"/>
        <w:rPr>
          <w:b/>
          <w:sz w:val="28"/>
          <w:szCs w:val="28"/>
        </w:rPr>
      </w:pPr>
    </w:p>
    <w:p w14:paraId="18DF63B6" w14:textId="4D01092B" w:rsidR="003F4167" w:rsidRDefault="003F4167" w:rsidP="00E53DFA">
      <w:pPr>
        <w:jc w:val="both"/>
        <w:rPr>
          <w:b/>
          <w:sz w:val="28"/>
          <w:szCs w:val="28"/>
        </w:rPr>
      </w:pPr>
    </w:p>
    <w:p w14:paraId="3BC99E79" w14:textId="77777777" w:rsidR="003F4167" w:rsidRDefault="003F4167" w:rsidP="00E53DFA">
      <w:pPr>
        <w:jc w:val="both"/>
        <w:rPr>
          <w:b/>
          <w:sz w:val="28"/>
          <w:szCs w:val="28"/>
        </w:rPr>
      </w:pPr>
    </w:p>
    <w:p w14:paraId="2567F398" w14:textId="1FF8CD63" w:rsidR="00AF67A9" w:rsidRDefault="00AF67A9" w:rsidP="00E53DFA">
      <w:pPr>
        <w:jc w:val="both"/>
        <w:rPr>
          <w:b/>
          <w:sz w:val="28"/>
          <w:szCs w:val="28"/>
        </w:rPr>
      </w:pPr>
    </w:p>
    <w:p w14:paraId="26EC072A" w14:textId="47DB9293" w:rsidR="00AF67A9" w:rsidRDefault="00AF67A9" w:rsidP="00E53DFA">
      <w:pPr>
        <w:jc w:val="both"/>
        <w:rPr>
          <w:b/>
          <w:sz w:val="28"/>
          <w:szCs w:val="28"/>
        </w:rPr>
      </w:pPr>
    </w:p>
    <w:p w14:paraId="4D92F3B5" w14:textId="14049E66" w:rsidR="00AF67A9" w:rsidRDefault="00AF67A9" w:rsidP="00E53DFA">
      <w:pPr>
        <w:jc w:val="both"/>
        <w:rPr>
          <w:b/>
          <w:sz w:val="28"/>
          <w:szCs w:val="28"/>
        </w:rPr>
      </w:pPr>
    </w:p>
    <w:p w14:paraId="103D5CD7" w14:textId="77777777" w:rsidR="00DD6D72" w:rsidRDefault="00DD6D72" w:rsidP="00E53DFA">
      <w:pPr>
        <w:jc w:val="both"/>
        <w:rPr>
          <w:b/>
          <w:sz w:val="28"/>
          <w:szCs w:val="28"/>
        </w:rPr>
      </w:pPr>
    </w:p>
    <w:p w14:paraId="32732E86" w14:textId="07CCAB7E" w:rsidR="00575362" w:rsidRDefault="00575362" w:rsidP="00DA7CB7">
      <w:pPr>
        <w:widowControl w:val="0"/>
        <w:outlineLvl w:val="1"/>
        <w:rPr>
          <w:rFonts w:eastAsia="Calibri"/>
          <w:sz w:val="28"/>
          <w:szCs w:val="28"/>
          <w:lang w:eastAsia="en-US"/>
        </w:rPr>
      </w:pPr>
    </w:p>
    <w:p w14:paraId="1A73B4B1" w14:textId="77777777" w:rsidR="00955666" w:rsidRDefault="00955666" w:rsidP="00955666">
      <w:pPr>
        <w:framePr w:hSpace="180" w:wrap="around" w:vAnchor="text" w:hAnchor="page" w:x="781" w:y="1078"/>
        <w:rPr>
          <w:sz w:val="28"/>
          <w:szCs w:val="28"/>
        </w:rPr>
      </w:pPr>
      <w:r>
        <w:rPr>
          <w:sz w:val="28"/>
          <w:szCs w:val="28"/>
        </w:rPr>
        <w:t>Согласовано:</w:t>
      </w:r>
    </w:p>
    <w:p w14:paraId="5EA84972" w14:textId="77777777" w:rsidR="00955666" w:rsidRDefault="00955666" w:rsidP="00955666">
      <w:pPr>
        <w:pStyle w:val="Standard"/>
        <w:framePr w:hSpace="180" w:wrap="around" w:vAnchor="text" w:hAnchor="page" w:x="781" w:y="1078"/>
        <w:rPr>
          <w:sz w:val="28"/>
          <w:szCs w:val="28"/>
        </w:rPr>
      </w:pPr>
      <w:r>
        <w:rPr>
          <w:sz w:val="28"/>
          <w:szCs w:val="28"/>
        </w:rPr>
        <w:t>Заместитель Главы района по финансовым и</w:t>
      </w:r>
    </w:p>
    <w:p w14:paraId="791673BA" w14:textId="7E7800BD" w:rsidR="00955666" w:rsidRDefault="00955666" w:rsidP="00955666">
      <w:pPr>
        <w:pStyle w:val="Standard"/>
        <w:framePr w:hSpace="180" w:wrap="around" w:vAnchor="text" w:hAnchor="page" w:x="781" w:y="1078"/>
        <w:rPr>
          <w:sz w:val="28"/>
          <w:szCs w:val="28"/>
        </w:rPr>
      </w:pPr>
      <w:r>
        <w:rPr>
          <w:sz w:val="28"/>
          <w:szCs w:val="28"/>
        </w:rPr>
        <w:t>экономическим вопросам, начальник</w:t>
      </w:r>
    </w:p>
    <w:p w14:paraId="6D629430" w14:textId="3091CDB8" w:rsidR="00955666" w:rsidRDefault="00955666" w:rsidP="00955666">
      <w:pPr>
        <w:pStyle w:val="Standard"/>
        <w:framePr w:hSpace="180" w:wrap="around" w:vAnchor="text" w:hAnchor="page" w:x="781" w:y="1078"/>
        <w:rPr>
          <w:sz w:val="28"/>
          <w:szCs w:val="28"/>
        </w:rPr>
      </w:pPr>
      <w:r>
        <w:rPr>
          <w:sz w:val="28"/>
          <w:szCs w:val="28"/>
        </w:rPr>
        <w:t>финансового управления:                                                        Т.Н.Игнатьева</w:t>
      </w:r>
    </w:p>
    <w:p w14:paraId="1D81775F" w14:textId="77777777" w:rsidR="00955666" w:rsidRDefault="00955666" w:rsidP="00955666">
      <w:pPr>
        <w:framePr w:hSpace="180" w:wrap="around" w:vAnchor="text" w:hAnchor="page" w:x="781" w:y="1078"/>
        <w:rPr>
          <w:sz w:val="28"/>
          <w:szCs w:val="28"/>
        </w:rPr>
      </w:pPr>
    </w:p>
    <w:p w14:paraId="40FEF507" w14:textId="58A3C320" w:rsidR="00955666" w:rsidRDefault="00955666" w:rsidP="00955666">
      <w:pPr>
        <w:framePr w:hSpace="180" w:wrap="around" w:vAnchor="text" w:hAnchor="page" w:x="781" w:y="1078"/>
        <w:rPr>
          <w:sz w:val="28"/>
          <w:szCs w:val="28"/>
        </w:rPr>
      </w:pPr>
      <w:r>
        <w:rPr>
          <w:sz w:val="28"/>
          <w:szCs w:val="28"/>
        </w:rPr>
        <w:t>Начальник юридического отдела администрации</w:t>
      </w:r>
    </w:p>
    <w:p w14:paraId="100AF77F" w14:textId="77777777" w:rsidR="00955666" w:rsidRDefault="00955666" w:rsidP="00955666">
      <w:pPr>
        <w:framePr w:hSpace="180" w:wrap="around" w:vAnchor="text" w:hAnchor="page" w:x="781" w:y="1078"/>
        <w:rPr>
          <w:sz w:val="28"/>
          <w:szCs w:val="28"/>
        </w:rPr>
      </w:pPr>
      <w:r>
        <w:rPr>
          <w:sz w:val="28"/>
          <w:szCs w:val="28"/>
        </w:rPr>
        <w:t xml:space="preserve">Варненского муниципального района                   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Т.В. Утицких</w:t>
      </w:r>
    </w:p>
    <w:p w14:paraId="0FC57079" w14:textId="77777777" w:rsidR="00955666" w:rsidRDefault="00955666" w:rsidP="00955666">
      <w:pPr>
        <w:framePr w:hSpace="180" w:wrap="around" w:vAnchor="text" w:hAnchor="page" w:x="781" w:y="1078"/>
        <w:rPr>
          <w:sz w:val="28"/>
          <w:szCs w:val="28"/>
        </w:rPr>
      </w:pPr>
    </w:p>
    <w:p w14:paraId="24788150" w14:textId="77777777" w:rsidR="00955666" w:rsidRDefault="00955666" w:rsidP="00955666">
      <w:pPr>
        <w:framePr w:hSpace="180" w:wrap="around" w:vAnchor="text" w:hAnchor="page" w:x="781" w:y="1078"/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 xml:space="preserve">Экономист отдела экономики и сельского хозяйства </w:t>
      </w:r>
    </w:p>
    <w:p w14:paraId="3E05AC1C" w14:textId="77777777" w:rsidR="00955666" w:rsidRDefault="00955666" w:rsidP="00955666">
      <w:pPr>
        <w:framePr w:hSpace="180" w:wrap="around" w:vAnchor="text" w:hAnchor="page" w:x="781" w:y="1078"/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 xml:space="preserve">администрации Варненского </w:t>
      </w:r>
    </w:p>
    <w:p w14:paraId="7AA88409" w14:textId="77777777" w:rsidR="00955666" w:rsidRDefault="00955666" w:rsidP="00955666">
      <w:pPr>
        <w:framePr w:hSpace="180" w:wrap="around" w:vAnchor="text" w:hAnchor="page" w:x="781" w:y="1078"/>
        <w:tabs>
          <w:tab w:val="left" w:pos="7088"/>
        </w:tabs>
        <w:rPr>
          <w:sz w:val="28"/>
          <w:szCs w:val="28"/>
        </w:rPr>
      </w:pPr>
      <w:r>
        <w:rPr>
          <w:sz w:val="28"/>
          <w:szCs w:val="28"/>
        </w:rPr>
        <w:t>муниципального района</w:t>
      </w:r>
      <w:r>
        <w:rPr>
          <w:sz w:val="28"/>
          <w:szCs w:val="28"/>
        </w:rPr>
        <w:tab/>
        <w:t>Н.М.Пурусова</w:t>
      </w:r>
    </w:p>
    <w:p w14:paraId="2DDE539E" w14:textId="77777777" w:rsidR="00955666" w:rsidRDefault="00955666" w:rsidP="00955666">
      <w:pPr>
        <w:framePr w:hSpace="180" w:wrap="around" w:vAnchor="text" w:hAnchor="page" w:x="781" w:y="1078"/>
        <w:tabs>
          <w:tab w:val="left" w:pos="8460"/>
        </w:tabs>
        <w:jc w:val="both"/>
        <w:rPr>
          <w:sz w:val="28"/>
        </w:rPr>
      </w:pPr>
    </w:p>
    <w:p w14:paraId="453AA219" w14:textId="77777777" w:rsidR="00955666" w:rsidRDefault="00955666" w:rsidP="00955666">
      <w:pPr>
        <w:framePr w:hSpace="180" w:wrap="around" w:vAnchor="text" w:hAnchor="page" w:x="781" w:y="1078"/>
        <w:tabs>
          <w:tab w:val="left" w:pos="3300"/>
        </w:tabs>
        <w:rPr>
          <w:sz w:val="28"/>
          <w:szCs w:val="28"/>
        </w:rPr>
      </w:pPr>
      <w:r>
        <w:rPr>
          <w:sz w:val="28"/>
          <w:szCs w:val="28"/>
        </w:rPr>
        <w:t xml:space="preserve">Начальник отдела строительства и </w:t>
      </w:r>
    </w:p>
    <w:p w14:paraId="756980C8" w14:textId="77777777" w:rsidR="00955666" w:rsidRDefault="00955666" w:rsidP="00955666">
      <w:pPr>
        <w:framePr w:hSpace="180" w:wrap="around" w:vAnchor="text" w:hAnchor="page" w:x="781" w:y="1078"/>
        <w:tabs>
          <w:tab w:val="left" w:pos="7830"/>
        </w:tabs>
        <w:rPr>
          <w:sz w:val="28"/>
          <w:szCs w:val="28"/>
        </w:rPr>
      </w:pPr>
      <w:r>
        <w:rPr>
          <w:sz w:val="28"/>
          <w:szCs w:val="28"/>
        </w:rPr>
        <w:t xml:space="preserve">инфраструктуры администрации Варненского </w:t>
      </w:r>
    </w:p>
    <w:p w14:paraId="6B7E617B" w14:textId="77777777" w:rsidR="00955666" w:rsidRDefault="00955666" w:rsidP="00955666">
      <w:pPr>
        <w:framePr w:hSpace="180" w:wrap="around" w:vAnchor="text" w:hAnchor="page" w:x="781" w:y="1078"/>
        <w:tabs>
          <w:tab w:val="left" w:pos="7088"/>
        </w:tabs>
        <w:rPr>
          <w:rFonts w:ascii="Calibri" w:eastAsia="Calibri" w:hAnsi="Calibri"/>
          <w:sz w:val="22"/>
          <w:szCs w:val="22"/>
          <w:lang w:eastAsia="ar-SA"/>
        </w:rPr>
      </w:pPr>
      <w:r>
        <w:rPr>
          <w:sz w:val="28"/>
          <w:szCs w:val="28"/>
        </w:rPr>
        <w:t xml:space="preserve">муниципального района                                   </w:t>
      </w:r>
      <w:r>
        <w:rPr>
          <w:sz w:val="28"/>
          <w:szCs w:val="28"/>
        </w:rPr>
        <w:tab/>
        <w:t xml:space="preserve">Г.В. Пиманова                                              </w:t>
      </w:r>
    </w:p>
    <w:p w14:paraId="7FC22DBA" w14:textId="42CEB0AF" w:rsidR="00575362" w:rsidRDefault="00575362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0E5D116E" w14:textId="237252FF" w:rsidR="003F4167" w:rsidRDefault="003F4167" w:rsidP="005108E6">
      <w:pPr>
        <w:widowControl w:val="0"/>
        <w:jc w:val="right"/>
        <w:outlineLvl w:val="1"/>
        <w:rPr>
          <w:rFonts w:eastAsia="Calibri"/>
          <w:sz w:val="28"/>
          <w:szCs w:val="28"/>
          <w:lang w:eastAsia="en-US"/>
        </w:rPr>
      </w:pPr>
    </w:p>
    <w:p w14:paraId="1A5540A2" w14:textId="77777777" w:rsidR="007815C8" w:rsidRDefault="007815C8" w:rsidP="00FF33F0">
      <w:pPr>
        <w:widowControl w:val="0"/>
        <w:outlineLvl w:val="1"/>
        <w:rPr>
          <w:rFonts w:eastAsia="Calibri"/>
          <w:sz w:val="28"/>
          <w:szCs w:val="28"/>
          <w:lang w:eastAsia="en-US"/>
        </w:rPr>
      </w:pPr>
    </w:p>
    <w:p w14:paraId="3E9273CA" w14:textId="68C565F4" w:rsidR="000076F6" w:rsidRDefault="0011442C">
      <w:pPr>
        <w:widowControl w:val="0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lastRenderedPageBreak/>
        <w:t>Паспорт</w:t>
      </w:r>
      <w:bookmarkStart w:id="0" w:name="Par4881"/>
      <w:bookmarkEnd w:id="0"/>
      <w:r>
        <w:rPr>
          <w:rFonts w:eastAsia="Calibri"/>
          <w:sz w:val="28"/>
          <w:szCs w:val="28"/>
          <w:lang w:eastAsia="en-US"/>
        </w:rPr>
        <w:t xml:space="preserve"> муниципальной программы </w:t>
      </w:r>
    </w:p>
    <w:p w14:paraId="1370EADF" w14:textId="77777777" w:rsidR="000076F6" w:rsidRDefault="0011442C">
      <w:pPr>
        <w:widowControl w:val="0"/>
        <w:jc w:val="center"/>
        <w:outlineLvl w:val="1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«Формирование современной городской среды» на территории Варненского </w:t>
      </w:r>
    </w:p>
    <w:p w14:paraId="24B4AF5D" w14:textId="566CA045" w:rsidR="000076F6" w:rsidRDefault="0011442C" w:rsidP="00A42733">
      <w:pPr>
        <w:jc w:val="center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муниципального района»</w:t>
      </w:r>
    </w:p>
    <w:p w14:paraId="204D6058" w14:textId="77777777" w:rsidR="00714006" w:rsidRPr="00A42733" w:rsidRDefault="00714006" w:rsidP="00A42733">
      <w:pPr>
        <w:jc w:val="center"/>
        <w:rPr>
          <w:sz w:val="28"/>
          <w:szCs w:val="28"/>
        </w:rPr>
      </w:pPr>
    </w:p>
    <w:tbl>
      <w:tblPr>
        <w:tblW w:w="9781" w:type="dxa"/>
        <w:tblInd w:w="75" w:type="dxa"/>
        <w:tblLayout w:type="fixed"/>
        <w:tblCellMar>
          <w:left w:w="75" w:type="dxa"/>
          <w:right w:w="75" w:type="dxa"/>
        </w:tblCellMar>
        <w:tblLook w:val="0000" w:firstRow="0" w:lastRow="0" w:firstColumn="0" w:lastColumn="0" w:noHBand="0" w:noVBand="0"/>
      </w:tblPr>
      <w:tblGrid>
        <w:gridCol w:w="4252"/>
        <w:gridCol w:w="5529"/>
      </w:tblGrid>
      <w:tr w:rsidR="000076F6" w14:paraId="3B2B5FAF" w14:textId="77777777" w:rsidTr="0071400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83AFB" w14:textId="77777777" w:rsidR="000076F6" w:rsidRDefault="0011442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Ответственный исполнитель</w:t>
            </w:r>
          </w:p>
          <w:p w14:paraId="30BB91DE" w14:textId="77777777" w:rsidR="000076F6" w:rsidRDefault="0011442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7AD98" w14:textId="77777777" w:rsidR="000076F6" w:rsidRDefault="0011442C">
            <w:pPr>
              <w:widowControl w:val="0"/>
              <w:outlineLvl w:val="1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Администрация Варненского муниципального района</w:t>
            </w:r>
          </w:p>
        </w:tc>
      </w:tr>
      <w:tr w:rsidR="000076F6" w14:paraId="3AD10E85" w14:textId="77777777" w:rsidTr="0071400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0290A6" w14:textId="7E7375EB" w:rsidR="000076F6" w:rsidRDefault="00092982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Соисполнители муниципальной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73DC24" w14:textId="6AA5B7BF" w:rsidR="000076F6" w:rsidRDefault="0011442C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Администрации сельских поселений Варненского муниципального района, юридические лица, физические лица</w:t>
            </w:r>
            <w:r w:rsidR="00092982">
              <w:rPr>
                <w:rFonts w:eastAsia="Calibri"/>
                <w:sz w:val="28"/>
                <w:szCs w:val="28"/>
                <w:lang w:eastAsia="en-US"/>
              </w:rPr>
              <w:t xml:space="preserve"> Варненского муниципального района</w:t>
            </w:r>
          </w:p>
        </w:tc>
      </w:tr>
      <w:tr w:rsidR="000076F6" w14:paraId="6780ED57" w14:textId="77777777" w:rsidTr="00714006">
        <w:trPr>
          <w:trHeight w:val="784"/>
        </w:trPr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26DC10" w14:textId="2A8D0BEC" w:rsidR="000076F6" w:rsidRDefault="0011442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Программно-целевые инструменты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C851C2" w14:textId="77777777" w:rsidR="000076F6" w:rsidRDefault="00DB37A6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Отсутствуют</w:t>
            </w:r>
          </w:p>
          <w:p w14:paraId="3EB0BE13" w14:textId="77777777" w:rsidR="00110429" w:rsidRDefault="00110429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4AD4F9D3" w14:textId="3412576D" w:rsidR="00714006" w:rsidRPr="00DB37A6" w:rsidRDefault="00714006">
            <w:pPr>
              <w:widowControl w:val="0"/>
              <w:jc w:val="both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076F6" w14:paraId="1D92F7EE" w14:textId="77777777" w:rsidTr="0071400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1E182B" w14:textId="77777777" w:rsidR="000076F6" w:rsidRDefault="0011442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Основные цели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54FA48" w14:textId="77777777" w:rsidR="000076F6" w:rsidRDefault="0011442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Повышение уровня благоустройства Варненского муниципального района</w:t>
            </w:r>
          </w:p>
          <w:p w14:paraId="1592033D" w14:textId="3B5D3207" w:rsidR="00714006" w:rsidRDefault="00714006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</w:tc>
      </w:tr>
      <w:tr w:rsidR="000076F6" w14:paraId="07150888" w14:textId="77777777" w:rsidTr="0071400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3E24DA" w14:textId="77777777" w:rsidR="000076F6" w:rsidRDefault="0011442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Основные задачи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88C4C" w14:textId="365AA6C6" w:rsidR="000076F6" w:rsidRDefault="0011442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Создание наиболее благоприятных и комфортных условий жизнедеятельности населения Варненского муниципального района</w:t>
            </w:r>
          </w:p>
          <w:p w14:paraId="4EBCC84E" w14:textId="77777777" w:rsidR="00714006" w:rsidRDefault="00714006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21CB15EE" w14:textId="77777777" w:rsidR="000076F6" w:rsidRDefault="0011442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rFonts w:eastAsia="Calibri"/>
                <w:sz w:val="28"/>
                <w:szCs w:val="28"/>
                <w:lang w:eastAsia="en-US"/>
              </w:rPr>
              <w:t>- Повышение уровня вовлеченности заинтересованных граждан, организаций в реализацию мероприятий по благоустройству территории Варненского муниципального района.</w:t>
            </w:r>
          </w:p>
        </w:tc>
      </w:tr>
      <w:tr w:rsidR="000076F6" w14:paraId="29130175" w14:textId="77777777" w:rsidTr="0071400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F4FE4E" w14:textId="77777777" w:rsidR="000076F6" w:rsidRDefault="0011442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Целевые индикаторы и показатели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CF8FC2" w14:textId="7E352C3C" w:rsidR="00740B2C" w:rsidRDefault="00D53A93" w:rsidP="00714006">
            <w:pPr>
              <w:pStyle w:val="41"/>
              <w:shd w:val="clear" w:color="auto" w:fill="auto"/>
              <w:tabs>
                <w:tab w:val="left" w:pos="3188"/>
              </w:tabs>
              <w:spacing w:after="0"/>
              <w:ind w:left="20" w:right="20"/>
              <w:rPr>
                <w:sz w:val="28"/>
                <w:szCs w:val="28"/>
              </w:rPr>
            </w:pPr>
            <w:r>
              <w:t>-</w:t>
            </w:r>
            <w:r w:rsidRPr="00536EDD">
              <w:rPr>
                <w:sz w:val="28"/>
                <w:szCs w:val="28"/>
              </w:rPr>
              <w:t>Количество благоустроенных мест наиболее посещаемой муниципальной территории общего пользования</w:t>
            </w:r>
            <w:r w:rsidR="00661ECA" w:rsidRPr="00536EDD">
              <w:rPr>
                <w:sz w:val="28"/>
                <w:szCs w:val="28"/>
              </w:rPr>
              <w:t>, единиц;</w:t>
            </w:r>
          </w:p>
          <w:p w14:paraId="58EF034A" w14:textId="77777777" w:rsidR="00714006" w:rsidRPr="00714006" w:rsidRDefault="00714006" w:rsidP="00714006">
            <w:pPr>
              <w:pStyle w:val="41"/>
              <w:shd w:val="clear" w:color="auto" w:fill="auto"/>
              <w:tabs>
                <w:tab w:val="left" w:pos="3188"/>
              </w:tabs>
              <w:spacing w:after="0"/>
              <w:ind w:left="20" w:right="20"/>
              <w:rPr>
                <w:rStyle w:val="13"/>
                <w:color w:val="auto"/>
                <w:sz w:val="28"/>
                <w:szCs w:val="28"/>
                <w:shd w:val="clear" w:color="auto" w:fill="auto"/>
              </w:rPr>
            </w:pPr>
          </w:p>
          <w:p w14:paraId="573FA896" w14:textId="645E13B5" w:rsidR="00740B2C" w:rsidRDefault="00D53A93" w:rsidP="00714006">
            <w:pPr>
              <w:pStyle w:val="41"/>
              <w:shd w:val="clear" w:color="auto" w:fill="auto"/>
              <w:tabs>
                <w:tab w:val="left" w:pos="3188"/>
              </w:tabs>
              <w:spacing w:after="0"/>
              <w:ind w:left="20" w:right="20"/>
              <w:rPr>
                <w:sz w:val="28"/>
                <w:szCs w:val="28"/>
              </w:rPr>
            </w:pPr>
            <w:r>
              <w:rPr>
                <w:rStyle w:val="13"/>
                <w:sz w:val="28"/>
                <w:szCs w:val="28"/>
              </w:rPr>
              <w:t>-</w:t>
            </w:r>
            <w:r w:rsidR="0011442C">
              <w:rPr>
                <w:rStyle w:val="13"/>
                <w:sz w:val="28"/>
                <w:szCs w:val="28"/>
              </w:rPr>
              <w:t xml:space="preserve"> </w:t>
            </w:r>
            <w:r w:rsidR="00BE1EF6">
              <w:t>Д</w:t>
            </w:r>
            <w:r w:rsidR="0011442C">
              <w:rPr>
                <w:sz w:val="28"/>
                <w:szCs w:val="28"/>
              </w:rPr>
              <w:t xml:space="preserve">оля </w:t>
            </w:r>
            <w:r w:rsidR="0011442C">
              <w:rPr>
                <w:rStyle w:val="13"/>
                <w:sz w:val="28"/>
                <w:szCs w:val="28"/>
              </w:rPr>
              <w:t xml:space="preserve">благоустроенных объектов недвижимого имущества (включая объекты </w:t>
            </w:r>
            <w:r w:rsidR="008E138C">
              <w:rPr>
                <w:rStyle w:val="13"/>
                <w:sz w:val="28"/>
                <w:szCs w:val="28"/>
              </w:rPr>
              <w:t>незавершённого</w:t>
            </w:r>
            <w:r w:rsidR="0011442C">
              <w:rPr>
                <w:rStyle w:val="13"/>
                <w:sz w:val="28"/>
                <w:szCs w:val="28"/>
              </w:rPr>
              <w:t xml:space="preserve"> строительства) и земельных участков, находящихся в собственности (пользовании) </w:t>
            </w:r>
            <w:r w:rsidR="0011442C">
              <w:rPr>
                <w:sz w:val="28"/>
                <w:szCs w:val="28"/>
              </w:rPr>
              <w:t>юридических и физических лиц и индивидуальных предпринимателей и</w:t>
            </w:r>
            <w:r w:rsidR="008C276A">
              <w:rPr>
                <w:sz w:val="28"/>
                <w:szCs w:val="28"/>
              </w:rPr>
              <w:t xml:space="preserve"> </w:t>
            </w:r>
            <w:r w:rsidR="0011442C">
              <w:rPr>
                <w:sz w:val="28"/>
                <w:szCs w:val="28"/>
              </w:rPr>
              <w:t xml:space="preserve">нуждающихся в благоустройстве, от общего количества объектов </w:t>
            </w:r>
            <w:r w:rsidR="0011442C">
              <w:rPr>
                <w:rStyle w:val="13"/>
                <w:sz w:val="28"/>
                <w:szCs w:val="28"/>
              </w:rPr>
              <w:t xml:space="preserve">недвижимого имущества (включая объекты </w:t>
            </w:r>
            <w:r w:rsidR="008E138C">
              <w:rPr>
                <w:rStyle w:val="13"/>
                <w:sz w:val="28"/>
                <w:szCs w:val="28"/>
              </w:rPr>
              <w:t>незавершённого</w:t>
            </w:r>
            <w:r w:rsidR="0011442C">
              <w:rPr>
                <w:rStyle w:val="13"/>
                <w:sz w:val="28"/>
                <w:szCs w:val="28"/>
              </w:rPr>
              <w:t xml:space="preserve"> строительства) и земельных участков, находящихся в собственности (пользовании) </w:t>
            </w:r>
            <w:r w:rsidR="0011442C">
              <w:rPr>
                <w:sz w:val="28"/>
                <w:szCs w:val="28"/>
              </w:rPr>
              <w:t>юридических и физических лиц и индивидуальных предпринимателей и</w:t>
            </w:r>
            <w:r w:rsidR="008C276A">
              <w:rPr>
                <w:sz w:val="28"/>
                <w:szCs w:val="28"/>
              </w:rPr>
              <w:t xml:space="preserve"> </w:t>
            </w:r>
            <w:r w:rsidR="0011442C">
              <w:rPr>
                <w:sz w:val="28"/>
                <w:szCs w:val="28"/>
              </w:rPr>
              <w:t xml:space="preserve">нуждающихся в благоустройстве, в соответствии с требованиями </w:t>
            </w:r>
            <w:r w:rsidR="008C276A">
              <w:rPr>
                <w:sz w:val="28"/>
                <w:szCs w:val="28"/>
              </w:rPr>
              <w:t>утверждённых</w:t>
            </w:r>
            <w:r w:rsidR="0011442C">
              <w:rPr>
                <w:sz w:val="28"/>
                <w:szCs w:val="28"/>
              </w:rPr>
              <w:t xml:space="preserve"> правил благоустройства муниципального района</w:t>
            </w:r>
            <w:r w:rsidR="00661ECA">
              <w:rPr>
                <w:sz w:val="28"/>
                <w:szCs w:val="28"/>
              </w:rPr>
              <w:t>,%</w:t>
            </w:r>
          </w:p>
          <w:p w14:paraId="08270131" w14:textId="77777777" w:rsidR="00714006" w:rsidRDefault="00714006" w:rsidP="00714006">
            <w:pPr>
              <w:pStyle w:val="41"/>
              <w:shd w:val="clear" w:color="auto" w:fill="auto"/>
              <w:tabs>
                <w:tab w:val="left" w:pos="3188"/>
              </w:tabs>
              <w:spacing w:after="0"/>
              <w:ind w:left="20" w:right="20"/>
              <w:rPr>
                <w:sz w:val="28"/>
                <w:szCs w:val="28"/>
              </w:rPr>
            </w:pPr>
          </w:p>
          <w:p w14:paraId="07B69384" w14:textId="5B6560A2" w:rsidR="000076F6" w:rsidRDefault="0011442C">
            <w:pPr>
              <w:pStyle w:val="41"/>
              <w:shd w:val="clear" w:color="auto" w:fill="auto"/>
              <w:tabs>
                <w:tab w:val="left" w:pos="3188"/>
              </w:tabs>
              <w:spacing w:after="0"/>
              <w:ind w:left="20" w:right="2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- </w:t>
            </w:r>
            <w:r w:rsidR="00BE1EF6"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 xml:space="preserve">оля благоустроенных территорий, прилегающих к индивидуальным жилым домам и нуждающихся в благоустройстве, в соответствии с требованиями </w:t>
            </w:r>
            <w:r w:rsidR="008C276A">
              <w:rPr>
                <w:sz w:val="28"/>
                <w:szCs w:val="28"/>
              </w:rPr>
              <w:t>утверждённых</w:t>
            </w:r>
            <w:r>
              <w:rPr>
                <w:sz w:val="28"/>
                <w:szCs w:val="28"/>
              </w:rPr>
              <w:t xml:space="preserve"> Правил благоустройства</w:t>
            </w:r>
            <w:r w:rsidR="00661ECA">
              <w:rPr>
                <w:sz w:val="28"/>
                <w:szCs w:val="28"/>
              </w:rPr>
              <w:t>,</w:t>
            </w:r>
            <w:r w:rsidR="008C276A">
              <w:rPr>
                <w:sz w:val="28"/>
                <w:szCs w:val="28"/>
              </w:rPr>
              <w:t xml:space="preserve"> </w:t>
            </w:r>
            <w:r w:rsidR="00661ECA">
              <w:rPr>
                <w:sz w:val="28"/>
                <w:szCs w:val="28"/>
              </w:rPr>
              <w:t>%</w:t>
            </w:r>
          </w:p>
          <w:p w14:paraId="5B390AA8" w14:textId="77777777" w:rsidR="00714006" w:rsidRDefault="00714006">
            <w:pPr>
              <w:pStyle w:val="41"/>
              <w:shd w:val="clear" w:color="auto" w:fill="auto"/>
              <w:tabs>
                <w:tab w:val="left" w:pos="3188"/>
              </w:tabs>
              <w:spacing w:after="0"/>
              <w:ind w:left="20" w:right="20"/>
              <w:rPr>
                <w:sz w:val="28"/>
                <w:szCs w:val="28"/>
              </w:rPr>
            </w:pPr>
          </w:p>
          <w:p w14:paraId="4145AD37" w14:textId="27A97DF3" w:rsidR="008247BC" w:rsidRPr="00714006" w:rsidRDefault="00266EA1" w:rsidP="008247BC">
            <w:pPr>
              <w:rPr>
                <w:rFonts w:eastAsia="Calibri"/>
                <w:sz w:val="28"/>
                <w:szCs w:val="28"/>
                <w:lang w:eastAsia="en-US"/>
              </w:rPr>
            </w:pPr>
            <w:r w:rsidRPr="00A97CEC">
              <w:rPr>
                <w:rFonts w:eastAsia="Calibri"/>
                <w:sz w:val="28"/>
                <w:szCs w:val="28"/>
                <w:lang w:eastAsia="en-US"/>
              </w:rPr>
              <w:t xml:space="preserve">- Доля граждан, принявших участие в решении вопросов развития городской среды, от общего количества граждан в возрасте от 14 лет, проживающих в </w:t>
            </w:r>
            <w:r w:rsidR="008C276A" w:rsidRPr="00A97CEC">
              <w:rPr>
                <w:rFonts w:eastAsia="Calibri"/>
                <w:sz w:val="28"/>
                <w:szCs w:val="28"/>
                <w:lang w:eastAsia="en-US"/>
              </w:rPr>
              <w:t>населённых</w:t>
            </w:r>
            <w:r w:rsidRPr="00A97CEC">
              <w:rPr>
                <w:rFonts w:eastAsia="Calibri"/>
                <w:sz w:val="28"/>
                <w:szCs w:val="28"/>
                <w:lang w:eastAsia="en-US"/>
              </w:rPr>
              <w:t xml:space="preserve"> пунктах, на территории которых реализуются проекты по созданию комфортной городской среды</w:t>
            </w:r>
            <w:r w:rsidR="008247BC">
              <w:rPr>
                <w:rFonts w:eastAsia="Calibri"/>
                <w:sz w:val="28"/>
                <w:szCs w:val="28"/>
                <w:lang w:eastAsia="en-US"/>
              </w:rPr>
              <w:t>;</w:t>
            </w:r>
          </w:p>
        </w:tc>
      </w:tr>
      <w:tr w:rsidR="000076F6" w14:paraId="32A88B3A" w14:textId="77777777" w:rsidTr="0071400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BA8B7" w14:textId="69853FD7" w:rsidR="000076F6" w:rsidRDefault="0011442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Этапы и сроки реализации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44BB2" w14:textId="77777777" w:rsidR="000076F6" w:rsidRDefault="0011442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2018-2024 годы, в том числе:</w:t>
            </w:r>
          </w:p>
          <w:p w14:paraId="0908D5FE" w14:textId="77777777" w:rsidR="000076F6" w:rsidRDefault="0011442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первый этап – 2018 год;</w:t>
            </w:r>
          </w:p>
          <w:p w14:paraId="33061B29" w14:textId="77777777" w:rsidR="000076F6" w:rsidRDefault="0011442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второй этап – 2019 год;</w:t>
            </w:r>
          </w:p>
          <w:p w14:paraId="0C4CBBFB" w14:textId="77777777" w:rsidR="000076F6" w:rsidRDefault="0011442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третий этап – 2020 год;</w:t>
            </w:r>
          </w:p>
          <w:p w14:paraId="76D4359E" w14:textId="3C67DAD4" w:rsidR="000076F6" w:rsidRDefault="008C276A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четвёртый</w:t>
            </w:r>
            <w:r w:rsidR="0011442C">
              <w:rPr>
                <w:sz w:val="28"/>
                <w:szCs w:val="28"/>
              </w:rPr>
              <w:t xml:space="preserve"> этап – 2021 год;</w:t>
            </w:r>
          </w:p>
          <w:p w14:paraId="4619D965" w14:textId="77777777" w:rsidR="000076F6" w:rsidRDefault="0011442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пятый этап – 2022 год;</w:t>
            </w:r>
          </w:p>
          <w:p w14:paraId="68B5E037" w14:textId="77777777" w:rsidR="000076F6" w:rsidRDefault="0011442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шестой этап – 2023 год;</w:t>
            </w:r>
          </w:p>
          <w:p w14:paraId="246786BB" w14:textId="77777777" w:rsidR="000076F6" w:rsidRDefault="0011442C">
            <w:pPr>
              <w:widowContro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седьмой этап – 2024 год.</w:t>
            </w:r>
          </w:p>
        </w:tc>
      </w:tr>
      <w:tr w:rsidR="000076F6" w14:paraId="4B116F45" w14:textId="77777777" w:rsidTr="0071400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F1FB01" w14:textId="579B6704" w:rsidR="000076F6" w:rsidRDefault="008C276A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Объёмы</w:t>
            </w:r>
            <w:r w:rsidR="0011442C">
              <w:rPr>
                <w:sz w:val="28"/>
                <w:szCs w:val="28"/>
              </w:rPr>
              <w:t xml:space="preserve"> бюджетных ассигнований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E687F6" w14:textId="66141191" w:rsidR="00714006" w:rsidRDefault="00BE1EF6" w:rsidP="00714006">
            <w:pPr>
              <w:widowControl w:val="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>О</w:t>
            </w:r>
            <w:r w:rsidR="0011442C">
              <w:rPr>
                <w:sz w:val="28"/>
                <w:szCs w:val="28"/>
              </w:rPr>
              <w:t xml:space="preserve">бщий объем финансового обеспечения программы </w:t>
            </w:r>
            <w:r w:rsidR="0057777C">
              <w:rPr>
                <w:sz w:val="28"/>
                <w:szCs w:val="28"/>
              </w:rPr>
              <w:t xml:space="preserve">в 2018-2024 годах составит </w:t>
            </w:r>
          </w:p>
          <w:p w14:paraId="0C36FB0E" w14:textId="7494FDFD" w:rsidR="000076F6" w:rsidRDefault="000664F3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81070,75</w:t>
            </w:r>
            <w:r w:rsidR="00274A01">
              <w:rPr>
                <w:sz w:val="28"/>
                <w:szCs w:val="28"/>
              </w:rPr>
              <w:t xml:space="preserve"> </w:t>
            </w:r>
            <w:r w:rsidR="0011442C">
              <w:rPr>
                <w:sz w:val="28"/>
                <w:szCs w:val="28"/>
              </w:rPr>
              <w:t xml:space="preserve">тыс. рублей, в том числе за </w:t>
            </w:r>
            <w:r w:rsidR="008C276A">
              <w:rPr>
                <w:sz w:val="28"/>
                <w:szCs w:val="28"/>
              </w:rPr>
              <w:t>счёт</w:t>
            </w:r>
            <w:r w:rsidR="0011442C">
              <w:rPr>
                <w:sz w:val="28"/>
                <w:szCs w:val="28"/>
              </w:rPr>
              <w:t xml:space="preserve"> средств:</w:t>
            </w:r>
          </w:p>
          <w:p w14:paraId="344A0993" w14:textId="77777777" w:rsidR="000076F6" w:rsidRDefault="000076F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175E1CCE" w14:textId="0805E5D2" w:rsidR="000076F6" w:rsidRPr="00567491" w:rsidRDefault="0094133B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Ф</w:t>
            </w:r>
            <w:r w:rsidR="0011442C" w:rsidRPr="00567491">
              <w:rPr>
                <w:sz w:val="28"/>
                <w:szCs w:val="28"/>
              </w:rPr>
              <w:t>едерального бюджета–</w:t>
            </w:r>
            <w:r w:rsidR="002A0836" w:rsidRPr="00567491">
              <w:rPr>
                <w:sz w:val="28"/>
                <w:szCs w:val="28"/>
              </w:rPr>
              <w:t xml:space="preserve"> </w:t>
            </w:r>
            <w:r w:rsidR="008B45B1">
              <w:rPr>
                <w:sz w:val="28"/>
                <w:szCs w:val="28"/>
              </w:rPr>
              <w:t>53 74</w:t>
            </w:r>
            <w:r w:rsidR="000664F3">
              <w:rPr>
                <w:sz w:val="28"/>
                <w:szCs w:val="28"/>
              </w:rPr>
              <w:t>1</w:t>
            </w:r>
            <w:r w:rsidR="008B45B1">
              <w:rPr>
                <w:sz w:val="28"/>
                <w:szCs w:val="28"/>
              </w:rPr>
              <w:t>,88</w:t>
            </w:r>
            <w:r w:rsidR="0011442C" w:rsidRPr="00567491">
              <w:rPr>
                <w:sz w:val="28"/>
                <w:szCs w:val="28"/>
              </w:rPr>
              <w:t xml:space="preserve"> тыс. руб., из них по годам:</w:t>
            </w:r>
          </w:p>
          <w:p w14:paraId="1083BA7E" w14:textId="77777777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2018 год-7148,71 тыс. руб.</w:t>
            </w:r>
          </w:p>
          <w:p w14:paraId="28963B55" w14:textId="09481503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2019 год-865</w:t>
            </w:r>
            <w:r w:rsidR="00976578">
              <w:rPr>
                <w:sz w:val="28"/>
                <w:szCs w:val="28"/>
              </w:rPr>
              <w:t>4</w:t>
            </w:r>
            <w:r w:rsidRPr="00567491">
              <w:rPr>
                <w:sz w:val="28"/>
                <w:szCs w:val="28"/>
              </w:rPr>
              <w:t>,</w:t>
            </w:r>
            <w:r w:rsidR="00976578">
              <w:rPr>
                <w:sz w:val="28"/>
                <w:szCs w:val="28"/>
              </w:rPr>
              <w:t>12</w:t>
            </w:r>
            <w:r w:rsidRPr="00567491">
              <w:rPr>
                <w:sz w:val="28"/>
                <w:szCs w:val="28"/>
              </w:rPr>
              <w:t xml:space="preserve"> тыс. руб.</w:t>
            </w:r>
          </w:p>
          <w:p w14:paraId="266EF144" w14:textId="77777777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2020 год-7153,35 тыс. руб.</w:t>
            </w:r>
          </w:p>
          <w:p w14:paraId="092A78D3" w14:textId="028BD8B9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2021 год-6665,7</w:t>
            </w:r>
            <w:r w:rsidR="00595CFF">
              <w:rPr>
                <w:sz w:val="28"/>
                <w:szCs w:val="28"/>
              </w:rPr>
              <w:t xml:space="preserve">0 </w:t>
            </w:r>
            <w:r w:rsidRPr="00567491">
              <w:rPr>
                <w:sz w:val="28"/>
                <w:szCs w:val="28"/>
              </w:rPr>
              <w:t>тыс. руб.</w:t>
            </w:r>
          </w:p>
          <w:p w14:paraId="3D69F631" w14:textId="4A05D266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 xml:space="preserve">2022 год- </w:t>
            </w:r>
            <w:r w:rsidR="001C4B1D" w:rsidRPr="00567491">
              <w:rPr>
                <w:sz w:val="28"/>
                <w:szCs w:val="28"/>
              </w:rPr>
              <w:t>8345,5</w:t>
            </w:r>
            <w:r w:rsidR="00595CFF">
              <w:rPr>
                <w:sz w:val="28"/>
                <w:szCs w:val="28"/>
              </w:rPr>
              <w:t>0</w:t>
            </w:r>
            <w:r w:rsidRPr="00567491">
              <w:rPr>
                <w:sz w:val="28"/>
                <w:szCs w:val="28"/>
              </w:rPr>
              <w:t xml:space="preserve"> тыс. руб.</w:t>
            </w:r>
          </w:p>
          <w:p w14:paraId="251690D7" w14:textId="16FE09E0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 xml:space="preserve">2023 год – </w:t>
            </w:r>
            <w:r w:rsidR="000664F3">
              <w:rPr>
                <w:sz w:val="28"/>
                <w:szCs w:val="28"/>
              </w:rPr>
              <w:t>8220,3</w:t>
            </w:r>
            <w:r w:rsidRPr="00567491">
              <w:rPr>
                <w:sz w:val="28"/>
                <w:szCs w:val="28"/>
              </w:rPr>
              <w:t xml:space="preserve"> тыс. руб.</w:t>
            </w:r>
          </w:p>
          <w:p w14:paraId="605A06E3" w14:textId="5375CB50" w:rsidR="000076F6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2024 год –</w:t>
            </w:r>
            <w:r w:rsidR="00162E30">
              <w:rPr>
                <w:sz w:val="28"/>
                <w:szCs w:val="28"/>
              </w:rPr>
              <w:t>7554,2</w:t>
            </w:r>
            <w:r w:rsidRPr="00567491">
              <w:rPr>
                <w:sz w:val="28"/>
                <w:szCs w:val="28"/>
              </w:rPr>
              <w:t xml:space="preserve"> тыс. руб.</w:t>
            </w:r>
          </w:p>
          <w:p w14:paraId="69059081" w14:textId="77777777" w:rsidR="00714006" w:rsidRPr="00567491" w:rsidRDefault="0071400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78C72D1F" w14:textId="70AD1EC8" w:rsidR="000076F6" w:rsidRPr="00567491" w:rsidRDefault="0094133B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О</w:t>
            </w:r>
            <w:r w:rsidR="0011442C" w:rsidRPr="00567491">
              <w:rPr>
                <w:sz w:val="28"/>
                <w:szCs w:val="28"/>
              </w:rPr>
              <w:t xml:space="preserve">бластного бюджета – </w:t>
            </w:r>
            <w:r w:rsidR="00274A01">
              <w:rPr>
                <w:sz w:val="28"/>
                <w:szCs w:val="28"/>
              </w:rPr>
              <w:t>3436,</w:t>
            </w:r>
            <w:r w:rsidR="008B45B1">
              <w:rPr>
                <w:sz w:val="28"/>
                <w:szCs w:val="28"/>
              </w:rPr>
              <w:t>9</w:t>
            </w:r>
            <w:r w:rsidR="00274A01">
              <w:rPr>
                <w:sz w:val="28"/>
                <w:szCs w:val="28"/>
              </w:rPr>
              <w:t>4</w:t>
            </w:r>
            <w:r w:rsidR="0011442C" w:rsidRPr="00567491">
              <w:rPr>
                <w:sz w:val="28"/>
                <w:szCs w:val="28"/>
              </w:rPr>
              <w:t xml:space="preserve"> тыс. руб., из них по годам:</w:t>
            </w:r>
          </w:p>
          <w:p w14:paraId="0C1AE55E" w14:textId="77777777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2018 год-297,86 тыс. руб.</w:t>
            </w:r>
          </w:p>
          <w:p w14:paraId="7EDDF839" w14:textId="747B0566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2019 год-360,</w:t>
            </w:r>
            <w:r w:rsidR="00976578">
              <w:rPr>
                <w:sz w:val="28"/>
                <w:szCs w:val="28"/>
              </w:rPr>
              <w:t>59</w:t>
            </w:r>
            <w:r w:rsidRPr="00567491">
              <w:rPr>
                <w:sz w:val="28"/>
                <w:szCs w:val="28"/>
              </w:rPr>
              <w:t xml:space="preserve"> тыс. руб.</w:t>
            </w:r>
          </w:p>
          <w:p w14:paraId="2488A1F0" w14:textId="77777777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2020 год- 1210,92 тыс. руб.</w:t>
            </w:r>
          </w:p>
          <w:p w14:paraId="28B93826" w14:textId="5E9DCC45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2021 год- 291,9</w:t>
            </w:r>
            <w:r w:rsidR="00A40A4F" w:rsidRPr="00567491">
              <w:rPr>
                <w:sz w:val="28"/>
                <w:szCs w:val="28"/>
              </w:rPr>
              <w:t>0</w:t>
            </w:r>
            <w:r w:rsidRPr="00567491">
              <w:rPr>
                <w:sz w:val="28"/>
                <w:szCs w:val="28"/>
              </w:rPr>
              <w:t xml:space="preserve"> тыс. руб.</w:t>
            </w:r>
          </w:p>
          <w:p w14:paraId="64ABD9FA" w14:textId="16406DAC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2022 год- 42</w:t>
            </w:r>
            <w:r w:rsidR="00976578">
              <w:rPr>
                <w:sz w:val="28"/>
                <w:szCs w:val="28"/>
              </w:rPr>
              <w:t>5,9</w:t>
            </w:r>
            <w:r w:rsidR="00E530A9">
              <w:rPr>
                <w:sz w:val="28"/>
                <w:szCs w:val="28"/>
              </w:rPr>
              <w:t>7</w:t>
            </w:r>
            <w:r w:rsidRPr="00567491">
              <w:rPr>
                <w:sz w:val="28"/>
                <w:szCs w:val="28"/>
              </w:rPr>
              <w:t xml:space="preserve"> тыс. руб.</w:t>
            </w:r>
          </w:p>
          <w:p w14:paraId="2FD6334C" w14:textId="7660AF6E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 xml:space="preserve">2023 год – </w:t>
            </w:r>
            <w:r w:rsidR="002A0836" w:rsidRPr="00567491">
              <w:rPr>
                <w:sz w:val="28"/>
                <w:szCs w:val="28"/>
              </w:rPr>
              <w:t>42</w:t>
            </w:r>
            <w:r w:rsidR="00567491" w:rsidRPr="00567491">
              <w:rPr>
                <w:sz w:val="28"/>
                <w:szCs w:val="28"/>
              </w:rPr>
              <w:t>4,40</w:t>
            </w:r>
            <w:r w:rsidRPr="00567491">
              <w:rPr>
                <w:sz w:val="28"/>
                <w:szCs w:val="28"/>
              </w:rPr>
              <w:t xml:space="preserve"> тыс. руб.</w:t>
            </w:r>
          </w:p>
          <w:p w14:paraId="23A158EB" w14:textId="158599E7" w:rsidR="000F596B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2024 год –</w:t>
            </w:r>
            <w:r w:rsidR="00162E30">
              <w:rPr>
                <w:sz w:val="28"/>
                <w:szCs w:val="28"/>
              </w:rPr>
              <w:t>425,3</w:t>
            </w:r>
            <w:r w:rsidRPr="00567491">
              <w:rPr>
                <w:sz w:val="28"/>
                <w:szCs w:val="28"/>
              </w:rPr>
              <w:t xml:space="preserve"> тыс. руб.</w:t>
            </w:r>
          </w:p>
          <w:p w14:paraId="416E021E" w14:textId="77777777" w:rsidR="00714006" w:rsidRDefault="00714006">
            <w:pPr>
              <w:widowControl w:val="0"/>
              <w:jc w:val="both"/>
              <w:rPr>
                <w:sz w:val="28"/>
                <w:szCs w:val="28"/>
              </w:rPr>
            </w:pPr>
          </w:p>
          <w:p w14:paraId="4AEC2BAA" w14:textId="24E6EFAE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lastRenderedPageBreak/>
              <w:t xml:space="preserve">Местного бюджета– </w:t>
            </w:r>
            <w:bookmarkStart w:id="1" w:name="_Hlk157430374"/>
            <w:r w:rsidR="000664F3">
              <w:rPr>
                <w:sz w:val="28"/>
                <w:szCs w:val="28"/>
              </w:rPr>
              <w:t>23891,93</w:t>
            </w:r>
            <w:r w:rsidRPr="00567491">
              <w:rPr>
                <w:sz w:val="28"/>
                <w:szCs w:val="28"/>
              </w:rPr>
              <w:t xml:space="preserve"> </w:t>
            </w:r>
            <w:bookmarkEnd w:id="1"/>
            <w:r w:rsidRPr="00567491">
              <w:rPr>
                <w:sz w:val="28"/>
                <w:szCs w:val="28"/>
              </w:rPr>
              <w:t>тыс. руб., из них по годам:</w:t>
            </w:r>
          </w:p>
          <w:p w14:paraId="615404CD" w14:textId="77777777" w:rsidR="000076F6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>2018 год- 300,0 тыс. руб.</w:t>
            </w:r>
          </w:p>
          <w:p w14:paraId="6F4929D3" w14:textId="7A009362" w:rsidR="000076F6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2019 год- 299,</w:t>
            </w:r>
            <w:r w:rsidR="00976578">
              <w:rPr>
                <w:sz w:val="28"/>
                <w:szCs w:val="28"/>
              </w:rPr>
              <w:t>26</w:t>
            </w:r>
            <w:r>
              <w:rPr>
                <w:sz w:val="28"/>
                <w:szCs w:val="28"/>
              </w:rPr>
              <w:t xml:space="preserve"> тыс. руб.</w:t>
            </w:r>
          </w:p>
          <w:p w14:paraId="64D67F6F" w14:textId="357E92FB" w:rsidR="000076F6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2020 год- 14</w:t>
            </w:r>
            <w:r w:rsidR="00A40A4F">
              <w:rPr>
                <w:sz w:val="28"/>
                <w:szCs w:val="28"/>
              </w:rPr>
              <w:t> </w:t>
            </w:r>
            <w:r w:rsidR="00914EA3">
              <w:rPr>
                <w:sz w:val="28"/>
                <w:szCs w:val="28"/>
              </w:rPr>
              <w:t>4</w:t>
            </w:r>
            <w:r>
              <w:rPr>
                <w:sz w:val="28"/>
                <w:szCs w:val="28"/>
              </w:rPr>
              <w:t>35</w:t>
            </w:r>
            <w:r w:rsidR="00A40A4F">
              <w:rPr>
                <w:sz w:val="28"/>
                <w:szCs w:val="28"/>
              </w:rPr>
              <w:t>,</w:t>
            </w:r>
            <w:r>
              <w:rPr>
                <w:sz w:val="28"/>
                <w:szCs w:val="28"/>
              </w:rPr>
              <w:t>07 тыс. руб.</w:t>
            </w:r>
          </w:p>
          <w:p w14:paraId="13E3A1DD" w14:textId="77777777" w:rsidR="000076F6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2021 год- 5341,02 тыс. руб.</w:t>
            </w:r>
          </w:p>
          <w:p w14:paraId="1EC55B47" w14:textId="3FB15193" w:rsidR="000076F6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2022 год- </w:t>
            </w:r>
            <w:r w:rsidR="001C4B1D">
              <w:rPr>
                <w:sz w:val="28"/>
                <w:szCs w:val="28"/>
              </w:rPr>
              <w:t>570,0</w:t>
            </w:r>
            <w:r w:rsidR="00976578">
              <w:rPr>
                <w:sz w:val="28"/>
                <w:szCs w:val="28"/>
              </w:rPr>
              <w:t>6</w:t>
            </w:r>
            <w:r>
              <w:rPr>
                <w:sz w:val="28"/>
                <w:szCs w:val="28"/>
              </w:rPr>
              <w:t xml:space="preserve"> тыс. руб.</w:t>
            </w:r>
          </w:p>
          <w:p w14:paraId="144B6AEB" w14:textId="6BB12A38" w:rsidR="000076F6" w:rsidRPr="00567491" w:rsidRDefault="0011442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 xml:space="preserve">2023 год- </w:t>
            </w:r>
            <w:r w:rsidR="000664F3" w:rsidRPr="000664F3">
              <w:rPr>
                <w:sz w:val="28"/>
                <w:szCs w:val="28"/>
              </w:rPr>
              <w:t>6</w:t>
            </w:r>
            <w:r w:rsidR="000664F3" w:rsidRPr="00C651FE">
              <w:rPr>
                <w:sz w:val="28"/>
                <w:szCs w:val="28"/>
              </w:rPr>
              <w:t>51</w:t>
            </w:r>
            <w:r w:rsidR="000664F3">
              <w:rPr>
                <w:sz w:val="28"/>
                <w:szCs w:val="28"/>
              </w:rPr>
              <w:t>,</w:t>
            </w:r>
            <w:r w:rsidR="000664F3" w:rsidRPr="00C651FE">
              <w:rPr>
                <w:sz w:val="28"/>
                <w:szCs w:val="28"/>
              </w:rPr>
              <w:t>82</w:t>
            </w:r>
            <w:r w:rsidRPr="00567491">
              <w:rPr>
                <w:sz w:val="28"/>
                <w:szCs w:val="28"/>
              </w:rPr>
              <w:t xml:space="preserve"> тыс. руб.</w:t>
            </w:r>
          </w:p>
          <w:p w14:paraId="2C516EB9" w14:textId="7EF6FE13" w:rsidR="0057777C" w:rsidRDefault="0011442C" w:rsidP="0057777C">
            <w:pPr>
              <w:widowControl w:val="0"/>
              <w:jc w:val="both"/>
              <w:rPr>
                <w:sz w:val="28"/>
                <w:szCs w:val="28"/>
              </w:rPr>
            </w:pPr>
            <w:r w:rsidRPr="00567491">
              <w:rPr>
                <w:sz w:val="28"/>
                <w:szCs w:val="28"/>
              </w:rPr>
              <w:t xml:space="preserve">2024 год- </w:t>
            </w:r>
            <w:r w:rsidR="00741573" w:rsidRPr="000664F3">
              <w:rPr>
                <w:sz w:val="28"/>
                <w:szCs w:val="28"/>
              </w:rPr>
              <w:t>2294</w:t>
            </w:r>
            <w:r w:rsidR="00741573">
              <w:rPr>
                <w:sz w:val="28"/>
                <w:szCs w:val="28"/>
              </w:rPr>
              <w:t>,7</w:t>
            </w:r>
            <w:r w:rsidR="00626827" w:rsidRPr="00567491">
              <w:rPr>
                <w:sz w:val="28"/>
                <w:szCs w:val="28"/>
              </w:rPr>
              <w:t xml:space="preserve"> </w:t>
            </w:r>
            <w:r w:rsidRPr="00567491">
              <w:rPr>
                <w:sz w:val="28"/>
                <w:szCs w:val="28"/>
              </w:rPr>
              <w:t>тыс.руб.</w:t>
            </w:r>
          </w:p>
        </w:tc>
      </w:tr>
      <w:tr w:rsidR="000076F6" w14:paraId="14718D6D" w14:textId="77777777" w:rsidTr="00714006">
        <w:tc>
          <w:tcPr>
            <w:tcW w:w="42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E68F84" w14:textId="77777777" w:rsidR="000076F6" w:rsidRPr="00A97CEC" w:rsidRDefault="0011442C">
            <w:pPr>
              <w:widowControl w:val="0"/>
              <w:rPr>
                <w:sz w:val="28"/>
                <w:szCs w:val="28"/>
              </w:rPr>
            </w:pPr>
            <w:r w:rsidRPr="00A97CEC">
              <w:rPr>
                <w:sz w:val="28"/>
                <w:szCs w:val="28"/>
              </w:rPr>
              <w:lastRenderedPageBreak/>
              <w:t>Ожидаемые результаты реализации программы</w:t>
            </w:r>
          </w:p>
        </w:tc>
        <w:tc>
          <w:tcPr>
            <w:tcW w:w="55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14E052" w14:textId="563F5354" w:rsidR="00740B2C" w:rsidRDefault="00BE1EF6">
            <w:pPr>
              <w:widowControl w:val="0"/>
              <w:rPr>
                <w:sz w:val="28"/>
                <w:szCs w:val="28"/>
              </w:rPr>
            </w:pPr>
            <w:r w:rsidRPr="00A97CEC">
              <w:rPr>
                <w:sz w:val="28"/>
                <w:szCs w:val="28"/>
              </w:rPr>
              <w:t>В</w:t>
            </w:r>
            <w:r w:rsidR="0011442C" w:rsidRPr="00A97CEC">
              <w:rPr>
                <w:sz w:val="28"/>
                <w:szCs w:val="28"/>
              </w:rPr>
              <w:t xml:space="preserve"> результате реализации муниципальной программы </w:t>
            </w:r>
            <w:r w:rsidR="00CE5969" w:rsidRPr="00A97CEC">
              <w:rPr>
                <w:sz w:val="28"/>
                <w:szCs w:val="28"/>
              </w:rPr>
              <w:t>к</w:t>
            </w:r>
            <w:r w:rsidR="0011442C" w:rsidRPr="00A97CEC">
              <w:rPr>
                <w:sz w:val="28"/>
                <w:szCs w:val="28"/>
              </w:rPr>
              <w:t xml:space="preserve"> 2024 году планируется:</w:t>
            </w:r>
            <w:r w:rsidR="007F29A9">
              <w:rPr>
                <w:sz w:val="28"/>
                <w:szCs w:val="28"/>
              </w:rPr>
              <w:t xml:space="preserve"> </w:t>
            </w:r>
          </w:p>
          <w:p w14:paraId="572A7E6E" w14:textId="03E808DB" w:rsidR="000076F6" w:rsidRDefault="00BE1EF6">
            <w:pPr>
              <w:widowControl w:val="0"/>
              <w:rPr>
                <w:sz w:val="28"/>
                <w:szCs w:val="28"/>
              </w:rPr>
            </w:pPr>
            <w:r w:rsidRPr="00A97CEC">
              <w:rPr>
                <w:sz w:val="28"/>
                <w:szCs w:val="28"/>
              </w:rPr>
              <w:t xml:space="preserve">- </w:t>
            </w:r>
            <w:r w:rsidR="0011442C" w:rsidRPr="00A7779B">
              <w:rPr>
                <w:sz w:val="28"/>
                <w:szCs w:val="28"/>
              </w:rPr>
              <w:t>благоустроить</w:t>
            </w:r>
            <w:r w:rsidR="00714006">
              <w:rPr>
                <w:sz w:val="28"/>
                <w:szCs w:val="28"/>
              </w:rPr>
              <w:t xml:space="preserve"> 1</w:t>
            </w:r>
            <w:r w:rsidR="006263C7">
              <w:rPr>
                <w:sz w:val="28"/>
                <w:szCs w:val="28"/>
              </w:rPr>
              <w:t>1</w:t>
            </w:r>
            <w:r w:rsidR="00CE5969" w:rsidRPr="00A97CEC">
              <w:rPr>
                <w:sz w:val="28"/>
                <w:szCs w:val="28"/>
              </w:rPr>
              <w:t xml:space="preserve"> </w:t>
            </w:r>
            <w:r w:rsidR="0011442C" w:rsidRPr="00A97CEC">
              <w:rPr>
                <w:sz w:val="28"/>
                <w:szCs w:val="28"/>
              </w:rPr>
              <w:t>наиболее посещаемых муниципальных территори</w:t>
            </w:r>
            <w:r w:rsidR="00887CF3">
              <w:rPr>
                <w:sz w:val="28"/>
                <w:szCs w:val="28"/>
              </w:rPr>
              <w:t>й</w:t>
            </w:r>
            <w:r w:rsidR="0011442C" w:rsidRPr="00A97CEC">
              <w:rPr>
                <w:sz w:val="28"/>
                <w:szCs w:val="28"/>
              </w:rPr>
              <w:t xml:space="preserve"> общего пользования;</w:t>
            </w:r>
          </w:p>
          <w:p w14:paraId="18570EB9" w14:textId="77777777" w:rsidR="00714006" w:rsidRPr="00A97CEC" w:rsidRDefault="00714006">
            <w:pPr>
              <w:widowControl w:val="0"/>
              <w:rPr>
                <w:sz w:val="28"/>
                <w:szCs w:val="28"/>
              </w:rPr>
            </w:pPr>
          </w:p>
          <w:p w14:paraId="14412731" w14:textId="77777777" w:rsidR="000076F6" w:rsidRPr="00A97CEC" w:rsidRDefault="0011442C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7CEC">
              <w:rPr>
                <w:rFonts w:eastAsia="Calibri"/>
                <w:sz w:val="28"/>
                <w:szCs w:val="28"/>
                <w:lang w:eastAsia="en-US"/>
              </w:rPr>
              <w:t>заключить соглашения по благоустройству, предусматривающие:</w:t>
            </w:r>
          </w:p>
          <w:p w14:paraId="2289457D" w14:textId="5EDC8E98" w:rsidR="000076F6" w:rsidRDefault="00BE1EF6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7CEC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11442C" w:rsidRPr="00A97CEC">
              <w:rPr>
                <w:rFonts w:eastAsia="Calibri"/>
                <w:sz w:val="28"/>
                <w:szCs w:val="28"/>
                <w:lang w:eastAsia="en-US"/>
              </w:rPr>
              <w:t xml:space="preserve">благоустройство 100 процентов объектов недвижимого имущества (включая объекты </w:t>
            </w:r>
            <w:r w:rsidR="008E138C" w:rsidRPr="00A97CEC">
              <w:rPr>
                <w:rFonts w:eastAsia="Calibri"/>
                <w:sz w:val="28"/>
                <w:szCs w:val="28"/>
                <w:lang w:eastAsia="en-US"/>
              </w:rPr>
              <w:t>незавершённого</w:t>
            </w:r>
            <w:r w:rsidR="0011442C" w:rsidRPr="00A97CEC">
              <w:rPr>
                <w:rFonts w:eastAsia="Calibri"/>
                <w:sz w:val="28"/>
                <w:szCs w:val="28"/>
                <w:lang w:eastAsia="en-US"/>
              </w:rPr>
              <w:t xml:space="preserve"> строительства) и земельных участков, находящихся в собственности (пользовании) юридических лиц и индивидуальных предпринимателей</w:t>
            </w:r>
            <w:r w:rsidR="00CE5969" w:rsidRPr="00A97CEC">
              <w:rPr>
                <w:rFonts w:eastAsia="Calibri"/>
                <w:sz w:val="28"/>
                <w:szCs w:val="28"/>
                <w:lang w:eastAsia="en-US"/>
              </w:rPr>
              <w:t>,</w:t>
            </w:r>
            <w:r w:rsidR="0011442C" w:rsidRPr="00A97CEC">
              <w:rPr>
                <w:rFonts w:eastAsia="Calibri"/>
                <w:sz w:val="28"/>
                <w:szCs w:val="28"/>
                <w:lang w:eastAsia="en-US"/>
              </w:rPr>
              <w:t xml:space="preserve"> нуждающихся в благоустройстве;</w:t>
            </w:r>
          </w:p>
          <w:p w14:paraId="4E5750AF" w14:textId="77777777" w:rsidR="00714006" w:rsidRPr="00A97CEC" w:rsidRDefault="00714006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7A0F8630" w14:textId="06BF1FE5" w:rsidR="000076F6" w:rsidRDefault="00BE1EF6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  <w:r w:rsidRPr="00A97CEC">
              <w:rPr>
                <w:rFonts w:eastAsia="Calibri"/>
                <w:sz w:val="28"/>
                <w:szCs w:val="28"/>
                <w:lang w:eastAsia="en-US"/>
              </w:rPr>
              <w:t xml:space="preserve">- </w:t>
            </w:r>
            <w:r w:rsidR="0011442C" w:rsidRPr="00A97CEC">
              <w:rPr>
                <w:rFonts w:eastAsia="Calibri"/>
                <w:sz w:val="28"/>
                <w:szCs w:val="28"/>
                <w:lang w:eastAsia="en-US"/>
              </w:rPr>
              <w:t>благоустройство 100 процентов территорий, прилегающих к индивидуальным жилым домам;</w:t>
            </w:r>
          </w:p>
          <w:p w14:paraId="6D375141" w14:textId="77777777" w:rsidR="00714006" w:rsidRPr="00A97CEC" w:rsidRDefault="00714006">
            <w:pPr>
              <w:widowControl w:val="0"/>
              <w:rPr>
                <w:rFonts w:eastAsia="Calibri"/>
                <w:sz w:val="28"/>
                <w:szCs w:val="28"/>
                <w:lang w:eastAsia="en-US"/>
              </w:rPr>
            </w:pPr>
          </w:p>
          <w:p w14:paraId="073B9937" w14:textId="4B72D773" w:rsidR="000F596B" w:rsidRPr="00714006" w:rsidRDefault="00661ECA" w:rsidP="00714006">
            <w:pPr>
              <w:widowControl w:val="0"/>
              <w:rPr>
                <w:sz w:val="28"/>
                <w:szCs w:val="28"/>
                <w:shd w:val="clear" w:color="auto" w:fill="FFFFFF"/>
              </w:rPr>
            </w:pPr>
            <w:r w:rsidRPr="00A97CEC">
              <w:rPr>
                <w:rFonts w:eastAsia="Calibri"/>
                <w:sz w:val="28"/>
                <w:szCs w:val="28"/>
                <w:lang w:eastAsia="en-US"/>
              </w:rPr>
              <w:t>-</w:t>
            </w:r>
            <w:r w:rsidRPr="00A97CEC">
              <w:rPr>
                <w:sz w:val="28"/>
                <w:szCs w:val="28"/>
                <w:shd w:val="clear" w:color="auto" w:fill="FFFFFF"/>
              </w:rPr>
              <w:t xml:space="preserve">увеличить долю граждан, принимающих участие в решении вопросов развития городской среды от общего количества граждан в возрасте от 14 лет, проживающих в </w:t>
            </w:r>
            <w:r w:rsidR="008E138C" w:rsidRPr="00A97CEC">
              <w:rPr>
                <w:sz w:val="28"/>
                <w:szCs w:val="28"/>
                <w:shd w:val="clear" w:color="auto" w:fill="FFFFFF"/>
              </w:rPr>
              <w:t>населённых</w:t>
            </w:r>
            <w:r w:rsidRPr="00A97CEC">
              <w:rPr>
                <w:sz w:val="28"/>
                <w:szCs w:val="28"/>
                <w:shd w:val="clear" w:color="auto" w:fill="FFFFFF"/>
              </w:rPr>
              <w:t xml:space="preserve"> пунктах, на территории которых реализуются проекты по созданию комфортной городской среды, до 30 процентов.</w:t>
            </w:r>
          </w:p>
        </w:tc>
      </w:tr>
    </w:tbl>
    <w:p w14:paraId="634B5C26" w14:textId="77777777" w:rsidR="000076F6" w:rsidRDefault="000076F6">
      <w:pPr>
        <w:widowControl w:val="0"/>
        <w:rPr>
          <w:rFonts w:eastAsia="Calibri"/>
          <w:sz w:val="28"/>
          <w:szCs w:val="28"/>
          <w:lang w:eastAsia="en-US"/>
        </w:rPr>
      </w:pPr>
    </w:p>
    <w:p w14:paraId="28C8D24C" w14:textId="77777777" w:rsidR="00AF3FBE" w:rsidRDefault="00AF3FBE">
      <w:pPr>
        <w:widowControl w:val="0"/>
        <w:rPr>
          <w:rFonts w:eastAsia="Calibri"/>
          <w:sz w:val="28"/>
          <w:szCs w:val="28"/>
          <w:lang w:eastAsia="en-US"/>
        </w:rPr>
      </w:pPr>
    </w:p>
    <w:p w14:paraId="4195D2B2" w14:textId="1D78BD34" w:rsidR="0004060E" w:rsidRDefault="0004060E">
      <w:pPr>
        <w:jc w:val="center"/>
        <w:outlineLvl w:val="1"/>
        <w:rPr>
          <w:b/>
          <w:sz w:val="28"/>
          <w:szCs w:val="28"/>
        </w:rPr>
      </w:pPr>
    </w:p>
    <w:p w14:paraId="3BFF2B0A" w14:textId="4722EC7C" w:rsidR="00714006" w:rsidRDefault="00714006">
      <w:pPr>
        <w:jc w:val="center"/>
        <w:outlineLvl w:val="1"/>
        <w:rPr>
          <w:b/>
          <w:sz w:val="28"/>
          <w:szCs w:val="28"/>
        </w:rPr>
      </w:pPr>
    </w:p>
    <w:p w14:paraId="21D72053" w14:textId="54FFCA5F" w:rsidR="00714006" w:rsidRDefault="00714006">
      <w:pPr>
        <w:jc w:val="center"/>
        <w:outlineLvl w:val="1"/>
        <w:rPr>
          <w:b/>
          <w:sz w:val="28"/>
          <w:szCs w:val="28"/>
        </w:rPr>
      </w:pPr>
    </w:p>
    <w:p w14:paraId="74037D85" w14:textId="44F33D72" w:rsidR="00714006" w:rsidRDefault="00714006">
      <w:pPr>
        <w:jc w:val="center"/>
        <w:outlineLvl w:val="1"/>
        <w:rPr>
          <w:b/>
          <w:sz w:val="28"/>
          <w:szCs w:val="28"/>
        </w:rPr>
      </w:pPr>
    </w:p>
    <w:p w14:paraId="42890812" w14:textId="1E076339" w:rsidR="00714006" w:rsidRDefault="00714006">
      <w:pPr>
        <w:jc w:val="center"/>
        <w:outlineLvl w:val="1"/>
        <w:rPr>
          <w:b/>
          <w:sz w:val="28"/>
          <w:szCs w:val="28"/>
        </w:rPr>
      </w:pPr>
    </w:p>
    <w:p w14:paraId="1C763C87" w14:textId="7EFCD112" w:rsidR="00714006" w:rsidRDefault="00714006">
      <w:pPr>
        <w:jc w:val="center"/>
        <w:outlineLvl w:val="1"/>
        <w:rPr>
          <w:b/>
          <w:sz w:val="28"/>
          <w:szCs w:val="28"/>
        </w:rPr>
      </w:pPr>
    </w:p>
    <w:p w14:paraId="1B30F51B" w14:textId="77777777" w:rsidR="00714006" w:rsidRDefault="00714006">
      <w:pPr>
        <w:jc w:val="center"/>
        <w:outlineLvl w:val="1"/>
        <w:rPr>
          <w:b/>
          <w:sz w:val="28"/>
          <w:szCs w:val="28"/>
        </w:rPr>
      </w:pPr>
    </w:p>
    <w:p w14:paraId="6AA281D0" w14:textId="6FA254A3" w:rsidR="000076F6" w:rsidRDefault="0011442C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I. СОДЕРЖАНИЕ ПРОБЛЕМЫ И ОБОСНОВАНИЕ</w:t>
      </w:r>
    </w:p>
    <w:p w14:paraId="775AE924" w14:textId="77777777" w:rsidR="000076F6" w:rsidRDefault="0011442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ЕЕ РЕШЕНИЯ ПРОГРАММНЫМИ МЕТОДАМИ</w:t>
      </w:r>
    </w:p>
    <w:p w14:paraId="75AF0F73" w14:textId="77777777" w:rsidR="000076F6" w:rsidRDefault="001144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Одним из главных приоритетов развития муниципальной территории является создание благоприятной для проживания населения и ведения экономической деятельности муниципальной среды.</w:t>
      </w:r>
    </w:p>
    <w:p w14:paraId="57F094E7" w14:textId="77777777" w:rsidR="000076F6" w:rsidRDefault="001144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Уровень благоустройства определяет комфортность проживания граждан и является одной из проблем, требующих каждодневного внимания и эффективного решения, которое включает в себя комплекс мероприятий по инженерной подготовке и обеспечению безопасности, озеленению и устройству покрытий, освещению, размещению малых архитектурных форм.</w:t>
      </w:r>
    </w:p>
    <w:p w14:paraId="73F4B74D" w14:textId="1EB9120F" w:rsidR="00CE5969" w:rsidRDefault="0011442C" w:rsidP="000109E4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Запущенное состояние многих территорий требует скорейшей модернизации. Неухоженность скверов, отсутствие детских игровых площадок и зон отдыха во дворах, устаревшие малые архитектурные формы </w:t>
      </w:r>
      <w:r w:rsidR="00CE5969">
        <w:rPr>
          <w:sz w:val="28"/>
          <w:szCs w:val="28"/>
        </w:rPr>
        <w:t>— все это</w:t>
      </w:r>
      <w:r>
        <w:rPr>
          <w:sz w:val="28"/>
          <w:szCs w:val="28"/>
        </w:rPr>
        <w:t xml:space="preserve"> негативно влияет на эмоциональное состояние и качество жизни населения Варненского сельского поселения.</w:t>
      </w:r>
      <w:r w:rsidR="00631D90">
        <w:rPr>
          <w:sz w:val="28"/>
          <w:szCs w:val="28"/>
        </w:rPr>
        <w:t xml:space="preserve"> </w:t>
      </w:r>
      <w:r>
        <w:rPr>
          <w:sz w:val="28"/>
          <w:szCs w:val="28"/>
        </w:rPr>
        <w:t>На территории Варненского муниципального района расположено 76 многоквартирных домов. Анализ обеспеченности дворов элементами внешнего благоустройства показал, что уровень их комфортности не отвечает современным требованиям. Около 96 процентов многоквартирных домов введены в эксплуатацию более 20 лет назад. Элементы благоустройства дворовых территорий данных домов, а также асфальтовое покрытие дворов и дворовых проездов имеют значительный физический износ и требуют капитального ремонта. Кроме того, рост обеспеченности населения личным автотранспортом приводит к росту потребности в парковочных местах на придомовых территориях.</w:t>
      </w:r>
      <w:r w:rsidR="008C276A">
        <w:rPr>
          <w:sz w:val="28"/>
          <w:szCs w:val="28"/>
        </w:rPr>
        <w:t xml:space="preserve"> </w:t>
      </w:r>
      <w:r>
        <w:rPr>
          <w:sz w:val="28"/>
          <w:szCs w:val="28"/>
        </w:rPr>
        <w:t>В большинстве дворов отсутствует освещение придомовых территорий, необходимый набор малых форм и обустроенных детских и спортивных площадок. Много лет не производили работы во дворах по уходу за зелеными насаждениями, восстановлению газонов, удалению старых и больных деревьев, не осуществлялась посадка деревьев и кустарников. Зеленые насаждения на дворовых территориях представлены, в основном, зрелыми или перестойными деревьями, на газонах не устроены цветники.</w:t>
      </w:r>
      <w:r w:rsidR="008C276A">
        <w:rPr>
          <w:sz w:val="28"/>
          <w:szCs w:val="28"/>
        </w:rPr>
        <w:t xml:space="preserve">     </w:t>
      </w:r>
    </w:p>
    <w:p w14:paraId="1F8D2CDF" w14:textId="59F4E14F" w:rsidR="000076F6" w:rsidRDefault="0011442C" w:rsidP="00BE1EF6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Объекты благоустройства, такие как улицы, зоны отдыха, тротуары, объекты уличного освещения, не обеспечивают комфортных условий жизнедеятельности населения и нуждаются в ремонте и реконструкции.</w:t>
      </w:r>
      <w:r w:rsidR="008C276A">
        <w:rPr>
          <w:sz w:val="28"/>
          <w:szCs w:val="28"/>
        </w:rPr>
        <w:t xml:space="preserve"> </w:t>
      </w:r>
      <w:r w:rsidR="00085FD1">
        <w:rPr>
          <w:sz w:val="28"/>
          <w:szCs w:val="28"/>
        </w:rPr>
        <w:t>В</w:t>
      </w:r>
      <w:r>
        <w:rPr>
          <w:sz w:val="28"/>
          <w:szCs w:val="28"/>
        </w:rPr>
        <w:t xml:space="preserve"> последнее время меры по частичному благоустройству дворовых территорий не приводят к должному результату, поскольку не основаны на последовательном подходе к решению проблемы и не позволяют консолидировать денежные средства для достижения поставленной цели.</w:t>
      </w:r>
    </w:p>
    <w:p w14:paraId="05FF21D6" w14:textId="4A1687E0" w:rsidR="000076F6" w:rsidRDefault="008C276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11442C">
        <w:rPr>
          <w:sz w:val="28"/>
          <w:szCs w:val="28"/>
        </w:rPr>
        <w:t xml:space="preserve"> Основным методом решения проблемы должно стать комплексное благоустройство дворовых территорий, которое представляет собой совокупность мероприятий, направленных на создание и поддержание функционально, экологически и эстетически организованной среды, улучшение содержания и безопасности дворовых территорий и территорий кварталов.</w:t>
      </w:r>
    </w:p>
    <w:p w14:paraId="1ACFD001" w14:textId="63F497A6" w:rsidR="00723DB8" w:rsidRPr="00334395" w:rsidRDefault="00723DB8" w:rsidP="00723DB8">
      <w:pPr>
        <w:widowControl w:val="0"/>
        <w:tabs>
          <w:tab w:val="left" w:pos="1364"/>
        </w:tabs>
        <w:spacing w:line="322" w:lineRule="exact"/>
        <w:ind w:right="20" w:firstLine="567"/>
        <w:jc w:val="both"/>
        <w:rPr>
          <w:color w:val="000000"/>
          <w:sz w:val="28"/>
          <w:szCs w:val="28"/>
          <w:shd w:val="clear" w:color="auto" w:fill="FFFFFF"/>
        </w:rPr>
      </w:pPr>
      <w:r w:rsidRPr="00723DB8">
        <w:rPr>
          <w:color w:val="000000"/>
          <w:sz w:val="28"/>
          <w:szCs w:val="28"/>
          <w:shd w:val="clear" w:color="auto" w:fill="FFFFFF"/>
        </w:rPr>
        <w:t xml:space="preserve">В 2017 году в Варненском муниципальном районе началась реализация программы «Благоустройство населенных пунктов Челябинской области» в рамках государственной программы Челябинской области «Обеспечение доступным и комфортным жильем граждан Российской Федерации» в Челябинской области на 2014 - 2020 годы. </w:t>
      </w:r>
      <w:r w:rsidRPr="00723DB8">
        <w:rPr>
          <w:sz w:val="28"/>
          <w:szCs w:val="28"/>
        </w:rPr>
        <w:t>В рамках программных мероприятий благоустроена одна общественная и две дворовые территории: отремонтированы дворовые проезды и тро</w:t>
      </w:r>
      <w:r w:rsidRPr="00723DB8">
        <w:rPr>
          <w:sz w:val="28"/>
          <w:szCs w:val="28"/>
        </w:rPr>
        <w:lastRenderedPageBreak/>
        <w:t xml:space="preserve">туары, оборудованы парковки, установлены урны и скамейки, оборудованы детские и </w:t>
      </w:r>
      <w:r w:rsidRPr="00334395">
        <w:rPr>
          <w:sz w:val="28"/>
          <w:szCs w:val="28"/>
        </w:rPr>
        <w:t xml:space="preserve">спортивные площадки и т.д. </w:t>
      </w:r>
    </w:p>
    <w:p w14:paraId="4D7BB351" w14:textId="2A943365" w:rsidR="00723DB8" w:rsidRDefault="00723DB8" w:rsidP="00334395">
      <w:pPr>
        <w:widowControl w:val="0"/>
        <w:tabs>
          <w:tab w:val="left" w:pos="1364"/>
        </w:tabs>
        <w:spacing w:line="322" w:lineRule="exact"/>
        <w:ind w:right="20" w:firstLine="567"/>
        <w:jc w:val="both"/>
        <w:rPr>
          <w:sz w:val="28"/>
          <w:szCs w:val="28"/>
        </w:rPr>
      </w:pPr>
      <w:r w:rsidRPr="00334395">
        <w:rPr>
          <w:color w:val="000000"/>
          <w:sz w:val="28"/>
          <w:szCs w:val="28"/>
          <w:shd w:val="clear" w:color="auto" w:fill="FFFFFF"/>
        </w:rPr>
        <w:t>В 2018</w:t>
      </w:r>
      <w:r w:rsidR="00553A9B" w:rsidRPr="00334395">
        <w:rPr>
          <w:color w:val="000000"/>
          <w:sz w:val="28"/>
          <w:szCs w:val="28"/>
          <w:shd w:val="clear" w:color="auto" w:fill="FFFFFF"/>
        </w:rPr>
        <w:t>-2019</w:t>
      </w:r>
      <w:r w:rsidRPr="00334395">
        <w:rPr>
          <w:color w:val="000000"/>
          <w:sz w:val="28"/>
          <w:szCs w:val="28"/>
          <w:shd w:val="clear" w:color="auto" w:fill="FFFFFF"/>
        </w:rPr>
        <w:t xml:space="preserve"> год</w:t>
      </w:r>
      <w:r w:rsidR="00553A9B" w:rsidRPr="00334395">
        <w:rPr>
          <w:color w:val="000000"/>
          <w:sz w:val="28"/>
          <w:szCs w:val="28"/>
          <w:shd w:val="clear" w:color="auto" w:fill="FFFFFF"/>
        </w:rPr>
        <w:t>ах</w:t>
      </w:r>
      <w:r w:rsidRPr="00334395">
        <w:rPr>
          <w:color w:val="000000"/>
          <w:sz w:val="28"/>
          <w:szCs w:val="28"/>
          <w:shd w:val="clear" w:color="auto" w:fill="FFFFFF"/>
        </w:rPr>
        <w:t xml:space="preserve"> продолжено благоустройство общественной территории (сквера) в с.Варна по ул.Гагарина, 193б.</w:t>
      </w:r>
      <w:r w:rsidR="00553A9B">
        <w:rPr>
          <w:color w:val="000000"/>
          <w:sz w:val="28"/>
          <w:szCs w:val="28"/>
          <w:shd w:val="clear" w:color="auto" w:fill="FFFFFF"/>
        </w:rPr>
        <w:t xml:space="preserve"> также в 2019 году выполнено благоустройство сквера в с.Николаевка Варненского муниципального района. В 2020-2021 годах выполнено благоустройство Мемориала Славы в с.Варна. В 2021 году начато благоустройство сквера «Тропа здоровья» в с.Варна.</w:t>
      </w:r>
      <w:r w:rsidR="00334395" w:rsidRPr="00334395">
        <w:rPr>
          <w:color w:val="000000"/>
          <w:sz w:val="28"/>
          <w:szCs w:val="28"/>
          <w:shd w:val="clear" w:color="auto" w:fill="FFFFFF"/>
        </w:rPr>
        <w:t xml:space="preserve"> </w:t>
      </w:r>
      <w:r w:rsidR="00334395">
        <w:rPr>
          <w:color w:val="000000"/>
          <w:sz w:val="28"/>
          <w:szCs w:val="28"/>
          <w:shd w:val="clear" w:color="auto" w:fill="FFFFFF"/>
        </w:rPr>
        <w:t>В 2022 году благоустроены две общественных территории: сквер между ул.Островского и ул.Спартака в с.Варна и Площадь Красных Партизан в с.Бородиновка.</w:t>
      </w:r>
    </w:p>
    <w:p w14:paraId="148C26D5" w14:textId="2B1F0E76" w:rsidR="00A40A4F" w:rsidRDefault="008C276A" w:rsidP="00661ECA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BE1EF6">
        <w:rPr>
          <w:sz w:val="28"/>
          <w:szCs w:val="28"/>
        </w:rPr>
        <w:t xml:space="preserve"> </w:t>
      </w:r>
      <w:r w:rsidR="0011442C">
        <w:rPr>
          <w:sz w:val="28"/>
          <w:szCs w:val="28"/>
        </w:rPr>
        <w:t>Реализация программы позволит создать благоприятные условия среды обитания, повысить комфортность проживания населения, увеличить площадь озеленения территорий, обеспечить более эффективную эксплуатацию жилых домов, улучшить условия для отдыха и занятий спортом, обеспечить физическую, пространственную и информационную доступность зданий, сооружений, дворовых территорий для инвалидов и других маломобильных групп населения.</w:t>
      </w:r>
    </w:p>
    <w:p w14:paraId="7A2E2527" w14:textId="7D8C8B90" w:rsidR="00661ECA" w:rsidRPr="00661ECA" w:rsidRDefault="008C276A" w:rsidP="00092982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>
        <w:rPr>
          <w:color w:val="304855"/>
          <w:sz w:val="24"/>
          <w:szCs w:val="24"/>
        </w:rPr>
        <w:t xml:space="preserve">     </w:t>
      </w:r>
      <w:r w:rsidR="00661ECA" w:rsidRPr="00661ECA">
        <w:rPr>
          <w:color w:val="304855"/>
          <w:sz w:val="24"/>
          <w:szCs w:val="24"/>
        </w:rPr>
        <w:t> </w:t>
      </w:r>
    </w:p>
    <w:p w14:paraId="78F3ABE8" w14:textId="77777777" w:rsidR="000076F6" w:rsidRDefault="000076F6">
      <w:pPr>
        <w:pStyle w:val="Default"/>
        <w:ind w:firstLine="540"/>
        <w:jc w:val="both"/>
        <w:rPr>
          <w:color w:val="auto"/>
          <w:sz w:val="28"/>
          <w:szCs w:val="28"/>
        </w:rPr>
      </w:pPr>
    </w:p>
    <w:p w14:paraId="0424BD98" w14:textId="139E8D38" w:rsidR="00085FD1" w:rsidRDefault="0011442C" w:rsidP="00BE1EF6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II. ОСНОВНЫЕ ЦЕЛИ И ЗАДАЧИ ПРОГРАММЫ</w:t>
      </w:r>
    </w:p>
    <w:p w14:paraId="108A1F21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Целью программы является </w:t>
      </w:r>
      <w:r>
        <w:rPr>
          <w:rFonts w:eastAsia="Calibri"/>
          <w:sz w:val="28"/>
          <w:szCs w:val="28"/>
          <w:lang w:eastAsia="en-US"/>
        </w:rPr>
        <w:t>повышение уровня благоустройства Варненского муниципального района.</w:t>
      </w:r>
    </w:p>
    <w:p w14:paraId="2064BF83" w14:textId="41179C60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Основной задачей программы является:</w:t>
      </w:r>
    </w:p>
    <w:p w14:paraId="5413C780" w14:textId="77777777" w:rsidR="000076F6" w:rsidRDefault="0011442C">
      <w:pPr>
        <w:widowContro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Создание наиболее благоприятных и комфортных условий жизнедеятельности населения Варненского муниципального района</w:t>
      </w:r>
    </w:p>
    <w:p w14:paraId="15D95B36" w14:textId="77777777" w:rsidR="000076F6" w:rsidRDefault="0011442C">
      <w:pPr>
        <w:widowControl w:val="0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 Повышение уровня вовлеченности заинтересованных граждан, организаций в реализацию мероприятий по благоустройству территории Варненского муниципального района.</w:t>
      </w:r>
    </w:p>
    <w:p w14:paraId="1ED571BA" w14:textId="63E963E8" w:rsidR="001F3757" w:rsidRDefault="0011442C" w:rsidP="002A0836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результате решения вышеуказанных задач будут достигнуты целевые </w:t>
      </w:r>
      <w:hyperlink w:anchor="Par200">
        <w:r>
          <w:rPr>
            <w:color w:val="000000"/>
            <w:sz w:val="28"/>
            <w:szCs w:val="28"/>
          </w:rPr>
          <w:t>показатели</w:t>
        </w:r>
      </w:hyperlink>
      <w:r>
        <w:rPr>
          <w:color w:val="000000"/>
          <w:sz w:val="28"/>
          <w:szCs w:val="28"/>
        </w:rPr>
        <w:t>, з</w:t>
      </w:r>
      <w:r>
        <w:rPr>
          <w:sz w:val="28"/>
          <w:szCs w:val="28"/>
        </w:rPr>
        <w:t xml:space="preserve">начения которых приведены в </w:t>
      </w:r>
      <w:r>
        <w:rPr>
          <w:b/>
          <w:sz w:val="28"/>
          <w:szCs w:val="28"/>
        </w:rPr>
        <w:t>Приложении 1</w:t>
      </w:r>
      <w:r>
        <w:rPr>
          <w:sz w:val="28"/>
          <w:szCs w:val="28"/>
        </w:rPr>
        <w:t>.</w:t>
      </w:r>
    </w:p>
    <w:p w14:paraId="175D0EB3" w14:textId="77777777" w:rsidR="00A40A4F" w:rsidRPr="00EB7279" w:rsidRDefault="00A40A4F" w:rsidP="00A42733">
      <w:pPr>
        <w:jc w:val="both"/>
        <w:rPr>
          <w:sz w:val="28"/>
          <w:szCs w:val="28"/>
        </w:rPr>
      </w:pPr>
    </w:p>
    <w:p w14:paraId="7D78ABF5" w14:textId="77777777" w:rsidR="000076F6" w:rsidRPr="00EB7279" w:rsidRDefault="0011442C">
      <w:pPr>
        <w:jc w:val="center"/>
        <w:outlineLvl w:val="1"/>
        <w:rPr>
          <w:rStyle w:val="13"/>
          <w:b/>
          <w:color w:val="auto"/>
          <w:sz w:val="28"/>
          <w:szCs w:val="28"/>
          <w:shd w:val="clear" w:color="auto" w:fill="auto"/>
        </w:rPr>
      </w:pPr>
      <w:r w:rsidRPr="00EB7279">
        <w:rPr>
          <w:b/>
          <w:sz w:val="28"/>
          <w:szCs w:val="28"/>
        </w:rPr>
        <w:t>Раздел III. СРОКИ И ЭТАПЫ РЕАЛИЗАЦИИ ПРОГРАММЫ</w:t>
      </w:r>
    </w:p>
    <w:p w14:paraId="1969C979" w14:textId="25A07745" w:rsidR="000076F6" w:rsidRPr="008E138C" w:rsidRDefault="008C276A" w:rsidP="00887CF3">
      <w:pPr>
        <w:pStyle w:val="2"/>
        <w:shd w:val="clear" w:color="auto" w:fill="FFFFFF"/>
        <w:spacing w:before="0"/>
        <w:jc w:val="both"/>
        <w:textAlignment w:val="baseline"/>
        <w:rPr>
          <w:rStyle w:val="13"/>
          <w:rFonts w:ascii="Times New Roman" w:eastAsia="Times New Roman" w:hAnsi="Times New Roman" w:cs="Times New Roman"/>
          <w:b/>
          <w:bCs/>
          <w:color w:val="auto"/>
          <w:sz w:val="24"/>
          <w:szCs w:val="24"/>
          <w:shd w:val="clear" w:color="auto" w:fill="auto"/>
        </w:rPr>
      </w:pPr>
      <w:r>
        <w:rPr>
          <w:rStyle w:val="13"/>
          <w:rFonts w:ascii="Times New Roman" w:hAnsi="Times New Roman" w:cs="Times New Roman"/>
          <w:sz w:val="28"/>
          <w:szCs w:val="28"/>
        </w:rPr>
        <w:t xml:space="preserve">     </w:t>
      </w:r>
      <w:r w:rsidR="00F45762">
        <w:rPr>
          <w:rStyle w:val="13"/>
          <w:rFonts w:ascii="Times New Roman" w:hAnsi="Times New Roman" w:cs="Times New Roman"/>
          <w:sz w:val="28"/>
          <w:szCs w:val="28"/>
        </w:rPr>
        <w:t xml:space="preserve"> </w:t>
      </w:r>
      <w:r w:rsidR="0011442C" w:rsidRPr="00F45762">
        <w:rPr>
          <w:rStyle w:val="13"/>
          <w:rFonts w:ascii="Times New Roman" w:hAnsi="Times New Roman" w:cs="Times New Roman"/>
          <w:sz w:val="28"/>
          <w:szCs w:val="28"/>
        </w:rPr>
        <w:t>Программа рассчитана на период 2018 - 2024 годы и реализуется в семь этапов</w:t>
      </w:r>
      <w:r w:rsidR="00F45762" w:rsidRPr="00A97CEC">
        <w:rPr>
          <w:rStyle w:val="13"/>
          <w:rFonts w:ascii="Times New Roman" w:hAnsi="Times New Roman" w:cs="Times New Roman"/>
          <w:sz w:val="28"/>
          <w:szCs w:val="28"/>
        </w:rPr>
        <w:t>,</w:t>
      </w:r>
      <w:r w:rsidR="005F4CE4" w:rsidRPr="00A97CEC">
        <w:rPr>
          <w:rStyle w:val="13"/>
          <w:rFonts w:ascii="Times New Roman" w:hAnsi="Times New Roman" w:cs="Times New Roman"/>
          <w:sz w:val="28"/>
          <w:szCs w:val="28"/>
        </w:rPr>
        <w:t xml:space="preserve"> в </w:t>
      </w:r>
      <w:r w:rsidR="00777ED1" w:rsidRPr="00A97CEC">
        <w:rPr>
          <w:rStyle w:val="13"/>
          <w:rFonts w:ascii="Times New Roman" w:hAnsi="Times New Roman" w:cs="Times New Roman"/>
          <w:sz w:val="28"/>
          <w:szCs w:val="28"/>
        </w:rPr>
        <w:t>соответствии</w:t>
      </w:r>
      <w:r w:rsidR="005F4CE4" w:rsidRPr="00A97CEC">
        <w:rPr>
          <w:rStyle w:val="13"/>
          <w:rFonts w:ascii="Times New Roman" w:hAnsi="Times New Roman" w:cs="Times New Roman"/>
          <w:sz w:val="28"/>
          <w:szCs w:val="28"/>
        </w:rPr>
        <w:t xml:space="preserve"> с </w:t>
      </w:r>
      <w:r w:rsidR="00E2093D" w:rsidRPr="008E13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государственной программой Челябинской области "Благоустройство </w:t>
      </w:r>
      <w:r w:rsidRPr="008E138C">
        <w:rPr>
          <w:rFonts w:ascii="Times New Roman" w:eastAsia="Times New Roman" w:hAnsi="Times New Roman" w:cs="Times New Roman"/>
          <w:color w:val="auto"/>
          <w:sz w:val="28"/>
          <w:szCs w:val="28"/>
        </w:rPr>
        <w:t>населённых</w:t>
      </w:r>
      <w:r w:rsidR="00E2093D" w:rsidRPr="008E138C">
        <w:rPr>
          <w:rFonts w:ascii="Times New Roman" w:eastAsia="Times New Roman" w:hAnsi="Times New Roman" w:cs="Times New Roman"/>
          <w:color w:val="auto"/>
          <w:sz w:val="28"/>
          <w:szCs w:val="28"/>
        </w:rPr>
        <w:t xml:space="preserve"> пунктов Челябинской области".</w:t>
      </w:r>
    </w:p>
    <w:p w14:paraId="0A62D6FD" w14:textId="77777777" w:rsidR="000076F6" w:rsidRPr="00EB7279" w:rsidRDefault="0011442C" w:rsidP="00887CF3">
      <w:pPr>
        <w:pStyle w:val="41"/>
        <w:shd w:val="clear" w:color="auto" w:fill="auto"/>
        <w:tabs>
          <w:tab w:val="left" w:pos="1042"/>
        </w:tabs>
        <w:spacing w:after="0" w:line="240" w:lineRule="auto"/>
        <w:ind w:right="20"/>
        <w:jc w:val="both"/>
        <w:rPr>
          <w:sz w:val="28"/>
          <w:szCs w:val="28"/>
        </w:rPr>
      </w:pPr>
      <w:r w:rsidRPr="00EB7279">
        <w:rPr>
          <w:rStyle w:val="13"/>
          <w:sz w:val="28"/>
          <w:szCs w:val="28"/>
        </w:rPr>
        <w:t>1 этап – 2018 год;</w:t>
      </w:r>
    </w:p>
    <w:p w14:paraId="0CDE6BF3" w14:textId="77777777" w:rsidR="000076F6" w:rsidRPr="00EB7279" w:rsidRDefault="0011442C">
      <w:pPr>
        <w:pStyle w:val="41"/>
        <w:shd w:val="clear" w:color="auto" w:fill="auto"/>
        <w:tabs>
          <w:tab w:val="left" w:pos="1042"/>
        </w:tabs>
        <w:spacing w:after="0"/>
        <w:ind w:right="20"/>
        <w:jc w:val="both"/>
        <w:rPr>
          <w:sz w:val="28"/>
          <w:szCs w:val="28"/>
        </w:rPr>
      </w:pPr>
      <w:r w:rsidRPr="00EB7279">
        <w:rPr>
          <w:rStyle w:val="13"/>
          <w:sz w:val="28"/>
          <w:szCs w:val="28"/>
        </w:rPr>
        <w:t>2 этап – 2019 год;</w:t>
      </w:r>
    </w:p>
    <w:p w14:paraId="4BDFFA0E" w14:textId="77777777" w:rsidR="000076F6" w:rsidRPr="00EB7279" w:rsidRDefault="0011442C">
      <w:pPr>
        <w:pStyle w:val="41"/>
        <w:shd w:val="clear" w:color="auto" w:fill="auto"/>
        <w:tabs>
          <w:tab w:val="left" w:pos="1042"/>
        </w:tabs>
        <w:spacing w:after="0"/>
        <w:ind w:right="20"/>
        <w:jc w:val="both"/>
        <w:rPr>
          <w:sz w:val="28"/>
          <w:szCs w:val="28"/>
        </w:rPr>
      </w:pPr>
      <w:r w:rsidRPr="00EB7279">
        <w:rPr>
          <w:rStyle w:val="13"/>
          <w:sz w:val="28"/>
          <w:szCs w:val="28"/>
        </w:rPr>
        <w:t>3 этап – 2020 год;</w:t>
      </w:r>
    </w:p>
    <w:p w14:paraId="6A88CE70" w14:textId="77777777" w:rsidR="000076F6" w:rsidRPr="00EB7279" w:rsidRDefault="0011442C">
      <w:pPr>
        <w:pStyle w:val="41"/>
        <w:shd w:val="clear" w:color="auto" w:fill="auto"/>
        <w:tabs>
          <w:tab w:val="left" w:pos="1042"/>
        </w:tabs>
        <w:spacing w:after="0"/>
        <w:ind w:right="20"/>
        <w:jc w:val="both"/>
        <w:rPr>
          <w:sz w:val="28"/>
          <w:szCs w:val="28"/>
        </w:rPr>
      </w:pPr>
      <w:r w:rsidRPr="00EB7279">
        <w:rPr>
          <w:rStyle w:val="13"/>
          <w:sz w:val="28"/>
          <w:szCs w:val="28"/>
        </w:rPr>
        <w:t>4 этап – 2021 год;</w:t>
      </w:r>
    </w:p>
    <w:p w14:paraId="1D649959" w14:textId="77777777" w:rsidR="000076F6" w:rsidRPr="00EB7279" w:rsidRDefault="0011442C">
      <w:pPr>
        <w:pStyle w:val="41"/>
        <w:shd w:val="clear" w:color="auto" w:fill="auto"/>
        <w:tabs>
          <w:tab w:val="left" w:pos="1042"/>
        </w:tabs>
        <w:spacing w:after="0"/>
        <w:ind w:right="20"/>
        <w:jc w:val="both"/>
        <w:rPr>
          <w:rStyle w:val="13"/>
          <w:sz w:val="28"/>
          <w:szCs w:val="28"/>
        </w:rPr>
      </w:pPr>
      <w:r w:rsidRPr="00EB7279">
        <w:rPr>
          <w:rStyle w:val="13"/>
          <w:sz w:val="28"/>
          <w:szCs w:val="28"/>
        </w:rPr>
        <w:t>5 этап – 2022 год;</w:t>
      </w:r>
    </w:p>
    <w:p w14:paraId="375BAC12" w14:textId="77777777" w:rsidR="000076F6" w:rsidRPr="00EB7279" w:rsidRDefault="0011442C">
      <w:pPr>
        <w:pStyle w:val="41"/>
        <w:shd w:val="clear" w:color="auto" w:fill="auto"/>
        <w:tabs>
          <w:tab w:val="left" w:pos="1042"/>
        </w:tabs>
        <w:spacing w:after="0"/>
        <w:ind w:right="20"/>
        <w:jc w:val="both"/>
        <w:rPr>
          <w:rStyle w:val="13"/>
          <w:sz w:val="28"/>
          <w:szCs w:val="28"/>
        </w:rPr>
      </w:pPr>
      <w:r w:rsidRPr="00EB7279">
        <w:rPr>
          <w:rStyle w:val="13"/>
          <w:sz w:val="28"/>
          <w:szCs w:val="28"/>
        </w:rPr>
        <w:t>6 этап – 2023 год;</w:t>
      </w:r>
    </w:p>
    <w:p w14:paraId="52E505FB" w14:textId="77777777" w:rsidR="000076F6" w:rsidRDefault="0011442C">
      <w:pPr>
        <w:pStyle w:val="41"/>
        <w:shd w:val="clear" w:color="auto" w:fill="auto"/>
        <w:tabs>
          <w:tab w:val="left" w:pos="1042"/>
        </w:tabs>
        <w:spacing w:after="0"/>
        <w:ind w:right="20"/>
        <w:jc w:val="both"/>
        <w:rPr>
          <w:rStyle w:val="13"/>
          <w:sz w:val="28"/>
          <w:szCs w:val="28"/>
        </w:rPr>
      </w:pPr>
      <w:r w:rsidRPr="00EB7279">
        <w:rPr>
          <w:rStyle w:val="13"/>
          <w:sz w:val="28"/>
          <w:szCs w:val="28"/>
        </w:rPr>
        <w:t>7 этап – 2024 год.</w:t>
      </w:r>
    </w:p>
    <w:p w14:paraId="3723470D" w14:textId="77777777" w:rsidR="000076F6" w:rsidRDefault="000076F6">
      <w:pPr>
        <w:pStyle w:val="41"/>
        <w:shd w:val="clear" w:color="auto" w:fill="auto"/>
        <w:tabs>
          <w:tab w:val="left" w:pos="1042"/>
        </w:tabs>
        <w:spacing w:after="0"/>
        <w:ind w:right="20"/>
        <w:jc w:val="both"/>
        <w:rPr>
          <w:sz w:val="28"/>
          <w:szCs w:val="28"/>
        </w:rPr>
      </w:pPr>
    </w:p>
    <w:p w14:paraId="5F698188" w14:textId="5EF173FC" w:rsidR="000076F6" w:rsidRDefault="008C276A">
      <w:pPr>
        <w:pStyle w:val="41"/>
        <w:shd w:val="clear" w:color="auto" w:fill="auto"/>
        <w:tabs>
          <w:tab w:val="left" w:pos="1042"/>
        </w:tabs>
        <w:spacing w:after="0"/>
        <w:ind w:right="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734D80">
        <w:rPr>
          <w:sz w:val="28"/>
          <w:szCs w:val="28"/>
        </w:rPr>
        <w:t xml:space="preserve"> </w:t>
      </w:r>
      <w:r w:rsidR="0011442C">
        <w:rPr>
          <w:sz w:val="28"/>
          <w:szCs w:val="28"/>
        </w:rPr>
        <w:t>В течение всего периода реализации Программы мероприятия, включенные в ее состав, будут направлены на решение обозначенных проблем в сфере благоустройства и задач, необходимых для создания наиболее благоприятных и комфортных условий жизнедеятельности населения Варненского муниципального района.</w:t>
      </w:r>
    </w:p>
    <w:p w14:paraId="40B81028" w14:textId="70509CC1" w:rsidR="00AF3FBE" w:rsidRDefault="00AF3FBE" w:rsidP="008B45B1">
      <w:pPr>
        <w:outlineLvl w:val="1"/>
        <w:rPr>
          <w:b/>
          <w:sz w:val="28"/>
          <w:szCs w:val="28"/>
        </w:rPr>
      </w:pPr>
    </w:p>
    <w:p w14:paraId="5F9A8A3A" w14:textId="77777777" w:rsidR="00AF3FBE" w:rsidRDefault="00AF3FBE">
      <w:pPr>
        <w:jc w:val="center"/>
        <w:outlineLvl w:val="1"/>
        <w:rPr>
          <w:b/>
          <w:sz w:val="28"/>
          <w:szCs w:val="28"/>
        </w:rPr>
      </w:pPr>
    </w:p>
    <w:p w14:paraId="1ECF84B9" w14:textId="52FDD3EB" w:rsidR="003926D8" w:rsidRDefault="0011442C" w:rsidP="005A4147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IV. СИСТЕМА МЕРОПРИЯТИЙ ПРОГРАММЫ</w:t>
      </w:r>
    </w:p>
    <w:p w14:paraId="5DD5E1FD" w14:textId="260EFE3C" w:rsidR="000076F6" w:rsidRDefault="0011442C" w:rsidP="00734D80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Мероприятия программы направлены на реализацию поставленных задач и включают в себя финансово-экономические мероприятия, направленные на обеспечение государственной поддержки повышения уровня благоустройства общественных территорий, дворовых территорий, обустройство мест массового отдыха населения (скверов). Для достижения цели программы и выполнения поставленных задач разработаны </w:t>
      </w:r>
      <w:hyperlink r:id="rId9">
        <w:r>
          <w:rPr>
            <w:sz w:val="28"/>
            <w:szCs w:val="28"/>
          </w:rPr>
          <w:t>мероприятия</w:t>
        </w:r>
      </w:hyperlink>
      <w:r>
        <w:rPr>
          <w:sz w:val="28"/>
          <w:szCs w:val="28"/>
        </w:rPr>
        <w:t>, информация о которых приведена</w:t>
      </w:r>
      <w:r w:rsidR="003926D8">
        <w:rPr>
          <w:sz w:val="28"/>
          <w:szCs w:val="28"/>
        </w:rPr>
        <w:t> </w:t>
      </w:r>
      <w:r>
        <w:rPr>
          <w:sz w:val="28"/>
          <w:szCs w:val="28"/>
        </w:rPr>
        <w:t xml:space="preserve">в </w:t>
      </w:r>
      <w:r>
        <w:rPr>
          <w:b/>
          <w:sz w:val="28"/>
          <w:szCs w:val="28"/>
        </w:rPr>
        <w:t>Приложении 2</w:t>
      </w:r>
      <w:r>
        <w:rPr>
          <w:sz w:val="28"/>
          <w:szCs w:val="28"/>
        </w:rPr>
        <w:t>.</w:t>
      </w:r>
    </w:p>
    <w:p w14:paraId="714B9C65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Минимальный перечень видов работ по благоустройству дворовых территорий включает в себя:</w:t>
      </w:r>
    </w:p>
    <w:p w14:paraId="7CBBC7B2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ремонт дворовых проездов;</w:t>
      </w:r>
    </w:p>
    <w:p w14:paraId="4AE9055A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обеспечение освещения дворовых территорий;</w:t>
      </w:r>
    </w:p>
    <w:p w14:paraId="687F3A1D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установку скамеек;</w:t>
      </w:r>
    </w:p>
    <w:p w14:paraId="73E5645E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установку урн;</w:t>
      </w:r>
    </w:p>
    <w:p w14:paraId="42485153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оборудование автомобильных парковок;</w:t>
      </w:r>
    </w:p>
    <w:p w14:paraId="6B64BBA2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ремонт тротуаров;</w:t>
      </w:r>
    </w:p>
    <w:p w14:paraId="127F37EE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оборудование детских и (или) спортивных площадок.</w:t>
      </w:r>
    </w:p>
    <w:p w14:paraId="35916587" w14:textId="77777777" w:rsidR="000076F6" w:rsidRDefault="0011442C">
      <w:pPr>
        <w:jc w:val="both"/>
        <w:rPr>
          <w:sz w:val="28"/>
          <w:szCs w:val="28"/>
        </w:rPr>
      </w:pPr>
      <w:r>
        <w:rPr>
          <w:sz w:val="28"/>
          <w:szCs w:val="28"/>
        </w:rPr>
        <w:t>Перечень дополнительных видов работ по благоустройству дворовых территорий включает в себя:</w:t>
      </w:r>
    </w:p>
    <w:p w14:paraId="25F0AB22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оборудование контейнерных площадок;</w:t>
      </w:r>
    </w:p>
    <w:p w14:paraId="1CE20EF2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установку и ремонт ограждений;</w:t>
      </w:r>
    </w:p>
    <w:p w14:paraId="27641A5B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озеленение территорий;</w:t>
      </w:r>
    </w:p>
    <w:p w14:paraId="4653D0A0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иные виды работ.</w:t>
      </w:r>
    </w:p>
    <w:p w14:paraId="1877737A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Софинансирование работ, входящих в дополнительный перечень, осуществляется при условии участия (финансового и (или) трудового)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именуются -заинтересованные лица).</w:t>
      </w:r>
    </w:p>
    <w:p w14:paraId="3995D1A2" w14:textId="19F39F64" w:rsidR="000076F6" w:rsidRDefault="0011442C">
      <w:pPr>
        <w:ind w:firstLine="540"/>
        <w:jc w:val="both"/>
        <w:rPr>
          <w:color w:val="FF0000"/>
          <w:sz w:val="28"/>
          <w:szCs w:val="28"/>
        </w:rPr>
      </w:pPr>
      <w:r>
        <w:rPr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дополнительного перечня таких работ указана в</w:t>
      </w:r>
      <w:r w:rsidR="008C276A">
        <w:rPr>
          <w:sz w:val="28"/>
          <w:szCs w:val="28"/>
        </w:rPr>
        <w:t xml:space="preserve"> </w:t>
      </w:r>
      <w:r>
        <w:rPr>
          <w:b/>
          <w:sz w:val="28"/>
          <w:szCs w:val="28"/>
        </w:rPr>
        <w:t>Приложении № 3</w:t>
      </w:r>
      <w:r>
        <w:rPr>
          <w:sz w:val="28"/>
          <w:szCs w:val="28"/>
        </w:rPr>
        <w:t>.</w:t>
      </w:r>
    </w:p>
    <w:p w14:paraId="4398042D" w14:textId="4AB0F254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Адресный перечень дворовых территорий приведен в </w:t>
      </w:r>
      <w:r>
        <w:rPr>
          <w:b/>
          <w:sz w:val="28"/>
          <w:szCs w:val="28"/>
        </w:rPr>
        <w:t xml:space="preserve">таблице </w:t>
      </w:r>
      <w:r w:rsidR="003D4A70">
        <w:rPr>
          <w:b/>
          <w:sz w:val="28"/>
          <w:szCs w:val="28"/>
        </w:rPr>
        <w:t>3</w:t>
      </w:r>
      <w:r w:rsidR="00392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Приложения № 4.</w:t>
      </w:r>
    </w:p>
    <w:p w14:paraId="39E50166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К благоустройству общественных территорий относится: озеленение, обеспечение освещением, реконструкция, ремонт или обустройство пешеходных и велосипедных дорожек, обустройство детских и (или) спортивных площадок, ремонт или устройство ограждения, а также аналогичные виды работ, направленные на благоустройство общественных территорий.</w:t>
      </w:r>
    </w:p>
    <w:p w14:paraId="217371BC" w14:textId="581B0DAA" w:rsidR="000076F6" w:rsidRPr="008E138C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общественных территорий, нуждающихся в благоустройстве, приведен в </w:t>
      </w:r>
      <w:r>
        <w:rPr>
          <w:b/>
          <w:sz w:val="28"/>
          <w:szCs w:val="28"/>
        </w:rPr>
        <w:t xml:space="preserve">таблице </w:t>
      </w:r>
      <w:r w:rsidR="003D4A70">
        <w:rPr>
          <w:b/>
          <w:sz w:val="28"/>
          <w:szCs w:val="28"/>
        </w:rPr>
        <w:t>4</w:t>
      </w:r>
      <w:r w:rsidR="003926D8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Приложения №4</w:t>
      </w:r>
      <w:r w:rsidR="00642D5F">
        <w:rPr>
          <w:b/>
          <w:sz w:val="28"/>
          <w:szCs w:val="28"/>
        </w:rPr>
        <w:t>.</w:t>
      </w:r>
    </w:p>
    <w:p w14:paraId="6FC16CBF" w14:textId="04EE10FC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Все мероприятия по благоустройству дворовых и общественных территорий проводятся с </w:t>
      </w:r>
      <w:r w:rsidR="008E138C">
        <w:rPr>
          <w:sz w:val="28"/>
          <w:szCs w:val="28"/>
        </w:rPr>
        <w:t>учётом</w:t>
      </w:r>
      <w:r>
        <w:rPr>
          <w:sz w:val="28"/>
          <w:szCs w:val="28"/>
        </w:rPr>
        <w:t xml:space="preserve">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населения.</w:t>
      </w:r>
      <w:r w:rsidR="008E138C">
        <w:rPr>
          <w:sz w:val="28"/>
          <w:szCs w:val="28"/>
        </w:rPr>
        <w:t xml:space="preserve"> Физическое состояние дворовых и общественных территорий, необходимость их благоустройства опреде</w:t>
      </w:r>
      <w:r w:rsidR="008E138C">
        <w:rPr>
          <w:sz w:val="28"/>
          <w:szCs w:val="28"/>
        </w:rPr>
        <w:lastRenderedPageBreak/>
        <w:t>ляются по результатам инвентаризации территорий, проведённой в порядке, установленном нормативным правовым актом администраций сельских поселений Варненского муниципального района.</w:t>
      </w:r>
    </w:p>
    <w:p w14:paraId="465C22D7" w14:textId="6E7A5386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Если предложений по благоустройству дворовых и общественных территорий, соответствующих установленным требованиям и прошедшим одобрение общественной комиссии</w:t>
      </w:r>
      <w:r w:rsidR="008C276A">
        <w:rPr>
          <w:sz w:val="28"/>
          <w:szCs w:val="28"/>
        </w:rPr>
        <w:t xml:space="preserve"> </w:t>
      </w:r>
      <w:r>
        <w:rPr>
          <w:sz w:val="28"/>
          <w:szCs w:val="28"/>
        </w:rPr>
        <w:t>поступит на сумму большую нежели предусмотрено в местном бюджете, формируется отдельный перечень таких предложений для их первоочередного включения в муниципальную программу благоустройства на последующие годы либо для финансирования в текущем году в случае предоставления дополнительных средств из бюджета субъекта Российской Федерации.</w:t>
      </w:r>
    </w:p>
    <w:p w14:paraId="3073BBC1" w14:textId="1F056904" w:rsidR="003D4A70" w:rsidRPr="00A97CEC" w:rsidRDefault="008C276A" w:rsidP="003D4A70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3D4A70">
        <w:rPr>
          <w:sz w:val="28"/>
          <w:szCs w:val="28"/>
        </w:rPr>
        <w:t xml:space="preserve"> </w:t>
      </w:r>
      <w:r w:rsidR="003D4A70" w:rsidRPr="00A97CEC">
        <w:rPr>
          <w:sz w:val="28"/>
          <w:szCs w:val="28"/>
        </w:rPr>
        <w:t xml:space="preserve">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не позднее </w:t>
      </w:r>
      <w:r w:rsidR="009C7515">
        <w:rPr>
          <w:sz w:val="28"/>
          <w:szCs w:val="28"/>
        </w:rPr>
        <w:t>последнего года реализации федерального проекта</w:t>
      </w:r>
      <w:r w:rsidR="003D4A70" w:rsidRPr="00A97CEC">
        <w:rPr>
          <w:sz w:val="28"/>
          <w:szCs w:val="28"/>
        </w:rPr>
        <w:t xml:space="preserve"> за счет средств указанных лиц в соответствии с заключенными соглашениями с органами местного самоуправления</w:t>
      </w:r>
      <w:r w:rsidR="003D4A70">
        <w:rPr>
          <w:sz w:val="28"/>
          <w:szCs w:val="28"/>
        </w:rPr>
        <w:t xml:space="preserve"> </w:t>
      </w:r>
      <w:r w:rsidR="009C7515">
        <w:rPr>
          <w:sz w:val="28"/>
          <w:szCs w:val="28"/>
        </w:rPr>
        <w:t>(</w:t>
      </w:r>
      <w:r w:rsidR="003D4A70" w:rsidRPr="003D4A70">
        <w:rPr>
          <w:b/>
          <w:bCs/>
          <w:sz w:val="28"/>
          <w:szCs w:val="28"/>
        </w:rPr>
        <w:t>Приложении №5</w:t>
      </w:r>
      <w:r w:rsidR="009C7515">
        <w:rPr>
          <w:b/>
          <w:bCs/>
          <w:sz w:val="28"/>
          <w:szCs w:val="28"/>
        </w:rPr>
        <w:t>)</w:t>
      </w:r>
      <w:r w:rsidR="003D4A70">
        <w:rPr>
          <w:b/>
          <w:bCs/>
          <w:sz w:val="28"/>
          <w:szCs w:val="28"/>
        </w:rPr>
        <w:t>.</w:t>
      </w:r>
    </w:p>
    <w:p w14:paraId="102A92C1" w14:textId="3764B292" w:rsidR="003D4A70" w:rsidRPr="003D4A70" w:rsidRDefault="003D4A70" w:rsidP="003D4A70">
      <w:pPr>
        <w:ind w:firstLine="567"/>
        <w:jc w:val="both"/>
        <w:rPr>
          <w:b/>
          <w:bCs/>
          <w:sz w:val="28"/>
          <w:szCs w:val="28"/>
        </w:rPr>
      </w:pPr>
      <w:r w:rsidRPr="00A97CEC">
        <w:rPr>
          <w:sz w:val="28"/>
          <w:szCs w:val="28"/>
        </w:rPr>
        <w:t xml:space="preserve">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участков), которые подлежат благоустройству не позднее </w:t>
      </w:r>
      <w:r w:rsidR="009C7515">
        <w:rPr>
          <w:sz w:val="28"/>
          <w:szCs w:val="28"/>
        </w:rPr>
        <w:t>последнего года реализации федерального проекта</w:t>
      </w:r>
      <w:r w:rsidR="009C7515" w:rsidRPr="00A97CEC">
        <w:rPr>
          <w:sz w:val="28"/>
          <w:szCs w:val="28"/>
        </w:rPr>
        <w:t xml:space="preserve"> </w:t>
      </w:r>
      <w:r w:rsidRPr="00A97CEC">
        <w:rPr>
          <w:sz w:val="28"/>
          <w:szCs w:val="28"/>
        </w:rPr>
        <w:t xml:space="preserve">за счет средств указанных лиц в соответствии с </w:t>
      </w:r>
      <w:r w:rsidR="009C7515" w:rsidRPr="00A97CEC">
        <w:rPr>
          <w:sz w:val="28"/>
          <w:szCs w:val="28"/>
        </w:rPr>
        <w:t>заключёнными</w:t>
      </w:r>
      <w:r w:rsidRPr="00A97CEC">
        <w:rPr>
          <w:sz w:val="28"/>
          <w:szCs w:val="28"/>
        </w:rPr>
        <w:t xml:space="preserve"> соглашениями с органами местного самоуправления</w:t>
      </w:r>
      <w:r>
        <w:rPr>
          <w:sz w:val="28"/>
          <w:szCs w:val="28"/>
        </w:rPr>
        <w:t xml:space="preserve"> </w:t>
      </w:r>
      <w:r w:rsidR="009C7515">
        <w:rPr>
          <w:sz w:val="28"/>
          <w:szCs w:val="28"/>
        </w:rPr>
        <w:t>(</w:t>
      </w:r>
      <w:r w:rsidRPr="003D4A70">
        <w:rPr>
          <w:b/>
          <w:bCs/>
          <w:sz w:val="28"/>
          <w:szCs w:val="28"/>
        </w:rPr>
        <w:t>Приложении №6</w:t>
      </w:r>
      <w:r w:rsidR="009C7515">
        <w:rPr>
          <w:b/>
          <w:bCs/>
          <w:sz w:val="28"/>
          <w:szCs w:val="28"/>
        </w:rPr>
        <w:t>)</w:t>
      </w:r>
      <w:r w:rsidRPr="003D4A70">
        <w:rPr>
          <w:b/>
          <w:bCs/>
          <w:sz w:val="28"/>
          <w:szCs w:val="28"/>
        </w:rPr>
        <w:t>.</w:t>
      </w:r>
    </w:p>
    <w:p w14:paraId="4B92CC61" w14:textId="77777777" w:rsidR="002A0836" w:rsidRDefault="002A0836" w:rsidP="00AD15CC">
      <w:pPr>
        <w:jc w:val="both"/>
        <w:rPr>
          <w:sz w:val="28"/>
          <w:szCs w:val="28"/>
        </w:rPr>
      </w:pPr>
    </w:p>
    <w:p w14:paraId="13067861" w14:textId="784FD8A6" w:rsidR="003926D8" w:rsidRDefault="0011442C" w:rsidP="007A0EDD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V. РЕСУРСНОЕ ОБЕСПЕЧЕНИЕ ПРОГРАММЫ</w:t>
      </w:r>
    </w:p>
    <w:p w14:paraId="7A44EE69" w14:textId="5825B4E4" w:rsidR="000076F6" w:rsidRDefault="0011442C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Реализация Программы осуществляется за </w:t>
      </w:r>
      <w:r w:rsidR="00493CD4">
        <w:rPr>
          <w:color w:val="000000"/>
          <w:sz w:val="28"/>
          <w:szCs w:val="28"/>
        </w:rPr>
        <w:t>счёт</w:t>
      </w:r>
      <w:r>
        <w:rPr>
          <w:color w:val="000000"/>
          <w:sz w:val="28"/>
          <w:szCs w:val="28"/>
        </w:rPr>
        <w:t xml:space="preserve"> средств бюджета Варненского муниципального района, в том числе с </w:t>
      </w:r>
      <w:r w:rsidR="00493CD4">
        <w:rPr>
          <w:color w:val="000000"/>
          <w:sz w:val="28"/>
          <w:szCs w:val="28"/>
        </w:rPr>
        <w:t>учётом</w:t>
      </w:r>
      <w:r>
        <w:rPr>
          <w:color w:val="000000"/>
          <w:sz w:val="28"/>
          <w:szCs w:val="28"/>
        </w:rPr>
        <w:t xml:space="preserve"> планируемых к поступлению в соответствии с действующим законодательством в бюджет Варненского муниципального района средств вышестоящих бюджетов, а также за </w:t>
      </w:r>
      <w:r w:rsidR="00493CD4">
        <w:rPr>
          <w:color w:val="000000"/>
          <w:sz w:val="28"/>
          <w:szCs w:val="28"/>
        </w:rPr>
        <w:t>счёт</w:t>
      </w:r>
      <w:r>
        <w:rPr>
          <w:color w:val="000000"/>
          <w:sz w:val="28"/>
          <w:szCs w:val="28"/>
        </w:rPr>
        <w:t xml:space="preserve"> средств бюджетов сельских поселений Варненского муниципального района. </w:t>
      </w:r>
    </w:p>
    <w:p w14:paraId="417B35CB" w14:textId="4E0371C6" w:rsidR="000076F6" w:rsidRDefault="0011442C">
      <w:pPr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Финансирование Программы осуществляется в пределах ассигнований, предусмотренных в бюджетах сельских поселений района, </w:t>
      </w:r>
      <w:r w:rsidR="00493CD4">
        <w:rPr>
          <w:color w:val="000000"/>
          <w:sz w:val="28"/>
          <w:szCs w:val="28"/>
        </w:rPr>
        <w:t>утверждённых</w:t>
      </w:r>
      <w:r>
        <w:rPr>
          <w:color w:val="000000"/>
          <w:sz w:val="28"/>
          <w:szCs w:val="28"/>
        </w:rPr>
        <w:t xml:space="preserve"> решением Советов депутатов сельских поселений района о бюджете на соответствующий финансовый год и плановый период, и за </w:t>
      </w:r>
      <w:r w:rsidR="00493CD4">
        <w:rPr>
          <w:color w:val="000000"/>
          <w:sz w:val="28"/>
          <w:szCs w:val="28"/>
        </w:rPr>
        <w:t>счёт</w:t>
      </w:r>
      <w:r>
        <w:rPr>
          <w:color w:val="000000"/>
          <w:sz w:val="28"/>
          <w:szCs w:val="28"/>
        </w:rPr>
        <w:t xml:space="preserve"> собственных средств и планируемых к поступлению в соответствии с действующим законодательством в бюджет Варненского муниципального района средств вышестоящих бюджетов.</w:t>
      </w:r>
    </w:p>
    <w:p w14:paraId="2ECB8C22" w14:textId="14DCCECE" w:rsidR="000076F6" w:rsidRPr="00567491" w:rsidRDefault="0011442C">
      <w:pPr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Общий объем финансирования программы составляет </w:t>
      </w:r>
      <w:r w:rsidR="009C62D8">
        <w:rPr>
          <w:b/>
          <w:bCs/>
          <w:sz w:val="28"/>
          <w:szCs w:val="28"/>
        </w:rPr>
        <w:t xml:space="preserve"> </w:t>
      </w:r>
      <w:r w:rsidR="00A5251A" w:rsidRPr="00A5251A">
        <w:rPr>
          <w:b/>
          <w:bCs/>
          <w:sz w:val="28"/>
          <w:szCs w:val="28"/>
        </w:rPr>
        <w:t>81 070,75</w:t>
      </w:r>
      <w:r w:rsidR="00A5251A">
        <w:rPr>
          <w:sz w:val="28"/>
          <w:szCs w:val="28"/>
        </w:rPr>
        <w:t xml:space="preserve"> </w:t>
      </w:r>
      <w:r w:rsidRPr="00567491">
        <w:rPr>
          <w:sz w:val="28"/>
          <w:szCs w:val="28"/>
        </w:rPr>
        <w:t xml:space="preserve">тыс. рублей, в том числе за </w:t>
      </w:r>
      <w:r w:rsidR="00493CD4" w:rsidRPr="00567491">
        <w:rPr>
          <w:sz w:val="28"/>
          <w:szCs w:val="28"/>
        </w:rPr>
        <w:t>счёт</w:t>
      </w:r>
      <w:r w:rsidRPr="00567491">
        <w:rPr>
          <w:sz w:val="28"/>
          <w:szCs w:val="28"/>
        </w:rPr>
        <w:t xml:space="preserve"> средств:</w:t>
      </w:r>
    </w:p>
    <w:p w14:paraId="51CBB098" w14:textId="352BEA70" w:rsidR="000076F6" w:rsidRDefault="008C2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131C">
        <w:rPr>
          <w:sz w:val="28"/>
          <w:szCs w:val="28"/>
        </w:rPr>
        <w:t xml:space="preserve">- </w:t>
      </w:r>
      <w:r w:rsidR="0011442C" w:rsidRPr="00567491">
        <w:rPr>
          <w:sz w:val="28"/>
          <w:szCs w:val="28"/>
        </w:rPr>
        <w:t xml:space="preserve">федерального бюджета </w:t>
      </w:r>
      <w:r w:rsidR="005426F1">
        <w:rPr>
          <w:sz w:val="28"/>
          <w:szCs w:val="28"/>
        </w:rPr>
        <w:t>–</w:t>
      </w:r>
      <w:r w:rsidR="00A40A4F" w:rsidRPr="00567491">
        <w:rPr>
          <w:sz w:val="28"/>
          <w:szCs w:val="28"/>
        </w:rPr>
        <w:t xml:space="preserve"> </w:t>
      </w:r>
      <w:r w:rsidR="00A5251A">
        <w:rPr>
          <w:sz w:val="28"/>
          <w:szCs w:val="28"/>
        </w:rPr>
        <w:t>53 741,88</w:t>
      </w:r>
      <w:r w:rsidR="00A5251A" w:rsidRPr="00567491">
        <w:rPr>
          <w:sz w:val="28"/>
          <w:szCs w:val="28"/>
        </w:rPr>
        <w:t xml:space="preserve"> </w:t>
      </w:r>
      <w:r w:rsidR="0011442C" w:rsidRPr="00567491">
        <w:rPr>
          <w:sz w:val="28"/>
          <w:szCs w:val="28"/>
        </w:rPr>
        <w:t>тыс.</w:t>
      </w:r>
      <w:r>
        <w:rPr>
          <w:sz w:val="28"/>
          <w:szCs w:val="28"/>
        </w:rPr>
        <w:t xml:space="preserve"> </w:t>
      </w:r>
      <w:r w:rsidR="0011442C" w:rsidRPr="00567491">
        <w:rPr>
          <w:sz w:val="28"/>
          <w:szCs w:val="28"/>
        </w:rPr>
        <w:t>руб.</w:t>
      </w:r>
    </w:p>
    <w:p w14:paraId="44760EFB" w14:textId="5A646A96" w:rsidR="00EC1E74" w:rsidRPr="00567491" w:rsidRDefault="008C2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131C">
        <w:rPr>
          <w:sz w:val="28"/>
          <w:szCs w:val="28"/>
        </w:rPr>
        <w:t xml:space="preserve">- </w:t>
      </w:r>
      <w:r w:rsidR="0011442C" w:rsidRPr="00567491">
        <w:rPr>
          <w:sz w:val="28"/>
          <w:szCs w:val="28"/>
        </w:rPr>
        <w:t xml:space="preserve">областного бюджета – </w:t>
      </w:r>
      <w:r w:rsidR="00714006">
        <w:rPr>
          <w:sz w:val="28"/>
          <w:szCs w:val="28"/>
        </w:rPr>
        <w:t>3 436,94</w:t>
      </w:r>
      <w:r w:rsidR="0011442C" w:rsidRPr="00567491">
        <w:rPr>
          <w:sz w:val="28"/>
          <w:szCs w:val="28"/>
        </w:rPr>
        <w:t xml:space="preserve"> тыс. руб</w:t>
      </w:r>
      <w:r w:rsidR="00493CD4">
        <w:rPr>
          <w:sz w:val="28"/>
          <w:szCs w:val="28"/>
        </w:rPr>
        <w:t>.</w:t>
      </w:r>
      <w:r w:rsidR="00EC1E74">
        <w:rPr>
          <w:sz w:val="28"/>
          <w:szCs w:val="28"/>
        </w:rPr>
        <w:t xml:space="preserve"> </w:t>
      </w:r>
    </w:p>
    <w:p w14:paraId="15F62124" w14:textId="58F0F345" w:rsidR="00EC1E74" w:rsidRDefault="008C276A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2131C">
        <w:rPr>
          <w:sz w:val="28"/>
          <w:szCs w:val="28"/>
        </w:rPr>
        <w:t xml:space="preserve">- </w:t>
      </w:r>
      <w:r w:rsidR="0011442C" w:rsidRPr="00567491">
        <w:rPr>
          <w:sz w:val="28"/>
          <w:szCs w:val="28"/>
        </w:rPr>
        <w:t xml:space="preserve">местный бюджет- </w:t>
      </w:r>
      <w:r w:rsidR="00A5251A">
        <w:rPr>
          <w:sz w:val="28"/>
          <w:szCs w:val="28"/>
        </w:rPr>
        <w:t>23891,93</w:t>
      </w:r>
      <w:r w:rsidR="00A5251A" w:rsidRPr="00567491">
        <w:rPr>
          <w:sz w:val="28"/>
          <w:szCs w:val="28"/>
        </w:rPr>
        <w:t xml:space="preserve"> </w:t>
      </w:r>
      <w:r w:rsidR="0011442C" w:rsidRPr="00567491">
        <w:rPr>
          <w:sz w:val="28"/>
          <w:szCs w:val="28"/>
        </w:rPr>
        <w:t>тыс. руб</w:t>
      </w:r>
      <w:r w:rsidR="0002131C">
        <w:rPr>
          <w:sz w:val="28"/>
          <w:szCs w:val="28"/>
        </w:rPr>
        <w:t>.</w:t>
      </w:r>
      <w:r w:rsidR="00EC1E74">
        <w:rPr>
          <w:sz w:val="28"/>
          <w:szCs w:val="28"/>
        </w:rPr>
        <w:t xml:space="preserve"> </w:t>
      </w:r>
    </w:p>
    <w:p w14:paraId="22FA9853" w14:textId="4E97DB98" w:rsidR="003926D8" w:rsidRDefault="0011442C" w:rsidP="00631D90">
      <w:pPr>
        <w:jc w:val="both"/>
        <w:rPr>
          <w:sz w:val="28"/>
          <w:szCs w:val="28"/>
        </w:rPr>
      </w:pPr>
      <w:r>
        <w:rPr>
          <w:sz w:val="28"/>
          <w:szCs w:val="28"/>
        </w:rPr>
        <w:t>- *объем средств федерального и областного бюджетов, планируемых к направлению на мероприятия настоящей программы, подлежит уточнению после принятия соответствующих постановлений Правительства Челябинской области.</w:t>
      </w:r>
    </w:p>
    <w:p w14:paraId="2D637A40" w14:textId="2C881D01" w:rsidR="005A3346" w:rsidRPr="00214073" w:rsidRDefault="008C276A" w:rsidP="0021407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</w:t>
      </w:r>
      <w:r w:rsidR="00493CD4">
        <w:rPr>
          <w:sz w:val="28"/>
          <w:szCs w:val="28"/>
        </w:rPr>
        <w:t xml:space="preserve">     </w:t>
      </w:r>
      <w:r w:rsidR="001C727E" w:rsidRPr="00A97CEC">
        <w:rPr>
          <w:sz w:val="28"/>
          <w:szCs w:val="28"/>
        </w:rPr>
        <w:t xml:space="preserve">Затраты на проведение </w:t>
      </w:r>
      <w:r w:rsidR="00426A6B" w:rsidRPr="00A97CEC">
        <w:rPr>
          <w:sz w:val="28"/>
          <w:szCs w:val="28"/>
        </w:rPr>
        <w:t>мероприятий</w:t>
      </w:r>
      <w:r w:rsidR="001C727E" w:rsidRPr="00A97CEC">
        <w:rPr>
          <w:sz w:val="28"/>
          <w:szCs w:val="28"/>
        </w:rPr>
        <w:t xml:space="preserve"> по благоустройству</w:t>
      </w:r>
      <w:r w:rsidR="00426A6B" w:rsidRPr="00A97CEC">
        <w:rPr>
          <w:sz w:val="28"/>
          <w:szCs w:val="28"/>
        </w:rPr>
        <w:t xml:space="preserve"> определяются согласно сметного </w:t>
      </w:r>
      <w:r w:rsidR="008724F3" w:rsidRPr="00A97CEC">
        <w:rPr>
          <w:sz w:val="28"/>
          <w:szCs w:val="28"/>
        </w:rPr>
        <w:t>расчёта</w:t>
      </w:r>
      <w:r w:rsidR="00426A6B" w:rsidRPr="00A97CEC">
        <w:rPr>
          <w:sz w:val="28"/>
          <w:szCs w:val="28"/>
        </w:rPr>
        <w:t>.</w:t>
      </w:r>
      <w:r w:rsidR="001C727E">
        <w:rPr>
          <w:sz w:val="28"/>
          <w:szCs w:val="28"/>
        </w:rPr>
        <w:t xml:space="preserve"> </w:t>
      </w:r>
    </w:p>
    <w:p w14:paraId="02B27E06" w14:textId="0CAB9443" w:rsidR="000076F6" w:rsidRDefault="0011442C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Раздел VI. ОРГАНИЗАЦИЯ УПРАВЛЕНИЯ И МЕХАНИЗМ ВЫПОЛНЕНИЯ</w:t>
      </w:r>
    </w:p>
    <w:p w14:paraId="5BE33719" w14:textId="6EB7C0D3" w:rsidR="00085FD1" w:rsidRDefault="0011442C" w:rsidP="005A41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МЕРОПРИЯТИЙ ПРОГРАММЫ</w:t>
      </w:r>
    </w:p>
    <w:p w14:paraId="36C5B1D1" w14:textId="77777777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Участниками мероприятий Программы являются Администрации сельских поселений района и могут являться, юридические или физические лица, определенные в соответствии с законодательством Российской Федерации о закупках для государственных и муниципальных нужд, а также в соответствии с Порядком предоставления субсидий на выполнение муниципального задания.</w:t>
      </w:r>
    </w:p>
    <w:p w14:paraId="594382CE" w14:textId="77777777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Заинтересованные лица (собственники помещений в многоквартирных домах, собственники иных зданий и сооружений, расположенных в границах дворовой территории, подлежащей благоустройству) при участии в выполнении работ по благоустройству дворовых территорий, должны руководствоваться действующим законодательством в сфере реализации настоящей Программы.</w:t>
      </w:r>
    </w:p>
    <w:p w14:paraId="0DFDF78C" w14:textId="77777777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Форма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благоустройству, в реализации мероприятий по благоустройству дворовой территории может быть трудовой и (или) финансовой.</w:t>
      </w:r>
    </w:p>
    <w:p w14:paraId="630E801D" w14:textId="77777777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трудового и (или) финансового участия осуществляется заинтересованными лицами в соответствии с решением общего собрания собственников помещений в многоквартирном доме, дворовая территория которого подлежит благоустройству. Решение о выбранных работах, а также решение о доле финансового участия граждан в выполнении дополнительного перечня работ по благоустройству дворовых территорий должно быть закреплено в протоколе общего собрания собственников помещений многоквартирного дома.</w:t>
      </w:r>
    </w:p>
    <w:p w14:paraId="3E55B299" w14:textId="77777777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При выборе формы финансового участия заинтересованных лиц в реализации мероприятий по благоустройству дворовых территорий многоквартирных домов в рамках дополнительного перечня доля такого участия должна составлять не менее 3 процентов от стоимости мероприятий по благоустройству дворовой территории.</w:t>
      </w:r>
    </w:p>
    <w:p w14:paraId="78B17E28" w14:textId="77777777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 трудового участия призвана обеспечить реализацию потребностей в благоустройстве соответствующей дворовой территории, исходя из необходимости и целесообразности организации таких работ.</w:t>
      </w:r>
    </w:p>
    <w:p w14:paraId="4C41B7EC" w14:textId="32AA6556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Трудовое участие </w:t>
      </w:r>
      <w:r w:rsidR="0029469F">
        <w:rPr>
          <w:sz w:val="28"/>
          <w:szCs w:val="28"/>
        </w:rPr>
        <w:t>–</w:t>
      </w:r>
      <w:r>
        <w:rPr>
          <w:sz w:val="28"/>
          <w:szCs w:val="28"/>
        </w:rPr>
        <w:t xml:space="preserve"> это</w:t>
      </w:r>
      <w:r w:rsidR="0029469F">
        <w:rPr>
          <w:sz w:val="28"/>
          <w:szCs w:val="28"/>
        </w:rPr>
        <w:t xml:space="preserve"> </w:t>
      </w:r>
      <w:r>
        <w:rPr>
          <w:sz w:val="28"/>
          <w:szCs w:val="28"/>
        </w:rPr>
        <w:t>добровольное и</w:t>
      </w:r>
      <w:r w:rsidR="0029469F">
        <w:rPr>
          <w:sz w:val="28"/>
          <w:szCs w:val="28"/>
        </w:rPr>
        <w:t xml:space="preserve"> </w:t>
      </w:r>
      <w:r>
        <w:rPr>
          <w:sz w:val="28"/>
          <w:szCs w:val="28"/>
        </w:rPr>
        <w:t>безвозмездное участие жителей в работах по благоустройству в рамках дополнительного перечня.</w:t>
      </w:r>
    </w:p>
    <w:p w14:paraId="1039A816" w14:textId="5B406EF6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В частности, это может быть:</w:t>
      </w:r>
    </w:p>
    <w:p w14:paraId="0EF2152F" w14:textId="4DFE6863" w:rsidR="000076F6" w:rsidRDefault="0011442C">
      <w:pPr>
        <w:ind w:firstLine="851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выполнение жителями неоплачиваемых работ, не требующих специальной квалификации, как например: подготовка объекта (дворовой территории) к началу работ (земляные работы, снятие старого оборудования, уборка мусора), и другие работы</w:t>
      </w:r>
      <w:r w:rsidR="0029469F">
        <w:rPr>
          <w:sz w:val="28"/>
          <w:szCs w:val="28"/>
        </w:rPr>
        <w:t xml:space="preserve"> </w:t>
      </w:r>
      <w:r>
        <w:rPr>
          <w:sz w:val="28"/>
          <w:szCs w:val="28"/>
        </w:rPr>
        <w:t>(покраска оборудования, озеленение территории, посадка деревьев, охрана объекта);</w:t>
      </w:r>
    </w:p>
    <w:p w14:paraId="78236099" w14:textId="77777777" w:rsidR="000076F6" w:rsidRDefault="0011442C">
      <w:pPr>
        <w:ind w:firstLine="851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предоставление строительных материалов, техники и т.д.</w:t>
      </w:r>
    </w:p>
    <w:p w14:paraId="003DB417" w14:textId="77777777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Документами (материалами), подтверждающими трудовое участие, являются информация подрядной организации о выполнении работ, включающая сведения о проведении мероприятия с трудовым участием граждан, информация совета многоквартирного дома, лица, управляющего многоквартирным домом о проведении мероприятия с трудовым участием граждан. При этом в качестве при</w:t>
      </w:r>
      <w:r>
        <w:rPr>
          <w:sz w:val="28"/>
          <w:szCs w:val="28"/>
        </w:rPr>
        <w:lastRenderedPageBreak/>
        <w:t>ложения к такой информации могут предоставляться фото-, видеоматериалы, подтверждающие проведение мероприятия с трудовым участием граждан, сведения о размещении указанных материалов в средствах массовой информации, социальных сетях, информационно-телекоммуникационной сети «Интернет».</w:t>
      </w:r>
    </w:p>
    <w:p w14:paraId="5A32760D" w14:textId="0A023BF4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Объекты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а также территорий, прилегающих к индивидуальным жилым домам, подлежат благоустройству за счет средств собственников и (или) правообладателей соответствующих объектов недвижимого имущества и земельных участков в соответствии с </w:t>
      </w:r>
      <w:r w:rsidR="00493CD4">
        <w:rPr>
          <w:sz w:val="28"/>
          <w:szCs w:val="28"/>
        </w:rPr>
        <w:t>заключёнными</w:t>
      </w:r>
      <w:r>
        <w:rPr>
          <w:sz w:val="28"/>
          <w:szCs w:val="28"/>
        </w:rPr>
        <w:t xml:space="preserve"> соглашениями с Администрациями сельских поселений Варненского муниципального района.</w:t>
      </w:r>
    </w:p>
    <w:p w14:paraId="5CE7A431" w14:textId="47559388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Механизм реализации Программы предусматривает предоставление субсидий из федерального и областного бюджетов, перечисленных в бюджет района в целях поддержки муниципальных программ формирования современной городской среды.</w:t>
      </w:r>
    </w:p>
    <w:p w14:paraId="3D92E15D" w14:textId="77777777" w:rsidR="000076F6" w:rsidRDefault="0011442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Ответственным исполнителем Программы является Администрация Варненского муниципального района.</w:t>
      </w:r>
    </w:p>
    <w:p w14:paraId="348A4610" w14:textId="77777777" w:rsidR="002B59BC" w:rsidRDefault="002B59BC" w:rsidP="002B59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Обязательства Администрации Варненского муниципального района:</w:t>
      </w:r>
    </w:p>
    <w:p w14:paraId="37AEB512" w14:textId="77777777" w:rsidR="002B59BC" w:rsidRDefault="002B59BC" w:rsidP="002B59BC">
      <w:pPr>
        <w:pStyle w:val="22"/>
        <w:numPr>
          <w:ilvl w:val="0"/>
          <w:numId w:val="1"/>
        </w:numPr>
        <w:shd w:val="clear" w:color="auto" w:fill="auto"/>
        <w:tabs>
          <w:tab w:val="left" w:pos="1038"/>
        </w:tabs>
        <w:spacing w:before="0"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осуществляет планирование и организацию работ по благоустройству территорий;</w:t>
      </w:r>
    </w:p>
    <w:p w14:paraId="44654489" w14:textId="77777777" w:rsidR="002B59BC" w:rsidRDefault="002B59BC" w:rsidP="002B59BC">
      <w:pPr>
        <w:pStyle w:val="22"/>
        <w:numPr>
          <w:ilvl w:val="0"/>
          <w:numId w:val="1"/>
        </w:numPr>
        <w:shd w:val="clear" w:color="auto" w:fill="auto"/>
        <w:tabs>
          <w:tab w:val="left" w:pos="1287"/>
        </w:tabs>
        <w:spacing w:before="0"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обеспечивает синхронизацию выполнения работ в рамках муниципальной программы с реализуемыми в муниципальном районе государственными программами Российской Федерации, Челябинской области, предусматривающими строительство (реконструкцию, ремонт) объектов недвижимого имущества, ремонт и (или) модернизацию инженерных сетей и иных объектов, расположенных на территории Варненского муниципального района;</w:t>
      </w:r>
    </w:p>
    <w:p w14:paraId="7C03232B" w14:textId="56BAA3A9" w:rsidR="002B59BC" w:rsidRDefault="002B59BC" w:rsidP="002B59BC">
      <w:pPr>
        <w:pStyle w:val="22"/>
        <w:numPr>
          <w:ilvl w:val="0"/>
          <w:numId w:val="1"/>
        </w:numPr>
        <w:shd w:val="clear" w:color="auto" w:fill="auto"/>
        <w:tabs>
          <w:tab w:val="left" w:pos="1422"/>
        </w:tabs>
        <w:spacing w:before="0"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осуществляет финансирование мероприятий муниципальных программ, исходя из объемов финансирования, предусмотренных на соответствующие цели в местных бюджетах, а также объемов софинансирования за счет средств федерального и областного бюджетов, перечисленных в виде субсидий в местные бюджеты, внебюджетных источников;</w:t>
      </w:r>
    </w:p>
    <w:p w14:paraId="374C8A2B" w14:textId="77777777" w:rsidR="00F37318" w:rsidRPr="00F37318" w:rsidRDefault="00F37318" w:rsidP="00F37318">
      <w:pPr>
        <w:pStyle w:val="22"/>
        <w:numPr>
          <w:ilvl w:val="0"/>
          <w:numId w:val="1"/>
        </w:numPr>
        <w:tabs>
          <w:tab w:val="left" w:pos="1422"/>
        </w:tabs>
        <w:spacing w:line="322" w:lineRule="exact"/>
        <w:ind w:right="20"/>
        <w:rPr>
          <w:sz w:val="28"/>
          <w:szCs w:val="28"/>
        </w:rPr>
      </w:pPr>
      <w:r w:rsidRPr="00F37318">
        <w:rPr>
          <w:sz w:val="28"/>
          <w:szCs w:val="28"/>
        </w:rPr>
        <w:t>обеспечить проведение мероприятий по благоустройству дворовых территорий, общественных территорий с учетом необходимости обеспечения физической, пространственной и информационной доступности зданий, сооружений, дворовых и общественных территорий для инвалидов и других маломобильных групп населения;</w:t>
      </w:r>
    </w:p>
    <w:p w14:paraId="0E5D56C3" w14:textId="77777777" w:rsidR="00F37318" w:rsidRPr="00F37318" w:rsidRDefault="00F37318" w:rsidP="00F37318">
      <w:pPr>
        <w:pStyle w:val="22"/>
        <w:numPr>
          <w:ilvl w:val="0"/>
          <w:numId w:val="1"/>
        </w:numPr>
        <w:tabs>
          <w:tab w:val="left" w:pos="1422"/>
        </w:tabs>
        <w:spacing w:line="322" w:lineRule="exact"/>
        <w:ind w:right="20"/>
        <w:rPr>
          <w:sz w:val="28"/>
          <w:szCs w:val="28"/>
        </w:rPr>
      </w:pPr>
      <w:r w:rsidRPr="00F37318">
        <w:rPr>
          <w:sz w:val="28"/>
          <w:szCs w:val="28"/>
        </w:rPr>
        <w:t>обеспечить включение в соглашение между органом местного самоуправления и Исполнителем работ условия об обязательном установлении минимального 3-летнего гарантийного срока на результаты выполненных работ по благоустройству дворовых и общественных территорий;</w:t>
      </w:r>
    </w:p>
    <w:p w14:paraId="2DD620BA" w14:textId="377D8F1E" w:rsidR="00F37318" w:rsidRDefault="00F37318" w:rsidP="00F37318">
      <w:pPr>
        <w:pStyle w:val="22"/>
        <w:numPr>
          <w:ilvl w:val="0"/>
          <w:numId w:val="1"/>
        </w:numPr>
        <w:tabs>
          <w:tab w:val="left" w:pos="1422"/>
        </w:tabs>
        <w:spacing w:line="322" w:lineRule="exact"/>
        <w:ind w:right="20"/>
        <w:rPr>
          <w:sz w:val="28"/>
          <w:szCs w:val="28"/>
        </w:rPr>
      </w:pPr>
      <w:r w:rsidRPr="00F37318">
        <w:rPr>
          <w:sz w:val="28"/>
          <w:szCs w:val="28"/>
        </w:rPr>
        <w:t xml:space="preserve">обеспечить привлечение к выполнению работ по благоустройству </w:t>
      </w:r>
      <w:r w:rsidRPr="00F37318">
        <w:rPr>
          <w:sz w:val="28"/>
          <w:szCs w:val="28"/>
        </w:rPr>
        <w:lastRenderedPageBreak/>
        <w:t>дворовых и общественных территорий студенческих строительных отрядов;</w:t>
      </w:r>
    </w:p>
    <w:p w14:paraId="1EC91113" w14:textId="77777777" w:rsidR="00F37318" w:rsidRPr="00F37318" w:rsidRDefault="00F37318" w:rsidP="00F37318">
      <w:pPr>
        <w:pStyle w:val="22"/>
        <w:numPr>
          <w:ilvl w:val="0"/>
          <w:numId w:val="1"/>
        </w:numPr>
        <w:tabs>
          <w:tab w:val="left" w:pos="1422"/>
        </w:tabs>
        <w:spacing w:line="322" w:lineRule="exact"/>
        <w:ind w:right="20"/>
        <w:rPr>
          <w:sz w:val="28"/>
          <w:szCs w:val="28"/>
        </w:rPr>
      </w:pPr>
      <w:r w:rsidRPr="00F37318">
        <w:rPr>
          <w:sz w:val="28"/>
          <w:szCs w:val="28"/>
        </w:rPr>
        <w:t>обеспечивает разработку и принятие муниципальных программ формирования современной городской среды на 2018 - 2024 годы (далее именуются - муниципальные программы) с учетом проведения общественных обсуждений (срок обсуждения - не менее 30 дней со дня опубликования соответствующего проекта муниципальной программы, в том числе при внесении в них изменений);</w:t>
      </w:r>
    </w:p>
    <w:p w14:paraId="22A0BB67" w14:textId="77777777" w:rsidR="00F37318" w:rsidRPr="00F37318" w:rsidRDefault="00F37318" w:rsidP="00F37318">
      <w:pPr>
        <w:pStyle w:val="22"/>
        <w:numPr>
          <w:ilvl w:val="0"/>
          <w:numId w:val="1"/>
        </w:numPr>
        <w:tabs>
          <w:tab w:val="left" w:pos="1422"/>
        </w:tabs>
        <w:spacing w:line="322" w:lineRule="exact"/>
        <w:ind w:right="20"/>
        <w:rPr>
          <w:sz w:val="28"/>
          <w:szCs w:val="28"/>
        </w:rPr>
      </w:pPr>
      <w:r w:rsidRPr="00F37318">
        <w:rPr>
          <w:sz w:val="28"/>
          <w:szCs w:val="28"/>
        </w:rPr>
        <w:t xml:space="preserve">     обеспечивает включение в муниципальные программы в обязательном порядке мероприятий по благоустройству дворовых и общественных территорий поселений, входящих в состав Варненского муниципального района;</w:t>
      </w:r>
    </w:p>
    <w:p w14:paraId="0B422C6C" w14:textId="77777777" w:rsidR="00F37318" w:rsidRPr="00F37318" w:rsidRDefault="00F37318" w:rsidP="00F37318">
      <w:pPr>
        <w:pStyle w:val="22"/>
        <w:numPr>
          <w:ilvl w:val="0"/>
          <w:numId w:val="1"/>
        </w:numPr>
        <w:tabs>
          <w:tab w:val="left" w:pos="1422"/>
        </w:tabs>
        <w:spacing w:line="322" w:lineRule="exact"/>
        <w:ind w:right="20"/>
        <w:rPr>
          <w:sz w:val="28"/>
          <w:szCs w:val="28"/>
        </w:rPr>
      </w:pPr>
      <w:r w:rsidRPr="00F37318">
        <w:rPr>
          <w:sz w:val="28"/>
          <w:szCs w:val="28"/>
        </w:rPr>
        <w:t xml:space="preserve">      обеспечивает учет предложений заинтересованных лиц о включении дворовой территории, общественной территории в муниципальную программу;</w:t>
      </w:r>
    </w:p>
    <w:p w14:paraId="04AEE216" w14:textId="77777777" w:rsidR="00F37318" w:rsidRPr="00F37318" w:rsidRDefault="00F37318" w:rsidP="00F37318">
      <w:pPr>
        <w:pStyle w:val="22"/>
        <w:numPr>
          <w:ilvl w:val="0"/>
          <w:numId w:val="1"/>
        </w:numPr>
        <w:tabs>
          <w:tab w:val="left" w:pos="1422"/>
        </w:tabs>
        <w:spacing w:line="322" w:lineRule="exact"/>
        <w:ind w:right="20"/>
        <w:rPr>
          <w:sz w:val="28"/>
          <w:szCs w:val="28"/>
        </w:rPr>
      </w:pPr>
      <w:r w:rsidRPr="00F37318">
        <w:rPr>
          <w:sz w:val="28"/>
          <w:szCs w:val="28"/>
        </w:rPr>
        <w:t xml:space="preserve">  обеспечивает привлечение добровольцев (волонтеров) к участию в реализации мероприятий муниципальной программ в рамках информирования населения о планируемых к реализации проектов благоустройства и проведении голосования по отбору территорий, подлежащих благоустройству в первоочередном порядке.</w:t>
      </w:r>
    </w:p>
    <w:p w14:paraId="442417F8" w14:textId="77777777" w:rsidR="00F37318" w:rsidRPr="00F37318" w:rsidRDefault="00F37318" w:rsidP="00F37318">
      <w:pPr>
        <w:pStyle w:val="22"/>
        <w:numPr>
          <w:ilvl w:val="0"/>
          <w:numId w:val="1"/>
        </w:numPr>
        <w:tabs>
          <w:tab w:val="left" w:pos="1422"/>
        </w:tabs>
        <w:spacing w:before="0" w:line="240" w:lineRule="auto"/>
        <w:ind w:right="23"/>
        <w:rPr>
          <w:sz w:val="28"/>
          <w:szCs w:val="28"/>
        </w:rPr>
      </w:pPr>
      <w:r w:rsidRPr="00F37318">
        <w:rPr>
          <w:sz w:val="28"/>
          <w:szCs w:val="28"/>
        </w:rPr>
        <w:t>В рамках информирования рекомендуется выбирать следующие форматы вовлечения:</w:t>
      </w:r>
    </w:p>
    <w:p w14:paraId="37B864DA" w14:textId="77777777" w:rsidR="00F37318" w:rsidRPr="00F37318" w:rsidRDefault="00F37318" w:rsidP="00F37318">
      <w:pPr>
        <w:pStyle w:val="22"/>
        <w:tabs>
          <w:tab w:val="left" w:pos="1422"/>
        </w:tabs>
        <w:spacing w:before="0" w:line="240" w:lineRule="auto"/>
        <w:ind w:right="23"/>
        <w:rPr>
          <w:sz w:val="28"/>
          <w:szCs w:val="28"/>
        </w:rPr>
      </w:pPr>
      <w:r w:rsidRPr="00F37318">
        <w:rPr>
          <w:sz w:val="28"/>
          <w:szCs w:val="28"/>
        </w:rPr>
        <w:t xml:space="preserve">- публикации в местных печатных СМИ. </w:t>
      </w:r>
    </w:p>
    <w:p w14:paraId="3801DE48" w14:textId="77777777" w:rsidR="00F37318" w:rsidRPr="00F37318" w:rsidRDefault="00F37318" w:rsidP="00F37318">
      <w:pPr>
        <w:pStyle w:val="22"/>
        <w:tabs>
          <w:tab w:val="left" w:pos="1422"/>
        </w:tabs>
        <w:spacing w:before="0" w:line="240" w:lineRule="auto"/>
        <w:ind w:right="23"/>
        <w:rPr>
          <w:sz w:val="28"/>
          <w:szCs w:val="28"/>
        </w:rPr>
      </w:pPr>
      <w:r w:rsidRPr="00F37318">
        <w:rPr>
          <w:sz w:val="28"/>
          <w:szCs w:val="28"/>
        </w:rPr>
        <w:t xml:space="preserve">- информирование на сайте администрации населенного пункта в информационно-телекоммуникационной сети "Интернет". </w:t>
      </w:r>
    </w:p>
    <w:p w14:paraId="4A0D2A20" w14:textId="77777777" w:rsidR="00F37318" w:rsidRDefault="00F37318" w:rsidP="00F37318">
      <w:pPr>
        <w:pStyle w:val="22"/>
        <w:tabs>
          <w:tab w:val="left" w:pos="1422"/>
        </w:tabs>
        <w:spacing w:before="0" w:line="240" w:lineRule="auto"/>
        <w:ind w:right="23"/>
        <w:rPr>
          <w:sz w:val="28"/>
          <w:szCs w:val="28"/>
        </w:rPr>
      </w:pPr>
      <w:r w:rsidRPr="00F37318">
        <w:rPr>
          <w:sz w:val="28"/>
          <w:szCs w:val="28"/>
        </w:rPr>
        <w:t xml:space="preserve">- информирование в социальных сетях. </w:t>
      </w:r>
    </w:p>
    <w:p w14:paraId="66E84375" w14:textId="420161AE" w:rsidR="00F37318" w:rsidRPr="00F37318" w:rsidRDefault="00F37318" w:rsidP="00F37318">
      <w:pPr>
        <w:pStyle w:val="22"/>
        <w:tabs>
          <w:tab w:val="left" w:pos="1422"/>
        </w:tabs>
        <w:spacing w:before="0" w:line="240" w:lineRule="auto"/>
        <w:ind w:right="23"/>
        <w:rPr>
          <w:sz w:val="28"/>
          <w:szCs w:val="28"/>
        </w:rPr>
      </w:pPr>
      <w:r w:rsidRPr="00F37318">
        <w:rPr>
          <w:sz w:val="28"/>
          <w:szCs w:val="28"/>
        </w:rPr>
        <w:t>- размещение информационных баннеров, вывесок, объявлений, стендов и иных печатных материалов.</w:t>
      </w:r>
    </w:p>
    <w:p w14:paraId="1E618EA5" w14:textId="77777777" w:rsidR="002B59BC" w:rsidRDefault="002B59BC" w:rsidP="002B59BC">
      <w:pPr>
        <w:pStyle w:val="22"/>
        <w:numPr>
          <w:ilvl w:val="0"/>
          <w:numId w:val="1"/>
        </w:numPr>
        <w:shd w:val="clear" w:color="auto" w:fill="auto"/>
        <w:tabs>
          <w:tab w:val="left" w:pos="222"/>
          <w:tab w:val="left" w:pos="1479"/>
        </w:tabs>
        <w:spacing w:before="0"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>осуществляет представление ответственному исполнителю государственной программы отчета об использовании средств, полученных в виде субсидий на реализацию муниципальных программ, ежемесячно в срок до 4 числа месяца, следующего за отчетным;</w:t>
      </w:r>
    </w:p>
    <w:p w14:paraId="70B30A17" w14:textId="77777777" w:rsidR="008E138C" w:rsidRDefault="002B59BC" w:rsidP="002B59BC">
      <w:pPr>
        <w:pStyle w:val="22"/>
        <w:numPr>
          <w:ilvl w:val="0"/>
          <w:numId w:val="1"/>
        </w:numPr>
        <w:shd w:val="clear" w:color="auto" w:fill="auto"/>
        <w:tabs>
          <w:tab w:val="left" w:pos="222"/>
        </w:tabs>
        <w:spacing w:before="0" w:line="322" w:lineRule="exact"/>
        <w:ind w:left="40" w:right="20" w:firstLine="700"/>
        <w:rPr>
          <w:sz w:val="28"/>
          <w:szCs w:val="28"/>
        </w:rPr>
      </w:pPr>
      <w:r w:rsidRPr="00C65137">
        <w:rPr>
          <w:sz w:val="28"/>
          <w:szCs w:val="28"/>
        </w:rPr>
        <w:t xml:space="preserve">обеспечить заключения соглашения между субъектом РФ и органом местного самоуправления по результатам закупки товаров, работ и услуг для обеспечения муниципальных нужд в целях реализации муниципальных программ не позднее 1 </w:t>
      </w:r>
      <w:r w:rsidR="002B3F95" w:rsidRPr="00C65137">
        <w:rPr>
          <w:sz w:val="28"/>
          <w:szCs w:val="28"/>
        </w:rPr>
        <w:t xml:space="preserve">апреля </w:t>
      </w:r>
      <w:r w:rsidRPr="00C65137">
        <w:rPr>
          <w:sz w:val="28"/>
          <w:szCs w:val="28"/>
        </w:rPr>
        <w:t xml:space="preserve">года предоставления субсидии – для заключения соглашений на выполнения работ по благоустройству общественных территорий, не позднее 1 </w:t>
      </w:r>
      <w:r w:rsidR="00C65137" w:rsidRPr="00C65137">
        <w:rPr>
          <w:sz w:val="28"/>
          <w:szCs w:val="28"/>
        </w:rPr>
        <w:t xml:space="preserve">апреля </w:t>
      </w:r>
      <w:r w:rsidRPr="00C65137">
        <w:rPr>
          <w:sz w:val="28"/>
          <w:szCs w:val="28"/>
        </w:rPr>
        <w:t>года предоставления субсидии – для заключения соглашений на выполнение работ по благоустройству дворовых территорий, за исключением</w:t>
      </w:r>
      <w:r w:rsidR="008E138C">
        <w:rPr>
          <w:sz w:val="28"/>
          <w:szCs w:val="28"/>
        </w:rPr>
        <w:t>:</w:t>
      </w:r>
    </w:p>
    <w:p w14:paraId="1FAA1C39" w14:textId="2284D35E" w:rsidR="002B59BC" w:rsidRDefault="002B59BC" w:rsidP="008E138C">
      <w:pPr>
        <w:pStyle w:val="22"/>
        <w:shd w:val="clear" w:color="auto" w:fill="auto"/>
        <w:tabs>
          <w:tab w:val="left" w:pos="222"/>
        </w:tabs>
        <w:spacing w:before="0" w:line="322" w:lineRule="exact"/>
        <w:ind w:right="20" w:firstLine="851"/>
        <w:rPr>
          <w:sz w:val="28"/>
          <w:szCs w:val="28"/>
        </w:rPr>
      </w:pPr>
      <w:r w:rsidRPr="00C65137">
        <w:rPr>
          <w:sz w:val="28"/>
          <w:szCs w:val="28"/>
        </w:rPr>
        <w:t xml:space="preserve"> случаев обжалования действий (бездействия) заказчика и (или) комиссии по осуществлению закупок и (или) оператора электронной площадки при осуществлении закупки товаров, работ, услуг в порядке , установленном законодательством РФ, при которых срок заключения таких соглашений продлевается на срок указанного обжалования.</w:t>
      </w:r>
    </w:p>
    <w:p w14:paraId="5CAD76C4" w14:textId="13446D8B" w:rsidR="008E138C" w:rsidRDefault="00DF15C2" w:rsidP="008E138C">
      <w:pPr>
        <w:pStyle w:val="22"/>
        <w:shd w:val="clear" w:color="auto" w:fill="auto"/>
        <w:tabs>
          <w:tab w:val="left" w:pos="222"/>
        </w:tabs>
        <w:spacing w:before="0" w:line="322" w:lineRule="exact"/>
        <w:ind w:right="20" w:firstLine="851"/>
        <w:rPr>
          <w:sz w:val="28"/>
          <w:szCs w:val="28"/>
        </w:rPr>
      </w:pPr>
      <w:r>
        <w:rPr>
          <w:sz w:val="28"/>
          <w:szCs w:val="28"/>
        </w:rPr>
        <w:lastRenderedPageBreak/>
        <w:t>случаев проведения повторного конкурса или новой закупки, если конкурс признан не состоявшимся по основаниям, предусмотренным законодательством РФ, при которых срок заключения таких соглашений продлевается на срок проведения конкурсных процедур;</w:t>
      </w:r>
    </w:p>
    <w:p w14:paraId="0B403D6C" w14:textId="1F88FBAC" w:rsidR="008E138C" w:rsidRPr="00C65137" w:rsidRDefault="00DF15C2" w:rsidP="00DF15C2">
      <w:pPr>
        <w:pStyle w:val="22"/>
        <w:shd w:val="clear" w:color="auto" w:fill="auto"/>
        <w:tabs>
          <w:tab w:val="left" w:pos="222"/>
        </w:tabs>
        <w:spacing w:before="0" w:line="322" w:lineRule="exact"/>
        <w:ind w:right="20" w:firstLine="851"/>
        <w:rPr>
          <w:sz w:val="28"/>
          <w:szCs w:val="28"/>
        </w:rPr>
      </w:pPr>
      <w:r>
        <w:rPr>
          <w:sz w:val="28"/>
          <w:szCs w:val="28"/>
        </w:rPr>
        <w:t xml:space="preserve">случаев заключения таких соглашений в пределах экономии средств при  расходовании субсидии в целях реализации муниципальных программ, в том числе мероприятий по цифровизации городского хозяйства, при которых срок заключения таких соглашений продлевается на срок до 15 декабря года предоставления субсидии. </w:t>
      </w:r>
    </w:p>
    <w:p w14:paraId="5C0966BC" w14:textId="2D66CE0B" w:rsidR="002B59BC" w:rsidRDefault="008C276A" w:rsidP="005A4147">
      <w:pPr>
        <w:pStyle w:val="22"/>
        <w:numPr>
          <w:ilvl w:val="0"/>
          <w:numId w:val="1"/>
        </w:numPr>
        <w:shd w:val="clear" w:color="auto" w:fill="auto"/>
        <w:tabs>
          <w:tab w:val="left" w:pos="1330"/>
        </w:tabs>
        <w:spacing w:before="0" w:line="240" w:lineRule="auto"/>
        <w:ind w:left="23" w:right="23" w:firstLine="697"/>
        <w:rPr>
          <w:sz w:val="28"/>
          <w:szCs w:val="28"/>
        </w:rPr>
      </w:pPr>
      <w:r>
        <w:rPr>
          <w:sz w:val="28"/>
          <w:szCs w:val="28"/>
        </w:rPr>
        <w:t>несёт</w:t>
      </w:r>
      <w:r w:rsidR="002B59BC">
        <w:rPr>
          <w:sz w:val="28"/>
          <w:szCs w:val="28"/>
        </w:rPr>
        <w:t xml:space="preserve"> предусмотренную законодательством ответственность за нецелевое использование субсидий.</w:t>
      </w:r>
    </w:p>
    <w:p w14:paraId="6FB724B1" w14:textId="77777777" w:rsidR="002B59BC" w:rsidRDefault="002B59BC" w:rsidP="005A4147">
      <w:pPr>
        <w:pStyle w:val="22"/>
        <w:numPr>
          <w:ilvl w:val="0"/>
          <w:numId w:val="1"/>
        </w:numPr>
        <w:shd w:val="clear" w:color="auto" w:fill="auto"/>
        <w:tabs>
          <w:tab w:val="left" w:pos="1330"/>
        </w:tabs>
        <w:spacing w:before="0" w:line="240" w:lineRule="auto"/>
        <w:ind w:left="23" w:right="23" w:firstLine="697"/>
      </w:pPr>
      <w:r>
        <w:rPr>
          <w:sz w:val="28"/>
          <w:szCs w:val="28"/>
        </w:rPr>
        <w:t>в срок до 20 января текущего года представляет в Министерство строительства и инфраструктуры Челябинской области заявку на участие в государственной программе.</w:t>
      </w:r>
    </w:p>
    <w:p w14:paraId="600797CE" w14:textId="11186FCD" w:rsidR="002B59BC" w:rsidRDefault="008C276A" w:rsidP="002B59BC">
      <w:pPr>
        <w:ind w:left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2B59BC">
        <w:rPr>
          <w:sz w:val="28"/>
          <w:szCs w:val="28"/>
        </w:rPr>
        <w:t>К заявке прикладываются</w:t>
      </w:r>
      <w:r w:rsidR="002B59BC">
        <w:rPr>
          <w:sz w:val="28"/>
          <w:szCs w:val="28"/>
          <w:lang w:val="en-US"/>
        </w:rPr>
        <w:t>:</w:t>
      </w:r>
    </w:p>
    <w:p w14:paraId="1E579D45" w14:textId="77777777" w:rsidR="002B59BC" w:rsidRDefault="002B59BC" w:rsidP="002B59BC">
      <w:pPr>
        <w:pStyle w:val="22"/>
        <w:numPr>
          <w:ilvl w:val="0"/>
          <w:numId w:val="2"/>
        </w:numPr>
        <w:shd w:val="clear" w:color="auto" w:fill="auto"/>
        <w:tabs>
          <w:tab w:val="left" w:pos="1163"/>
        </w:tabs>
        <w:spacing w:before="0" w:line="322" w:lineRule="exact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>отчет о завершении в полном объеме реализации мероприятий муниципальной программы формирования современной городской среды в предыдущем году;</w:t>
      </w:r>
    </w:p>
    <w:p w14:paraId="223914F8" w14:textId="77777777" w:rsidR="002B59BC" w:rsidRDefault="002B59BC" w:rsidP="002B59BC">
      <w:pPr>
        <w:pStyle w:val="22"/>
        <w:numPr>
          <w:ilvl w:val="0"/>
          <w:numId w:val="2"/>
        </w:numPr>
        <w:shd w:val="clear" w:color="auto" w:fill="auto"/>
        <w:tabs>
          <w:tab w:val="left" w:pos="1154"/>
        </w:tabs>
        <w:spacing w:before="0" w:line="322" w:lineRule="exact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>муниципальная программа формирования современной городской среды на 2018 - 2024 годы, сформированной по итогам общественных обсуждений, с учетом требований пункта 11 Правил, предусматривающего реализацию комплексных проектов благоустройства общественных территорий;</w:t>
      </w:r>
    </w:p>
    <w:p w14:paraId="02E62AB7" w14:textId="77777777" w:rsidR="002B59BC" w:rsidRDefault="002B59BC" w:rsidP="002B59BC">
      <w:pPr>
        <w:pStyle w:val="22"/>
        <w:numPr>
          <w:ilvl w:val="0"/>
          <w:numId w:val="2"/>
        </w:numPr>
        <w:shd w:val="clear" w:color="auto" w:fill="auto"/>
        <w:tabs>
          <w:tab w:val="left" w:pos="1293"/>
        </w:tabs>
        <w:spacing w:before="0" w:line="322" w:lineRule="exact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>копии муниципального правового акта, предусматривающего бюджетные ассигнования на реализацию в рамках муниципальной программы формирования современной городской среды на 2018 - 2024 годы мероприятий по благоустройству территорий;</w:t>
      </w:r>
    </w:p>
    <w:p w14:paraId="53015FEF" w14:textId="77777777" w:rsidR="002B59BC" w:rsidRDefault="002B59BC" w:rsidP="002B59BC">
      <w:pPr>
        <w:pStyle w:val="22"/>
        <w:numPr>
          <w:ilvl w:val="0"/>
          <w:numId w:val="2"/>
        </w:numPr>
        <w:shd w:val="clear" w:color="auto" w:fill="auto"/>
        <w:tabs>
          <w:tab w:val="left" w:pos="1250"/>
        </w:tabs>
        <w:spacing w:before="0" w:line="322" w:lineRule="exact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>копии муниципального правового акта, которым утверждены скорректированные с учетом методических рекомендаций, утвержденных Министерством строительства и жилищно-коммунального хозяйства Российской Федерации, правила благоустройства (для сельских поселений, в состав которых входят населенные пункты с численностью населения свыше 1000 человек);</w:t>
      </w:r>
    </w:p>
    <w:p w14:paraId="76CA292B" w14:textId="27457861" w:rsidR="002B59BC" w:rsidRDefault="002B59BC" w:rsidP="002B59BC">
      <w:pPr>
        <w:pStyle w:val="22"/>
        <w:numPr>
          <w:ilvl w:val="0"/>
          <w:numId w:val="2"/>
        </w:numPr>
        <w:shd w:val="clear" w:color="auto" w:fill="auto"/>
        <w:tabs>
          <w:tab w:val="left" w:pos="1298"/>
        </w:tabs>
        <w:spacing w:before="0" w:line="322" w:lineRule="exact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отчет о проведении инвентаризации дворовых территорий многоквартирных домов, общественных территорий, объектов недвижимого имущества (включая объекты </w:t>
      </w:r>
      <w:r w:rsidR="00860297">
        <w:rPr>
          <w:sz w:val="28"/>
          <w:szCs w:val="28"/>
        </w:rPr>
        <w:t>незавершённого</w:t>
      </w:r>
      <w:r>
        <w:rPr>
          <w:sz w:val="28"/>
          <w:szCs w:val="28"/>
        </w:rPr>
        <w:t xml:space="preserve"> строительства) и земельных участков, находящихся в собственности (пользовании) юридических лиц и индивидуальных предпринимателей, а также территорий, прилегающих к индивидуальным жилым домам, и земельных участков, предоставленных для строительства индивидуальных жилых домов, в муниципальном образовании, в состав которых входят населенные пункты с численностью населения свыше 1000 человек;</w:t>
      </w:r>
    </w:p>
    <w:p w14:paraId="6D109048" w14:textId="40DC5419" w:rsidR="002B59BC" w:rsidRPr="00860297" w:rsidRDefault="002B59BC" w:rsidP="002B59BC">
      <w:pPr>
        <w:pStyle w:val="22"/>
        <w:numPr>
          <w:ilvl w:val="0"/>
          <w:numId w:val="2"/>
        </w:numPr>
        <w:shd w:val="clear" w:color="auto" w:fill="auto"/>
        <w:tabs>
          <w:tab w:val="left" w:pos="1172"/>
        </w:tabs>
        <w:spacing w:before="0" w:line="322" w:lineRule="exact"/>
        <w:ind w:left="2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отчет о заключении соглашений на благоустройство объектов недвижимого имущества (включая объекты </w:t>
      </w:r>
      <w:r w:rsidR="00860297">
        <w:rPr>
          <w:sz w:val="28"/>
          <w:szCs w:val="28"/>
        </w:rPr>
        <w:t>незавершённого</w:t>
      </w:r>
      <w:r>
        <w:rPr>
          <w:sz w:val="28"/>
          <w:szCs w:val="28"/>
        </w:rPr>
        <w:t xml:space="preserve"> строительства), а также территорий, прилегающих к индивидуальным жилым домам, и земельных участков, предоставленных для строительства индивидуальных жилых домов, и нуждающихся в благоустройстве по итогам инвентаризации, с собственниками (пользователями) указанных объектов и территорий.</w:t>
      </w:r>
    </w:p>
    <w:p w14:paraId="2F7C000F" w14:textId="77777777" w:rsidR="002B59BC" w:rsidRDefault="002B59BC" w:rsidP="002B59BC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Обязательства Администраций сельских поселений района:</w:t>
      </w:r>
    </w:p>
    <w:p w14:paraId="431B1A7D" w14:textId="164B0C36" w:rsidR="002B59BC" w:rsidRDefault="002B59BC" w:rsidP="002B59BC">
      <w:pPr>
        <w:pStyle w:val="22"/>
        <w:shd w:val="clear" w:color="auto" w:fill="auto"/>
        <w:spacing w:before="0" w:line="322" w:lineRule="exact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>1) подготовить и утвердить не позднее 1 марта текущего года с учетом об</w:t>
      </w:r>
      <w:r>
        <w:rPr>
          <w:sz w:val="28"/>
          <w:szCs w:val="28"/>
        </w:rPr>
        <w:lastRenderedPageBreak/>
        <w:t>суждения с представителями заинтересованных лиц дизайн-проект благоустройства каждой дворовой территории, благоустройство которой планируется в текущем году в рамках муниципальной программы формирования современной городской среды на 2018-2024 годы, а также дизайн-проект благоустройства общественной территории, в которые включаются текстовое и визуальное описания предлагаемого проекта, в том числе его концепция и перечень (в том числе визуализированный) элементов благоустройства, предлагаемых к размещению на соответствующей территории;</w:t>
      </w:r>
    </w:p>
    <w:p w14:paraId="01D3FB7D" w14:textId="77777777" w:rsidR="002B59BC" w:rsidRDefault="002B59BC" w:rsidP="002B59BC">
      <w:pPr>
        <w:pStyle w:val="22"/>
        <w:shd w:val="clear" w:color="auto" w:fill="auto"/>
        <w:spacing w:before="0" w:line="322" w:lineRule="exact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>обеспечить заключение соглашений о благоустройстве с собственниками (пользователями) объектов недвижимого имущества (включая объекты незавершенного строительства), а также территорий, прилегающих к индивидуальным жилым домам, и земельных участков, предоставленных для строительства индивидуальных жилых домов;</w:t>
      </w:r>
    </w:p>
    <w:p w14:paraId="49339F74" w14:textId="77777777" w:rsidR="002B59BC" w:rsidRDefault="002B59BC" w:rsidP="002B59BC">
      <w:pPr>
        <w:pStyle w:val="22"/>
        <w:shd w:val="clear" w:color="auto" w:fill="auto"/>
        <w:spacing w:before="0" w:line="322" w:lineRule="exact"/>
        <w:ind w:left="40" w:right="20" w:firstLine="700"/>
        <w:rPr>
          <w:sz w:val="28"/>
          <w:szCs w:val="28"/>
        </w:rPr>
      </w:pPr>
      <w:r>
        <w:rPr>
          <w:sz w:val="28"/>
          <w:szCs w:val="28"/>
        </w:rPr>
        <w:t xml:space="preserve">обеспечить проведение работ по образованию земельных участков, на которых расположены многоквартирные дома, в целях софинансирования работ по благоустройству дворовых территорий, включенных в муниципальную программу. </w:t>
      </w:r>
    </w:p>
    <w:p w14:paraId="5C78F35D" w14:textId="75CB9529" w:rsidR="002B59BC" w:rsidRDefault="008C276A" w:rsidP="002B59BC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2B59BC">
        <w:rPr>
          <w:rFonts w:ascii="Times New Roman" w:hAnsi="Times New Roman" w:cs="Times New Roman"/>
          <w:sz w:val="28"/>
          <w:szCs w:val="28"/>
        </w:rPr>
        <w:t xml:space="preserve"> обеспечить принятие собственниками многоквартирных домов решений по принятию созданного в результате благоустройства имущества в состав общего имущества многоквартирного дома;</w:t>
      </w:r>
    </w:p>
    <w:p w14:paraId="271D28E7" w14:textId="6A860DCB" w:rsidR="002B59BC" w:rsidRDefault="008C276A" w:rsidP="002B59BC">
      <w:pPr>
        <w:pStyle w:val="22"/>
        <w:shd w:val="clear" w:color="auto" w:fill="auto"/>
        <w:tabs>
          <w:tab w:val="left" w:pos="1182"/>
        </w:tabs>
        <w:spacing w:before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2B59BC">
        <w:rPr>
          <w:sz w:val="28"/>
          <w:szCs w:val="28"/>
        </w:rPr>
        <w:t>обеспечивает проведение инвентаризации дворовых территорий многоквартирных домов, общественных территорий, индивидуальных жилых домов и земельных участков, предоставленных для их размещения, в сельских поселениях, в состав которых входят населенные пункты с численностью населения свыше 1000 человек, в соответствии с порядком, регламентирующим процедуру инвентаризации (приложение 6 к настоящей государственной программе);</w:t>
      </w:r>
    </w:p>
    <w:p w14:paraId="15D7C8C4" w14:textId="125DE742" w:rsidR="000076F6" w:rsidRPr="005426F1" w:rsidRDefault="008C276A" w:rsidP="00F37318">
      <w:pPr>
        <w:pStyle w:val="22"/>
        <w:shd w:val="clear" w:color="auto" w:fill="auto"/>
        <w:tabs>
          <w:tab w:val="left" w:pos="1167"/>
        </w:tabs>
        <w:spacing w:before="0" w:line="322" w:lineRule="exact"/>
        <w:ind w:right="20"/>
        <w:rPr>
          <w:color w:val="000000" w:themeColor="text1"/>
          <w:sz w:val="28"/>
          <w:szCs w:val="28"/>
        </w:rPr>
      </w:pPr>
      <w:r>
        <w:rPr>
          <w:sz w:val="28"/>
          <w:szCs w:val="28"/>
        </w:rPr>
        <w:t xml:space="preserve">     </w:t>
      </w:r>
    </w:p>
    <w:p w14:paraId="123DCDB7" w14:textId="77777777" w:rsidR="000076F6" w:rsidRDefault="001144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sz w:val="28"/>
          <w:szCs w:val="28"/>
        </w:rPr>
        <w:t xml:space="preserve">Под дворовой территорией понимается совокупность территорий, прилегающих к многоквартирным домам, с расположенными на них объектами, предназначенными для обслуживания и эксплуатации таких домов, и элементами благоустройства этих территорий, в том числе парковками (парковочными местами) </w:t>
      </w:r>
      <w:r>
        <w:rPr>
          <w:color w:val="auto"/>
          <w:sz w:val="28"/>
          <w:szCs w:val="28"/>
        </w:rPr>
        <w:t xml:space="preserve">тротуарами и автомобильными дорогами, включая автомобильные дороги, образующие проезды к территориям, прилегающим к многоквартирным домам. </w:t>
      </w:r>
    </w:p>
    <w:p w14:paraId="68099608" w14:textId="1D927826" w:rsidR="000076F6" w:rsidRDefault="0011442C">
      <w:pPr>
        <w:pStyle w:val="Default"/>
        <w:ind w:firstLine="567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Обязательным условием софинансирования работ по благоустройству дворовых территорий</w:t>
      </w:r>
      <w:r w:rsidR="008C276A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из федерального бюджета является наличие решения собственников помещений в многоквартирном доме, дворовая территория которого благоустраивается, о принятии созданного в результате благоустройства имущества в состав общего имущества многоквартирного дома. Образование земельного участка в границах элемента планировочной структуры, застроенного многоквартирными домами, осуществляется исключительно в соответствии с утвержденным проектом межевания территории.</w:t>
      </w:r>
    </w:p>
    <w:p w14:paraId="52CDA5B8" w14:textId="77777777" w:rsidR="000076F6" w:rsidRDefault="000076F6">
      <w:pPr>
        <w:pStyle w:val="ConsPlusNormal"/>
        <w:ind w:firstLine="540"/>
        <w:jc w:val="both"/>
        <w:rPr>
          <w:rFonts w:ascii="Times New Roman" w:hAnsi="Times New Roman" w:cs="Times New Roman"/>
          <w:sz w:val="26"/>
          <w:szCs w:val="26"/>
        </w:rPr>
      </w:pPr>
    </w:p>
    <w:p w14:paraId="365B6481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Минимальный перечень видов работ</w:t>
      </w:r>
      <w:r>
        <w:rPr>
          <w:sz w:val="28"/>
          <w:szCs w:val="28"/>
        </w:rPr>
        <w:t xml:space="preserve"> по благоустройству дворовых территорий, финансируемых за счет средств, полученных муниципальным образованием в качестве субсидии (далее - минимальный перечень работ по благоустройству) включает в себя:</w:t>
      </w:r>
    </w:p>
    <w:p w14:paraId="6B2B687A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ремонт дворовых проездов, тротуаров;</w:t>
      </w:r>
    </w:p>
    <w:p w14:paraId="7B53F253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автомобильных парковок;</w:t>
      </w:r>
    </w:p>
    <w:p w14:paraId="5E844A78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обеспечение освещения дворовых территорий;</w:t>
      </w:r>
    </w:p>
    <w:p w14:paraId="1429C23A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установку скамеек, урн. </w:t>
      </w:r>
    </w:p>
    <w:p w14:paraId="210CDC60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Финансовое участие собственников МКД в рамках минимального перечня видов работ по благоустройству дворовой территории отсутствует.</w:t>
      </w:r>
    </w:p>
    <w:p w14:paraId="056F1649" w14:textId="77777777" w:rsidR="000076F6" w:rsidRDefault="000076F6">
      <w:pPr>
        <w:pStyle w:val="Default"/>
        <w:ind w:firstLine="540"/>
        <w:jc w:val="both"/>
        <w:rPr>
          <w:sz w:val="28"/>
          <w:szCs w:val="28"/>
        </w:rPr>
      </w:pPr>
    </w:p>
    <w:p w14:paraId="11B6A5F8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  <w:u w:val="single"/>
        </w:rPr>
        <w:t>Перечень дополнительных видов работ</w:t>
      </w:r>
      <w:r>
        <w:rPr>
          <w:sz w:val="28"/>
          <w:szCs w:val="28"/>
        </w:rPr>
        <w:t xml:space="preserve"> по благоустройству дворовых территорий многоквартирных домов (далее - дополнительный перечень) включает в себя:</w:t>
      </w:r>
    </w:p>
    <w:p w14:paraId="2709DE75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оборудование детских и (или) спортивных площадок;</w:t>
      </w:r>
    </w:p>
    <w:p w14:paraId="40A7ED4B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установка и ремонт ограждения;</w:t>
      </w:r>
    </w:p>
    <w:p w14:paraId="05473855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озеленение территорий;</w:t>
      </w:r>
    </w:p>
    <w:p w14:paraId="1848BF71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иные виды работ.</w:t>
      </w:r>
    </w:p>
    <w:p w14:paraId="39E50C1F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В рамках дополнительного перечня работ обязательным условием предоставления субсидий является финансовое участие собственников многоквартирного дома, дворовая территория которого благоустраивается.</w:t>
      </w:r>
    </w:p>
    <w:p w14:paraId="230ED256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Софинансирование за счет средств, полученных муниципальным образованием в качестве субсидии, работ из дополнительного перечня осуществляется при условии обязательного финансового участия собственников помещений в многоквартирных домах, собственников иных зданий и сооружений, расположенных в границах дворовой территории, подлежащей благоустройству (далее - заинтересованные лица):</w:t>
      </w:r>
    </w:p>
    <w:p w14:paraId="0AA7F540" w14:textId="77777777" w:rsidR="000076F6" w:rsidRPr="005426F1" w:rsidRDefault="0011442C">
      <w:pPr>
        <w:pStyle w:val="pj"/>
        <w:shd w:val="clear" w:color="auto" w:fill="FFFFFF"/>
        <w:spacing w:beforeAutospacing="0" w:afterAutospacing="0"/>
        <w:ind w:firstLine="708"/>
        <w:jc w:val="both"/>
        <w:textAlignment w:val="baseline"/>
        <w:rPr>
          <w:sz w:val="28"/>
          <w:szCs w:val="28"/>
        </w:rPr>
      </w:pPr>
      <w:r w:rsidRPr="005426F1">
        <w:rPr>
          <w:sz w:val="28"/>
          <w:szCs w:val="28"/>
        </w:rPr>
        <w:t>- в размере не менее 3(три)%, от объема стоимости определенных собственниками многоквартирного дома работ- для дворовых территорий, включенных в муниципальные программы до вступления в силу постановления правительства российской Федерации от 09.02.2019г №106;</w:t>
      </w:r>
    </w:p>
    <w:p w14:paraId="68786114" w14:textId="19F8D02B" w:rsidR="000076F6" w:rsidRPr="005426F1" w:rsidRDefault="0011442C">
      <w:pPr>
        <w:pStyle w:val="pj"/>
        <w:shd w:val="clear" w:color="auto" w:fill="FFFFFF"/>
        <w:spacing w:beforeAutospacing="0" w:afterAutospacing="0"/>
        <w:ind w:firstLine="708"/>
        <w:jc w:val="both"/>
        <w:textAlignment w:val="baseline"/>
        <w:rPr>
          <w:sz w:val="28"/>
          <w:szCs w:val="28"/>
        </w:rPr>
      </w:pPr>
      <w:r w:rsidRPr="005426F1">
        <w:rPr>
          <w:sz w:val="28"/>
          <w:szCs w:val="28"/>
        </w:rPr>
        <w:t>- в размере не менее 20 (двадцать) %</w:t>
      </w:r>
      <w:r w:rsidR="005426F1">
        <w:rPr>
          <w:sz w:val="28"/>
          <w:szCs w:val="28"/>
        </w:rPr>
        <w:t xml:space="preserve"> </w:t>
      </w:r>
      <w:r w:rsidRPr="005426F1">
        <w:rPr>
          <w:sz w:val="28"/>
          <w:szCs w:val="28"/>
        </w:rPr>
        <w:t>от объема стоимости определенных собственниками многоквартирного дома работ - для дворовых территорий, включенных в муниципальные программы после вступления в силу постановления правительства российской Федерации от 09.02.2019г №106;</w:t>
      </w:r>
    </w:p>
    <w:p w14:paraId="6D312B62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Порядок аккумулирования и расходования средств заинтересованных лиц, направляемых на выполнение дополнительного перечня работ по благоустройству дворовых территорий и механизм контроля за их расходованием описаны в приложении 4 к программе.</w:t>
      </w:r>
    </w:p>
    <w:p w14:paraId="125A36C1" w14:textId="77777777" w:rsidR="000076F6" w:rsidRDefault="0011442C">
      <w:pPr>
        <w:pStyle w:val="Default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Указанные условия софинансирования не распространяются при отсутствии софинансирования дополнительных видов работ по благоустройству дворовых территорий из средств федерального бюджета.</w:t>
      </w:r>
    </w:p>
    <w:p w14:paraId="29F3502C" w14:textId="77777777" w:rsidR="000076F6" w:rsidRDefault="00114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предложений по благоустройству дворовых и общественных территорий, соответствующих установленным требованиям и прошедшим одобрение общественной комиссии поступит на сумму большую нежели предусмотрено в местном бюджете, формируется отдельный перечень таких предложений для их первоочередного включения в муниципальную программу благоустройства на последующие годы либо для финансирования в текущем году в случае предоставления дополнительных средств из бюджета субъекта Российской Федерации.</w:t>
      </w:r>
    </w:p>
    <w:p w14:paraId="76577B74" w14:textId="206D7CA5" w:rsidR="000076F6" w:rsidRDefault="0011442C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Муниципальное образование вправе исключать из адресного перечня </w:t>
      </w:r>
      <w:r>
        <w:rPr>
          <w:rFonts w:ascii="Times New Roman" w:hAnsi="Times New Roman" w:cs="Times New Roman"/>
          <w:sz w:val="28"/>
          <w:szCs w:val="28"/>
        </w:rPr>
        <w:lastRenderedPageBreak/>
        <w:t>дворовых и общественных территорий, подлежащих благоустройству в рамках реализации муниципальной программы, территории, расположенные вблизи многоквартирных домов, физический износ основных конструктивных элементов (крыша, стены, фундамент) которых превышает 70 процентов, а также территории, которые планируются к изъятию для муниципальных или государственных нужд в соответствии с генеральным планом соответствующего поселения при условии одобрения</w:t>
      </w:r>
      <w:r w:rsidR="008C2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решения об исключении указанных территорий из</w:t>
      </w:r>
      <w:r w:rsidR="008C276A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адресного перечня дворовых территорий и общественных территорий общественной комиссией;</w:t>
      </w:r>
    </w:p>
    <w:p w14:paraId="1DA7F49E" w14:textId="77A53244" w:rsidR="00631D90" w:rsidRDefault="0011442C" w:rsidP="00503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Муниципальное образование вправе исключать из адресного перечня дворовых, подлежащих благоустройству в рамках реализации муниципальной программы, дворовые территории, собственники помещений многоквартирных домов которых приняли решение об отказе от благоустройства дворовой территории в рамках реализации соответствующей программы или не приняли решение о благоустройстве дворовой территории в сроки, установленные соответствующей программой. При этом исключение дворовой территории из перечня дворовых территорий, подлежащих благоустройству в рамках реализации муниципальной программы, возможно только при условии одобрения соответствующего решения муниципального образования общественной комиссией;</w:t>
      </w:r>
    </w:p>
    <w:p w14:paraId="1786458E" w14:textId="77777777" w:rsidR="005037F4" w:rsidRPr="005037F4" w:rsidRDefault="005037F4" w:rsidP="005037F4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FE4DB5B" w14:textId="77777777" w:rsidR="000076F6" w:rsidRDefault="0011442C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VII. ОЖИДАЕМЫЕ РЕЗУЛЬТАТЫ РЕАЛИЗАЦИИ ПРОГРАММЫ</w:t>
      </w:r>
    </w:p>
    <w:p w14:paraId="19C0187D" w14:textId="77777777" w:rsidR="003926D8" w:rsidRDefault="003926D8" w:rsidP="007A0EDD">
      <w:pPr>
        <w:outlineLvl w:val="1"/>
        <w:rPr>
          <w:b/>
          <w:sz w:val="28"/>
          <w:szCs w:val="28"/>
        </w:rPr>
      </w:pPr>
    </w:p>
    <w:p w14:paraId="7978327F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Осуществление своевременного финансирования и успешное выполнение мероприятий настоящей Программы позволит:</w:t>
      </w:r>
    </w:p>
    <w:p w14:paraId="13363018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повысить уровень планирования и реализации мероприятий по благоустройству (сделает их современными, эффективными, оптимальными, открытыми, востребованными гражданами);</w:t>
      </w:r>
    </w:p>
    <w:p w14:paraId="20DFC93C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запустить реализацию механизма поддержки мероприятий по благоустройству, инициированных гражданами;</w:t>
      </w:r>
    </w:p>
    <w:p w14:paraId="4437C555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запустить механизм трудового участия граждан и организаций в реализации мероприятий по благоустройству;</w:t>
      </w:r>
    </w:p>
    <w:p w14:paraId="2A9A331C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rFonts w:ascii="Symbol" w:eastAsia="Symbol" w:hAnsi="Symbol" w:cs="Symbol"/>
          <w:sz w:val="28"/>
          <w:szCs w:val="28"/>
        </w:rPr>
        <w:t></w:t>
      </w:r>
      <w:r>
        <w:rPr>
          <w:sz w:val="28"/>
          <w:szCs w:val="28"/>
        </w:rPr>
        <w:t xml:space="preserve"> сформировать инструменты общественного контроля реализации мероприятий по благоустройству на территории Варненского муниципального района.</w:t>
      </w:r>
    </w:p>
    <w:p w14:paraId="78A77BDB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Таким образом, комплексный подход к реализации мероприятий по благоустройству, отвечающих современным требованиям, позволит создать современную городскую комфортную среду для проживания граждан и пребывания отдыхающих, а также комфортное современное общественное пространство.</w:t>
      </w:r>
    </w:p>
    <w:p w14:paraId="4C4773B9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 итогам реализации программы планируется достигнуть следующих результатов:</w:t>
      </w:r>
    </w:p>
    <w:p w14:paraId="43BFF01A" w14:textId="77777777" w:rsidR="006F6872" w:rsidRPr="00D45601" w:rsidRDefault="006F6872" w:rsidP="006F6872">
      <w:pPr>
        <w:pStyle w:val="affa"/>
        <w:ind w:left="900"/>
        <w:jc w:val="both"/>
        <w:rPr>
          <w:sz w:val="28"/>
          <w:szCs w:val="28"/>
        </w:rPr>
      </w:pPr>
    </w:p>
    <w:p w14:paraId="74F395EB" w14:textId="561DE2AD" w:rsidR="005037F4" w:rsidRPr="005037F4" w:rsidRDefault="0011442C" w:rsidP="00860297">
      <w:pPr>
        <w:pStyle w:val="affa"/>
        <w:numPr>
          <w:ilvl w:val="0"/>
          <w:numId w:val="6"/>
        </w:numPr>
        <w:jc w:val="both"/>
        <w:rPr>
          <w:sz w:val="28"/>
          <w:szCs w:val="28"/>
        </w:rPr>
      </w:pPr>
      <w:r w:rsidRPr="005037F4">
        <w:rPr>
          <w:sz w:val="28"/>
          <w:szCs w:val="28"/>
        </w:rPr>
        <w:t xml:space="preserve">благоустройство </w:t>
      </w:r>
      <w:r w:rsidR="001D78CC">
        <w:rPr>
          <w:sz w:val="28"/>
          <w:szCs w:val="28"/>
        </w:rPr>
        <w:t>1</w:t>
      </w:r>
      <w:r w:rsidR="00214073">
        <w:rPr>
          <w:sz w:val="28"/>
          <w:szCs w:val="28"/>
        </w:rPr>
        <w:t>1</w:t>
      </w:r>
      <w:r w:rsidRPr="005037F4">
        <w:rPr>
          <w:sz w:val="28"/>
          <w:szCs w:val="28"/>
        </w:rPr>
        <w:t xml:space="preserve"> наиболее посещаемых муниципальн</w:t>
      </w:r>
      <w:r w:rsidR="00887CF3">
        <w:rPr>
          <w:sz w:val="28"/>
          <w:szCs w:val="28"/>
        </w:rPr>
        <w:t>ых</w:t>
      </w:r>
      <w:r w:rsidRPr="005037F4">
        <w:rPr>
          <w:sz w:val="28"/>
          <w:szCs w:val="28"/>
        </w:rPr>
        <w:t xml:space="preserve"> территори</w:t>
      </w:r>
      <w:r w:rsidR="00887CF3">
        <w:rPr>
          <w:sz w:val="28"/>
          <w:szCs w:val="28"/>
        </w:rPr>
        <w:t>й</w:t>
      </w:r>
      <w:r w:rsidRPr="005037F4">
        <w:rPr>
          <w:sz w:val="28"/>
          <w:szCs w:val="28"/>
        </w:rPr>
        <w:t xml:space="preserve"> общего пользования</w:t>
      </w:r>
      <w:r w:rsidR="005037F4" w:rsidRPr="005037F4">
        <w:rPr>
          <w:sz w:val="28"/>
          <w:szCs w:val="28"/>
        </w:rPr>
        <w:t>, в том числе:</w:t>
      </w:r>
    </w:p>
    <w:p w14:paraId="1CEF77C1" w14:textId="44481BA2" w:rsidR="005037F4" w:rsidRPr="005037F4" w:rsidRDefault="005037F4" w:rsidP="005037F4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 xml:space="preserve">в 2018 году – </w:t>
      </w:r>
      <w:r w:rsidR="001F0A2D">
        <w:rPr>
          <w:color w:val="000000"/>
          <w:sz w:val="28"/>
          <w:szCs w:val="28"/>
        </w:rPr>
        <w:t>1</w:t>
      </w:r>
      <w:r w:rsidRPr="005037F4">
        <w:rPr>
          <w:color w:val="000000"/>
          <w:sz w:val="28"/>
          <w:szCs w:val="28"/>
        </w:rPr>
        <w:t xml:space="preserve"> ед.;</w:t>
      </w:r>
    </w:p>
    <w:p w14:paraId="29D1EED2" w14:textId="78438738" w:rsidR="005037F4" w:rsidRPr="005037F4" w:rsidRDefault="005037F4" w:rsidP="00616840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 xml:space="preserve">в 2019 году – </w:t>
      </w:r>
      <w:r w:rsidR="001F0A2D">
        <w:rPr>
          <w:color w:val="000000"/>
          <w:sz w:val="28"/>
          <w:szCs w:val="28"/>
        </w:rPr>
        <w:t>2</w:t>
      </w:r>
      <w:r w:rsidRPr="005037F4">
        <w:rPr>
          <w:color w:val="000000"/>
          <w:sz w:val="28"/>
          <w:szCs w:val="28"/>
        </w:rPr>
        <w:t xml:space="preserve"> ед.;</w:t>
      </w:r>
    </w:p>
    <w:p w14:paraId="75C3C19B" w14:textId="72988F36" w:rsidR="005037F4" w:rsidRPr="005037F4" w:rsidRDefault="005037F4" w:rsidP="00616840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 xml:space="preserve">в 2020 году – </w:t>
      </w:r>
      <w:r w:rsidR="001F0A2D">
        <w:rPr>
          <w:color w:val="000000"/>
          <w:sz w:val="28"/>
          <w:szCs w:val="28"/>
        </w:rPr>
        <w:t>1</w:t>
      </w:r>
      <w:r w:rsidRPr="005037F4">
        <w:rPr>
          <w:color w:val="000000"/>
          <w:sz w:val="28"/>
          <w:szCs w:val="28"/>
        </w:rPr>
        <w:t xml:space="preserve"> ед.;</w:t>
      </w:r>
    </w:p>
    <w:p w14:paraId="71E756E9" w14:textId="30B0CC33" w:rsidR="005037F4" w:rsidRPr="005037F4" w:rsidRDefault="005037F4" w:rsidP="00616840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lastRenderedPageBreak/>
        <w:t xml:space="preserve">в 2021 году – </w:t>
      </w:r>
      <w:r w:rsidR="001F0A2D">
        <w:rPr>
          <w:color w:val="000000"/>
          <w:sz w:val="28"/>
          <w:szCs w:val="28"/>
        </w:rPr>
        <w:t>1</w:t>
      </w:r>
      <w:r w:rsidRPr="005037F4">
        <w:rPr>
          <w:color w:val="000000"/>
          <w:sz w:val="28"/>
          <w:szCs w:val="28"/>
        </w:rPr>
        <w:t xml:space="preserve"> ед.;</w:t>
      </w:r>
    </w:p>
    <w:p w14:paraId="52FE0F5F" w14:textId="041268B2" w:rsidR="005037F4" w:rsidRPr="005037F4" w:rsidRDefault="005037F4" w:rsidP="00616840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 xml:space="preserve">в 2022 году – </w:t>
      </w:r>
      <w:r w:rsidR="001F0A2D">
        <w:rPr>
          <w:color w:val="000000"/>
          <w:sz w:val="28"/>
          <w:szCs w:val="28"/>
        </w:rPr>
        <w:t>2</w:t>
      </w:r>
      <w:r w:rsidRPr="005037F4">
        <w:rPr>
          <w:color w:val="000000"/>
          <w:sz w:val="28"/>
          <w:szCs w:val="28"/>
        </w:rPr>
        <w:t xml:space="preserve"> ед.;</w:t>
      </w:r>
    </w:p>
    <w:p w14:paraId="77A08A8C" w14:textId="5729A56A" w:rsidR="005037F4" w:rsidRPr="005037F4" w:rsidRDefault="005037F4" w:rsidP="00616840">
      <w:pPr>
        <w:pStyle w:val="affa"/>
        <w:shd w:val="clear" w:color="auto" w:fill="FFFFFF"/>
        <w:ind w:left="900"/>
        <w:jc w:val="both"/>
        <w:rPr>
          <w:rFonts w:ascii="Georgia" w:hAnsi="Georgia"/>
          <w:color w:val="304855"/>
          <w:sz w:val="28"/>
          <w:szCs w:val="28"/>
        </w:rPr>
      </w:pPr>
      <w:r w:rsidRPr="005037F4">
        <w:rPr>
          <w:color w:val="000000"/>
          <w:sz w:val="28"/>
          <w:szCs w:val="28"/>
        </w:rPr>
        <w:t xml:space="preserve">в 2023 году – </w:t>
      </w:r>
      <w:r w:rsidR="001F0A2D">
        <w:rPr>
          <w:color w:val="000000"/>
          <w:sz w:val="28"/>
          <w:szCs w:val="28"/>
        </w:rPr>
        <w:t>1</w:t>
      </w:r>
      <w:r w:rsidRPr="005037F4">
        <w:rPr>
          <w:color w:val="000000"/>
          <w:sz w:val="28"/>
          <w:szCs w:val="28"/>
        </w:rPr>
        <w:t xml:space="preserve"> ед.;</w:t>
      </w:r>
    </w:p>
    <w:p w14:paraId="3798B1E5" w14:textId="1FCD0F2B" w:rsidR="00740B2C" w:rsidRDefault="005037F4" w:rsidP="00714006">
      <w:pPr>
        <w:pStyle w:val="affa"/>
        <w:shd w:val="clear" w:color="auto" w:fill="FFFFFF"/>
        <w:ind w:left="900"/>
        <w:jc w:val="both"/>
        <w:rPr>
          <w:color w:val="000000"/>
          <w:sz w:val="28"/>
          <w:szCs w:val="28"/>
        </w:rPr>
      </w:pPr>
      <w:r w:rsidRPr="008A0205">
        <w:rPr>
          <w:color w:val="000000"/>
          <w:sz w:val="28"/>
          <w:szCs w:val="28"/>
        </w:rPr>
        <w:t xml:space="preserve">в 2024 году – </w:t>
      </w:r>
      <w:r w:rsidR="00214073">
        <w:rPr>
          <w:color w:val="000000"/>
          <w:sz w:val="28"/>
          <w:szCs w:val="28"/>
        </w:rPr>
        <w:t>3</w:t>
      </w:r>
      <w:r w:rsidRPr="008A0205">
        <w:rPr>
          <w:color w:val="000000"/>
          <w:sz w:val="28"/>
          <w:szCs w:val="28"/>
        </w:rPr>
        <w:t xml:space="preserve"> ед.</w:t>
      </w:r>
    </w:p>
    <w:p w14:paraId="1B6A3C71" w14:textId="77777777" w:rsidR="00714006" w:rsidRPr="00714006" w:rsidRDefault="00714006" w:rsidP="00714006">
      <w:pPr>
        <w:pStyle w:val="affa"/>
        <w:shd w:val="clear" w:color="auto" w:fill="FFFFFF"/>
        <w:ind w:left="900"/>
        <w:jc w:val="both"/>
        <w:rPr>
          <w:color w:val="000000"/>
          <w:sz w:val="28"/>
          <w:szCs w:val="28"/>
        </w:rPr>
      </w:pPr>
    </w:p>
    <w:p w14:paraId="254BFE05" w14:textId="561A4A7D" w:rsidR="000076F6" w:rsidRDefault="0011442C" w:rsidP="00740B2C">
      <w:pPr>
        <w:pStyle w:val="22"/>
        <w:numPr>
          <w:ilvl w:val="0"/>
          <w:numId w:val="3"/>
        </w:numPr>
        <w:shd w:val="clear" w:color="auto" w:fill="auto"/>
        <w:spacing w:before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>благоустроить 100 процентов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благоустройстве;</w:t>
      </w:r>
    </w:p>
    <w:p w14:paraId="6953FCE8" w14:textId="77777777" w:rsidR="00740B2C" w:rsidRDefault="00740B2C" w:rsidP="00740B2C">
      <w:pPr>
        <w:pStyle w:val="22"/>
        <w:shd w:val="clear" w:color="auto" w:fill="auto"/>
        <w:spacing w:before="0" w:line="322" w:lineRule="exact"/>
        <w:ind w:left="720" w:right="20"/>
        <w:rPr>
          <w:sz w:val="28"/>
          <w:szCs w:val="28"/>
        </w:rPr>
      </w:pPr>
    </w:p>
    <w:p w14:paraId="6F5CD0F8" w14:textId="2E0901CE" w:rsidR="000076F6" w:rsidRDefault="0011442C" w:rsidP="00740B2C">
      <w:pPr>
        <w:pStyle w:val="22"/>
        <w:numPr>
          <w:ilvl w:val="0"/>
          <w:numId w:val="3"/>
        </w:numPr>
        <w:shd w:val="clear" w:color="auto" w:fill="auto"/>
        <w:tabs>
          <w:tab w:val="left" w:pos="851"/>
        </w:tabs>
        <w:spacing w:before="0" w:line="322" w:lineRule="exact"/>
        <w:ind w:right="20"/>
        <w:rPr>
          <w:sz w:val="28"/>
          <w:szCs w:val="28"/>
        </w:rPr>
      </w:pPr>
      <w:r>
        <w:rPr>
          <w:sz w:val="28"/>
          <w:szCs w:val="28"/>
        </w:rPr>
        <w:t>благоустроить 100 процентов территорий, прилегающих к индивидуальным жилым домам и нуждающихся в благоустройстве;</w:t>
      </w:r>
    </w:p>
    <w:p w14:paraId="2A971274" w14:textId="77777777" w:rsidR="00740B2C" w:rsidRDefault="00740B2C" w:rsidP="00714006">
      <w:pPr>
        <w:pStyle w:val="22"/>
        <w:shd w:val="clear" w:color="auto" w:fill="auto"/>
        <w:tabs>
          <w:tab w:val="left" w:pos="851"/>
        </w:tabs>
        <w:spacing w:before="0" w:line="322" w:lineRule="exact"/>
        <w:ind w:right="20"/>
        <w:rPr>
          <w:sz w:val="28"/>
          <w:szCs w:val="28"/>
        </w:rPr>
      </w:pPr>
    </w:p>
    <w:p w14:paraId="41C14A62" w14:textId="1FB99800" w:rsidR="00616840" w:rsidRPr="00A97CEC" w:rsidRDefault="00616840" w:rsidP="00740B2C">
      <w:pPr>
        <w:pStyle w:val="affa"/>
        <w:numPr>
          <w:ilvl w:val="0"/>
          <w:numId w:val="3"/>
        </w:numPr>
        <w:shd w:val="clear" w:color="auto" w:fill="FFFFFF"/>
        <w:jc w:val="both"/>
        <w:rPr>
          <w:rFonts w:ascii="Georgia" w:hAnsi="Georgia"/>
          <w:color w:val="304855"/>
          <w:sz w:val="28"/>
          <w:szCs w:val="28"/>
        </w:rPr>
      </w:pPr>
      <w:r w:rsidRPr="00A97CEC">
        <w:rPr>
          <w:color w:val="000000"/>
          <w:sz w:val="28"/>
          <w:szCs w:val="28"/>
        </w:rPr>
        <w:t>увеличить долю граждан, принимающих участие в решении вопросов развития городской среды от общего количества граждан в возрасте от 14 лет, проживающих в населенных пунктах, на территории которых реализуются проекты по созданию комфортной городской среды, до 30 процентов, в том числе по годам:</w:t>
      </w:r>
    </w:p>
    <w:p w14:paraId="2F4F73E9" w14:textId="752EF531" w:rsidR="00616840" w:rsidRPr="00A97CEC" w:rsidRDefault="00616840" w:rsidP="00616840">
      <w:pPr>
        <w:pStyle w:val="affa"/>
        <w:shd w:val="clear" w:color="auto" w:fill="FFFFFF"/>
        <w:ind w:left="720"/>
        <w:jc w:val="both"/>
        <w:rPr>
          <w:rFonts w:ascii="Georgia" w:hAnsi="Georgia"/>
          <w:color w:val="304855"/>
          <w:sz w:val="28"/>
          <w:szCs w:val="28"/>
        </w:rPr>
      </w:pPr>
      <w:r w:rsidRPr="00A97CEC">
        <w:rPr>
          <w:color w:val="000000"/>
          <w:sz w:val="28"/>
          <w:szCs w:val="28"/>
        </w:rPr>
        <w:t>в 2018 году – 0 %;</w:t>
      </w:r>
    </w:p>
    <w:p w14:paraId="161E711D" w14:textId="1E1852F4" w:rsidR="00616840" w:rsidRPr="00A97CEC" w:rsidRDefault="00616840" w:rsidP="00616840">
      <w:pPr>
        <w:pStyle w:val="affa"/>
        <w:shd w:val="clear" w:color="auto" w:fill="FFFFFF"/>
        <w:ind w:left="720"/>
        <w:jc w:val="both"/>
        <w:rPr>
          <w:rFonts w:ascii="Georgia" w:hAnsi="Georgia"/>
          <w:color w:val="304855"/>
          <w:sz w:val="28"/>
          <w:szCs w:val="28"/>
        </w:rPr>
      </w:pPr>
      <w:r w:rsidRPr="00A97CEC">
        <w:rPr>
          <w:color w:val="000000"/>
          <w:sz w:val="28"/>
          <w:szCs w:val="28"/>
        </w:rPr>
        <w:t>в 2019 году – 0 %;</w:t>
      </w:r>
    </w:p>
    <w:p w14:paraId="28E6133E" w14:textId="6C77F8AC" w:rsidR="00616840" w:rsidRPr="00A97CEC" w:rsidRDefault="00616840" w:rsidP="00616840">
      <w:pPr>
        <w:pStyle w:val="affa"/>
        <w:shd w:val="clear" w:color="auto" w:fill="FFFFFF"/>
        <w:ind w:left="720"/>
        <w:jc w:val="both"/>
        <w:rPr>
          <w:rFonts w:ascii="Georgia" w:hAnsi="Georgia"/>
          <w:color w:val="304855"/>
          <w:sz w:val="28"/>
          <w:szCs w:val="28"/>
        </w:rPr>
      </w:pPr>
      <w:r w:rsidRPr="00A97CEC">
        <w:rPr>
          <w:color w:val="000000"/>
          <w:sz w:val="28"/>
          <w:szCs w:val="28"/>
        </w:rPr>
        <w:t>в 2020 году – 0 %;</w:t>
      </w:r>
    </w:p>
    <w:p w14:paraId="1D7D03B9" w14:textId="6AB79F72" w:rsidR="00616840" w:rsidRPr="00A97CEC" w:rsidRDefault="00616840" w:rsidP="00616840">
      <w:pPr>
        <w:pStyle w:val="affa"/>
        <w:shd w:val="clear" w:color="auto" w:fill="FFFFFF"/>
        <w:ind w:left="720"/>
        <w:jc w:val="both"/>
        <w:rPr>
          <w:rFonts w:ascii="Georgia" w:hAnsi="Georgia"/>
          <w:color w:val="304855"/>
          <w:sz w:val="28"/>
          <w:szCs w:val="28"/>
        </w:rPr>
      </w:pPr>
      <w:r w:rsidRPr="00A97CEC">
        <w:rPr>
          <w:color w:val="000000"/>
          <w:sz w:val="28"/>
          <w:szCs w:val="28"/>
        </w:rPr>
        <w:t>в 2021 году – 0 %;</w:t>
      </w:r>
    </w:p>
    <w:p w14:paraId="60048DA6" w14:textId="687C26CE" w:rsidR="00616840" w:rsidRPr="00A97CEC" w:rsidRDefault="00616840" w:rsidP="00616840">
      <w:pPr>
        <w:pStyle w:val="affa"/>
        <w:shd w:val="clear" w:color="auto" w:fill="FFFFFF"/>
        <w:ind w:left="720"/>
        <w:jc w:val="both"/>
        <w:rPr>
          <w:rFonts w:ascii="Georgia" w:hAnsi="Georgia"/>
          <w:color w:val="304855"/>
          <w:sz w:val="28"/>
          <w:szCs w:val="28"/>
        </w:rPr>
      </w:pPr>
      <w:r w:rsidRPr="00A97CEC">
        <w:rPr>
          <w:color w:val="000000"/>
          <w:sz w:val="28"/>
          <w:szCs w:val="28"/>
        </w:rPr>
        <w:t xml:space="preserve">в 2022 году – </w:t>
      </w:r>
      <w:r w:rsidR="00E65435" w:rsidRPr="00A97CEC">
        <w:rPr>
          <w:color w:val="000000"/>
          <w:sz w:val="28"/>
          <w:szCs w:val="28"/>
        </w:rPr>
        <w:t>10</w:t>
      </w:r>
      <w:r w:rsidRPr="00A97CEC">
        <w:rPr>
          <w:color w:val="000000"/>
          <w:sz w:val="28"/>
          <w:szCs w:val="28"/>
        </w:rPr>
        <w:t>%;</w:t>
      </w:r>
    </w:p>
    <w:p w14:paraId="29BAF10C" w14:textId="7E09D033" w:rsidR="00616840" w:rsidRPr="00A97CEC" w:rsidRDefault="00616840" w:rsidP="00616840">
      <w:pPr>
        <w:pStyle w:val="affa"/>
        <w:shd w:val="clear" w:color="auto" w:fill="FFFFFF"/>
        <w:ind w:left="720"/>
        <w:jc w:val="both"/>
        <w:rPr>
          <w:rFonts w:ascii="Georgia" w:hAnsi="Georgia"/>
          <w:color w:val="304855"/>
          <w:sz w:val="28"/>
          <w:szCs w:val="28"/>
        </w:rPr>
      </w:pPr>
      <w:r w:rsidRPr="00A97CEC">
        <w:rPr>
          <w:color w:val="000000"/>
          <w:sz w:val="28"/>
          <w:szCs w:val="28"/>
        </w:rPr>
        <w:t xml:space="preserve">в 2023 году – </w:t>
      </w:r>
      <w:r w:rsidR="00625B49" w:rsidRPr="00A97CEC">
        <w:rPr>
          <w:color w:val="000000"/>
          <w:sz w:val="28"/>
          <w:szCs w:val="28"/>
        </w:rPr>
        <w:t>1</w:t>
      </w:r>
      <w:r w:rsidR="00E65435" w:rsidRPr="00A97CEC">
        <w:rPr>
          <w:color w:val="000000"/>
          <w:sz w:val="28"/>
          <w:szCs w:val="28"/>
        </w:rPr>
        <w:t>0</w:t>
      </w:r>
      <w:r w:rsidRPr="00A97CEC">
        <w:rPr>
          <w:color w:val="000000"/>
          <w:sz w:val="28"/>
          <w:szCs w:val="28"/>
        </w:rPr>
        <w:t>%;</w:t>
      </w:r>
    </w:p>
    <w:p w14:paraId="711A2027" w14:textId="58B48168" w:rsidR="00616840" w:rsidRDefault="00616840" w:rsidP="00A42733">
      <w:pPr>
        <w:pStyle w:val="affa"/>
        <w:shd w:val="clear" w:color="auto" w:fill="FFFFFF"/>
        <w:ind w:left="720"/>
        <w:jc w:val="both"/>
        <w:rPr>
          <w:color w:val="000000"/>
          <w:sz w:val="28"/>
          <w:szCs w:val="28"/>
        </w:rPr>
      </w:pPr>
      <w:r w:rsidRPr="00A97CEC">
        <w:rPr>
          <w:color w:val="000000"/>
          <w:sz w:val="28"/>
          <w:szCs w:val="28"/>
        </w:rPr>
        <w:t xml:space="preserve">в 2024 году – </w:t>
      </w:r>
      <w:r w:rsidR="00625B49" w:rsidRPr="00A97CEC">
        <w:rPr>
          <w:color w:val="000000"/>
          <w:sz w:val="28"/>
          <w:szCs w:val="28"/>
        </w:rPr>
        <w:t>1</w:t>
      </w:r>
      <w:r w:rsidRPr="00A97CEC">
        <w:rPr>
          <w:color w:val="000000"/>
          <w:sz w:val="28"/>
          <w:szCs w:val="28"/>
        </w:rPr>
        <w:t>0%.</w:t>
      </w:r>
    </w:p>
    <w:p w14:paraId="0F4E1D5D" w14:textId="77777777" w:rsidR="000076F6" w:rsidRDefault="000076F6">
      <w:pPr>
        <w:pStyle w:val="22"/>
        <w:shd w:val="clear" w:color="auto" w:fill="auto"/>
        <w:spacing w:before="0" w:line="260" w:lineRule="exact"/>
        <w:ind w:left="140" w:firstLine="700"/>
        <w:rPr>
          <w:b/>
          <w:sz w:val="28"/>
          <w:szCs w:val="28"/>
        </w:rPr>
      </w:pPr>
    </w:p>
    <w:p w14:paraId="3B8B6E50" w14:textId="4D5FFCE6" w:rsidR="000076F6" w:rsidRDefault="0011442C" w:rsidP="000500C4">
      <w:pPr>
        <w:pStyle w:val="22"/>
        <w:shd w:val="clear" w:color="auto" w:fill="auto"/>
        <w:spacing w:before="0" w:line="260" w:lineRule="exact"/>
        <w:ind w:left="140" w:firstLine="700"/>
        <w:rPr>
          <w:b/>
          <w:sz w:val="28"/>
          <w:szCs w:val="28"/>
        </w:rPr>
      </w:pPr>
      <w:bookmarkStart w:id="2" w:name="_Hlk121402812"/>
      <w:r>
        <w:rPr>
          <w:b/>
          <w:sz w:val="28"/>
          <w:szCs w:val="28"/>
        </w:rPr>
        <w:t xml:space="preserve">Раздел VIII. Финансово-экономическое обоснование </w:t>
      </w:r>
      <w:r w:rsidR="003926D8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>рограммы</w:t>
      </w:r>
    </w:p>
    <w:p w14:paraId="6F13CA47" w14:textId="77777777" w:rsidR="003926D8" w:rsidRDefault="003926D8">
      <w:pPr>
        <w:pStyle w:val="22"/>
        <w:shd w:val="clear" w:color="auto" w:fill="auto"/>
        <w:spacing w:before="0" w:line="260" w:lineRule="exact"/>
        <w:ind w:left="180"/>
        <w:jc w:val="center"/>
        <w:rPr>
          <w:b/>
          <w:sz w:val="28"/>
          <w:szCs w:val="28"/>
        </w:rPr>
      </w:pPr>
    </w:p>
    <w:p w14:paraId="6543F01D" w14:textId="412281A5" w:rsidR="000076F6" w:rsidRDefault="0011442C">
      <w:pPr>
        <w:pStyle w:val="22"/>
        <w:shd w:val="clear" w:color="auto" w:fill="auto"/>
        <w:spacing w:before="0" w:line="260" w:lineRule="exact"/>
        <w:ind w:firstLine="567"/>
        <w:rPr>
          <w:sz w:val="28"/>
          <w:szCs w:val="28"/>
        </w:rPr>
      </w:pPr>
      <w:r>
        <w:rPr>
          <w:sz w:val="28"/>
          <w:szCs w:val="28"/>
        </w:rPr>
        <w:t xml:space="preserve">Общий объем затрат на реализацию Программы </w:t>
      </w:r>
      <w:r w:rsidR="00714006">
        <w:rPr>
          <w:b/>
          <w:bCs/>
          <w:sz w:val="28"/>
          <w:szCs w:val="28"/>
        </w:rPr>
        <w:t>86 100,39</w:t>
      </w:r>
      <w:r w:rsidR="00DA0994" w:rsidRPr="00567491">
        <w:rPr>
          <w:sz w:val="28"/>
          <w:szCs w:val="28"/>
        </w:rPr>
        <w:t xml:space="preserve"> </w:t>
      </w:r>
      <w:r>
        <w:rPr>
          <w:sz w:val="28"/>
          <w:szCs w:val="28"/>
        </w:rPr>
        <w:t>тыс. рублей.</w:t>
      </w:r>
    </w:p>
    <w:p w14:paraId="7A5F7F25" w14:textId="527276AA" w:rsidR="000076F6" w:rsidRDefault="0011442C">
      <w:pPr>
        <w:pStyle w:val="22"/>
        <w:shd w:val="clear" w:color="auto" w:fill="auto"/>
        <w:tabs>
          <w:tab w:val="left" w:pos="1566"/>
        </w:tabs>
        <w:spacing w:before="0" w:line="322" w:lineRule="exact"/>
        <w:ind w:right="320" w:firstLine="567"/>
        <w:rPr>
          <w:b/>
          <w:sz w:val="28"/>
          <w:szCs w:val="28"/>
        </w:rPr>
      </w:pPr>
      <w:r>
        <w:rPr>
          <w:sz w:val="28"/>
          <w:szCs w:val="28"/>
        </w:rPr>
        <w:t xml:space="preserve">Объем ресурсного обеспечения реализации Программы за счет средств федерального и областного бюджетов определен в соответствии с постановлением Правительства Челябинской области от 01.09.2017 № 470-П «О государственной программе Челябинской области «Благоустройство </w:t>
      </w:r>
      <w:r w:rsidR="00493CD4">
        <w:rPr>
          <w:sz w:val="28"/>
          <w:szCs w:val="28"/>
        </w:rPr>
        <w:t>населённых</w:t>
      </w:r>
      <w:r>
        <w:rPr>
          <w:sz w:val="28"/>
          <w:szCs w:val="28"/>
        </w:rPr>
        <w:t xml:space="preserve"> пунктов Челябинской области на 2018-2024 годы» и проектом Закона Челябинской области «Об областном бюджете на 2020 год и на плановый период 2020 и 2021годов».Объем средств на реализацию мероприятий настоящей программы приведен в </w:t>
      </w:r>
      <w:r>
        <w:rPr>
          <w:b/>
          <w:sz w:val="28"/>
          <w:szCs w:val="28"/>
        </w:rPr>
        <w:t>Приложении 2.</w:t>
      </w:r>
    </w:p>
    <w:bookmarkEnd w:id="2"/>
    <w:p w14:paraId="0F8AE4F4" w14:textId="77777777" w:rsidR="005426F1" w:rsidRDefault="005426F1" w:rsidP="00A42733">
      <w:pPr>
        <w:outlineLvl w:val="1"/>
        <w:rPr>
          <w:b/>
          <w:sz w:val="28"/>
          <w:szCs w:val="28"/>
        </w:rPr>
      </w:pPr>
    </w:p>
    <w:p w14:paraId="0598806B" w14:textId="77777777" w:rsidR="000076F6" w:rsidRDefault="0011442C">
      <w:pPr>
        <w:jc w:val="center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t>Раздел IX. МЕТОДИКА ОЦЕНКИ ЭФФЕКТИВНОСТИ ПРОГРАММЫ</w:t>
      </w:r>
    </w:p>
    <w:p w14:paraId="46833514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социально-экономических результатов мероприятий программы осуществляется с применением количественного метода, который заключается в проведении сравнительного анализа достигнутых значений целевых показателей по отношению к запланированным, при этом принимается во внимание оценка эффективности расходования бюджетных средств.</w:t>
      </w:r>
    </w:p>
    <w:p w14:paraId="3298208D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эффективности использования бюджетных средств по мероприятиям программы в целом равна сумме показателей эффективности по мероприятиям программы.</w:t>
      </w:r>
    </w:p>
    <w:p w14:paraId="1125845D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Оценка эффективности будет тем выше, чем выше уровень достижения индикативных показателей и меньше уровень использования бюджетных средств.</w:t>
      </w:r>
    </w:p>
    <w:p w14:paraId="67538DAB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достижения плановых индикативных показателей равна отношению фактических к плановым индикативным показателям.</w:t>
      </w:r>
    </w:p>
    <w:p w14:paraId="0B6EC792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полноты использования бюджетных средств равна отношению фактическому к плановому использованию бюджетных средств.</w:t>
      </w:r>
    </w:p>
    <w:p w14:paraId="33EAD57A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Показатели оценки эффективности использования бюджетных средств:</w:t>
      </w:r>
    </w:p>
    <w:p w14:paraId="530C6DF4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менее 0,5 - крайне низкая;</w:t>
      </w:r>
    </w:p>
    <w:p w14:paraId="1EE3122B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0,5 до 1,0 - низкая;</w:t>
      </w:r>
    </w:p>
    <w:p w14:paraId="083CBE03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от 1,0 до 1,4 - высокая;</w:t>
      </w:r>
    </w:p>
    <w:p w14:paraId="1D522A05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более 1,4 - очень высокая.</w:t>
      </w:r>
    </w:p>
    <w:p w14:paraId="7422CCBE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Оценка достижения плановых индикативных показателей, значение которых к 2020 году уменьшается, рассчитывается по формуле:</w:t>
      </w:r>
    </w:p>
    <w:p w14:paraId="76158770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noProof/>
        </w:rPr>
        <w:drawing>
          <wp:inline distT="0" distB="0" distL="0" distR="0" wp14:anchorId="62DD768A" wp14:editId="65196FEF">
            <wp:extent cx="981710" cy="457835"/>
            <wp:effectExtent l="0" t="0" r="0" b="0"/>
            <wp:docPr id="2" name="Рисунок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981000" cy="457200"/>
                    </a:xfrm>
                    <a:prstGeom prst="rect">
                      <a:avLst/>
                    </a:prstGeom>
                    <a:ln w="0">
                      <a:noFill/>
                    </a:ln>
                  </pic:spPr>
                </pic:pic>
              </a:graphicData>
            </a:graphic>
          </wp:inline>
        </w:drawing>
      </w:r>
    </w:p>
    <w:p w14:paraId="32F9BB9D" w14:textId="77777777" w:rsidR="000076F6" w:rsidRDefault="0011442C">
      <w:pPr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п</w:t>
      </w:r>
      <w:r>
        <w:rPr>
          <w:sz w:val="28"/>
          <w:szCs w:val="28"/>
        </w:rPr>
        <w:t xml:space="preserve"> - плановый индикативный показатель;</w:t>
      </w:r>
    </w:p>
    <w:p w14:paraId="319F4D7A" w14:textId="77777777" w:rsidR="000076F6" w:rsidRDefault="0011442C">
      <w:pPr>
        <w:outlineLvl w:val="1"/>
        <w:rPr>
          <w:sz w:val="28"/>
          <w:szCs w:val="28"/>
        </w:rPr>
      </w:pPr>
      <w:r>
        <w:rPr>
          <w:sz w:val="28"/>
          <w:szCs w:val="28"/>
        </w:rPr>
        <w:t>О</w:t>
      </w:r>
      <w:r>
        <w:rPr>
          <w:sz w:val="28"/>
          <w:szCs w:val="28"/>
          <w:vertAlign w:val="subscript"/>
        </w:rPr>
        <w:t>ф</w:t>
      </w:r>
      <w:r>
        <w:rPr>
          <w:sz w:val="28"/>
          <w:szCs w:val="28"/>
        </w:rPr>
        <w:t xml:space="preserve"> - фактический индикативный показатель</w:t>
      </w:r>
    </w:p>
    <w:p w14:paraId="476C1A2F" w14:textId="648E81B0" w:rsidR="000076F6" w:rsidRDefault="000076F6">
      <w:pPr>
        <w:outlineLvl w:val="1"/>
        <w:rPr>
          <w:sz w:val="28"/>
          <w:szCs w:val="28"/>
        </w:rPr>
      </w:pPr>
    </w:p>
    <w:p w14:paraId="3830A638" w14:textId="4513CCF4" w:rsidR="00092982" w:rsidRPr="00A97CEC" w:rsidRDefault="00092982" w:rsidP="00092982">
      <w:pPr>
        <w:shd w:val="clear" w:color="auto" w:fill="FFFFFF"/>
        <w:ind w:firstLine="480"/>
        <w:textAlignment w:val="baseline"/>
        <w:rPr>
          <w:sz w:val="28"/>
          <w:szCs w:val="28"/>
        </w:rPr>
      </w:pPr>
      <w:r w:rsidRPr="00A97CEC">
        <w:rPr>
          <w:sz w:val="28"/>
          <w:szCs w:val="28"/>
        </w:rPr>
        <w:t>Обоснование состава и значений соответствующих целевых показателей (индикаторов) настоящей муниципальной программы и оценка влияния внешних факторов и условий на их достижение приведены в таблице 1.</w:t>
      </w:r>
      <w:r w:rsidRPr="00A97CEC">
        <w:rPr>
          <w:rFonts w:ascii="Arial" w:hAnsi="Arial" w:cs="Arial"/>
          <w:color w:val="444444"/>
          <w:sz w:val="24"/>
          <w:szCs w:val="24"/>
        </w:rPr>
        <w:br/>
      </w:r>
      <w:r w:rsidR="008C276A">
        <w:rPr>
          <w:color w:val="444444"/>
          <w:sz w:val="24"/>
          <w:szCs w:val="24"/>
        </w:rPr>
        <w:t xml:space="preserve">                                                                         </w:t>
      </w:r>
      <w:r w:rsidRPr="00A97CEC">
        <w:rPr>
          <w:color w:val="444444"/>
          <w:sz w:val="24"/>
          <w:szCs w:val="24"/>
        </w:rPr>
        <w:t>Таблица 1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49"/>
        <w:gridCol w:w="2723"/>
        <w:gridCol w:w="3708"/>
        <w:gridCol w:w="2841"/>
      </w:tblGrid>
      <w:tr w:rsidR="00092982" w:rsidRPr="00A97CEC" w14:paraId="22F198E9" w14:textId="77777777" w:rsidTr="00DF2A5D">
        <w:trPr>
          <w:trHeight w:val="15"/>
        </w:trPr>
        <w:tc>
          <w:tcPr>
            <w:tcW w:w="6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D65739B" w14:textId="77777777" w:rsidR="00092982" w:rsidRPr="00A97CEC" w:rsidRDefault="00092982" w:rsidP="00864230">
            <w:pPr>
              <w:rPr>
                <w:rFonts w:ascii="Arial" w:hAnsi="Arial" w:cs="Arial"/>
                <w:color w:val="444444"/>
                <w:sz w:val="24"/>
                <w:szCs w:val="24"/>
              </w:rPr>
            </w:pPr>
          </w:p>
        </w:tc>
        <w:tc>
          <w:tcPr>
            <w:tcW w:w="272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810E329" w14:textId="77777777" w:rsidR="00092982" w:rsidRPr="00A97CEC" w:rsidRDefault="00092982" w:rsidP="00864230"/>
        </w:tc>
        <w:tc>
          <w:tcPr>
            <w:tcW w:w="37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AE7A4A4" w14:textId="77777777" w:rsidR="00092982" w:rsidRPr="00A97CEC" w:rsidRDefault="00092982" w:rsidP="00864230"/>
        </w:tc>
        <w:tc>
          <w:tcPr>
            <w:tcW w:w="28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3A3EE15" w14:textId="77777777" w:rsidR="00092982" w:rsidRPr="00A97CEC" w:rsidRDefault="00092982" w:rsidP="00864230"/>
        </w:tc>
      </w:tr>
      <w:tr w:rsidR="00092982" w:rsidRPr="00A97CEC" w14:paraId="5EF558E0" w14:textId="77777777" w:rsidTr="00DF2A5D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983F119" w14:textId="77777777" w:rsidR="00092982" w:rsidRPr="00A97CEC" w:rsidRDefault="00092982" w:rsidP="00864230">
            <w:pPr>
              <w:jc w:val="center"/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N п/п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5C50660" w14:textId="77777777" w:rsidR="00092982" w:rsidRPr="00A97CEC" w:rsidRDefault="00092982" w:rsidP="00864230">
            <w:pPr>
              <w:jc w:val="center"/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Наименование целевого показателя</w:t>
            </w:r>
          </w:p>
          <w:p w14:paraId="329276DB" w14:textId="77777777" w:rsidR="00092982" w:rsidRPr="00A97CEC" w:rsidRDefault="00092982" w:rsidP="00864230">
            <w:pPr>
              <w:jc w:val="center"/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(индикатора)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E66B34" w14:textId="77777777" w:rsidR="00092982" w:rsidRPr="00A97CEC" w:rsidRDefault="00092982" w:rsidP="00864230">
            <w:pPr>
              <w:jc w:val="center"/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Обоснование состава и значений соответствующих целевых показателей (индикаторов)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DAB73D9" w14:textId="77777777" w:rsidR="00092982" w:rsidRPr="00A97CEC" w:rsidRDefault="00092982" w:rsidP="00864230">
            <w:pPr>
              <w:jc w:val="center"/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Влияние внешних факторов и условий на достижение целевых показателей</w:t>
            </w:r>
          </w:p>
          <w:p w14:paraId="55880A06" w14:textId="77777777" w:rsidR="00092982" w:rsidRPr="00A97CEC" w:rsidRDefault="00092982" w:rsidP="00864230">
            <w:pPr>
              <w:jc w:val="center"/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(индикаторов)</w:t>
            </w:r>
          </w:p>
        </w:tc>
      </w:tr>
      <w:tr w:rsidR="00092982" w:rsidRPr="00A97CEC" w14:paraId="122317E5" w14:textId="77777777" w:rsidTr="00DF2A5D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55F7B45" w14:textId="77777777" w:rsidR="00092982" w:rsidRPr="00A97CEC" w:rsidRDefault="00092982" w:rsidP="00864230">
            <w:pPr>
              <w:jc w:val="center"/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1.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08BD24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Количество благоустроенных дворовых территорий многоквартирных домов</w:t>
            </w:r>
            <w:r w:rsidRPr="00A97CEC">
              <w:rPr>
                <w:sz w:val="26"/>
                <w:szCs w:val="26"/>
              </w:rPr>
              <w:br/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94CD4F6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  <w:shd w:val="clear" w:color="auto" w:fill="FFFFFF"/>
              </w:rPr>
              <w:t>Паспорт регионального проекта «Формирование комфортной городской среды», утвержденный на заседании Регионального стратегического комитета 13.12.2018 г.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0A36023" w14:textId="77777777" w:rsidR="001F0A2D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недостаточность средств федерального, регионального, местных бюджетов для финансирования проектов по благоустройству.</w:t>
            </w:r>
          </w:p>
          <w:p w14:paraId="7392B4C2" w14:textId="3DD2CE6A" w:rsidR="00092982" w:rsidRPr="00A97CEC" w:rsidRDefault="001F0A2D" w:rsidP="00864230">
            <w:pPr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Отсутствие предложение по участию в благоустройстве</w:t>
            </w:r>
          </w:p>
          <w:p w14:paraId="5E2D7D0C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Низкая активность граждан и представителей бизнеса в участии по реализации проектов по благоустройству</w:t>
            </w:r>
            <w:r w:rsidRPr="00A97CEC">
              <w:rPr>
                <w:sz w:val="26"/>
                <w:szCs w:val="26"/>
              </w:rPr>
              <w:br/>
            </w:r>
          </w:p>
        </w:tc>
      </w:tr>
      <w:tr w:rsidR="00092982" w:rsidRPr="00A97CEC" w14:paraId="3C81E604" w14:textId="77777777" w:rsidTr="00DF2A5D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7585A32" w14:textId="77777777" w:rsidR="00092982" w:rsidRPr="00A97CEC" w:rsidRDefault="00092982" w:rsidP="00864230">
            <w:pPr>
              <w:jc w:val="center"/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2.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3891E3C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Количество благоустроенных общественных территорий</w:t>
            </w:r>
            <w:r w:rsidRPr="00A97CEC">
              <w:rPr>
                <w:sz w:val="26"/>
                <w:szCs w:val="26"/>
              </w:rPr>
              <w:br/>
            </w:r>
          </w:p>
        </w:tc>
        <w:tc>
          <w:tcPr>
            <w:tcW w:w="3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E59B71D" w14:textId="77777777" w:rsidR="00092982" w:rsidRPr="00A97CEC" w:rsidRDefault="00092982" w:rsidP="00864230">
            <w:pPr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  <w:shd w:val="clear" w:color="auto" w:fill="FFFFFF"/>
              </w:rPr>
              <w:t>Паспорт регионального проекта «Формирование комфортной городской среды», утвержденный на заседании Регионального стратегическо</w:t>
            </w:r>
            <w:r w:rsidRPr="00A97CEC">
              <w:rPr>
                <w:sz w:val="26"/>
                <w:szCs w:val="26"/>
                <w:shd w:val="clear" w:color="auto" w:fill="FFFFFF"/>
              </w:rPr>
              <w:lastRenderedPageBreak/>
              <w:t>го комитета 13.12.2018 г.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2D2D323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lastRenderedPageBreak/>
              <w:t xml:space="preserve">недостаточность средств федерального, областного, местных бюджетов для финансирования проектов </w:t>
            </w:r>
            <w:r w:rsidRPr="00A97CEC">
              <w:rPr>
                <w:sz w:val="26"/>
                <w:szCs w:val="26"/>
              </w:rPr>
              <w:lastRenderedPageBreak/>
              <w:t>по благоустройству.</w:t>
            </w:r>
            <w:r w:rsidRPr="00A97CEC">
              <w:rPr>
                <w:sz w:val="26"/>
                <w:szCs w:val="26"/>
              </w:rPr>
              <w:br/>
            </w:r>
          </w:p>
          <w:p w14:paraId="7CFACC70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Низкая активность граждан и представителей бизнеса в участии по реализации проектов по благоустройству</w:t>
            </w:r>
            <w:r w:rsidRPr="00A97CEC">
              <w:rPr>
                <w:sz w:val="26"/>
                <w:szCs w:val="26"/>
              </w:rPr>
              <w:br/>
            </w:r>
          </w:p>
        </w:tc>
      </w:tr>
      <w:tr w:rsidR="00DF2A5D" w:rsidRPr="00A97CEC" w14:paraId="6E39D487" w14:textId="77777777" w:rsidTr="00DF2A5D">
        <w:trPr>
          <w:trHeight w:val="1170"/>
        </w:trPr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E61EEB5" w14:textId="77777777" w:rsidR="00DF2A5D" w:rsidRPr="00A97CEC" w:rsidRDefault="00DF2A5D" w:rsidP="00864230">
            <w:pPr>
              <w:jc w:val="center"/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lastRenderedPageBreak/>
              <w:t>3.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57A5AE0" w14:textId="5F091208" w:rsidR="00DF2A5D" w:rsidRPr="00A97CEC" w:rsidRDefault="00DF2A5D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rStyle w:val="11pt"/>
                <w:b w:val="0"/>
                <w:sz w:val="26"/>
                <w:szCs w:val="26"/>
              </w:rPr>
              <w:t xml:space="preserve">Доля благоустроенных объектов недвижимого имущества (включая объекты </w:t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1FD27DB" w14:textId="2E2BC322" w:rsidR="00DF2A5D" w:rsidRPr="00A97CEC" w:rsidRDefault="00DF2A5D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  <w:shd w:val="clear" w:color="auto" w:fill="FFFFFF"/>
              </w:rPr>
              <w:t xml:space="preserve">Сформирован в соответствии с проектом постановления Правительства Российской Федерации «Об утверждении 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7EEC64B" w14:textId="7A05AAF9" w:rsidR="00DF2A5D" w:rsidRPr="00A97CEC" w:rsidRDefault="00DF2A5D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 xml:space="preserve">низкая активность и безответственность собственников объектов недвижимого </w:t>
            </w:r>
          </w:p>
        </w:tc>
      </w:tr>
      <w:tr w:rsidR="00DF2A5D" w:rsidRPr="00A97CEC" w14:paraId="20409290" w14:textId="77777777" w:rsidTr="00DF2A5D">
        <w:trPr>
          <w:trHeight w:val="30"/>
        </w:trPr>
        <w:tc>
          <w:tcPr>
            <w:tcW w:w="64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4099AC6F" w14:textId="77777777" w:rsidR="00DF2A5D" w:rsidRPr="00A97CEC" w:rsidRDefault="00DF2A5D" w:rsidP="00864230">
            <w:pPr>
              <w:jc w:val="center"/>
              <w:textAlignment w:val="baseline"/>
              <w:rPr>
                <w:sz w:val="26"/>
                <w:szCs w:val="26"/>
              </w:rPr>
            </w:pPr>
          </w:p>
        </w:tc>
        <w:tc>
          <w:tcPr>
            <w:tcW w:w="2723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220CC5B2" w14:textId="77777777" w:rsidR="00DF2A5D" w:rsidRPr="00A97CEC" w:rsidRDefault="00DF2A5D" w:rsidP="00DF2A5D">
            <w:pPr>
              <w:textAlignment w:val="baseline"/>
              <w:rPr>
                <w:rStyle w:val="11pt"/>
                <w:b w:val="0"/>
                <w:sz w:val="26"/>
                <w:szCs w:val="26"/>
              </w:rPr>
            </w:pPr>
            <w:r w:rsidRPr="00A97CEC">
              <w:rPr>
                <w:rStyle w:val="11pt"/>
                <w:b w:val="0"/>
                <w:sz w:val="26"/>
                <w:szCs w:val="26"/>
              </w:rPr>
              <w:t>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благоустройстве, в</w:t>
            </w:r>
            <w:r w:rsidRPr="00A97CEC">
              <w:rPr>
                <w:rStyle w:val="WW8Num10z3"/>
                <w:rFonts w:ascii="Times New Roman" w:hAnsi="Times New Roman"/>
                <w:sz w:val="26"/>
                <w:szCs w:val="26"/>
              </w:rPr>
              <w:t xml:space="preserve"> </w:t>
            </w:r>
            <w:r w:rsidRPr="00A97CEC">
              <w:rPr>
                <w:rStyle w:val="11pt"/>
                <w:b w:val="0"/>
                <w:sz w:val="26"/>
                <w:szCs w:val="26"/>
              </w:rPr>
              <w:t>соответствии с требованиями утвержденных в поселении правил благоустройства</w:t>
            </w:r>
          </w:p>
          <w:p w14:paraId="6278EBA6" w14:textId="77777777" w:rsidR="00DF2A5D" w:rsidRPr="00A97CEC" w:rsidRDefault="00DF2A5D" w:rsidP="00864230">
            <w:pPr>
              <w:textAlignment w:val="baseline"/>
              <w:rPr>
                <w:rStyle w:val="11pt"/>
                <w:b w:val="0"/>
                <w:sz w:val="26"/>
                <w:szCs w:val="26"/>
              </w:rPr>
            </w:pPr>
          </w:p>
        </w:tc>
        <w:tc>
          <w:tcPr>
            <w:tcW w:w="3708" w:type="dxa"/>
            <w:tcBorders>
              <w:top w:val="single" w:sz="4" w:space="0" w:color="auto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53F52A87" w14:textId="77777777" w:rsidR="00DF2A5D" w:rsidRPr="00A97CEC" w:rsidRDefault="00DF2A5D" w:rsidP="00864230">
            <w:pPr>
              <w:textAlignment w:val="baseline"/>
              <w:rPr>
                <w:sz w:val="26"/>
                <w:szCs w:val="26"/>
                <w:shd w:val="clear" w:color="auto" w:fill="FFFFFF"/>
              </w:rPr>
            </w:pPr>
            <w:r w:rsidRPr="00A97CEC">
              <w:rPr>
                <w:sz w:val="26"/>
                <w:szCs w:val="26"/>
                <w:shd w:val="clear" w:color="auto" w:fill="FFFFFF"/>
              </w:rPr>
              <w:t>правил предоставления и распределения в 2018 году субсидий из федерального бюджета бюджетам субъектов 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      </w:r>
          </w:p>
        </w:tc>
        <w:tc>
          <w:tcPr>
            <w:tcW w:w="284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</w:tcPr>
          <w:p w14:paraId="7F6D541B" w14:textId="77777777" w:rsidR="00DF2A5D" w:rsidRPr="00A97CEC" w:rsidRDefault="00DF2A5D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имущества (включая объекты незавершенного строительства) и земельных участков, нуждающихся в благоустройстве, в приведении вышеуказанных объектов в соответствие требованиям утвержденных в муниципальном образовании Челябинской области правил благоустройства</w:t>
            </w:r>
            <w:r w:rsidRPr="00A97CEC">
              <w:rPr>
                <w:sz w:val="26"/>
                <w:szCs w:val="26"/>
              </w:rPr>
              <w:br/>
            </w:r>
          </w:p>
        </w:tc>
      </w:tr>
      <w:tr w:rsidR="00092982" w:rsidRPr="00A97CEC" w14:paraId="53821767" w14:textId="77777777" w:rsidTr="00DF2A5D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B9B4278" w14:textId="77777777" w:rsidR="00092982" w:rsidRPr="00A97CEC" w:rsidRDefault="00092982" w:rsidP="00864230">
            <w:pPr>
              <w:jc w:val="center"/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4.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E51C026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 xml:space="preserve">Доля благоустроенных в соответствии с требованиями утвержденных в поселении правил благоустройства территорий, прилегающих к индивидуальным </w:t>
            </w:r>
            <w:r w:rsidRPr="00A97CEC">
              <w:rPr>
                <w:sz w:val="26"/>
                <w:szCs w:val="26"/>
              </w:rPr>
              <w:lastRenderedPageBreak/>
              <w:t>жилым домам и ранее признанных нуждающимися в благоустройстве, от общего количества территорий, прилегающих к индивидуальным жилым домам, нуждающихся в благоустройстве</w:t>
            </w:r>
            <w:r w:rsidRPr="00A97CEC">
              <w:rPr>
                <w:sz w:val="26"/>
                <w:szCs w:val="26"/>
              </w:rPr>
              <w:br/>
            </w:r>
          </w:p>
        </w:tc>
        <w:tc>
          <w:tcPr>
            <w:tcW w:w="3708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1454161" w14:textId="77777777" w:rsidR="00092982" w:rsidRPr="00A97CEC" w:rsidRDefault="00092982" w:rsidP="00864230">
            <w:pPr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  <w:shd w:val="clear" w:color="auto" w:fill="FFFFFF"/>
              </w:rPr>
              <w:lastRenderedPageBreak/>
              <w:t xml:space="preserve">Сформирован в соответствии с проектом постановления Правительства Российской Федерации «Об утверждении правил предоставления и распределения в 2018 году субсидий из федерального бюджета бюджетам субъектов </w:t>
            </w:r>
            <w:r w:rsidRPr="00A97CEC">
              <w:rPr>
                <w:sz w:val="26"/>
                <w:szCs w:val="26"/>
                <w:shd w:val="clear" w:color="auto" w:fill="FFFFFF"/>
              </w:rPr>
              <w:lastRenderedPageBreak/>
              <w:t>Российской Федерации на поддержку государственных программ субъектов Российской Федерации и муниципальных программ формирования современной городской среды».</w:t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8E9FC55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lastRenderedPageBreak/>
              <w:t>низкая активность и безответственность граждан, проживающих в индивидуальных жилых домах, в приведении территорий, прилегающих к индивидуальным жи</w:t>
            </w:r>
            <w:r w:rsidRPr="00A97CEC">
              <w:rPr>
                <w:sz w:val="26"/>
                <w:szCs w:val="26"/>
              </w:rPr>
              <w:lastRenderedPageBreak/>
              <w:t>лым домам и нуждающихся в благоустройстве, в соответствие с требованиями утвержденных в муниципальном образовании Челябинской области правил благоустройства</w:t>
            </w:r>
            <w:r w:rsidRPr="00A97CEC">
              <w:rPr>
                <w:sz w:val="26"/>
                <w:szCs w:val="26"/>
              </w:rPr>
              <w:br/>
            </w:r>
          </w:p>
        </w:tc>
      </w:tr>
      <w:tr w:rsidR="00092982" w:rsidRPr="00A97CEC" w14:paraId="5B16A26C" w14:textId="77777777" w:rsidTr="00DF2A5D">
        <w:tc>
          <w:tcPr>
            <w:tcW w:w="6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0C8B20B" w14:textId="77777777" w:rsidR="00092982" w:rsidRPr="00A97CEC" w:rsidRDefault="00092982" w:rsidP="00864230">
            <w:pPr>
              <w:jc w:val="center"/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lastRenderedPageBreak/>
              <w:t>5.</w:t>
            </w:r>
          </w:p>
        </w:tc>
        <w:tc>
          <w:tcPr>
            <w:tcW w:w="272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6331DA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пунктах, на территории которых реализуются проекты по созданию комфортной городской среды</w:t>
            </w:r>
            <w:r w:rsidRPr="00A97CEC">
              <w:rPr>
                <w:sz w:val="26"/>
                <w:szCs w:val="26"/>
              </w:rPr>
              <w:br/>
            </w:r>
          </w:p>
        </w:tc>
        <w:tc>
          <w:tcPr>
            <w:tcW w:w="3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6E7C5A93" w14:textId="77777777" w:rsidR="00092982" w:rsidRPr="00A97CEC" w:rsidRDefault="00911932" w:rsidP="00864230">
            <w:pPr>
              <w:textAlignment w:val="baseline"/>
              <w:rPr>
                <w:sz w:val="26"/>
                <w:szCs w:val="26"/>
              </w:rPr>
            </w:pPr>
            <w:hyperlink r:id="rId11" w:anchor="7D20K3" w:history="1">
              <w:r w:rsidR="00092982" w:rsidRPr="00A97CEC">
                <w:rPr>
                  <w:sz w:val="26"/>
                  <w:szCs w:val="26"/>
                </w:rPr>
                <w:t>Указ Президента Российской Федерации от 7 мая 2018 года N 204 "О национальных целях и стратегических задачах развития Российской Федерации на период до 2024 года"</w:t>
              </w:r>
            </w:hyperlink>
            <w:r w:rsidR="00092982" w:rsidRPr="00A97CEC">
              <w:rPr>
                <w:sz w:val="26"/>
                <w:szCs w:val="26"/>
              </w:rPr>
              <w:br/>
            </w:r>
          </w:p>
        </w:tc>
        <w:tc>
          <w:tcPr>
            <w:tcW w:w="284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3ABA646" w14:textId="77777777" w:rsidR="00092982" w:rsidRPr="00A97CEC" w:rsidRDefault="00092982" w:rsidP="00864230">
            <w:pPr>
              <w:textAlignment w:val="baseline"/>
              <w:rPr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низкая активность граждан в участии по реализации проектов по благоустройству</w:t>
            </w:r>
            <w:r w:rsidRPr="00A97CEC">
              <w:rPr>
                <w:sz w:val="26"/>
                <w:szCs w:val="26"/>
              </w:rPr>
              <w:br/>
            </w:r>
          </w:p>
        </w:tc>
      </w:tr>
    </w:tbl>
    <w:p w14:paraId="4A123965" w14:textId="77777777" w:rsidR="00092982" w:rsidRPr="00A97CEC" w:rsidRDefault="00092982">
      <w:pPr>
        <w:outlineLvl w:val="1"/>
        <w:rPr>
          <w:sz w:val="28"/>
          <w:szCs w:val="28"/>
        </w:rPr>
      </w:pPr>
    </w:p>
    <w:p w14:paraId="770BC6A8" w14:textId="161C76D9" w:rsidR="00337962" w:rsidRDefault="008C276A">
      <w:pPr>
        <w:outlineLvl w:val="1"/>
        <w:rPr>
          <w:sz w:val="28"/>
          <w:szCs w:val="28"/>
        </w:rPr>
      </w:pPr>
      <w:r>
        <w:rPr>
          <w:sz w:val="28"/>
          <w:szCs w:val="28"/>
        </w:rPr>
        <w:t xml:space="preserve">   </w:t>
      </w:r>
    </w:p>
    <w:p w14:paraId="30C6C47D" w14:textId="17883147" w:rsidR="00AF4FA9" w:rsidRPr="00A97CEC" w:rsidRDefault="0017461E">
      <w:pPr>
        <w:outlineLvl w:val="1"/>
        <w:rPr>
          <w:sz w:val="28"/>
          <w:szCs w:val="28"/>
        </w:rPr>
      </w:pPr>
      <w:r w:rsidRPr="00A97CEC">
        <w:rPr>
          <w:sz w:val="28"/>
          <w:szCs w:val="28"/>
        </w:rPr>
        <w:t xml:space="preserve">Источник получения информации и </w:t>
      </w:r>
      <w:r w:rsidR="00337962" w:rsidRPr="00A97CEC">
        <w:rPr>
          <w:sz w:val="28"/>
          <w:szCs w:val="28"/>
        </w:rPr>
        <w:t>расчёт</w:t>
      </w:r>
      <w:r w:rsidRPr="00A97CEC">
        <w:rPr>
          <w:sz w:val="28"/>
          <w:szCs w:val="28"/>
        </w:rPr>
        <w:t xml:space="preserve"> фактически исполненных показателях </w:t>
      </w:r>
      <w:r w:rsidR="00337962" w:rsidRPr="00A97CEC">
        <w:rPr>
          <w:sz w:val="28"/>
          <w:szCs w:val="28"/>
        </w:rPr>
        <w:t>приведён</w:t>
      </w:r>
      <w:r w:rsidRPr="00A97CEC">
        <w:rPr>
          <w:sz w:val="28"/>
          <w:szCs w:val="28"/>
        </w:rPr>
        <w:t xml:space="preserve"> в таблице 2.</w:t>
      </w:r>
    </w:p>
    <w:p w14:paraId="58808734" w14:textId="6581BA49" w:rsidR="0017461E" w:rsidRPr="00A97CEC" w:rsidRDefault="0017461E" w:rsidP="0017461E">
      <w:pPr>
        <w:jc w:val="right"/>
        <w:outlineLvl w:val="1"/>
        <w:rPr>
          <w:sz w:val="28"/>
          <w:szCs w:val="28"/>
        </w:rPr>
      </w:pPr>
      <w:r w:rsidRPr="00A97CEC">
        <w:rPr>
          <w:sz w:val="28"/>
          <w:szCs w:val="28"/>
        </w:rPr>
        <w:t>Таблица 2</w:t>
      </w:r>
    </w:p>
    <w:tbl>
      <w:tblPr>
        <w:tblpPr w:leftFromText="180" w:rightFromText="180" w:vertAnchor="text" w:horzAnchor="page" w:tblpX="925" w:tblpY="339"/>
        <w:tblW w:w="9997" w:type="dxa"/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75"/>
        <w:gridCol w:w="3908"/>
        <w:gridCol w:w="2296"/>
        <w:gridCol w:w="3118"/>
      </w:tblGrid>
      <w:tr w:rsidR="00092982" w:rsidRPr="00A97CEC" w14:paraId="2D9C140E" w14:textId="77777777" w:rsidTr="00092982">
        <w:tc>
          <w:tcPr>
            <w:tcW w:w="67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6DF12D" w14:textId="77777777" w:rsidR="00092982" w:rsidRPr="00A97CEC" w:rsidRDefault="00092982" w:rsidP="00092982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№</w:t>
            </w:r>
          </w:p>
          <w:p w14:paraId="51CA343F" w14:textId="77777777" w:rsidR="00092982" w:rsidRPr="00A97CEC" w:rsidRDefault="00092982" w:rsidP="00092982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п/п</w:t>
            </w:r>
          </w:p>
        </w:tc>
        <w:tc>
          <w:tcPr>
            <w:tcW w:w="390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433A1D" w14:textId="77777777" w:rsidR="00092982" w:rsidRPr="00A97CEC" w:rsidRDefault="00092982" w:rsidP="00092982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Наименование индикатора</w:t>
            </w:r>
          </w:p>
        </w:tc>
        <w:tc>
          <w:tcPr>
            <w:tcW w:w="229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195397" w14:textId="77777777" w:rsidR="00092982" w:rsidRPr="00A97CEC" w:rsidRDefault="00092982" w:rsidP="00092982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Расчет значений целевых индикаторов и показателей</w:t>
            </w: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A86E4B" w14:textId="77777777" w:rsidR="00092982" w:rsidRPr="00A97CEC" w:rsidRDefault="00092982" w:rsidP="00092982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Источник получения информации, периодичность и вид временной характеристики</w:t>
            </w:r>
          </w:p>
        </w:tc>
      </w:tr>
      <w:tr w:rsidR="0017461E" w:rsidRPr="00A97CEC" w14:paraId="788A88AB" w14:textId="77777777" w:rsidTr="000457C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7BA2AA3" w14:textId="77777777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1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0288FB" w14:textId="3290C6AD" w:rsidR="0017461E" w:rsidRPr="00A97CEC" w:rsidRDefault="0017461E" w:rsidP="0017461E">
            <w:pPr>
              <w:jc w:val="both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Количество благоустроенных дворовых территорий многоквартирных домов</w:t>
            </w:r>
            <w:r w:rsidRPr="00A97CEC">
              <w:rPr>
                <w:sz w:val="26"/>
                <w:szCs w:val="26"/>
              </w:rPr>
              <w:br/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4DCFE4" w14:textId="77777777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Абсолютный показатель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2D14FA" w14:textId="1FB1A8B5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Ведомственная единовременная отчетность</w:t>
            </w:r>
          </w:p>
        </w:tc>
      </w:tr>
      <w:tr w:rsidR="0017461E" w:rsidRPr="00A97CEC" w14:paraId="63A6EABA" w14:textId="77777777" w:rsidTr="000457C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5A9FDC1" w14:textId="77777777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2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78DC36" w14:textId="098EB4B5" w:rsidR="0017461E" w:rsidRPr="00A97CEC" w:rsidRDefault="0017461E" w:rsidP="0017461E">
            <w:pPr>
              <w:jc w:val="both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Количество благоустроенных общественных территорий</w:t>
            </w:r>
            <w:r w:rsidRPr="00A97CEC">
              <w:rPr>
                <w:sz w:val="26"/>
                <w:szCs w:val="26"/>
              </w:rPr>
              <w:br/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A4CA46" w14:textId="77777777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Абсолютный показатель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F0C448" w14:textId="77777777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Ведомственная единовременная отчетность</w:t>
            </w:r>
          </w:p>
        </w:tc>
      </w:tr>
      <w:tr w:rsidR="0017461E" w:rsidRPr="00A97CEC" w14:paraId="54CDF199" w14:textId="77777777" w:rsidTr="000457C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87C2FB" w14:textId="77777777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3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B2D5455" w14:textId="77777777" w:rsidR="0017461E" w:rsidRPr="00A97CEC" w:rsidRDefault="0017461E" w:rsidP="0017461E">
            <w:pPr>
              <w:textAlignment w:val="baseline"/>
              <w:rPr>
                <w:rStyle w:val="11pt"/>
                <w:b w:val="0"/>
                <w:sz w:val="26"/>
                <w:szCs w:val="26"/>
              </w:rPr>
            </w:pPr>
            <w:r w:rsidRPr="00A97CEC">
              <w:rPr>
                <w:rStyle w:val="11pt"/>
                <w:b w:val="0"/>
                <w:sz w:val="26"/>
                <w:szCs w:val="26"/>
              </w:rPr>
              <w:t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от общего количества объектов не</w:t>
            </w:r>
            <w:r w:rsidRPr="00A97CEC">
              <w:rPr>
                <w:rStyle w:val="11pt"/>
                <w:b w:val="0"/>
                <w:sz w:val="26"/>
                <w:szCs w:val="26"/>
              </w:rPr>
              <w:lastRenderedPageBreak/>
              <w:t>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благоустройстве, в</w:t>
            </w:r>
            <w:r w:rsidRPr="00A97CEC">
              <w:rPr>
                <w:rStyle w:val="WW8Num10z3"/>
                <w:rFonts w:ascii="Times New Roman" w:hAnsi="Times New Roman"/>
                <w:sz w:val="26"/>
                <w:szCs w:val="26"/>
              </w:rPr>
              <w:t xml:space="preserve"> </w:t>
            </w:r>
            <w:r w:rsidRPr="00A97CEC">
              <w:rPr>
                <w:rStyle w:val="11pt"/>
                <w:b w:val="0"/>
                <w:sz w:val="26"/>
                <w:szCs w:val="26"/>
              </w:rPr>
              <w:t>соответствии с требованиями утвержденных в поселении правил благоустройства</w:t>
            </w:r>
          </w:p>
          <w:p w14:paraId="144FCFC2" w14:textId="42B7405F" w:rsidR="0017461E" w:rsidRPr="00A97CEC" w:rsidRDefault="0017461E" w:rsidP="0017461E">
            <w:pPr>
              <w:jc w:val="both"/>
              <w:rPr>
                <w:rFonts w:ascii="Georgia" w:hAnsi="Georgia"/>
                <w:sz w:val="26"/>
                <w:szCs w:val="26"/>
              </w:rPr>
            </w:pP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1FE45" w14:textId="3886541B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lastRenderedPageBreak/>
              <w:t>К = </w:t>
            </w:r>
            <w:r w:rsidRPr="00A97CEC">
              <w:rPr>
                <w:sz w:val="26"/>
                <w:szCs w:val="26"/>
                <w:u w:val="single"/>
              </w:rPr>
              <w:t>Qбл</w:t>
            </w:r>
          </w:p>
          <w:p w14:paraId="7CE49120" w14:textId="1455744A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Qобщ</w:t>
            </w:r>
          </w:p>
          <w:p w14:paraId="67A086B0" w14:textId="77777777" w:rsidR="0017461E" w:rsidRPr="00A97CEC" w:rsidRDefault="0017461E" w:rsidP="0017461E">
            <w:pPr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 где:</w:t>
            </w:r>
          </w:p>
          <w:p w14:paraId="145BF6C4" w14:textId="77777777" w:rsidR="0017461E" w:rsidRPr="00A97CEC" w:rsidRDefault="0017461E" w:rsidP="0017461E">
            <w:pPr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К– доля благоустроенных объектов;</w:t>
            </w:r>
          </w:p>
          <w:p w14:paraId="2716751A" w14:textId="77777777" w:rsidR="0017461E" w:rsidRPr="00A97CEC" w:rsidRDefault="0017461E" w:rsidP="0017461E">
            <w:pPr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Qбл – количество благоустроенных</w:t>
            </w:r>
          </w:p>
          <w:p w14:paraId="23972D41" w14:textId="77777777" w:rsidR="0017461E" w:rsidRPr="00A97CEC" w:rsidRDefault="0017461E" w:rsidP="0017461E">
            <w:pPr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объектов, нуждающихся в благо</w:t>
            </w:r>
            <w:r w:rsidRPr="00A97CEC">
              <w:rPr>
                <w:sz w:val="26"/>
                <w:szCs w:val="26"/>
              </w:rPr>
              <w:lastRenderedPageBreak/>
              <w:t>устройстве;</w:t>
            </w:r>
          </w:p>
          <w:p w14:paraId="79AFE309" w14:textId="77777777" w:rsidR="0017461E" w:rsidRPr="00A97CEC" w:rsidRDefault="0017461E" w:rsidP="0017461E">
            <w:pPr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Qобщ – общее количество объектов, нуждающихся в благоустройстве;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A5DAF6" w14:textId="71E4BEB0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lastRenderedPageBreak/>
              <w:t>Рассчитывается путем прямого расчета. Ведомственная</w:t>
            </w:r>
            <w:r w:rsidR="008C276A">
              <w:rPr>
                <w:sz w:val="26"/>
                <w:szCs w:val="26"/>
              </w:rPr>
              <w:t xml:space="preserve"> </w:t>
            </w:r>
            <w:r w:rsidRPr="00A97CEC">
              <w:rPr>
                <w:sz w:val="26"/>
                <w:szCs w:val="26"/>
              </w:rPr>
              <w:t>единовременная</w:t>
            </w:r>
            <w:r w:rsidR="008C276A">
              <w:rPr>
                <w:sz w:val="26"/>
                <w:szCs w:val="26"/>
              </w:rPr>
              <w:t xml:space="preserve"> </w:t>
            </w:r>
            <w:r w:rsidRPr="00A97CEC">
              <w:rPr>
                <w:sz w:val="26"/>
                <w:szCs w:val="26"/>
              </w:rPr>
              <w:t>отчетность.</w:t>
            </w:r>
          </w:p>
        </w:tc>
      </w:tr>
      <w:tr w:rsidR="0017461E" w:rsidRPr="00A97CEC" w14:paraId="652BDD65" w14:textId="77777777" w:rsidTr="000457C5">
        <w:tc>
          <w:tcPr>
            <w:tcW w:w="67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BBA5983" w14:textId="77777777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4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08FC1D" w14:textId="22E6A07E" w:rsidR="0017461E" w:rsidRPr="00A97CEC" w:rsidRDefault="0017461E" w:rsidP="0017461E">
            <w:pPr>
              <w:jc w:val="both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Доля благоустроенных в соответствии с требованиями утвержденных в поселении правил благоустройства территорий, прилегающих к индивидуальным жилым домам и ранее признанных нуждающимися в благоустройстве, от общего количества территорий, прилегающих к индивидуальным жилым домам, нуждающихся в благоустройстве</w:t>
            </w:r>
            <w:r w:rsidRPr="00A97CEC">
              <w:rPr>
                <w:sz w:val="26"/>
                <w:szCs w:val="26"/>
              </w:rPr>
              <w:br/>
            </w:r>
          </w:p>
        </w:tc>
        <w:tc>
          <w:tcPr>
            <w:tcW w:w="229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BCB262" w14:textId="2D5B049D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К = </w:t>
            </w:r>
            <w:r w:rsidRPr="00A97CEC">
              <w:rPr>
                <w:sz w:val="26"/>
                <w:szCs w:val="26"/>
                <w:u w:val="single"/>
              </w:rPr>
              <w:t>Qбл</w:t>
            </w:r>
          </w:p>
          <w:p w14:paraId="58144F3D" w14:textId="17CCCAB0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Qобщ</w:t>
            </w:r>
          </w:p>
          <w:p w14:paraId="1E30B7E5" w14:textId="77777777" w:rsidR="0017461E" w:rsidRPr="00A97CEC" w:rsidRDefault="0017461E" w:rsidP="0017461E">
            <w:pPr>
              <w:jc w:val="both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 где:</w:t>
            </w:r>
          </w:p>
          <w:p w14:paraId="4E0B92C6" w14:textId="77777777" w:rsidR="0017461E" w:rsidRPr="00A97CEC" w:rsidRDefault="0017461E" w:rsidP="0017461E">
            <w:pPr>
              <w:jc w:val="both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К– доля благоустроенных объектов;</w:t>
            </w:r>
          </w:p>
          <w:p w14:paraId="2D0A93D1" w14:textId="77777777" w:rsidR="0017461E" w:rsidRPr="00A97CEC" w:rsidRDefault="0017461E" w:rsidP="0017461E">
            <w:pPr>
              <w:jc w:val="both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Qбл – количество благоустроенных объектов, нуждающихся в благоустройстве;</w:t>
            </w:r>
          </w:p>
          <w:p w14:paraId="09D58342" w14:textId="77777777" w:rsidR="0017461E" w:rsidRPr="00A97CEC" w:rsidRDefault="0017461E" w:rsidP="0017461E">
            <w:pPr>
              <w:jc w:val="both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Qобщ – общее количество объектов, нуждающихся в благоустройстве;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F1935A5" w14:textId="0B5A69AC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Рассчитывается путем прямого расчета. Ведомственная</w:t>
            </w:r>
            <w:r w:rsidR="008C276A">
              <w:rPr>
                <w:sz w:val="26"/>
                <w:szCs w:val="26"/>
              </w:rPr>
              <w:t xml:space="preserve"> </w:t>
            </w:r>
            <w:r w:rsidRPr="00A97CEC">
              <w:rPr>
                <w:sz w:val="26"/>
                <w:szCs w:val="26"/>
              </w:rPr>
              <w:t>единовременная</w:t>
            </w:r>
            <w:r w:rsidR="008C276A">
              <w:rPr>
                <w:sz w:val="26"/>
                <w:szCs w:val="26"/>
              </w:rPr>
              <w:t xml:space="preserve"> </w:t>
            </w:r>
            <w:r w:rsidRPr="00A97CEC">
              <w:rPr>
                <w:sz w:val="26"/>
                <w:szCs w:val="26"/>
              </w:rPr>
              <w:t>отчетность</w:t>
            </w:r>
          </w:p>
        </w:tc>
      </w:tr>
      <w:tr w:rsidR="0017461E" w:rsidRPr="00A97CEC" w14:paraId="2512E067" w14:textId="77777777" w:rsidTr="00857CE5">
        <w:tc>
          <w:tcPr>
            <w:tcW w:w="675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ED95F74" w14:textId="77777777" w:rsidR="0017461E" w:rsidRPr="00A97CEC" w:rsidRDefault="0017461E" w:rsidP="0017461E">
            <w:pPr>
              <w:jc w:val="center"/>
              <w:rPr>
                <w:rFonts w:ascii="Georgia" w:hAnsi="Georgia"/>
                <w:color w:val="304855"/>
                <w:sz w:val="26"/>
                <w:szCs w:val="26"/>
              </w:rPr>
            </w:pPr>
            <w:r w:rsidRPr="00A97CEC">
              <w:rPr>
                <w:color w:val="304855"/>
                <w:sz w:val="26"/>
                <w:szCs w:val="26"/>
              </w:rPr>
              <w:t>5</w:t>
            </w:r>
          </w:p>
        </w:tc>
        <w:tc>
          <w:tcPr>
            <w:tcW w:w="39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2FD755" w14:textId="335F4D36" w:rsidR="0017461E" w:rsidRPr="00A97CEC" w:rsidRDefault="0017461E" w:rsidP="0017461E">
            <w:pPr>
              <w:jc w:val="both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пунктах, на территории которых реализуются проекты по созданию комфортной городской среды</w:t>
            </w:r>
            <w:r w:rsidRPr="00A97CEC">
              <w:rPr>
                <w:sz w:val="26"/>
                <w:szCs w:val="26"/>
              </w:rPr>
              <w:br/>
            </w:r>
          </w:p>
        </w:tc>
        <w:tc>
          <w:tcPr>
            <w:tcW w:w="2296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A64AAD3" w14:textId="77777777" w:rsidR="0017461E" w:rsidRPr="00A97CEC" w:rsidRDefault="0017461E" w:rsidP="0017461E">
            <w:pPr>
              <w:jc w:val="center"/>
              <w:rPr>
                <w:rFonts w:ascii="Georgia" w:hAnsi="Georgia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Расчетный показатель</w:t>
            </w: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FA3D6B" w14:textId="11DA2392" w:rsidR="0017461E" w:rsidRPr="00A97CEC" w:rsidRDefault="0017461E" w:rsidP="0017461E">
            <w:pPr>
              <w:jc w:val="center"/>
              <w:rPr>
                <w:rFonts w:ascii="Georgia" w:hAnsi="Georgia"/>
                <w:color w:val="304855"/>
                <w:sz w:val="26"/>
                <w:szCs w:val="26"/>
              </w:rPr>
            </w:pPr>
            <w:r w:rsidRPr="00A97CEC">
              <w:rPr>
                <w:sz w:val="26"/>
                <w:szCs w:val="26"/>
              </w:rPr>
              <w:t>Рассчитывается путем прямого расчета. Ведомственная</w:t>
            </w:r>
            <w:r w:rsidR="008C276A">
              <w:rPr>
                <w:sz w:val="26"/>
                <w:szCs w:val="26"/>
              </w:rPr>
              <w:t xml:space="preserve"> </w:t>
            </w:r>
            <w:r w:rsidRPr="00A97CEC">
              <w:rPr>
                <w:sz w:val="26"/>
                <w:szCs w:val="26"/>
              </w:rPr>
              <w:t>единовременная</w:t>
            </w:r>
            <w:r w:rsidR="008C276A">
              <w:rPr>
                <w:sz w:val="26"/>
                <w:szCs w:val="26"/>
              </w:rPr>
              <w:t xml:space="preserve"> </w:t>
            </w:r>
            <w:r w:rsidRPr="00A97CEC">
              <w:rPr>
                <w:sz w:val="26"/>
                <w:szCs w:val="26"/>
              </w:rPr>
              <w:t>отчетность</w:t>
            </w:r>
          </w:p>
        </w:tc>
      </w:tr>
    </w:tbl>
    <w:p w14:paraId="1899A283" w14:textId="77777777" w:rsidR="0017461E" w:rsidRPr="00A97CEC" w:rsidRDefault="0017461E" w:rsidP="00092982">
      <w:pPr>
        <w:shd w:val="clear" w:color="auto" w:fill="FFFFFF"/>
        <w:jc w:val="both"/>
        <w:rPr>
          <w:sz w:val="28"/>
          <w:szCs w:val="28"/>
        </w:rPr>
      </w:pPr>
    </w:p>
    <w:p w14:paraId="2BEB7F91" w14:textId="667D0829" w:rsidR="00092982" w:rsidRPr="00A97CEC" w:rsidRDefault="008C276A" w:rsidP="00092982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092982" w:rsidRPr="00A97CEC">
        <w:rPr>
          <w:sz w:val="28"/>
          <w:szCs w:val="28"/>
        </w:rPr>
        <w:t>Реализации Программы и своевременному достижению запланированных результатов могут препятствовать следующие риски:</w:t>
      </w:r>
    </w:p>
    <w:p w14:paraId="0489AD8E" w14:textId="77777777" w:rsidR="00092982" w:rsidRPr="00A97CEC" w:rsidRDefault="00092982" w:rsidP="00092982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A97CEC">
        <w:rPr>
          <w:sz w:val="28"/>
          <w:szCs w:val="28"/>
        </w:rPr>
        <w:t>- законодательные риски, обусловленные изменением условий реализации Программы;</w:t>
      </w:r>
    </w:p>
    <w:p w14:paraId="30D3C5D4" w14:textId="77777777" w:rsidR="00092982" w:rsidRPr="00A97CEC" w:rsidRDefault="00092982" w:rsidP="00092982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A97CEC">
        <w:rPr>
          <w:sz w:val="28"/>
          <w:szCs w:val="28"/>
        </w:rPr>
        <w:t>- финансовые риски, обусловленные недостаточным объемом бюджетных ассигнований и (или) снижением финансирования Программы.</w:t>
      </w:r>
    </w:p>
    <w:p w14:paraId="4759140E" w14:textId="77777777" w:rsidR="00092982" w:rsidRPr="00A97CEC" w:rsidRDefault="00092982" w:rsidP="00092982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 w:rsidRPr="00A97CEC">
        <w:rPr>
          <w:sz w:val="28"/>
          <w:szCs w:val="28"/>
        </w:rPr>
        <w:t>- риск низкой активности граждан и представителей бизнеса в участии по реализации проектов по благоустройству.</w:t>
      </w:r>
    </w:p>
    <w:p w14:paraId="3F634636" w14:textId="48BC3773" w:rsidR="00092982" w:rsidRPr="00A97CEC" w:rsidRDefault="008C276A" w:rsidP="00092982">
      <w:pPr>
        <w:shd w:val="clear" w:color="auto" w:fill="FFFFFF"/>
        <w:jc w:val="both"/>
        <w:rPr>
          <w:rFonts w:ascii="Georgia" w:hAnsi="Georgia"/>
          <w:sz w:val="28"/>
          <w:szCs w:val="28"/>
        </w:rPr>
      </w:pPr>
      <w:r>
        <w:rPr>
          <w:sz w:val="28"/>
          <w:szCs w:val="28"/>
        </w:rPr>
        <w:t xml:space="preserve">    </w:t>
      </w:r>
      <w:r w:rsidR="00092982" w:rsidRPr="00A97CEC">
        <w:rPr>
          <w:sz w:val="28"/>
          <w:szCs w:val="28"/>
        </w:rPr>
        <w:t xml:space="preserve"> Перечисленные риски могут повлечь невыполнение в полном объеме и в установленные сроки мероприятий Программы что, в конечном счете, отразится на достижении показателей реализации Программы.</w:t>
      </w:r>
    </w:p>
    <w:p w14:paraId="5E895963" w14:textId="264C266D" w:rsidR="00092982" w:rsidRDefault="008C276A" w:rsidP="00092982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</w:t>
      </w:r>
      <w:r w:rsidR="00092982" w:rsidRPr="00A97CEC">
        <w:rPr>
          <w:sz w:val="28"/>
          <w:szCs w:val="28"/>
        </w:rPr>
        <w:t>Решение проблемы создания комфортных условий проживания на территории Варненского муниципального района путем качественного повышения уровня благоустройства территорий сельских поселений способствует концентрации в районе человеческого капитала, обеспечению устойчивого социально-экономического развития Варненского муниципального района, повышению туристической привлекательности, привлечению дополнительных инвестиций, тем самым обеспечит комфортные условия проживания жителей Варненского муниципального района.</w:t>
      </w:r>
    </w:p>
    <w:p w14:paraId="471ADC53" w14:textId="77777777" w:rsidR="00092982" w:rsidRPr="00661ECA" w:rsidRDefault="00092982" w:rsidP="00092982">
      <w:pPr>
        <w:shd w:val="clear" w:color="auto" w:fill="FFFFFF"/>
        <w:jc w:val="both"/>
        <w:rPr>
          <w:rFonts w:ascii="Georgia" w:hAnsi="Georgia"/>
          <w:sz w:val="28"/>
          <w:szCs w:val="28"/>
        </w:rPr>
      </w:pPr>
    </w:p>
    <w:p w14:paraId="7D16E9E2" w14:textId="77777777" w:rsidR="004E637E" w:rsidRDefault="004E637E" w:rsidP="00661ECA">
      <w:pPr>
        <w:jc w:val="right"/>
        <w:outlineLvl w:val="1"/>
        <w:rPr>
          <w:b/>
          <w:sz w:val="28"/>
          <w:szCs w:val="28"/>
        </w:rPr>
      </w:pPr>
    </w:p>
    <w:p w14:paraId="120FD02E" w14:textId="5971C81D" w:rsidR="00092982" w:rsidRDefault="00092982" w:rsidP="00661ECA">
      <w:pPr>
        <w:jc w:val="right"/>
        <w:outlineLvl w:val="1"/>
        <w:rPr>
          <w:b/>
          <w:sz w:val="28"/>
          <w:szCs w:val="28"/>
        </w:rPr>
        <w:sectPr w:rsidR="00092982" w:rsidSect="00510DA1">
          <w:headerReference w:type="first" r:id="rId12"/>
          <w:pgSz w:w="11906" w:h="16838"/>
          <w:pgMar w:top="851" w:right="851" w:bottom="851" w:left="1134" w:header="709" w:footer="0" w:gutter="0"/>
          <w:pgNumType w:start="1"/>
          <w:cols w:space="720"/>
          <w:formProt w:val="0"/>
          <w:titlePg/>
          <w:docGrid w:linePitch="360" w:charSpace="8192"/>
        </w:sectPr>
      </w:pPr>
    </w:p>
    <w:p w14:paraId="28C563A9" w14:textId="7CCEF731" w:rsidR="00691536" w:rsidRPr="00661ECA" w:rsidRDefault="008C276A" w:rsidP="00056135">
      <w:pPr>
        <w:outlineLvl w:val="1"/>
        <w:rPr>
          <w:rFonts w:eastAsia="Calibri"/>
          <w:sz w:val="24"/>
          <w:szCs w:val="24"/>
          <w:lang w:eastAsia="en-US"/>
        </w:rPr>
      </w:pPr>
      <w:r>
        <w:rPr>
          <w:b/>
          <w:sz w:val="24"/>
          <w:szCs w:val="24"/>
        </w:rPr>
        <w:lastRenderedPageBreak/>
        <w:t xml:space="preserve">                                                                                                     </w:t>
      </w:r>
      <w:r w:rsidR="00661ECA">
        <w:rPr>
          <w:b/>
          <w:sz w:val="24"/>
          <w:szCs w:val="24"/>
        </w:rPr>
        <w:t xml:space="preserve"> </w:t>
      </w:r>
    </w:p>
    <w:p w14:paraId="0723808C" w14:textId="2323B0CC" w:rsidR="00691536" w:rsidRPr="00A97CEC" w:rsidRDefault="00691536" w:rsidP="00661ECA">
      <w:pPr>
        <w:jc w:val="center"/>
        <w:rPr>
          <w:lang w:eastAsia="zh-CN"/>
        </w:rPr>
      </w:pPr>
      <w:r w:rsidRPr="00A97CEC">
        <w:rPr>
          <w:sz w:val="24"/>
          <w:szCs w:val="24"/>
          <w:lang w:eastAsia="zh-CN"/>
        </w:rPr>
        <w:t xml:space="preserve">Сведения о взаимосвязи мероприятий, направленных на решение задачи и результатов их выполнения с целевыми показателями (индикаторами) муниципальной программы </w:t>
      </w:r>
    </w:p>
    <w:tbl>
      <w:tblPr>
        <w:tblW w:w="1502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7"/>
        <w:gridCol w:w="3827"/>
        <w:gridCol w:w="4537"/>
        <w:gridCol w:w="708"/>
        <w:gridCol w:w="851"/>
        <w:gridCol w:w="850"/>
        <w:gridCol w:w="851"/>
        <w:gridCol w:w="709"/>
        <w:gridCol w:w="708"/>
        <w:gridCol w:w="709"/>
        <w:gridCol w:w="709"/>
      </w:tblGrid>
      <w:tr w:rsidR="009A2FDC" w:rsidRPr="00A26A21" w14:paraId="437479CA" w14:textId="77777777" w:rsidTr="00AB0FE7">
        <w:trPr>
          <w:trHeight w:val="350"/>
        </w:trPr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073586" w14:textId="77777777" w:rsidR="009A2FDC" w:rsidRPr="00A26A21" w:rsidRDefault="009A2FDC" w:rsidP="00691536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9D5E80" w14:textId="77777777" w:rsidR="009A2FDC" w:rsidRPr="00A26A21" w:rsidRDefault="009A2FDC" w:rsidP="00691536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Наименование мероприятия</w:t>
            </w:r>
          </w:p>
        </w:tc>
        <w:tc>
          <w:tcPr>
            <w:tcW w:w="45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3F220C" w14:textId="77777777" w:rsidR="009A2FDC" w:rsidRPr="00A26A21" w:rsidRDefault="009A2FDC" w:rsidP="00691536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Наименование показателя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0A267D" w14:textId="77777777" w:rsidR="009A2FDC" w:rsidRPr="00A26A21" w:rsidRDefault="009A2FDC" w:rsidP="00691536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ед. изм.</w:t>
            </w:r>
          </w:p>
        </w:tc>
        <w:tc>
          <w:tcPr>
            <w:tcW w:w="538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35443" w14:textId="406D3BFF" w:rsidR="009A2FDC" w:rsidRPr="00A26A21" w:rsidRDefault="009A2FDC" w:rsidP="009A2FDC">
            <w:pPr>
              <w:ind w:right="29"/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Числовое значение показателя</w:t>
            </w:r>
            <w:r w:rsidR="00661ECA" w:rsidRPr="00A26A21">
              <w:rPr>
                <w:rFonts w:eastAsia="Calibri"/>
                <w:sz w:val="24"/>
                <w:szCs w:val="24"/>
                <w:lang w:eastAsia="zh-CN"/>
              </w:rPr>
              <w:t xml:space="preserve"> (индикаторов)</w:t>
            </w:r>
            <w:r w:rsidRPr="00A26A21">
              <w:rPr>
                <w:rFonts w:eastAsia="Calibri"/>
                <w:sz w:val="24"/>
                <w:szCs w:val="24"/>
                <w:lang w:eastAsia="zh-CN"/>
              </w:rPr>
              <w:t xml:space="preserve"> по годам</w:t>
            </w:r>
          </w:p>
        </w:tc>
      </w:tr>
      <w:tr w:rsidR="009A2FDC" w:rsidRPr="00A26A21" w14:paraId="1FE6D190" w14:textId="77777777" w:rsidTr="00AB0FE7">
        <w:trPr>
          <w:trHeight w:val="454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70FFFD" w14:textId="77777777" w:rsidR="009A2FDC" w:rsidRPr="00A26A21" w:rsidRDefault="009A2FDC" w:rsidP="00691536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19834D" w14:textId="77777777" w:rsidR="009A2FDC" w:rsidRPr="00A26A21" w:rsidRDefault="009A2FDC" w:rsidP="00691536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45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CED427" w14:textId="77777777" w:rsidR="009A2FDC" w:rsidRPr="00A26A21" w:rsidRDefault="009A2FDC" w:rsidP="00691536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7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D91F8" w14:textId="77777777" w:rsidR="009A2FDC" w:rsidRPr="00A26A21" w:rsidRDefault="009A2FDC" w:rsidP="00691536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B95F90" w14:textId="77777777" w:rsidR="009A2FDC" w:rsidRPr="00A26A21" w:rsidRDefault="009A2FDC" w:rsidP="00691536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0201F5D" w14:textId="11C45339" w:rsidR="009A2FDC" w:rsidRPr="00A26A21" w:rsidRDefault="009A2FDC" w:rsidP="00691536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2018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2E692" w14:textId="77777777" w:rsidR="009A2FDC" w:rsidRPr="00A26A21" w:rsidRDefault="009A2FDC" w:rsidP="00691536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C481F5B" w14:textId="0B3A148C" w:rsidR="009A2FDC" w:rsidRPr="00A26A21" w:rsidRDefault="009A2FDC" w:rsidP="00691536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2019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4D6575" w14:textId="77777777" w:rsidR="009A2FDC" w:rsidRPr="00A26A21" w:rsidRDefault="009A2FDC" w:rsidP="00691536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FC59A9B" w14:textId="2E59BA50" w:rsidR="009A2FDC" w:rsidRPr="00A26A21" w:rsidRDefault="009A2FDC" w:rsidP="00691536">
            <w:pPr>
              <w:jc w:val="center"/>
              <w:rPr>
                <w:rFonts w:eastAsia="Calibri"/>
                <w:sz w:val="24"/>
                <w:szCs w:val="24"/>
                <w:lang w:val="en-US"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2020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06939E" w14:textId="77777777" w:rsidR="009A2FDC" w:rsidRPr="00A26A21" w:rsidRDefault="009A2FDC" w:rsidP="00691536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AC8F90A" w14:textId="2C98F548" w:rsidR="009A2FDC" w:rsidRPr="00A26A21" w:rsidRDefault="009A2FDC" w:rsidP="00691536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2021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C71C63" w14:textId="77777777" w:rsidR="009A2FDC" w:rsidRPr="00A26A21" w:rsidRDefault="009A2FDC" w:rsidP="00691536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B06A81C" w14:textId="74262E32" w:rsidR="009A2FDC" w:rsidRPr="00A26A21" w:rsidRDefault="009A2FDC" w:rsidP="00691536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2022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5B9314" w14:textId="77777777" w:rsidR="009A2FDC" w:rsidRPr="00A26A21" w:rsidRDefault="009A2FDC" w:rsidP="00691536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96C0BD8" w14:textId="44919706" w:rsidR="009A2FDC" w:rsidRPr="00A26A21" w:rsidRDefault="009A2FDC" w:rsidP="00691536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2023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F36DD" w14:textId="77777777" w:rsidR="009A2FDC" w:rsidRPr="00A26A21" w:rsidRDefault="009A2FDC" w:rsidP="00691536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FB86426" w14:textId="71B19442" w:rsidR="009A2FDC" w:rsidRPr="00A26A21" w:rsidRDefault="009A2FDC" w:rsidP="00691536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2024</w:t>
            </w:r>
          </w:p>
        </w:tc>
      </w:tr>
      <w:tr w:rsidR="009A2FDC" w:rsidRPr="00A26A21" w14:paraId="696FCCDF" w14:textId="77777777" w:rsidTr="00AB0FE7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023263" w14:textId="77777777" w:rsidR="009A2FDC" w:rsidRPr="00A26A21" w:rsidRDefault="009A2FDC" w:rsidP="00691536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71E51F" w14:textId="439E87D2" w:rsidR="009A2FDC" w:rsidRPr="00A26A21" w:rsidRDefault="009A2FDC" w:rsidP="00691536">
            <w:pPr>
              <w:suppressAutoHyphens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b/>
                <w:sz w:val="24"/>
                <w:szCs w:val="24"/>
                <w:lang w:eastAsia="zh-CN"/>
              </w:rPr>
              <w:t xml:space="preserve"> Цель: </w:t>
            </w:r>
            <w:r w:rsidRPr="00A26A2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Повышение уровня благоустройства Варненского муниципального района</w:t>
            </w:r>
          </w:p>
        </w:tc>
      </w:tr>
      <w:tr w:rsidR="009A2FDC" w:rsidRPr="00A26A21" w14:paraId="76D649F8" w14:textId="77777777" w:rsidTr="00AB0FE7">
        <w:trPr>
          <w:trHeight w:val="308"/>
        </w:trPr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137576" w14:textId="77777777" w:rsidR="009A2FDC" w:rsidRPr="00A26A21" w:rsidRDefault="009A2FDC" w:rsidP="00691536">
            <w:pPr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45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DD94D" w14:textId="276C2DFF" w:rsidR="009A2FDC" w:rsidRPr="00A26A21" w:rsidRDefault="009A2FDC" w:rsidP="00691536">
            <w:pPr>
              <w:jc w:val="both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b/>
                <w:sz w:val="24"/>
                <w:szCs w:val="24"/>
                <w:lang w:eastAsia="zh-CN"/>
              </w:rPr>
              <w:t>1. Задача:</w:t>
            </w:r>
            <w:r w:rsidRPr="00A26A21">
              <w:rPr>
                <w:rFonts w:ascii="Calibri" w:eastAsia="Calibri" w:hAnsi="Calibri"/>
                <w:b/>
                <w:sz w:val="24"/>
                <w:szCs w:val="24"/>
                <w:lang w:eastAsia="zh-CN"/>
              </w:rPr>
              <w:t xml:space="preserve"> </w:t>
            </w:r>
            <w:r w:rsidRPr="00A26A21">
              <w:rPr>
                <w:rFonts w:eastAsia="Calibri"/>
                <w:b/>
                <w:bCs/>
                <w:sz w:val="24"/>
                <w:szCs w:val="24"/>
                <w:lang w:eastAsia="en-US"/>
              </w:rPr>
              <w:t>Создание наиболее благоприятных и комфортных условий жизнедеятельности населения Варненского муниципального района</w:t>
            </w:r>
          </w:p>
        </w:tc>
      </w:tr>
      <w:tr w:rsidR="00DE279A" w:rsidRPr="00A26A21" w14:paraId="2AB6EA5F" w14:textId="77777777" w:rsidTr="009B6FC1">
        <w:tc>
          <w:tcPr>
            <w:tcW w:w="56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14:paraId="0DFFB971" w14:textId="40E86D4E" w:rsidR="00DE279A" w:rsidRPr="00740B2C" w:rsidRDefault="00DE279A" w:rsidP="00691536">
            <w:pPr>
              <w:jc w:val="center"/>
              <w:rPr>
                <w:rFonts w:eastAsia="Calibri"/>
                <w:bCs/>
                <w:sz w:val="24"/>
                <w:szCs w:val="24"/>
                <w:lang w:val="en-US" w:eastAsia="zh-CN"/>
              </w:rPr>
            </w:pPr>
            <w:r w:rsidRPr="00A26A21">
              <w:rPr>
                <w:rFonts w:eastAsia="Calibri"/>
                <w:bCs/>
                <w:sz w:val="24"/>
                <w:szCs w:val="24"/>
                <w:lang w:eastAsia="zh-CN"/>
              </w:rPr>
              <w:t>1.</w:t>
            </w:r>
            <w:r w:rsidR="00740B2C">
              <w:rPr>
                <w:rFonts w:eastAsia="Calibri"/>
                <w:bCs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2679EAC9" w14:textId="7EECA057" w:rsidR="00DE279A" w:rsidRPr="00A26A21" w:rsidRDefault="00DE279A" w:rsidP="00AB0FE7">
            <w:pPr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sz w:val="24"/>
                <w:szCs w:val="24"/>
              </w:rPr>
              <w:t>Мероприятия по благоустройству наиболее посещаемой муниципальной территории общего пользования, всего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2E30E67B" w14:textId="28E797B1" w:rsidR="00DE279A" w:rsidRPr="00A26A21" w:rsidRDefault="00DE279A" w:rsidP="00691536">
            <w:pPr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sz w:val="24"/>
                <w:szCs w:val="24"/>
              </w:rPr>
              <w:t>Количество благоустроенных мест наиболее посещаемой муниципальной территории общего пользования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6BEC6" w14:textId="5DC240E0" w:rsidR="00DE279A" w:rsidRPr="00A26A21" w:rsidRDefault="00DE279A" w:rsidP="00691536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962BF" w14:textId="77777777" w:rsidR="00DE279A" w:rsidRPr="00A26A21" w:rsidRDefault="00DE279A" w:rsidP="00D6302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FD0F19B" w14:textId="10239111" w:rsidR="00DE279A" w:rsidRPr="00A26A21" w:rsidRDefault="00DE279A" w:rsidP="00D6302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69A3A" w14:textId="77777777" w:rsidR="00DE279A" w:rsidRPr="00A26A21" w:rsidRDefault="00DE279A" w:rsidP="00D6302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E6F3046" w14:textId="5DAE0FEE" w:rsidR="00DE279A" w:rsidRPr="00A26A21" w:rsidRDefault="00DE279A" w:rsidP="00D6302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16D5A" w14:textId="70A26468" w:rsidR="00DE279A" w:rsidRPr="00A26A21" w:rsidRDefault="00DE279A" w:rsidP="00D6302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5CCABF" w14:textId="212144A4" w:rsidR="00DE279A" w:rsidRPr="00A26A21" w:rsidRDefault="00DE279A" w:rsidP="00D6302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ACBF0" w14:textId="52DA0731" w:rsidR="00DE279A" w:rsidRPr="00A26A21" w:rsidRDefault="00DE279A" w:rsidP="00D6302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EAC21" w14:textId="2E079228" w:rsidR="00DE279A" w:rsidRPr="00A26A21" w:rsidRDefault="00DE279A" w:rsidP="00D6302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E1DB7" w14:textId="0498759F" w:rsidR="00DE279A" w:rsidRPr="00A26A21" w:rsidRDefault="00214073" w:rsidP="00D6302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>3</w:t>
            </w:r>
          </w:p>
        </w:tc>
      </w:tr>
      <w:tr w:rsidR="00E65435" w:rsidRPr="00A26A21" w14:paraId="5B60B6FB" w14:textId="77777777" w:rsidTr="00AB0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49FFC6" w14:textId="7B1C93BF" w:rsidR="00E65435" w:rsidRPr="00740B2C" w:rsidRDefault="00E65435" w:rsidP="00E65435">
            <w:pPr>
              <w:jc w:val="center"/>
              <w:rPr>
                <w:rFonts w:eastAsia="Calibri"/>
                <w:bCs/>
                <w:sz w:val="24"/>
                <w:szCs w:val="24"/>
                <w:lang w:val="en-US" w:eastAsia="zh-CN"/>
              </w:rPr>
            </w:pPr>
            <w:r w:rsidRPr="00A26A21">
              <w:rPr>
                <w:rFonts w:eastAsia="Calibri"/>
                <w:bCs/>
                <w:sz w:val="24"/>
                <w:szCs w:val="24"/>
                <w:lang w:eastAsia="zh-CN"/>
              </w:rPr>
              <w:t>1.</w:t>
            </w:r>
            <w:r w:rsidR="00740B2C">
              <w:rPr>
                <w:rFonts w:eastAsia="Calibri"/>
                <w:bCs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</w:tcPr>
          <w:p w14:paraId="1FE630CA" w14:textId="76379D83" w:rsidR="00E65435" w:rsidRPr="00A26A21" w:rsidRDefault="00E65435" w:rsidP="00E65435">
            <w:pPr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Style w:val="13"/>
                <w:sz w:val="24"/>
                <w:szCs w:val="24"/>
              </w:rPr>
              <w:t>Проведение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в соответствии с требованиями утвержденных в поселении правил благоустройства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CEA7166" w14:textId="5A16EC76" w:rsidR="00E65435" w:rsidRPr="00A26A21" w:rsidRDefault="00E65435" w:rsidP="00E65435">
            <w:pPr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Style w:val="11pt"/>
                <w:b w:val="0"/>
                <w:sz w:val="24"/>
                <w:szCs w:val="24"/>
              </w:rPr>
              <w:t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благоустройстве, в</w:t>
            </w:r>
            <w:r w:rsidRPr="00A26A21">
              <w:rPr>
                <w:rStyle w:val="WW8Num10z3"/>
                <w:sz w:val="24"/>
                <w:szCs w:val="24"/>
              </w:rPr>
              <w:t xml:space="preserve"> </w:t>
            </w:r>
            <w:r w:rsidRPr="00A26A21">
              <w:rPr>
                <w:rStyle w:val="11pt"/>
                <w:b w:val="0"/>
                <w:sz w:val="24"/>
                <w:szCs w:val="24"/>
              </w:rPr>
              <w:t>соответствии с требованиями утвержденных в поселении правил 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CE3D51" w14:textId="77777777" w:rsidR="00E65435" w:rsidRPr="00A26A21" w:rsidRDefault="00E65435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F1324FE" w14:textId="77777777" w:rsidR="00E65435" w:rsidRPr="00A26A21" w:rsidRDefault="00E65435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C7EF293" w14:textId="77777777" w:rsidR="00E65435" w:rsidRPr="00A26A21" w:rsidRDefault="00E65435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7F1C154" w14:textId="77777777" w:rsidR="00E65435" w:rsidRPr="00A26A21" w:rsidRDefault="00E65435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F8E88BF" w14:textId="77777777" w:rsidR="00575486" w:rsidRDefault="00575486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CE88329" w14:textId="77777777" w:rsidR="00575486" w:rsidRDefault="00575486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C762EB2" w14:textId="77777777" w:rsidR="00575486" w:rsidRDefault="00575486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F73A5CE" w14:textId="77777777" w:rsidR="00575486" w:rsidRDefault="00575486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90D42DA" w14:textId="4CEA3157" w:rsidR="00E65435" w:rsidRPr="00A26A21" w:rsidRDefault="00E65435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C77B" w14:textId="77777777" w:rsidR="00E65435" w:rsidRPr="00A26A21" w:rsidRDefault="00E65435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D2D9AF1" w14:textId="77777777" w:rsidR="00E65435" w:rsidRPr="00A26A21" w:rsidRDefault="00E65435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99DE08D" w14:textId="77777777" w:rsidR="00E65435" w:rsidRPr="00A26A21" w:rsidRDefault="00E65435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66A48A6" w14:textId="77777777" w:rsidR="00E65435" w:rsidRPr="00A26A21" w:rsidRDefault="00E65435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4ED83E8" w14:textId="77777777" w:rsidR="00575486" w:rsidRDefault="00575486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3CDC35F" w14:textId="77777777" w:rsidR="00575486" w:rsidRDefault="00575486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B334D72" w14:textId="77777777" w:rsidR="00575486" w:rsidRDefault="00575486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4C774D4" w14:textId="77777777" w:rsidR="00575486" w:rsidRDefault="00575486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5FC2606" w14:textId="6A2EE9AD" w:rsidR="00E65435" w:rsidRPr="00A26A21" w:rsidRDefault="00E65435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46D14A" w14:textId="77777777" w:rsidR="00E65435" w:rsidRPr="00A26A21" w:rsidRDefault="00E65435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CD7F2A1" w14:textId="77777777" w:rsidR="00E65435" w:rsidRPr="00A26A21" w:rsidRDefault="00E65435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383CFCC" w14:textId="77777777" w:rsidR="00E65435" w:rsidRPr="00A26A21" w:rsidRDefault="00E65435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862699B" w14:textId="77777777" w:rsidR="00E65435" w:rsidRPr="00A26A21" w:rsidRDefault="00E65435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6C780B9" w14:textId="77777777" w:rsidR="00575486" w:rsidRDefault="00575486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A1DAC67" w14:textId="77777777" w:rsidR="00575486" w:rsidRDefault="00575486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521FF26" w14:textId="77777777" w:rsidR="00575486" w:rsidRDefault="00575486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213D1A7" w14:textId="77777777" w:rsidR="00575486" w:rsidRDefault="00575486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D67CDC0" w14:textId="2446255B" w:rsidR="00E65435" w:rsidRPr="00A26A21" w:rsidRDefault="00E65435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A7524" w14:textId="5CF7660F" w:rsidR="00E65435" w:rsidRPr="00A26A21" w:rsidRDefault="00575486" w:rsidP="00575486">
            <w:pPr>
              <w:rPr>
                <w:rFonts w:eastAsia="Calibri"/>
                <w:sz w:val="24"/>
                <w:szCs w:val="24"/>
                <w:lang w:eastAsia="zh-CN"/>
              </w:rPr>
            </w:pPr>
            <w:r>
              <w:rPr>
                <w:rFonts w:eastAsia="Calibri"/>
                <w:sz w:val="24"/>
                <w:szCs w:val="24"/>
                <w:lang w:eastAsia="zh-CN"/>
              </w:rPr>
              <w:t xml:space="preserve">   </w:t>
            </w:r>
            <w:r w:rsidR="00E65435" w:rsidRPr="00A26A21">
              <w:rPr>
                <w:rFonts w:eastAsia="Calibri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FCDF02" w14:textId="4BB079AF" w:rsidR="00E65435" w:rsidRPr="00A26A21" w:rsidRDefault="00E65435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45685" w14:textId="4C39002C" w:rsidR="00E65435" w:rsidRPr="00A26A21" w:rsidRDefault="00E65435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823D3" w14:textId="41C86A68" w:rsidR="00E65435" w:rsidRPr="00A26A21" w:rsidRDefault="00E65435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034AFE" w14:textId="40A6EA21" w:rsidR="00E65435" w:rsidRPr="00A26A21" w:rsidRDefault="00E65435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10</w:t>
            </w:r>
          </w:p>
        </w:tc>
      </w:tr>
      <w:tr w:rsidR="00AB0FE7" w:rsidRPr="00A26A21" w14:paraId="6CE7FE4E" w14:textId="77777777" w:rsidTr="00AB0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8AAAE" w14:textId="15B8C1D8" w:rsidR="00AB0FE7" w:rsidRPr="00740B2C" w:rsidRDefault="00AB0FE7" w:rsidP="00AB0FE7">
            <w:pPr>
              <w:jc w:val="center"/>
              <w:rPr>
                <w:rFonts w:eastAsia="Calibri"/>
                <w:sz w:val="24"/>
                <w:szCs w:val="24"/>
                <w:lang w:val="en-US"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1.</w:t>
            </w:r>
            <w:r w:rsidR="00740B2C">
              <w:rPr>
                <w:rFonts w:eastAsia="Calibri"/>
                <w:sz w:val="24"/>
                <w:szCs w:val="24"/>
                <w:lang w:val="en-US" w:eastAsia="zh-CN"/>
              </w:rPr>
              <w:t>3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C989379" w14:textId="54BA99FC" w:rsidR="00AB0FE7" w:rsidRPr="00A26A21" w:rsidRDefault="00AB0FE7" w:rsidP="00D63025">
            <w:pPr>
              <w:rPr>
                <w:color w:val="333333"/>
                <w:sz w:val="24"/>
                <w:szCs w:val="24"/>
                <w:shd w:val="clear" w:color="auto" w:fill="FFFFFF"/>
                <w:lang w:eastAsia="zh-CN"/>
              </w:rPr>
            </w:pPr>
            <w:r w:rsidRPr="00A26A21">
              <w:rPr>
                <w:rStyle w:val="13"/>
                <w:sz w:val="24"/>
                <w:szCs w:val="24"/>
              </w:rPr>
              <w:t>Проведение благоустройства территорий, прилегающих к индивидуальным жилым домам и нуждающихся в благоустройстве, в соответствии с требованиями утвержденных в поселении правил благоустройства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5E86FD" w14:textId="7D2E397B" w:rsidR="00AB0FE7" w:rsidRPr="00A26A21" w:rsidRDefault="00AB0FE7" w:rsidP="00AB0FE7">
            <w:pPr>
              <w:rPr>
                <w:sz w:val="24"/>
                <w:szCs w:val="24"/>
                <w:lang w:eastAsia="zh-CN"/>
              </w:rPr>
            </w:pPr>
            <w:r w:rsidRPr="00A26A21">
              <w:rPr>
                <w:rStyle w:val="11pt"/>
                <w:b w:val="0"/>
                <w:sz w:val="24"/>
                <w:szCs w:val="24"/>
              </w:rPr>
              <w:t>Доля благоустроенных территорий, прилегающих к индивидуальным жилым домам и нуждающихся в благоустройстве, от общего количества территорий, прилегающих к индивидуальным жилым домам, нуждающихся в благоустройстве, в соответствии с требованиями утвержден</w:t>
            </w:r>
            <w:r w:rsidRPr="00A26A21">
              <w:rPr>
                <w:rStyle w:val="11pt"/>
                <w:b w:val="0"/>
                <w:sz w:val="24"/>
                <w:szCs w:val="24"/>
              </w:rPr>
              <w:lastRenderedPageBreak/>
              <w:t>ных в поселении правил благоустройства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E05B1" w14:textId="77777777" w:rsidR="00E65435" w:rsidRPr="00A26A21" w:rsidRDefault="00E65435" w:rsidP="00AB0FE7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CD03ED6" w14:textId="77777777" w:rsidR="00E65435" w:rsidRPr="00A26A21" w:rsidRDefault="00E65435" w:rsidP="00AB0FE7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4133901" w14:textId="77777777" w:rsidR="00E65435" w:rsidRPr="00A26A21" w:rsidRDefault="00E65435" w:rsidP="00AB0FE7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96D5F78" w14:textId="6C076DFB" w:rsidR="00AB0FE7" w:rsidRPr="00A26A21" w:rsidRDefault="00AB0FE7" w:rsidP="00AB0FE7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CD804" w14:textId="77777777" w:rsidR="00E65435" w:rsidRPr="00A26A21" w:rsidRDefault="00E65435" w:rsidP="00AB0FE7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0059605C" w14:textId="77777777" w:rsidR="00E65435" w:rsidRPr="00A26A21" w:rsidRDefault="00E65435" w:rsidP="00AB0FE7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EE26CED" w14:textId="77777777" w:rsidR="00E65435" w:rsidRPr="00A26A21" w:rsidRDefault="00E65435" w:rsidP="00AB0FE7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6E6EC92B" w14:textId="3E1B7849" w:rsidR="00AB0FE7" w:rsidRPr="00A26A21" w:rsidRDefault="00E65435" w:rsidP="00AB0FE7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63CFD" w14:textId="77777777" w:rsidR="00E65435" w:rsidRPr="00A26A21" w:rsidRDefault="00E65435" w:rsidP="00AB0FE7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3B3D719" w14:textId="77777777" w:rsidR="00E65435" w:rsidRPr="00A26A21" w:rsidRDefault="00E65435" w:rsidP="00AB0FE7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AED567B" w14:textId="77777777" w:rsidR="00E65435" w:rsidRPr="00A26A21" w:rsidRDefault="00E65435" w:rsidP="00AB0FE7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514AFAD2" w14:textId="654FA156" w:rsidR="00AB0FE7" w:rsidRPr="00A26A21" w:rsidRDefault="00E65435" w:rsidP="00AB0FE7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443FA" w14:textId="3C8C84CF" w:rsidR="00AB0FE7" w:rsidRPr="00A26A21" w:rsidRDefault="00E65435" w:rsidP="00AB0FE7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E0AF4E" w14:textId="42E28C9F" w:rsidR="00AB0FE7" w:rsidRPr="00A26A21" w:rsidRDefault="00E65435" w:rsidP="00AB0FE7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202E0" w14:textId="6528FA92" w:rsidR="00AB0FE7" w:rsidRPr="00A26A21" w:rsidRDefault="00E65435" w:rsidP="00AB0FE7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25266A" w14:textId="6145D9E8" w:rsidR="00AB0FE7" w:rsidRPr="00A26A21" w:rsidRDefault="00E65435" w:rsidP="00AB0FE7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F7E96" w14:textId="5345D87A" w:rsidR="00AB0FE7" w:rsidRPr="00A26A21" w:rsidRDefault="00E65435" w:rsidP="00AB0FE7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10</w:t>
            </w:r>
          </w:p>
        </w:tc>
      </w:tr>
      <w:tr w:rsidR="00AB0FE7" w:rsidRPr="00A26A21" w14:paraId="20DC0D26" w14:textId="77777777" w:rsidTr="00AB0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1594E3" w14:textId="77777777" w:rsidR="00AB0FE7" w:rsidRPr="00A26A21" w:rsidRDefault="00AB0FE7" w:rsidP="00AB0FE7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</w:tc>
        <w:tc>
          <w:tcPr>
            <w:tcW w:w="14459" w:type="dxa"/>
            <w:gridSpan w:val="10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39C8E1" w14:textId="688878EA" w:rsidR="00AB0FE7" w:rsidRPr="00A26A21" w:rsidRDefault="00AB0FE7" w:rsidP="00AB0FE7">
            <w:pPr>
              <w:rPr>
                <w:rFonts w:eastAsia="Calibri"/>
                <w:b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b/>
                <w:sz w:val="24"/>
                <w:szCs w:val="24"/>
                <w:lang w:eastAsia="zh-CN"/>
              </w:rPr>
              <w:t>2. Задача:</w:t>
            </w:r>
            <w:r w:rsidRPr="00A26A21">
              <w:rPr>
                <w:rFonts w:ascii="Calibri" w:eastAsia="Calibri" w:hAnsi="Calibri"/>
                <w:b/>
                <w:sz w:val="24"/>
                <w:szCs w:val="24"/>
                <w:lang w:eastAsia="zh-CN"/>
              </w:rPr>
              <w:t xml:space="preserve"> </w:t>
            </w:r>
            <w:r w:rsidRPr="00A26A21">
              <w:rPr>
                <w:rFonts w:eastAsia="Calibri"/>
                <w:b/>
                <w:sz w:val="24"/>
                <w:szCs w:val="24"/>
                <w:lang w:eastAsia="en-US"/>
              </w:rPr>
              <w:t>Повышение уровня вовлеченности заинтересованных граждан, организаций в реализацию мероприятий по благоустройству территории Варненского муниципального района</w:t>
            </w:r>
          </w:p>
        </w:tc>
      </w:tr>
      <w:tr w:rsidR="00AB0FE7" w:rsidRPr="00A26A21" w14:paraId="55D5922F" w14:textId="77777777" w:rsidTr="00AB0FE7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13F0EC" w14:textId="20775682" w:rsidR="00AB0FE7" w:rsidRPr="00740B2C" w:rsidRDefault="00AB0FE7" w:rsidP="00AB0FE7">
            <w:pPr>
              <w:jc w:val="center"/>
              <w:rPr>
                <w:rFonts w:eastAsia="Calibri"/>
                <w:sz w:val="24"/>
                <w:szCs w:val="24"/>
                <w:lang w:val="en-US"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1.</w:t>
            </w:r>
            <w:r w:rsidR="00740B2C">
              <w:rPr>
                <w:rFonts w:eastAsia="Calibri"/>
                <w:sz w:val="24"/>
                <w:szCs w:val="24"/>
                <w:lang w:val="en-US" w:eastAsia="zh-CN"/>
              </w:rPr>
              <w:t>4</w:t>
            </w:r>
          </w:p>
        </w:tc>
        <w:tc>
          <w:tcPr>
            <w:tcW w:w="3827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70E4781" w14:textId="3EAACED0" w:rsidR="00AB0FE7" w:rsidRPr="00A26A21" w:rsidRDefault="005F0D38" w:rsidP="00AB0FE7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sz w:val="24"/>
                <w:szCs w:val="24"/>
                <w:shd w:val="clear" w:color="auto" w:fill="FFFFFF"/>
              </w:rPr>
              <w:t>Увеличение доли граждан, принимающих участие в решении вопросов развития городской среды, от общего количества граждан в возрасте от 14 лет, проживающих в населенных пунктах на территории которых реализуются проекты по созданию комфортной городской среды</w:t>
            </w:r>
          </w:p>
        </w:tc>
        <w:tc>
          <w:tcPr>
            <w:tcW w:w="45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D9FB6D" w14:textId="71602B87" w:rsidR="00AB0FE7" w:rsidRPr="00A26A21" w:rsidRDefault="00AB0FE7" w:rsidP="00AB0FE7">
            <w:pPr>
              <w:rPr>
                <w:sz w:val="24"/>
                <w:szCs w:val="24"/>
                <w:lang w:eastAsia="zh-CN"/>
              </w:rPr>
            </w:pPr>
            <w:r w:rsidRPr="00A26A21">
              <w:rPr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пунктах, на территории которых реализуются проекты по созданию комфортной городской среды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1B0B7D" w14:textId="77777777" w:rsidR="00E65435" w:rsidRPr="00A26A21" w:rsidRDefault="00E65435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A27CB80" w14:textId="77777777" w:rsidR="00E65435" w:rsidRPr="00A26A21" w:rsidRDefault="00E65435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34ED9315" w14:textId="77777777" w:rsidR="00E65435" w:rsidRPr="00A26A21" w:rsidRDefault="00E65435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2A8F5D17" w14:textId="23B6BFEC" w:rsidR="00AB0FE7" w:rsidRPr="00A26A21" w:rsidRDefault="00AB0FE7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1FA380" w14:textId="77777777" w:rsidR="00E65435" w:rsidRPr="00A26A21" w:rsidRDefault="00E65435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730F1348" w14:textId="77777777" w:rsidR="00E65435" w:rsidRPr="00A26A21" w:rsidRDefault="00E65435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EC611B0" w14:textId="77777777" w:rsidR="00E65435" w:rsidRPr="00A26A21" w:rsidRDefault="00E65435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6DCB702" w14:textId="2463ABE4" w:rsidR="00AB0FE7" w:rsidRPr="00A26A21" w:rsidRDefault="00334395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D8760" w14:textId="77777777" w:rsidR="00E65435" w:rsidRPr="00A26A21" w:rsidRDefault="00E65435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48751BF" w14:textId="77777777" w:rsidR="00E65435" w:rsidRPr="00A26A21" w:rsidRDefault="00E65435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128A4EE1" w14:textId="77777777" w:rsidR="00E65435" w:rsidRPr="00A26A21" w:rsidRDefault="00E65435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</w:p>
          <w:p w14:paraId="45CA3500" w14:textId="2657D4C5" w:rsidR="00AB0FE7" w:rsidRPr="00A26A21" w:rsidRDefault="00334395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F302B0" w14:textId="0B10FEAA" w:rsidR="00AB0FE7" w:rsidRPr="00A26A21" w:rsidRDefault="00334395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AF0C7" w14:textId="713D0EA7" w:rsidR="00AB0FE7" w:rsidRPr="00A26A21" w:rsidRDefault="00E65435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-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B3F024" w14:textId="0928BFC8" w:rsidR="00AB0FE7" w:rsidRPr="00A26A21" w:rsidRDefault="00E65435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1053A5" w14:textId="6649C370" w:rsidR="00AB0FE7" w:rsidRPr="00A26A21" w:rsidRDefault="00F45762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1</w:t>
            </w:r>
            <w:r w:rsidR="00E65435" w:rsidRPr="00A26A21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5AE1F" w14:textId="22864005" w:rsidR="00AB0FE7" w:rsidRPr="00A26A21" w:rsidRDefault="00F45762" w:rsidP="00E65435">
            <w:pPr>
              <w:jc w:val="center"/>
              <w:rPr>
                <w:rFonts w:eastAsia="Calibri"/>
                <w:sz w:val="24"/>
                <w:szCs w:val="24"/>
                <w:lang w:eastAsia="zh-CN"/>
              </w:rPr>
            </w:pPr>
            <w:r w:rsidRPr="00A26A21">
              <w:rPr>
                <w:rFonts w:eastAsia="Calibri"/>
                <w:sz w:val="24"/>
                <w:szCs w:val="24"/>
                <w:lang w:eastAsia="zh-CN"/>
              </w:rPr>
              <w:t>1</w:t>
            </w:r>
            <w:r w:rsidR="00E65435" w:rsidRPr="00A26A21">
              <w:rPr>
                <w:rFonts w:eastAsia="Calibri"/>
                <w:sz w:val="24"/>
                <w:szCs w:val="24"/>
                <w:lang w:eastAsia="zh-CN"/>
              </w:rPr>
              <w:t>0</w:t>
            </w:r>
          </w:p>
        </w:tc>
      </w:tr>
    </w:tbl>
    <w:p w14:paraId="544DD8F2" w14:textId="77777777" w:rsidR="00691536" w:rsidRPr="00A97CEC" w:rsidRDefault="00691536" w:rsidP="006F6872">
      <w:pPr>
        <w:outlineLvl w:val="1"/>
        <w:rPr>
          <w:b/>
          <w:sz w:val="24"/>
          <w:szCs w:val="24"/>
        </w:rPr>
      </w:pPr>
    </w:p>
    <w:p w14:paraId="38A28456" w14:textId="77777777" w:rsidR="00CB4A64" w:rsidRPr="00A97CEC" w:rsidRDefault="00CB4A64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334352C9" w14:textId="77777777" w:rsidR="00CB4A64" w:rsidRPr="00A97CEC" w:rsidRDefault="00CB4A64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7C1C024C" w14:textId="5B76FFD2" w:rsidR="00CB4A64" w:rsidRDefault="00CB4A64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7F410CF4" w14:textId="7D9ADB88" w:rsidR="00A26A21" w:rsidRDefault="00A26A21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38E4EA04" w14:textId="40F26DCD" w:rsidR="00A26A21" w:rsidRDefault="00A26A21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2F6B1CDA" w14:textId="3B3EA6B2" w:rsidR="00A26A21" w:rsidRDefault="00A26A21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6D8DC9C9" w14:textId="73831D07" w:rsidR="00A26A21" w:rsidRDefault="00A26A21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07FD7CDF" w14:textId="22AC3D12" w:rsidR="00A26A21" w:rsidRDefault="00A26A21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44AFAF02" w14:textId="44D629BE" w:rsidR="00A26A21" w:rsidRDefault="00A26A21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670C30E4" w14:textId="59BC96FC" w:rsidR="00714006" w:rsidRDefault="00714006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32F91A90" w14:textId="197CD810" w:rsidR="00714006" w:rsidRDefault="00714006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657997CE" w14:textId="04C1AA4F" w:rsidR="00714006" w:rsidRDefault="00714006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14AF3E77" w14:textId="21FC23B0" w:rsidR="00714006" w:rsidRDefault="00714006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60F1E336" w14:textId="3AA68B60" w:rsidR="00714006" w:rsidRDefault="00714006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223DA5E9" w14:textId="3212B2CA" w:rsidR="00714006" w:rsidRDefault="00714006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1261AC61" w14:textId="481EB32B" w:rsidR="00714006" w:rsidRDefault="00714006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5CCC5FB9" w14:textId="278113A6" w:rsidR="00714006" w:rsidRDefault="00714006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1DDBA02C" w14:textId="0D9C7BCC" w:rsidR="00714006" w:rsidRDefault="00714006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47460359" w14:textId="63FB36AF" w:rsidR="00714006" w:rsidRDefault="00714006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376DD11C" w14:textId="0AFBEA7A" w:rsidR="00714006" w:rsidRDefault="00714006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7D5F12D9" w14:textId="77777777" w:rsidR="00714006" w:rsidRDefault="00714006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17B06A55" w14:textId="4D1679F6" w:rsidR="00A26A21" w:rsidRDefault="00A26A21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7251BEB6" w14:textId="450E3EFB" w:rsidR="00740B2C" w:rsidRDefault="00740B2C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4E930E8E" w14:textId="77777777" w:rsidR="00740B2C" w:rsidRDefault="00740B2C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26F9E787" w14:textId="5C33E4C2" w:rsidR="00A26A21" w:rsidRDefault="00A26A21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4DDBC197" w14:textId="77777777" w:rsidR="00A26A21" w:rsidRPr="00A97CEC" w:rsidRDefault="00A26A21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2EB30C00" w14:textId="77777777" w:rsidR="00CB4A64" w:rsidRPr="00A97CEC" w:rsidRDefault="00CB4A64" w:rsidP="00BD2EF0">
      <w:pPr>
        <w:ind w:left="5954"/>
        <w:jc w:val="right"/>
        <w:outlineLvl w:val="1"/>
        <w:rPr>
          <w:b/>
          <w:sz w:val="24"/>
          <w:szCs w:val="24"/>
        </w:rPr>
      </w:pPr>
    </w:p>
    <w:p w14:paraId="03B23D3F" w14:textId="59911A83" w:rsidR="000076F6" w:rsidRPr="00A97CEC" w:rsidRDefault="0011442C" w:rsidP="00BD2EF0">
      <w:pPr>
        <w:ind w:left="5954"/>
        <w:jc w:val="right"/>
        <w:outlineLvl w:val="1"/>
        <w:rPr>
          <w:sz w:val="24"/>
          <w:szCs w:val="24"/>
        </w:rPr>
      </w:pPr>
      <w:r w:rsidRPr="00A97CEC">
        <w:rPr>
          <w:b/>
          <w:sz w:val="24"/>
          <w:szCs w:val="24"/>
        </w:rPr>
        <w:lastRenderedPageBreak/>
        <w:t xml:space="preserve">Приложение </w:t>
      </w:r>
      <w:r w:rsidR="00483DEA" w:rsidRPr="00A97CEC">
        <w:rPr>
          <w:b/>
          <w:sz w:val="24"/>
          <w:szCs w:val="24"/>
        </w:rPr>
        <w:t>№1</w:t>
      </w:r>
      <w:r w:rsidRPr="00A97CEC">
        <w:rPr>
          <w:b/>
          <w:sz w:val="24"/>
          <w:szCs w:val="24"/>
        </w:rPr>
        <w:t xml:space="preserve"> </w:t>
      </w:r>
      <w:r w:rsidRPr="00A97CEC">
        <w:rPr>
          <w:sz w:val="24"/>
          <w:szCs w:val="24"/>
        </w:rPr>
        <w:t>к программе</w:t>
      </w:r>
    </w:p>
    <w:p w14:paraId="67E446C4" w14:textId="77777777" w:rsidR="000076F6" w:rsidRPr="00A97CEC" w:rsidRDefault="0011442C" w:rsidP="00BD2EF0">
      <w:pPr>
        <w:ind w:left="5954"/>
        <w:jc w:val="right"/>
        <w:rPr>
          <w:rFonts w:eastAsia="Calibri"/>
          <w:sz w:val="24"/>
          <w:szCs w:val="24"/>
          <w:lang w:eastAsia="en-US"/>
        </w:rPr>
      </w:pPr>
      <w:r w:rsidRPr="00A97CEC">
        <w:rPr>
          <w:rFonts w:eastAsia="Calibri"/>
          <w:sz w:val="24"/>
          <w:szCs w:val="24"/>
          <w:lang w:eastAsia="en-US"/>
        </w:rPr>
        <w:t>«Формирование современной</w:t>
      </w:r>
    </w:p>
    <w:p w14:paraId="3B7BC5D7" w14:textId="77777777" w:rsidR="00BD2EF0" w:rsidRPr="00A97CEC" w:rsidRDefault="0011442C" w:rsidP="00BD2EF0">
      <w:pPr>
        <w:ind w:left="5954"/>
        <w:jc w:val="right"/>
        <w:rPr>
          <w:rFonts w:eastAsia="Calibri"/>
          <w:sz w:val="24"/>
          <w:szCs w:val="24"/>
          <w:lang w:eastAsia="en-US"/>
        </w:rPr>
      </w:pPr>
      <w:r w:rsidRPr="00A97CEC">
        <w:rPr>
          <w:rFonts w:eastAsia="Calibri"/>
          <w:sz w:val="24"/>
          <w:szCs w:val="24"/>
          <w:lang w:eastAsia="en-US"/>
        </w:rPr>
        <w:t>городской среды» на территории</w:t>
      </w:r>
    </w:p>
    <w:p w14:paraId="16618D85" w14:textId="0AF71821" w:rsidR="000076F6" w:rsidRPr="00A97CEC" w:rsidRDefault="0011442C" w:rsidP="00BD2EF0">
      <w:pPr>
        <w:ind w:left="5954"/>
        <w:jc w:val="right"/>
        <w:rPr>
          <w:rFonts w:eastAsia="Calibri"/>
          <w:sz w:val="24"/>
          <w:szCs w:val="24"/>
          <w:lang w:eastAsia="en-US"/>
        </w:rPr>
      </w:pPr>
      <w:r w:rsidRPr="00A97CEC">
        <w:rPr>
          <w:rFonts w:eastAsia="Calibri"/>
          <w:sz w:val="24"/>
          <w:szCs w:val="24"/>
          <w:lang w:eastAsia="en-US"/>
        </w:rPr>
        <w:t xml:space="preserve"> Варненского муниципальног</w:t>
      </w:r>
      <w:r w:rsidR="00AF4FA9" w:rsidRPr="00A97CEC">
        <w:rPr>
          <w:rFonts w:eastAsia="Calibri"/>
          <w:sz w:val="24"/>
          <w:szCs w:val="24"/>
          <w:lang w:eastAsia="en-US"/>
        </w:rPr>
        <w:t>о</w:t>
      </w:r>
      <w:r w:rsidR="008C276A">
        <w:rPr>
          <w:rFonts w:eastAsia="Calibri"/>
          <w:sz w:val="24"/>
          <w:szCs w:val="24"/>
          <w:lang w:eastAsia="en-US"/>
        </w:rPr>
        <w:t xml:space="preserve"> </w:t>
      </w:r>
      <w:r w:rsidRPr="00A97CEC">
        <w:rPr>
          <w:rFonts w:eastAsia="Calibri"/>
          <w:sz w:val="24"/>
          <w:szCs w:val="24"/>
          <w:lang w:eastAsia="en-US"/>
        </w:rPr>
        <w:t xml:space="preserve">района» </w:t>
      </w:r>
    </w:p>
    <w:p w14:paraId="17ADDA28" w14:textId="77777777" w:rsidR="000076F6" w:rsidRPr="00A97CEC" w:rsidRDefault="000076F6" w:rsidP="00BD2EF0">
      <w:pPr>
        <w:ind w:left="5954"/>
        <w:jc w:val="right"/>
        <w:rPr>
          <w:rFonts w:eastAsia="Calibri"/>
          <w:sz w:val="28"/>
          <w:szCs w:val="28"/>
          <w:lang w:eastAsia="en-US"/>
        </w:rPr>
      </w:pPr>
    </w:p>
    <w:p w14:paraId="0396E057" w14:textId="77777777" w:rsidR="000076F6" w:rsidRPr="00245E34" w:rsidRDefault="0011442C">
      <w:pPr>
        <w:jc w:val="center"/>
        <w:rPr>
          <w:sz w:val="24"/>
          <w:szCs w:val="24"/>
        </w:rPr>
      </w:pPr>
      <w:bookmarkStart w:id="3" w:name="Par200"/>
      <w:bookmarkEnd w:id="3"/>
      <w:r w:rsidRPr="00245E34">
        <w:rPr>
          <w:sz w:val="24"/>
          <w:szCs w:val="24"/>
        </w:rPr>
        <w:t>Целевые показатели и индикаторы программы</w:t>
      </w:r>
    </w:p>
    <w:p w14:paraId="4E2918BC" w14:textId="77777777" w:rsidR="000076F6" w:rsidRPr="00245E34" w:rsidRDefault="0011442C">
      <w:pPr>
        <w:jc w:val="center"/>
        <w:rPr>
          <w:rFonts w:eastAsia="Calibri"/>
          <w:sz w:val="24"/>
          <w:szCs w:val="24"/>
          <w:lang w:eastAsia="en-US"/>
        </w:rPr>
      </w:pPr>
      <w:r w:rsidRPr="00245E34">
        <w:rPr>
          <w:rFonts w:eastAsia="Calibri"/>
          <w:sz w:val="24"/>
          <w:szCs w:val="24"/>
          <w:lang w:eastAsia="en-US"/>
        </w:rPr>
        <w:t xml:space="preserve">«Формирование современной городской среды» на территории </w:t>
      </w:r>
    </w:p>
    <w:p w14:paraId="76E65D7A" w14:textId="78E27BC6" w:rsidR="00F137E2" w:rsidRPr="00245E34" w:rsidRDefault="0011442C" w:rsidP="00714006">
      <w:pPr>
        <w:jc w:val="center"/>
        <w:rPr>
          <w:rFonts w:eastAsia="Calibri"/>
          <w:sz w:val="24"/>
          <w:szCs w:val="24"/>
          <w:lang w:eastAsia="en-US"/>
        </w:rPr>
      </w:pPr>
      <w:r w:rsidRPr="00245E34">
        <w:rPr>
          <w:rFonts w:eastAsia="Calibri"/>
          <w:sz w:val="24"/>
          <w:szCs w:val="24"/>
          <w:lang w:eastAsia="en-US"/>
        </w:rPr>
        <w:t>Варненского муниципального района на 2018-2024 годы»</w:t>
      </w:r>
    </w:p>
    <w:tbl>
      <w:tblPr>
        <w:tblW w:w="16018" w:type="dxa"/>
        <w:tblInd w:w="-459" w:type="dxa"/>
        <w:tblLayout w:type="fixed"/>
        <w:tblLook w:val="04A0" w:firstRow="1" w:lastRow="0" w:firstColumn="1" w:lastColumn="0" w:noHBand="0" w:noVBand="1"/>
      </w:tblPr>
      <w:tblGrid>
        <w:gridCol w:w="423"/>
        <w:gridCol w:w="6240"/>
        <w:gridCol w:w="565"/>
        <w:gridCol w:w="1036"/>
        <w:gridCol w:w="992"/>
        <w:gridCol w:w="992"/>
        <w:gridCol w:w="992"/>
        <w:gridCol w:w="993"/>
        <w:gridCol w:w="992"/>
        <w:gridCol w:w="992"/>
        <w:gridCol w:w="992"/>
        <w:gridCol w:w="809"/>
      </w:tblGrid>
      <w:tr w:rsidR="00625B49" w:rsidRPr="00245E34" w14:paraId="68B0B65B" w14:textId="62B9C027" w:rsidTr="00714006">
        <w:trPr>
          <w:trHeight w:val="470"/>
        </w:trPr>
        <w:tc>
          <w:tcPr>
            <w:tcW w:w="42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30B80940" w14:textId="77777777" w:rsidR="00625B49" w:rsidRPr="00245E34" w:rsidRDefault="00625B49">
            <w:pPr>
              <w:widowControl w:val="0"/>
              <w:jc w:val="both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№ п/п</w:t>
            </w:r>
          </w:p>
        </w:tc>
        <w:tc>
          <w:tcPr>
            <w:tcW w:w="62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1F47B471" w14:textId="77777777" w:rsidR="00625B49" w:rsidRPr="00245E34" w:rsidRDefault="00625B49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Наименование показателя (индикатора)</w:t>
            </w:r>
          </w:p>
        </w:tc>
        <w:tc>
          <w:tcPr>
            <w:tcW w:w="56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E224E0" w14:textId="77777777" w:rsidR="00625B49" w:rsidRPr="00245E34" w:rsidRDefault="00625B49" w:rsidP="00BD2EF0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Ед. изм.</w:t>
            </w:r>
          </w:p>
        </w:tc>
        <w:tc>
          <w:tcPr>
            <w:tcW w:w="8790" w:type="dxa"/>
            <w:gridSpan w:val="9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B0D783B" w14:textId="7A4A1F9A" w:rsidR="00625B49" w:rsidRPr="00245E34" w:rsidRDefault="00625B49" w:rsidP="00625B49">
            <w:pPr>
              <w:suppressAutoHyphens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Значение показателей (индикаторов)</w:t>
            </w:r>
          </w:p>
        </w:tc>
      </w:tr>
      <w:tr w:rsidR="00F137E2" w:rsidRPr="00245E34" w14:paraId="3F8E45CB" w14:textId="77777777" w:rsidTr="00714006">
        <w:tc>
          <w:tcPr>
            <w:tcW w:w="423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E50AC5B" w14:textId="77777777" w:rsidR="00F137E2" w:rsidRPr="00245E34" w:rsidRDefault="00F137E2" w:rsidP="00D45601">
            <w:pPr>
              <w:widowControl w:val="0"/>
              <w:jc w:val="both"/>
              <w:rPr>
                <w:sz w:val="24"/>
                <w:szCs w:val="24"/>
              </w:rPr>
            </w:pPr>
          </w:p>
        </w:tc>
        <w:tc>
          <w:tcPr>
            <w:tcW w:w="62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14:paraId="57F0FD18" w14:textId="77777777" w:rsidR="00F137E2" w:rsidRPr="00245E34" w:rsidRDefault="00F137E2" w:rsidP="00D4560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56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32A59FC" w14:textId="77777777" w:rsidR="00F137E2" w:rsidRPr="00245E34" w:rsidRDefault="00F137E2" w:rsidP="00D45601">
            <w:pPr>
              <w:widowControl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57C03A74" w14:textId="54AABDC9" w:rsidR="00F137E2" w:rsidRPr="00245E34" w:rsidRDefault="008C276A" w:rsidP="00F137E2">
            <w:pPr>
              <w:widowControl w:val="0"/>
              <w:ind w:left="-206" w:right="-102" w:hanging="141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 xml:space="preserve">   </w:t>
            </w:r>
            <w:r w:rsidR="00F137E2" w:rsidRPr="00245E34">
              <w:rPr>
                <w:sz w:val="24"/>
                <w:szCs w:val="24"/>
              </w:rPr>
              <w:t xml:space="preserve"> 2017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992D4C2" w14:textId="30345BC3" w:rsidR="00F137E2" w:rsidRPr="00245E34" w:rsidRDefault="00F137E2" w:rsidP="00D45601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2018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71B28EB9" w14:textId="403F5B00" w:rsidR="00F137E2" w:rsidRPr="00245E34" w:rsidRDefault="00F137E2" w:rsidP="00D45601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2019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3AB463E" w14:textId="1E791A3C" w:rsidR="00F137E2" w:rsidRPr="00245E34" w:rsidRDefault="00F137E2" w:rsidP="00D45601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2020 год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0D71A54E" w14:textId="673DA43A" w:rsidR="00F137E2" w:rsidRPr="00245E34" w:rsidRDefault="00F137E2" w:rsidP="00D45601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2021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05C0FC2B" w14:textId="7F4859BF" w:rsidR="00F137E2" w:rsidRPr="00245E34" w:rsidRDefault="00F137E2" w:rsidP="00D45601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2022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6A105DBC" w14:textId="6417BC5D" w:rsidR="00F137E2" w:rsidRPr="00245E34" w:rsidRDefault="00F137E2" w:rsidP="00D45601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2023 год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55652F49" w14:textId="2127F7C8" w:rsidR="00F137E2" w:rsidRPr="00245E34" w:rsidRDefault="00F137E2" w:rsidP="00D45601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2024 год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44F2D" w14:textId="77777777" w:rsidR="00F137E2" w:rsidRPr="00245E34" w:rsidRDefault="00F137E2" w:rsidP="00D45601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всего</w:t>
            </w:r>
          </w:p>
        </w:tc>
      </w:tr>
      <w:tr w:rsidR="00F137E2" w:rsidRPr="00245E34" w14:paraId="0928E95F" w14:textId="77777777" w:rsidTr="0071400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E9025CE" w14:textId="31A80584" w:rsidR="00F137E2" w:rsidRPr="00245E34" w:rsidRDefault="00714006" w:rsidP="00F137E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073690" w14:textId="0A454DDD" w:rsidR="00F137E2" w:rsidRPr="00245E34" w:rsidRDefault="00F137E2" w:rsidP="00F137E2">
            <w:pPr>
              <w:widowControl w:val="0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Количество благоустроенных мест наиболее посещаемой муниципальной территории общего пользования</w:t>
            </w:r>
            <w:r w:rsidR="00947D74" w:rsidRPr="00245E34">
              <w:rPr>
                <w:sz w:val="24"/>
                <w:szCs w:val="24"/>
              </w:rPr>
              <w:t>, всего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EC50D47" w14:textId="77777777" w:rsidR="00F137E2" w:rsidRPr="00245E34" w:rsidRDefault="00F137E2" w:rsidP="00F137E2">
            <w:pPr>
              <w:widowControl w:val="0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ед.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BD827B" w14:textId="1AF45035" w:rsidR="00F137E2" w:rsidRPr="00245E34" w:rsidRDefault="00F137E2" w:rsidP="00F137E2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62CB4A" w14:textId="4E461763" w:rsidR="00F137E2" w:rsidRPr="00245E34" w:rsidRDefault="00F137E2" w:rsidP="00F137E2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CED359" w14:textId="5752EFE9" w:rsidR="00F137E2" w:rsidRPr="00245E34" w:rsidRDefault="00F137E2" w:rsidP="00F137E2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E892D4" w14:textId="0187DD5C" w:rsidR="00F137E2" w:rsidRPr="00245E34" w:rsidRDefault="00F137E2" w:rsidP="00F137E2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1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7A993" w14:textId="06F71520" w:rsidR="00F137E2" w:rsidRPr="00245E34" w:rsidRDefault="00F137E2" w:rsidP="00F137E2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D44BA" w14:textId="08AB5A4C" w:rsidR="00F137E2" w:rsidRPr="00245E34" w:rsidRDefault="00625B49" w:rsidP="00F137E2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2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F8C4D7" w14:textId="01D53A63" w:rsidR="00F137E2" w:rsidRPr="00245E34" w:rsidRDefault="00625B49" w:rsidP="00F137E2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1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89B23E7" w14:textId="5A4E68C0" w:rsidR="00F137E2" w:rsidRPr="00245E34" w:rsidRDefault="00214073" w:rsidP="00F137E2">
            <w:pPr>
              <w:widowControl w:val="0"/>
              <w:jc w:val="center"/>
              <w:rPr>
                <w:sz w:val="24"/>
                <w:szCs w:val="24"/>
                <w:highlight w:val="yellow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D72810" w14:textId="0BF41DD9" w:rsidR="00F137E2" w:rsidRPr="00245E34" w:rsidRDefault="00F137E2" w:rsidP="00F137E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45E34">
              <w:rPr>
                <w:b/>
                <w:sz w:val="24"/>
                <w:szCs w:val="24"/>
              </w:rPr>
              <w:t>1</w:t>
            </w:r>
            <w:r w:rsidR="00214073">
              <w:rPr>
                <w:b/>
                <w:sz w:val="24"/>
                <w:szCs w:val="24"/>
              </w:rPr>
              <w:t>1</w:t>
            </w:r>
          </w:p>
        </w:tc>
      </w:tr>
      <w:tr w:rsidR="00F137E2" w:rsidRPr="00245E34" w14:paraId="3A853702" w14:textId="77777777" w:rsidTr="0071400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18DA939" w14:textId="0E8EE9B1" w:rsidR="00F137E2" w:rsidRPr="00245E34" w:rsidRDefault="00714006" w:rsidP="00F137E2">
            <w:pPr>
              <w:widowControl w:val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A19CAA" w14:textId="2605B65E" w:rsidR="00F137E2" w:rsidRPr="00245E34" w:rsidRDefault="00F137E2" w:rsidP="00F137E2">
            <w:pPr>
              <w:pStyle w:val="22"/>
              <w:shd w:val="clear" w:color="auto" w:fill="auto"/>
              <w:spacing w:before="0" w:line="240" w:lineRule="auto"/>
              <w:jc w:val="left"/>
              <w:rPr>
                <w:b/>
                <w:sz w:val="24"/>
                <w:szCs w:val="24"/>
              </w:rPr>
            </w:pPr>
            <w:r w:rsidRPr="00245E34">
              <w:rPr>
                <w:rStyle w:val="11pt"/>
                <w:b w:val="0"/>
                <w:sz w:val="24"/>
                <w:szCs w:val="24"/>
              </w:rPr>
              <w:t>Доля благоустроенных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от общего количества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нуждающихся в благоустройстве, в</w:t>
            </w:r>
            <w:r w:rsidRPr="00245E34">
              <w:rPr>
                <w:rStyle w:val="WW8Num10z3"/>
                <w:sz w:val="24"/>
                <w:szCs w:val="24"/>
              </w:rPr>
              <w:t xml:space="preserve"> </w:t>
            </w:r>
            <w:r w:rsidRPr="00245E34">
              <w:rPr>
                <w:rStyle w:val="11pt"/>
                <w:b w:val="0"/>
                <w:sz w:val="24"/>
                <w:szCs w:val="24"/>
              </w:rPr>
              <w:t>соответствии с требованиями утвержденных в поселении правил благоустройства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D03FEFF" w14:textId="77777777" w:rsidR="00F137E2" w:rsidRPr="00245E34" w:rsidRDefault="00F137E2" w:rsidP="00F137E2">
            <w:pPr>
              <w:pStyle w:val="22"/>
              <w:shd w:val="clear" w:color="auto" w:fill="auto"/>
              <w:spacing w:before="0" w:line="220" w:lineRule="exact"/>
              <w:jc w:val="left"/>
              <w:rPr>
                <w:b/>
                <w:sz w:val="24"/>
                <w:szCs w:val="24"/>
              </w:rPr>
            </w:pPr>
            <w:r w:rsidRPr="00245E34">
              <w:rPr>
                <w:rStyle w:val="11pt"/>
                <w:b w:val="0"/>
                <w:sz w:val="24"/>
                <w:szCs w:val="24"/>
              </w:rPr>
              <w:t>%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C7D6C8" w14:textId="6DBE04F3" w:rsidR="00F137E2" w:rsidRPr="00245E34" w:rsidRDefault="00625B49" w:rsidP="00F137E2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BFD44E" w14:textId="71FEA7B6" w:rsidR="00F137E2" w:rsidRPr="00245E34" w:rsidRDefault="00F137E2" w:rsidP="00F137E2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A963E" w14:textId="23CAA892" w:rsidR="00F137E2" w:rsidRPr="00245E34" w:rsidRDefault="00F137E2" w:rsidP="00F137E2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EAAC52" w14:textId="5443B99C" w:rsidR="00F137E2" w:rsidRPr="00245E34" w:rsidRDefault="00F137E2" w:rsidP="00F137E2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59F8F4" w14:textId="4FF23322" w:rsidR="00F137E2" w:rsidRPr="00245E34" w:rsidRDefault="00F137E2" w:rsidP="00F137E2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73E8A0" w14:textId="7E9D46FC" w:rsidR="00F137E2" w:rsidRPr="00245E34" w:rsidRDefault="00625B49" w:rsidP="00F137E2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D9DE0E" w14:textId="2B805D6F" w:rsidR="00F137E2" w:rsidRPr="00245E34" w:rsidRDefault="00625B49" w:rsidP="00F137E2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D5A6ECB" w14:textId="1BFE55C5" w:rsidR="00F137E2" w:rsidRPr="00245E34" w:rsidRDefault="00625B49" w:rsidP="00F137E2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F1FD0B" w14:textId="77777777" w:rsidR="00F137E2" w:rsidRPr="00245E34" w:rsidRDefault="00F137E2" w:rsidP="00F137E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45E34">
              <w:rPr>
                <w:b/>
                <w:sz w:val="24"/>
                <w:szCs w:val="24"/>
              </w:rPr>
              <w:t>100</w:t>
            </w:r>
          </w:p>
        </w:tc>
      </w:tr>
      <w:tr w:rsidR="00F137E2" w:rsidRPr="00245E34" w14:paraId="579BFDD4" w14:textId="77777777" w:rsidTr="0071400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9C216B" w14:textId="14B80BD6" w:rsidR="00F137E2" w:rsidRPr="00245E34" w:rsidRDefault="00714006" w:rsidP="00F137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BAC99B" w14:textId="77777777" w:rsidR="00F137E2" w:rsidRPr="00245E34" w:rsidRDefault="00F137E2" w:rsidP="00F137E2">
            <w:pPr>
              <w:widowControl w:val="0"/>
              <w:rPr>
                <w:b/>
                <w:sz w:val="24"/>
                <w:szCs w:val="24"/>
              </w:rPr>
            </w:pPr>
            <w:r w:rsidRPr="00245E34">
              <w:rPr>
                <w:rStyle w:val="11pt"/>
                <w:b w:val="0"/>
                <w:sz w:val="24"/>
                <w:szCs w:val="24"/>
              </w:rPr>
              <w:t>Доля благоустроенных территорий, прилегающих к индивидуальным жилым домам и нуждающихся в благоустройстве, от общего количества территорий, прилегающих к индивидуальным жилым домам, нуждающихся в благоустройстве, в соответствии с требованиями утвержденных в поселении правил благоустройства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520F1" w14:textId="77777777" w:rsidR="00F137E2" w:rsidRPr="00245E34" w:rsidRDefault="00F137E2" w:rsidP="00F137E2">
            <w:pPr>
              <w:widowControl w:val="0"/>
              <w:rPr>
                <w:sz w:val="24"/>
                <w:szCs w:val="24"/>
              </w:rPr>
            </w:pPr>
            <w:r w:rsidRPr="00245E34">
              <w:rPr>
                <w:rStyle w:val="11pt"/>
                <w:b w:val="0"/>
                <w:sz w:val="24"/>
                <w:szCs w:val="24"/>
              </w:rPr>
              <w:t>процентов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A738" w14:textId="2920E355" w:rsidR="00F137E2" w:rsidRPr="00245E34" w:rsidRDefault="00625B49" w:rsidP="00F137E2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94614B" w14:textId="5EE3E2B5" w:rsidR="00F137E2" w:rsidRPr="00245E34" w:rsidRDefault="00F137E2" w:rsidP="00F137E2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B33F6" w14:textId="30B1A43C" w:rsidR="00F137E2" w:rsidRPr="00245E34" w:rsidRDefault="00F137E2" w:rsidP="00F137E2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5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848057" w14:textId="45346F70" w:rsidR="00F137E2" w:rsidRPr="00245E34" w:rsidRDefault="00F137E2" w:rsidP="00F137E2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30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E61F32" w14:textId="19A07645" w:rsidR="00F137E2" w:rsidRPr="00245E34" w:rsidRDefault="00F137E2" w:rsidP="00F137E2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0203CF" w14:textId="45B6647F" w:rsidR="00F137E2" w:rsidRPr="00245E34" w:rsidRDefault="00625B49" w:rsidP="00F137E2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20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2A56B6" w14:textId="2480AF7C" w:rsidR="00F137E2" w:rsidRPr="00245E34" w:rsidRDefault="00625B49" w:rsidP="00F137E2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5D8B06" w14:textId="67D42F19" w:rsidR="00F137E2" w:rsidRPr="00245E34" w:rsidRDefault="00625B49" w:rsidP="00F137E2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A14334" w14:textId="637AEE84" w:rsidR="00F137E2" w:rsidRPr="00245E34" w:rsidRDefault="00F137E2" w:rsidP="00F137E2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b/>
                <w:sz w:val="24"/>
                <w:szCs w:val="24"/>
              </w:rPr>
              <w:t>100</w:t>
            </w:r>
          </w:p>
        </w:tc>
      </w:tr>
      <w:tr w:rsidR="00F137E2" w:rsidRPr="00245E34" w14:paraId="51B28263" w14:textId="77777777" w:rsidTr="00714006">
        <w:tc>
          <w:tcPr>
            <w:tcW w:w="4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B4021F" w14:textId="78FA0CBA" w:rsidR="00F137E2" w:rsidRPr="00245E34" w:rsidRDefault="00714006" w:rsidP="00F137E2">
            <w:pPr>
              <w:widowControl w:val="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2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7C21B0F" w14:textId="2133B343" w:rsidR="00F137E2" w:rsidRPr="00245E34" w:rsidRDefault="00F137E2" w:rsidP="00F137E2">
            <w:pPr>
              <w:widowControl w:val="0"/>
              <w:rPr>
                <w:rStyle w:val="11pt"/>
                <w:b w:val="0"/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Доля граждан, принявших участие в решении вопросов развития городской среды, от общего количества граждан в возрасте от 14 лет, проживающих в населенных пунктах, на территории которых реализуются проекты по созданию комфортной городской среды</w:t>
            </w:r>
          </w:p>
        </w:tc>
        <w:tc>
          <w:tcPr>
            <w:tcW w:w="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C94BFFA" w14:textId="7CFF953F" w:rsidR="00F137E2" w:rsidRPr="00245E34" w:rsidRDefault="00F137E2" w:rsidP="00F137E2">
            <w:pPr>
              <w:widowControl w:val="0"/>
              <w:rPr>
                <w:rStyle w:val="11pt"/>
                <w:b w:val="0"/>
                <w:sz w:val="24"/>
                <w:szCs w:val="24"/>
              </w:rPr>
            </w:pPr>
            <w:r w:rsidRPr="00245E34">
              <w:rPr>
                <w:rStyle w:val="11pt"/>
                <w:b w:val="0"/>
                <w:sz w:val="24"/>
                <w:szCs w:val="24"/>
              </w:rPr>
              <w:t>процентов</w:t>
            </w:r>
          </w:p>
        </w:tc>
        <w:tc>
          <w:tcPr>
            <w:tcW w:w="1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95B622" w14:textId="29B5C704" w:rsidR="00F137E2" w:rsidRPr="00245E34" w:rsidRDefault="00F137E2" w:rsidP="00F137E2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7907CC" w14:textId="06B1C08D" w:rsidR="00F137E2" w:rsidRPr="00245E34" w:rsidRDefault="00F137E2" w:rsidP="00F137E2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2D07F5" w14:textId="29F6584E" w:rsidR="00F137E2" w:rsidRPr="00245E34" w:rsidRDefault="00F137E2" w:rsidP="00F137E2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71C98" w14:textId="07A3F1DC" w:rsidR="00F137E2" w:rsidRPr="00245E34" w:rsidRDefault="00F137E2" w:rsidP="00F137E2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-</w:t>
            </w:r>
          </w:p>
        </w:tc>
        <w:tc>
          <w:tcPr>
            <w:tcW w:w="9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30BDD9" w14:textId="3BE60384" w:rsidR="00F137E2" w:rsidRPr="00245E34" w:rsidRDefault="00F137E2" w:rsidP="00F137E2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-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00461" w14:textId="32327E1D" w:rsidR="00F137E2" w:rsidRPr="00245E34" w:rsidRDefault="00625B49" w:rsidP="00F137E2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E4A8DA" w14:textId="0D8D9ABD" w:rsidR="00F137E2" w:rsidRPr="00245E34" w:rsidRDefault="00625B49" w:rsidP="00F137E2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10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54D6132" w14:textId="23AEF48C" w:rsidR="00F137E2" w:rsidRPr="00245E34" w:rsidRDefault="00625B49" w:rsidP="00F137E2">
            <w:pPr>
              <w:widowControl w:val="0"/>
              <w:jc w:val="center"/>
              <w:rPr>
                <w:sz w:val="24"/>
                <w:szCs w:val="24"/>
              </w:rPr>
            </w:pPr>
            <w:r w:rsidRPr="00245E34">
              <w:rPr>
                <w:sz w:val="24"/>
                <w:szCs w:val="24"/>
              </w:rPr>
              <w:t>10</w:t>
            </w:r>
          </w:p>
        </w:tc>
        <w:tc>
          <w:tcPr>
            <w:tcW w:w="8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6A3650" w14:textId="3129F93A" w:rsidR="00F137E2" w:rsidRPr="00245E34" w:rsidRDefault="00625B49" w:rsidP="00F137E2">
            <w:pPr>
              <w:widowControl w:val="0"/>
              <w:jc w:val="center"/>
              <w:rPr>
                <w:b/>
                <w:sz w:val="24"/>
                <w:szCs w:val="24"/>
              </w:rPr>
            </w:pPr>
            <w:r w:rsidRPr="00245E34">
              <w:rPr>
                <w:b/>
                <w:sz w:val="24"/>
                <w:szCs w:val="24"/>
              </w:rPr>
              <w:t>30</w:t>
            </w:r>
          </w:p>
        </w:tc>
      </w:tr>
    </w:tbl>
    <w:p w14:paraId="166582FD" w14:textId="77777777" w:rsidR="004E637E" w:rsidRPr="00A97CEC" w:rsidRDefault="004E637E" w:rsidP="0033235F">
      <w:pPr>
        <w:outlineLvl w:val="0"/>
        <w:rPr>
          <w:sz w:val="28"/>
          <w:szCs w:val="28"/>
        </w:rPr>
        <w:sectPr w:rsidR="004E637E" w:rsidRPr="00A97CEC" w:rsidSect="00661ECA">
          <w:pgSz w:w="16838" w:h="11906" w:orient="landscape"/>
          <w:pgMar w:top="284" w:right="709" w:bottom="284" w:left="851" w:header="709" w:footer="0" w:gutter="0"/>
          <w:pgNumType w:start="1"/>
          <w:cols w:space="720"/>
          <w:formProt w:val="0"/>
          <w:titlePg/>
          <w:docGrid w:linePitch="360" w:charSpace="8192"/>
        </w:sectPr>
      </w:pPr>
    </w:p>
    <w:p w14:paraId="7F6C9DB2" w14:textId="291BCAC0" w:rsidR="00BD2EF0" w:rsidRPr="00A97CEC" w:rsidRDefault="00AD441B" w:rsidP="005A79AD">
      <w:pPr>
        <w:tabs>
          <w:tab w:val="left" w:pos="12870"/>
          <w:tab w:val="right" w:pos="15278"/>
        </w:tabs>
        <w:ind w:left="5954"/>
        <w:jc w:val="right"/>
        <w:outlineLvl w:val="1"/>
        <w:rPr>
          <w:b/>
          <w:sz w:val="24"/>
          <w:szCs w:val="24"/>
        </w:rPr>
      </w:pPr>
      <w:r w:rsidRPr="00A97CEC">
        <w:rPr>
          <w:b/>
          <w:sz w:val="24"/>
          <w:szCs w:val="24"/>
        </w:rPr>
        <w:lastRenderedPageBreak/>
        <w:t>П</w:t>
      </w:r>
      <w:r w:rsidR="0011442C" w:rsidRPr="00A97CEC">
        <w:rPr>
          <w:b/>
          <w:sz w:val="24"/>
          <w:szCs w:val="24"/>
        </w:rPr>
        <w:t>риложение 2</w:t>
      </w:r>
    </w:p>
    <w:p w14:paraId="04EAA683" w14:textId="77777777" w:rsidR="000076F6" w:rsidRPr="00A97CEC" w:rsidRDefault="0011442C" w:rsidP="005A79AD">
      <w:pPr>
        <w:ind w:left="5954"/>
        <w:jc w:val="right"/>
        <w:outlineLvl w:val="1"/>
        <w:rPr>
          <w:rFonts w:eastAsia="Calibri"/>
          <w:sz w:val="24"/>
          <w:szCs w:val="24"/>
          <w:lang w:eastAsia="en-US"/>
        </w:rPr>
      </w:pPr>
      <w:r w:rsidRPr="00A97CEC">
        <w:rPr>
          <w:b/>
          <w:sz w:val="24"/>
          <w:szCs w:val="24"/>
        </w:rPr>
        <w:t xml:space="preserve"> </w:t>
      </w:r>
      <w:r w:rsidRPr="00A97CEC">
        <w:rPr>
          <w:sz w:val="24"/>
          <w:szCs w:val="24"/>
        </w:rPr>
        <w:t>к программе</w:t>
      </w:r>
      <w:r w:rsidR="00BD2EF0" w:rsidRPr="00A97CEC">
        <w:rPr>
          <w:sz w:val="24"/>
          <w:szCs w:val="24"/>
        </w:rPr>
        <w:t xml:space="preserve"> </w:t>
      </w:r>
      <w:r w:rsidRPr="00A97CEC">
        <w:rPr>
          <w:rFonts w:eastAsia="Calibri"/>
          <w:sz w:val="24"/>
          <w:szCs w:val="24"/>
          <w:lang w:eastAsia="en-US"/>
        </w:rPr>
        <w:t>«Формирование современной</w:t>
      </w:r>
    </w:p>
    <w:p w14:paraId="390291FC" w14:textId="77777777" w:rsidR="00E4216E" w:rsidRPr="00A97CEC" w:rsidRDefault="0011442C" w:rsidP="005A79AD">
      <w:pPr>
        <w:ind w:left="5954" w:right="-31"/>
        <w:jc w:val="right"/>
        <w:rPr>
          <w:rFonts w:eastAsia="Calibri"/>
          <w:sz w:val="24"/>
          <w:szCs w:val="24"/>
          <w:lang w:eastAsia="en-US"/>
        </w:rPr>
      </w:pPr>
      <w:r w:rsidRPr="00A97CEC">
        <w:rPr>
          <w:rFonts w:eastAsia="Calibri"/>
          <w:sz w:val="24"/>
          <w:szCs w:val="24"/>
          <w:lang w:eastAsia="en-US"/>
        </w:rPr>
        <w:t>городской среды» на территории</w:t>
      </w:r>
    </w:p>
    <w:p w14:paraId="32A73256" w14:textId="77777777" w:rsidR="000076F6" w:rsidRPr="00A97CEC" w:rsidRDefault="0011442C" w:rsidP="005A79AD">
      <w:pPr>
        <w:ind w:left="5954" w:right="-31"/>
        <w:jc w:val="right"/>
        <w:rPr>
          <w:rFonts w:eastAsia="Calibri"/>
          <w:sz w:val="24"/>
          <w:szCs w:val="24"/>
          <w:lang w:eastAsia="en-US"/>
        </w:rPr>
      </w:pPr>
      <w:r w:rsidRPr="00A97CEC">
        <w:rPr>
          <w:rFonts w:eastAsia="Calibri"/>
          <w:sz w:val="24"/>
          <w:szCs w:val="24"/>
          <w:lang w:eastAsia="en-US"/>
        </w:rPr>
        <w:t xml:space="preserve"> Варненского</w:t>
      </w:r>
      <w:r w:rsidR="00E4216E" w:rsidRPr="00A97CEC">
        <w:rPr>
          <w:rFonts w:eastAsia="Calibri"/>
          <w:sz w:val="24"/>
          <w:szCs w:val="24"/>
          <w:lang w:eastAsia="en-US"/>
        </w:rPr>
        <w:t xml:space="preserve"> </w:t>
      </w:r>
      <w:r w:rsidRPr="00A97CEC">
        <w:rPr>
          <w:rFonts w:eastAsia="Calibri"/>
          <w:sz w:val="24"/>
          <w:szCs w:val="24"/>
          <w:lang w:eastAsia="en-US"/>
        </w:rPr>
        <w:t>муниципального района»</w:t>
      </w:r>
    </w:p>
    <w:p w14:paraId="56777672" w14:textId="77777777" w:rsidR="000076F6" w:rsidRPr="00A97CEC" w:rsidRDefault="000076F6">
      <w:pPr>
        <w:jc w:val="both"/>
        <w:rPr>
          <w:sz w:val="24"/>
          <w:szCs w:val="24"/>
        </w:rPr>
      </w:pPr>
    </w:p>
    <w:p w14:paraId="06ECA1B1" w14:textId="59BB4AAA" w:rsidR="000076F6" w:rsidRPr="004B5954" w:rsidRDefault="0011442C" w:rsidP="00F50724">
      <w:pPr>
        <w:jc w:val="center"/>
        <w:rPr>
          <w:sz w:val="24"/>
          <w:szCs w:val="24"/>
        </w:rPr>
      </w:pPr>
      <w:r w:rsidRPr="004B5954">
        <w:rPr>
          <w:sz w:val="24"/>
          <w:szCs w:val="24"/>
        </w:rPr>
        <w:t>Мероприятия программы</w:t>
      </w:r>
      <w:r w:rsidR="00F50724" w:rsidRPr="004B5954">
        <w:rPr>
          <w:sz w:val="24"/>
          <w:szCs w:val="24"/>
        </w:rPr>
        <w:t xml:space="preserve"> </w:t>
      </w:r>
      <w:r w:rsidRPr="004B5954">
        <w:rPr>
          <w:rFonts w:eastAsia="Calibri"/>
          <w:sz w:val="24"/>
          <w:szCs w:val="24"/>
          <w:lang w:eastAsia="en-US"/>
        </w:rPr>
        <w:t xml:space="preserve">«Формирование современной городской среды» на территории </w:t>
      </w:r>
    </w:p>
    <w:p w14:paraId="3CF2EF95" w14:textId="16B2FA45" w:rsidR="000076F6" w:rsidRPr="004B5954" w:rsidRDefault="0011442C" w:rsidP="006F6872">
      <w:pPr>
        <w:jc w:val="center"/>
        <w:rPr>
          <w:rFonts w:eastAsia="Calibri"/>
          <w:sz w:val="24"/>
          <w:szCs w:val="24"/>
          <w:lang w:eastAsia="en-US"/>
        </w:rPr>
      </w:pPr>
      <w:r w:rsidRPr="004B5954">
        <w:rPr>
          <w:rFonts w:eastAsia="Calibri"/>
          <w:sz w:val="24"/>
          <w:szCs w:val="24"/>
          <w:lang w:eastAsia="en-US"/>
        </w:rPr>
        <w:t>Варненского муниципального района</w:t>
      </w:r>
    </w:p>
    <w:tbl>
      <w:tblPr>
        <w:tblW w:w="15593" w:type="dxa"/>
        <w:tblInd w:w="-505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4"/>
        <w:gridCol w:w="3971"/>
        <w:gridCol w:w="1417"/>
        <w:gridCol w:w="1418"/>
        <w:gridCol w:w="1417"/>
        <w:gridCol w:w="1418"/>
        <w:gridCol w:w="1275"/>
        <w:gridCol w:w="1418"/>
        <w:gridCol w:w="1276"/>
        <w:gridCol w:w="1559"/>
      </w:tblGrid>
      <w:tr w:rsidR="004B5954" w:rsidRPr="00A97CEC" w14:paraId="7420E1A9" w14:textId="77777777" w:rsidTr="004B5954">
        <w:trPr>
          <w:trHeight w:val="177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DE0A69" w14:textId="77777777" w:rsidR="004B5954" w:rsidRPr="00A97CEC" w:rsidRDefault="004B5954">
            <w:pPr>
              <w:widowControl w:val="0"/>
              <w:jc w:val="center"/>
            </w:pPr>
            <w:r w:rsidRPr="00A97CEC">
              <w:t>п/п</w:t>
            </w: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422B79" w14:textId="77777777" w:rsidR="004B5954" w:rsidRPr="00A97CEC" w:rsidRDefault="004B5954">
            <w:pPr>
              <w:widowControl w:val="0"/>
              <w:jc w:val="center"/>
            </w:pPr>
            <w:r w:rsidRPr="00A97CEC">
              <w:t>Наименование мероприятий</w:t>
            </w:r>
          </w:p>
        </w:tc>
        <w:tc>
          <w:tcPr>
            <w:tcW w:w="141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8A85D2" w14:textId="77777777" w:rsidR="004B5954" w:rsidRPr="00A97CEC" w:rsidRDefault="004B5954">
            <w:pPr>
              <w:widowControl w:val="0"/>
              <w:jc w:val="center"/>
            </w:pPr>
            <w:r w:rsidRPr="00A97CEC">
              <w:t>Источник финансирования</w:t>
            </w:r>
          </w:p>
        </w:tc>
        <w:tc>
          <w:tcPr>
            <w:tcW w:w="978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3C79FE" w14:textId="77777777" w:rsidR="004B5954" w:rsidRPr="00A97CEC" w:rsidRDefault="004B5954">
            <w:pPr>
              <w:widowControl w:val="0"/>
              <w:jc w:val="center"/>
            </w:pPr>
            <w:r w:rsidRPr="00A97CEC">
              <w:t>Объем финансирования, тыс. рублей</w:t>
            </w:r>
          </w:p>
        </w:tc>
      </w:tr>
      <w:tr w:rsidR="004B5954" w:rsidRPr="00A97CEC" w14:paraId="41FBB4BF" w14:textId="77777777" w:rsidTr="00E4216E">
        <w:trPr>
          <w:trHeight w:val="276"/>
        </w:trPr>
        <w:tc>
          <w:tcPr>
            <w:tcW w:w="42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7DF447" w14:textId="77777777" w:rsidR="004B5954" w:rsidRPr="00A97CEC" w:rsidRDefault="004B5954">
            <w:pPr>
              <w:widowControl w:val="0"/>
            </w:pPr>
          </w:p>
        </w:tc>
        <w:tc>
          <w:tcPr>
            <w:tcW w:w="39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110036" w14:textId="77777777" w:rsidR="004B5954" w:rsidRPr="00A97CEC" w:rsidRDefault="004B5954">
            <w:pPr>
              <w:widowControl w:val="0"/>
            </w:pPr>
          </w:p>
        </w:tc>
        <w:tc>
          <w:tcPr>
            <w:tcW w:w="141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420F33" w14:textId="77777777" w:rsidR="004B5954" w:rsidRPr="00A97CEC" w:rsidRDefault="004B5954">
            <w:pPr>
              <w:widowControl w:val="0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E13D6" w14:textId="77777777" w:rsidR="004B5954" w:rsidRPr="00A97CEC" w:rsidRDefault="004B5954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2018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BB955" w14:textId="77777777" w:rsidR="004B5954" w:rsidRPr="00A97CEC" w:rsidRDefault="004B5954">
            <w:pPr>
              <w:widowControl w:val="0"/>
              <w:ind w:right="-63"/>
              <w:jc w:val="center"/>
              <w:rPr>
                <w:b/>
              </w:rPr>
            </w:pPr>
            <w:r w:rsidRPr="00A97CEC">
              <w:rPr>
                <w:b/>
              </w:rPr>
              <w:t>2019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E1BB62" w14:textId="77777777" w:rsidR="004B5954" w:rsidRPr="00A97CEC" w:rsidRDefault="004B5954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2020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DE7FB6" w14:textId="77777777" w:rsidR="004B5954" w:rsidRPr="00A97CEC" w:rsidRDefault="004B5954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2021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D62C2D" w14:textId="77777777" w:rsidR="004B5954" w:rsidRPr="00A97CEC" w:rsidRDefault="004B5954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2022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69A9FD" w14:textId="77777777" w:rsidR="004B5954" w:rsidRPr="00A97CEC" w:rsidRDefault="004B5954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2023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B417A" w14:textId="77777777" w:rsidR="004B5954" w:rsidRPr="00957170" w:rsidRDefault="004B5954">
            <w:pPr>
              <w:widowControl w:val="0"/>
              <w:jc w:val="center"/>
              <w:rPr>
                <w:b/>
              </w:rPr>
            </w:pPr>
            <w:r w:rsidRPr="00957170">
              <w:rPr>
                <w:b/>
              </w:rPr>
              <w:t>2024</w:t>
            </w:r>
          </w:p>
        </w:tc>
      </w:tr>
      <w:tr w:rsidR="00245E34" w:rsidRPr="00A97CEC" w14:paraId="6D530B89" w14:textId="77777777" w:rsidTr="00E4216E">
        <w:trPr>
          <w:trHeight w:val="337"/>
        </w:trPr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051CB8A" w14:textId="77777777" w:rsidR="00245E34" w:rsidRPr="00A97CEC" w:rsidRDefault="00245E34" w:rsidP="00245E34">
            <w:pPr>
              <w:widowControl w:val="0"/>
              <w:outlineLvl w:val="0"/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CFA6A44" w14:textId="77777777" w:rsidR="00245E34" w:rsidRPr="00A97CEC" w:rsidRDefault="00245E34" w:rsidP="00245E34">
            <w:pPr>
              <w:widowControl w:val="0"/>
              <w:jc w:val="both"/>
              <w:rPr>
                <w:b/>
              </w:rPr>
            </w:pPr>
            <w:r w:rsidRPr="00A97CEC">
              <w:rPr>
                <w:b/>
              </w:rPr>
              <w:t>Всего по программе,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DCB735D" w14:textId="77777777" w:rsidR="00245E34" w:rsidRPr="00A97CEC" w:rsidRDefault="00245E34" w:rsidP="00245E34">
            <w:pPr>
              <w:widowControl w:val="0"/>
              <w:jc w:val="center"/>
            </w:pPr>
            <w:r w:rsidRPr="00A97CEC">
              <w:t>ФБ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5ADA0" w14:textId="67D72907" w:rsidR="00245E34" w:rsidRPr="00A97CEC" w:rsidRDefault="00245E34" w:rsidP="00245E34">
            <w:pPr>
              <w:widowControl w:val="0"/>
              <w:jc w:val="center"/>
            </w:pPr>
            <w:r w:rsidRPr="00A97CEC">
              <w:t>7148,71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B289E6" w14:textId="79072EAF" w:rsidR="00245E34" w:rsidRPr="00A97CEC" w:rsidRDefault="00245E34" w:rsidP="00245E34">
            <w:pPr>
              <w:widowControl w:val="0"/>
              <w:jc w:val="center"/>
            </w:pPr>
            <w:r w:rsidRPr="00A97CEC">
              <w:t>8654,12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610DED" w14:textId="6CE7602A" w:rsidR="00245E34" w:rsidRPr="00A97CEC" w:rsidRDefault="00245E34" w:rsidP="00245E34">
            <w:pPr>
              <w:widowControl w:val="0"/>
              <w:jc w:val="center"/>
            </w:pPr>
            <w:r w:rsidRPr="00A97CEC">
              <w:t>7153,35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602C71" w14:textId="3DF32BE6" w:rsidR="00245E34" w:rsidRPr="00A97CEC" w:rsidRDefault="00245E34" w:rsidP="00245E34">
            <w:pPr>
              <w:widowControl w:val="0"/>
              <w:jc w:val="center"/>
              <w:rPr>
                <w:lang w:val="en-US"/>
              </w:rPr>
            </w:pPr>
            <w:r w:rsidRPr="00A97CEC">
              <w:t>6665,7</w:t>
            </w:r>
            <w:r w:rsidRPr="00A97CEC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5C1BF" w14:textId="4009CF5B" w:rsidR="00245E34" w:rsidRPr="00A97CEC" w:rsidRDefault="00245E34" w:rsidP="00245E34">
            <w:pPr>
              <w:widowControl w:val="0"/>
              <w:jc w:val="center"/>
              <w:rPr>
                <w:lang w:val="en-US"/>
              </w:rPr>
            </w:pPr>
            <w:r w:rsidRPr="00A97CEC">
              <w:t>8345,5</w:t>
            </w:r>
            <w:r w:rsidRPr="00A97CEC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3675EF" w14:textId="13DB30CC" w:rsidR="00245E34" w:rsidRPr="00A97CEC" w:rsidRDefault="00C651FE" w:rsidP="00245E34">
            <w:pPr>
              <w:widowControl w:val="0"/>
              <w:jc w:val="center"/>
              <w:rPr>
                <w:lang w:val="en-US"/>
              </w:rPr>
            </w:pPr>
            <w:r>
              <w:t>8220,3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57187C" w14:textId="5899E1AB" w:rsidR="00245E34" w:rsidRPr="00B73BB9" w:rsidRDefault="00245E34" w:rsidP="00245E34">
            <w:pPr>
              <w:widowControl w:val="0"/>
              <w:jc w:val="center"/>
              <w:rPr>
                <w:highlight w:val="yellow"/>
              </w:rPr>
            </w:pPr>
            <w:r w:rsidRPr="00191196">
              <w:t>7554,2</w:t>
            </w:r>
            <w:r w:rsidR="00CE5C0F">
              <w:t>0</w:t>
            </w:r>
          </w:p>
        </w:tc>
      </w:tr>
      <w:tr w:rsidR="00245E34" w:rsidRPr="00A97CEC" w14:paraId="62A0F981" w14:textId="77777777" w:rsidTr="004B5954">
        <w:trPr>
          <w:trHeight w:val="254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5EE7358" w14:textId="77777777" w:rsidR="00245E34" w:rsidRPr="00A97CEC" w:rsidRDefault="00245E34" w:rsidP="00245E34">
            <w:pPr>
              <w:widowControl w:val="0"/>
              <w:outlineLvl w:val="0"/>
            </w:pPr>
          </w:p>
        </w:tc>
        <w:tc>
          <w:tcPr>
            <w:tcW w:w="3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7CBB216" w14:textId="77777777" w:rsidR="00245E34" w:rsidRPr="00A97CEC" w:rsidRDefault="00245E34" w:rsidP="00245E34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7BDBE4" w14:textId="77777777" w:rsidR="00245E34" w:rsidRPr="00A97CEC" w:rsidRDefault="00245E34" w:rsidP="00245E34">
            <w:pPr>
              <w:widowControl w:val="0"/>
              <w:jc w:val="center"/>
            </w:pPr>
            <w:r w:rsidRPr="00A97CEC">
              <w:t>ОБ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FBB3A" w14:textId="2C517776" w:rsidR="00245E34" w:rsidRPr="00A97CEC" w:rsidRDefault="00245E34" w:rsidP="00245E34">
            <w:pPr>
              <w:widowControl w:val="0"/>
              <w:jc w:val="center"/>
            </w:pPr>
            <w:r w:rsidRPr="00A97CEC">
              <w:t>297,86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AE9495" w14:textId="3771A63A" w:rsidR="00245E34" w:rsidRPr="00A97CEC" w:rsidRDefault="00245E34" w:rsidP="00245E34">
            <w:pPr>
              <w:widowControl w:val="0"/>
              <w:jc w:val="center"/>
            </w:pPr>
            <w:r w:rsidRPr="00A97CEC">
              <w:t>360,59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870348" w14:textId="6F36C994" w:rsidR="00245E34" w:rsidRPr="00A97CEC" w:rsidRDefault="00245E34" w:rsidP="00245E34">
            <w:pPr>
              <w:widowControl w:val="0"/>
              <w:jc w:val="center"/>
            </w:pPr>
            <w:r w:rsidRPr="00A97CEC">
              <w:t>1210,92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958B0A" w14:textId="6B7A80FA" w:rsidR="00245E34" w:rsidRPr="00A97CEC" w:rsidRDefault="00245E34" w:rsidP="00245E34">
            <w:pPr>
              <w:widowControl w:val="0"/>
              <w:jc w:val="center"/>
              <w:rPr>
                <w:lang w:val="en-US"/>
              </w:rPr>
            </w:pPr>
            <w:r w:rsidRPr="00A97CEC">
              <w:t>291,9</w:t>
            </w:r>
            <w:r w:rsidRPr="00A97CEC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03ED14" w14:textId="4DCF9218" w:rsidR="00245E34" w:rsidRPr="00A97CEC" w:rsidRDefault="00245E34" w:rsidP="00245E34">
            <w:pPr>
              <w:widowControl w:val="0"/>
              <w:jc w:val="center"/>
              <w:rPr>
                <w:lang w:val="en-US"/>
              </w:rPr>
            </w:pPr>
            <w:r w:rsidRPr="00A97CEC">
              <w:t>425,97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AAE836" w14:textId="5EF0F2BE" w:rsidR="00245E34" w:rsidRPr="00A97CEC" w:rsidRDefault="00245E34" w:rsidP="00245E34">
            <w:pPr>
              <w:widowControl w:val="0"/>
              <w:jc w:val="center"/>
              <w:rPr>
                <w:lang w:val="en-US"/>
              </w:rPr>
            </w:pPr>
            <w:r w:rsidRPr="00A97CEC">
              <w:t>424,4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9B588E" w14:textId="3F998796" w:rsidR="00245E34" w:rsidRPr="00B73BB9" w:rsidRDefault="00CE5C0F" w:rsidP="00245E34">
            <w:pPr>
              <w:widowControl w:val="0"/>
              <w:jc w:val="center"/>
              <w:rPr>
                <w:highlight w:val="yellow"/>
              </w:rPr>
            </w:pPr>
            <w:r w:rsidRPr="00CE5C0F">
              <w:t>425,30</w:t>
            </w:r>
          </w:p>
        </w:tc>
      </w:tr>
      <w:tr w:rsidR="00245E34" w:rsidRPr="00A97CEC" w14:paraId="748A44F5" w14:textId="77777777" w:rsidTr="004B5954">
        <w:trPr>
          <w:trHeight w:val="29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490B35D" w14:textId="77777777" w:rsidR="00245E34" w:rsidRPr="00A97CEC" w:rsidRDefault="00245E34" w:rsidP="00245E34">
            <w:pPr>
              <w:widowControl w:val="0"/>
              <w:outlineLvl w:val="0"/>
            </w:pPr>
          </w:p>
        </w:tc>
        <w:tc>
          <w:tcPr>
            <w:tcW w:w="3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E3DD27F" w14:textId="77777777" w:rsidR="00245E34" w:rsidRPr="00A97CEC" w:rsidRDefault="00245E34" w:rsidP="00245E34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C13891" w14:textId="77777777" w:rsidR="00245E34" w:rsidRPr="00A97CEC" w:rsidRDefault="00245E34" w:rsidP="00245E34">
            <w:pPr>
              <w:widowControl w:val="0"/>
              <w:jc w:val="center"/>
            </w:pPr>
            <w:r w:rsidRPr="00A97CEC">
              <w:t>МБ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A3D1C3" w14:textId="159490A5" w:rsidR="00245E34" w:rsidRPr="00A97CEC" w:rsidRDefault="00245E34" w:rsidP="00245E34">
            <w:pPr>
              <w:widowControl w:val="0"/>
              <w:jc w:val="center"/>
            </w:pPr>
            <w:r w:rsidRPr="00A97CEC">
              <w:t>300,0</w:t>
            </w:r>
            <w:r w:rsidRPr="00A97CEC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B323CB" w14:textId="187085AC" w:rsidR="00245E34" w:rsidRPr="00A97CEC" w:rsidRDefault="00245E34" w:rsidP="00245E34">
            <w:pPr>
              <w:widowControl w:val="0"/>
              <w:jc w:val="center"/>
            </w:pPr>
            <w:r w:rsidRPr="00A97CEC">
              <w:t>299,26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71099F" w14:textId="5A57336D" w:rsidR="00245E34" w:rsidRPr="00A97CEC" w:rsidRDefault="00245E34" w:rsidP="00245E34">
            <w:pPr>
              <w:widowControl w:val="0"/>
              <w:jc w:val="center"/>
            </w:pPr>
            <w:r w:rsidRPr="00A97CEC">
              <w:t>14</w:t>
            </w:r>
            <w:r>
              <w:t>4</w:t>
            </w:r>
            <w:r w:rsidRPr="00A97CEC">
              <w:t>35,07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8B01BD" w14:textId="7D2B94A7" w:rsidR="00245E34" w:rsidRPr="00A97CEC" w:rsidRDefault="00245E34" w:rsidP="00245E34">
            <w:pPr>
              <w:widowControl w:val="0"/>
              <w:jc w:val="center"/>
            </w:pPr>
            <w:r w:rsidRPr="00A97CEC">
              <w:t>5341,02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CE757E" w14:textId="78C00866" w:rsidR="00245E34" w:rsidRPr="00A97CEC" w:rsidRDefault="00245E34" w:rsidP="00245E34">
            <w:pPr>
              <w:widowControl w:val="0"/>
              <w:jc w:val="center"/>
            </w:pPr>
            <w:r w:rsidRPr="00A97CEC">
              <w:t>570,06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7E47B5" w14:textId="0AF18079" w:rsidR="00245E34" w:rsidRPr="00C651FE" w:rsidRDefault="00C651FE" w:rsidP="00245E34">
            <w:pPr>
              <w:widowControl w:val="0"/>
              <w:jc w:val="center"/>
            </w:pPr>
            <w:r w:rsidRPr="00C651FE">
              <w:t>651,82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9192" w14:textId="3103C701" w:rsidR="00245E34" w:rsidRPr="00B73BB9" w:rsidRDefault="00A615B0" w:rsidP="00245E34">
            <w:pPr>
              <w:widowControl w:val="0"/>
              <w:jc w:val="center"/>
              <w:rPr>
                <w:highlight w:val="yellow"/>
              </w:rPr>
            </w:pPr>
            <w:r>
              <w:t>2294,7</w:t>
            </w:r>
          </w:p>
        </w:tc>
      </w:tr>
      <w:tr w:rsidR="00245E34" w:rsidRPr="00A97CEC" w14:paraId="40BCADC1" w14:textId="77777777" w:rsidTr="004B5954">
        <w:trPr>
          <w:trHeight w:val="269"/>
        </w:trPr>
        <w:tc>
          <w:tcPr>
            <w:tcW w:w="42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78470AC" w14:textId="77777777" w:rsidR="00245E34" w:rsidRPr="00A97CEC" w:rsidRDefault="00245E34" w:rsidP="00245E34">
            <w:pPr>
              <w:widowControl w:val="0"/>
              <w:outlineLvl w:val="0"/>
            </w:pPr>
          </w:p>
        </w:tc>
        <w:tc>
          <w:tcPr>
            <w:tcW w:w="3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E3787D" w14:textId="77777777" w:rsidR="00245E34" w:rsidRPr="00A97CEC" w:rsidRDefault="00245E34" w:rsidP="00245E34">
            <w:pPr>
              <w:widowControl w:val="0"/>
              <w:jc w:val="both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920C94" w14:textId="77777777" w:rsidR="00245E34" w:rsidRPr="00A97CEC" w:rsidRDefault="00245E34" w:rsidP="00245E34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F97A4E" w14:textId="32B318D2" w:rsidR="00245E34" w:rsidRPr="00A97CEC" w:rsidRDefault="00245E34" w:rsidP="00245E34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7746,57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D5FBCB" w14:textId="7CA4F18E" w:rsidR="00245E34" w:rsidRPr="00A97CEC" w:rsidRDefault="00245E34" w:rsidP="00245E34">
            <w:pPr>
              <w:widowControl w:val="0"/>
              <w:jc w:val="center"/>
              <w:rPr>
                <w:b/>
                <w:lang w:val="en-US"/>
              </w:rPr>
            </w:pPr>
            <w:r w:rsidRPr="00A97CEC">
              <w:rPr>
                <w:b/>
              </w:rPr>
              <w:t>9313,97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298572" w14:textId="7ED963A9" w:rsidR="00245E34" w:rsidRPr="00A97CEC" w:rsidRDefault="00245E34" w:rsidP="00245E34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22799,34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F13310" w14:textId="1DA5F00E" w:rsidR="00245E34" w:rsidRPr="00A97CEC" w:rsidRDefault="00245E34" w:rsidP="00245E34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12298,6</w:t>
            </w:r>
            <w:r w:rsidRPr="00A97CEC">
              <w:rPr>
                <w:b/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0E60C" w14:textId="7F4EC36C" w:rsidR="00245E34" w:rsidRPr="00A97CEC" w:rsidRDefault="00245E34" w:rsidP="00245E34">
            <w:pPr>
              <w:widowControl w:val="0"/>
              <w:jc w:val="center"/>
              <w:rPr>
                <w:b/>
              </w:rPr>
            </w:pPr>
            <w:r w:rsidRPr="00A97CEC">
              <w:rPr>
                <w:b/>
              </w:rPr>
              <w:t>9341,5</w:t>
            </w:r>
            <w:r w:rsidRPr="00A97CEC">
              <w:rPr>
                <w:b/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C6304D" w14:textId="716E1C5A" w:rsidR="00245E34" w:rsidRPr="00A97CEC" w:rsidRDefault="00C651FE" w:rsidP="00245E34">
            <w:pPr>
              <w:widowControl w:val="0"/>
              <w:jc w:val="center"/>
              <w:rPr>
                <w:b/>
              </w:rPr>
            </w:pPr>
            <w:r>
              <w:rPr>
                <w:b/>
              </w:rPr>
              <w:t>9296,52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7E0EC" w14:textId="7984B178" w:rsidR="00245E34" w:rsidRPr="00245E34" w:rsidRDefault="00A615B0" w:rsidP="00245E34">
            <w:pPr>
              <w:widowControl w:val="0"/>
              <w:jc w:val="center"/>
              <w:rPr>
                <w:b/>
                <w:bCs/>
                <w:highlight w:val="yellow"/>
              </w:rPr>
            </w:pPr>
            <w:r>
              <w:rPr>
                <w:b/>
                <w:bCs/>
              </w:rPr>
              <w:t>10274,20</w:t>
            </w:r>
          </w:p>
        </w:tc>
      </w:tr>
      <w:tr w:rsidR="00C651FE" w:rsidRPr="00A97CEC" w14:paraId="0EA634F1" w14:textId="77777777" w:rsidTr="00E4216E">
        <w:tc>
          <w:tcPr>
            <w:tcW w:w="42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396F4E2" w14:textId="2CEA06D0" w:rsidR="00C651FE" w:rsidRPr="00740B2C" w:rsidRDefault="00C651FE" w:rsidP="00C651FE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1</w:t>
            </w:r>
          </w:p>
          <w:p w14:paraId="013D80F6" w14:textId="77777777" w:rsidR="00C651FE" w:rsidRPr="00A97CEC" w:rsidRDefault="00C651FE" w:rsidP="00C651FE">
            <w:pPr>
              <w:widowControl w:val="0"/>
            </w:pPr>
          </w:p>
          <w:p w14:paraId="0343D297" w14:textId="77777777" w:rsidR="00C651FE" w:rsidRPr="00A97CEC" w:rsidRDefault="00C651FE" w:rsidP="00C651FE">
            <w:pPr>
              <w:widowControl w:val="0"/>
            </w:pPr>
          </w:p>
          <w:p w14:paraId="5BF295DD" w14:textId="77777777" w:rsidR="00C651FE" w:rsidRPr="00A97CEC" w:rsidRDefault="00C651FE" w:rsidP="00C651FE">
            <w:pPr>
              <w:widowControl w:val="0"/>
            </w:pPr>
          </w:p>
        </w:tc>
        <w:tc>
          <w:tcPr>
            <w:tcW w:w="397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6C232C" w14:textId="77777777" w:rsidR="00C651FE" w:rsidRPr="00A97CEC" w:rsidRDefault="00C651FE" w:rsidP="00C651FE">
            <w:pPr>
              <w:widowControl w:val="0"/>
              <w:jc w:val="center"/>
            </w:pPr>
            <w:r w:rsidRPr="00A97CEC">
              <w:t>Мероприятия по благоустройству наиболее посещаемой муниципальной территории общего пользования, в том числе: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8DF7F8" w14:textId="77777777" w:rsidR="00C651FE" w:rsidRPr="00A97CEC" w:rsidRDefault="00C651FE" w:rsidP="00C651FE">
            <w:pPr>
              <w:widowControl w:val="0"/>
              <w:contextualSpacing/>
              <w:jc w:val="center"/>
            </w:pPr>
            <w:r w:rsidRPr="00A97CEC">
              <w:t>ФБ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6ECCA5" w14:textId="43AEAC2F" w:rsidR="00C651FE" w:rsidRPr="00245E34" w:rsidRDefault="00C651FE" w:rsidP="00C651FE">
            <w:pPr>
              <w:widowControl w:val="0"/>
              <w:jc w:val="center"/>
            </w:pPr>
            <w:r w:rsidRPr="00245E34">
              <w:t>7148,71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ADB0D5" w14:textId="060571F0" w:rsidR="00C651FE" w:rsidRPr="00245E34" w:rsidRDefault="00C651FE" w:rsidP="00C651FE">
            <w:pPr>
              <w:widowControl w:val="0"/>
              <w:jc w:val="center"/>
            </w:pPr>
            <w:r w:rsidRPr="00245E34">
              <w:t>8654,12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59B84" w14:textId="77777777" w:rsidR="00C651FE" w:rsidRPr="00245E34" w:rsidRDefault="00C651FE" w:rsidP="00C651FE">
            <w:pPr>
              <w:widowControl w:val="0"/>
              <w:jc w:val="center"/>
            </w:pPr>
            <w:r w:rsidRPr="00245E34">
              <w:t>7153,35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0C035F" w14:textId="5E779AC5" w:rsidR="00C651FE" w:rsidRPr="00245E34" w:rsidRDefault="00C651FE" w:rsidP="00C651FE">
            <w:pPr>
              <w:widowControl w:val="0"/>
              <w:jc w:val="center"/>
              <w:rPr>
                <w:lang w:val="en-US"/>
              </w:rPr>
            </w:pPr>
            <w:r w:rsidRPr="00245E34">
              <w:t>6665,7</w:t>
            </w:r>
            <w:r w:rsidRPr="00245E34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EA4D58" w14:textId="264E0540" w:rsidR="00C651FE" w:rsidRPr="00245E34" w:rsidRDefault="00C651FE" w:rsidP="00C651FE">
            <w:pPr>
              <w:widowControl w:val="0"/>
              <w:jc w:val="center"/>
              <w:rPr>
                <w:lang w:val="en-US"/>
              </w:rPr>
            </w:pPr>
            <w:r w:rsidRPr="00245E34">
              <w:t>8345,5</w:t>
            </w:r>
            <w:r w:rsidRPr="00245E34">
              <w:rPr>
                <w:lang w:val="en-US"/>
              </w:rPr>
              <w:t>0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A61026" w14:textId="56A63D4E" w:rsidR="00C651FE" w:rsidRPr="00245E34" w:rsidRDefault="00C651FE" w:rsidP="00C651FE">
            <w:pPr>
              <w:widowControl w:val="0"/>
              <w:jc w:val="center"/>
              <w:rPr>
                <w:lang w:val="en-US"/>
              </w:rPr>
            </w:pPr>
            <w:r>
              <w:t>8220,3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C639DA" w14:textId="13115BF3" w:rsidR="00C651FE" w:rsidRPr="00245E34" w:rsidRDefault="00C651FE" w:rsidP="00C651FE">
            <w:pPr>
              <w:widowControl w:val="0"/>
              <w:jc w:val="center"/>
            </w:pPr>
            <w:r w:rsidRPr="00E5564B">
              <w:t>7554,20</w:t>
            </w:r>
          </w:p>
        </w:tc>
      </w:tr>
      <w:tr w:rsidR="00C651FE" w:rsidRPr="00A97CEC" w14:paraId="5C378F98" w14:textId="77777777" w:rsidTr="00E4216E"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1949C5BD" w14:textId="77777777" w:rsidR="00C651FE" w:rsidRPr="00A97CEC" w:rsidRDefault="00C651FE" w:rsidP="00C651FE">
            <w:pPr>
              <w:widowControl w:val="0"/>
              <w:jc w:val="center"/>
            </w:pPr>
          </w:p>
        </w:tc>
        <w:tc>
          <w:tcPr>
            <w:tcW w:w="3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3E33A260" w14:textId="77777777" w:rsidR="00C651FE" w:rsidRPr="00A97CEC" w:rsidRDefault="00C651FE" w:rsidP="00C651FE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17FC" w14:textId="77777777" w:rsidR="00C651FE" w:rsidRPr="00A97CEC" w:rsidRDefault="00C651FE" w:rsidP="00C651FE">
            <w:pPr>
              <w:widowControl w:val="0"/>
              <w:contextualSpacing/>
              <w:jc w:val="center"/>
            </w:pPr>
            <w:r w:rsidRPr="00A97CEC">
              <w:t>ОБ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4A19F4" w14:textId="1F105ED1" w:rsidR="00C651FE" w:rsidRPr="00245E34" w:rsidRDefault="00C651FE" w:rsidP="00C651FE">
            <w:pPr>
              <w:widowControl w:val="0"/>
              <w:jc w:val="center"/>
            </w:pPr>
            <w:r w:rsidRPr="00245E34">
              <w:t>297,86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D285B2" w14:textId="32D9B6E2" w:rsidR="00C651FE" w:rsidRPr="00245E34" w:rsidRDefault="00C651FE" w:rsidP="00C651FE">
            <w:pPr>
              <w:widowControl w:val="0"/>
              <w:jc w:val="center"/>
            </w:pPr>
            <w:r w:rsidRPr="00245E34">
              <w:t>360,59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5FF89F" w14:textId="77777777" w:rsidR="00C651FE" w:rsidRPr="00245E34" w:rsidRDefault="00C651FE" w:rsidP="00C651FE">
            <w:pPr>
              <w:widowControl w:val="0"/>
              <w:jc w:val="center"/>
            </w:pPr>
            <w:r w:rsidRPr="00245E34">
              <w:t>1210,92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D1C872" w14:textId="2D796CC1" w:rsidR="00C651FE" w:rsidRPr="00245E34" w:rsidRDefault="00C651FE" w:rsidP="00C651FE">
            <w:pPr>
              <w:widowControl w:val="0"/>
              <w:jc w:val="center"/>
              <w:rPr>
                <w:lang w:val="en-US"/>
              </w:rPr>
            </w:pPr>
            <w:r w:rsidRPr="00245E34">
              <w:t>291,9</w:t>
            </w:r>
            <w:r w:rsidRPr="00245E34">
              <w:rPr>
                <w:lang w:val="en-US"/>
              </w:rPr>
              <w:t>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03B1B4" w14:textId="7141B477" w:rsidR="00C651FE" w:rsidRPr="00245E34" w:rsidRDefault="00C651FE" w:rsidP="00C651FE">
            <w:pPr>
              <w:widowControl w:val="0"/>
              <w:jc w:val="center"/>
              <w:rPr>
                <w:lang w:val="en-US"/>
              </w:rPr>
            </w:pPr>
            <w:r w:rsidRPr="00245E34">
              <w:t>425,97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51CA1" w14:textId="6169D017" w:rsidR="00C651FE" w:rsidRPr="00245E34" w:rsidRDefault="00C651FE" w:rsidP="00C651FE">
            <w:pPr>
              <w:widowControl w:val="0"/>
              <w:jc w:val="center"/>
              <w:rPr>
                <w:lang w:val="en-US"/>
              </w:rPr>
            </w:pPr>
            <w:r w:rsidRPr="00A97CEC">
              <w:t>424,4</w:t>
            </w:r>
            <w:r>
              <w:t>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E84F51" w14:textId="7404DAF2" w:rsidR="00C651FE" w:rsidRPr="00245E34" w:rsidRDefault="00C651FE" w:rsidP="00C651FE">
            <w:pPr>
              <w:widowControl w:val="0"/>
              <w:jc w:val="center"/>
            </w:pPr>
            <w:r w:rsidRPr="00E5564B">
              <w:t>425,30</w:t>
            </w:r>
          </w:p>
        </w:tc>
      </w:tr>
      <w:tr w:rsidR="00C651FE" w:rsidRPr="00A97CEC" w14:paraId="739C3ADF" w14:textId="77777777" w:rsidTr="00E4216E"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5A8CAAC2" w14:textId="77777777" w:rsidR="00C651FE" w:rsidRPr="00A97CEC" w:rsidRDefault="00C651FE" w:rsidP="00C651FE">
            <w:pPr>
              <w:widowControl w:val="0"/>
              <w:jc w:val="center"/>
            </w:pPr>
          </w:p>
        </w:tc>
        <w:tc>
          <w:tcPr>
            <w:tcW w:w="3971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617FCDEF" w14:textId="77777777" w:rsidR="00C651FE" w:rsidRPr="00A97CEC" w:rsidRDefault="00C651FE" w:rsidP="00C651FE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C3485" w14:textId="77777777" w:rsidR="00C651FE" w:rsidRPr="00A97CEC" w:rsidRDefault="00C651FE" w:rsidP="00C651FE">
            <w:pPr>
              <w:widowControl w:val="0"/>
              <w:contextualSpacing/>
              <w:jc w:val="center"/>
            </w:pPr>
            <w:r w:rsidRPr="00A97CEC">
              <w:t>МБ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7C556" w14:textId="408B5DFB" w:rsidR="00C651FE" w:rsidRPr="00245E34" w:rsidRDefault="00C651FE" w:rsidP="00C651FE">
            <w:pPr>
              <w:widowControl w:val="0"/>
              <w:jc w:val="center"/>
              <w:rPr>
                <w:lang w:val="en-US"/>
              </w:rPr>
            </w:pPr>
            <w:r w:rsidRPr="00245E34">
              <w:t>300,0</w:t>
            </w:r>
            <w:r w:rsidRPr="00245E34">
              <w:rPr>
                <w:lang w:val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6A20D3" w14:textId="558A7CA4" w:rsidR="00C651FE" w:rsidRPr="00245E34" w:rsidRDefault="00C651FE" w:rsidP="00C651FE">
            <w:pPr>
              <w:widowControl w:val="0"/>
              <w:jc w:val="center"/>
            </w:pPr>
            <w:r w:rsidRPr="00245E34">
              <w:t>299,26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7A1B6B" w14:textId="1C2E25ED" w:rsidR="00C651FE" w:rsidRPr="00245E34" w:rsidRDefault="00C651FE" w:rsidP="00C651FE">
            <w:pPr>
              <w:widowControl w:val="0"/>
              <w:jc w:val="center"/>
            </w:pPr>
            <w:r w:rsidRPr="00245E34">
              <w:t>14435,07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77A8667" w14:textId="77777777" w:rsidR="00C651FE" w:rsidRPr="00245E34" w:rsidRDefault="00C651FE" w:rsidP="00C651FE">
            <w:pPr>
              <w:widowControl w:val="0"/>
              <w:jc w:val="center"/>
            </w:pPr>
            <w:r w:rsidRPr="00245E34">
              <w:t>5341,02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82EF89" w14:textId="419A5DF8" w:rsidR="00C651FE" w:rsidRPr="00245E34" w:rsidRDefault="00C651FE" w:rsidP="00C651FE">
            <w:pPr>
              <w:widowControl w:val="0"/>
              <w:jc w:val="center"/>
            </w:pPr>
            <w:r w:rsidRPr="00245E34">
              <w:t>570,06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2C5DF9" w14:textId="29AF3083" w:rsidR="00C651FE" w:rsidRPr="00245E34" w:rsidRDefault="00C651FE" w:rsidP="00C651FE">
            <w:pPr>
              <w:widowControl w:val="0"/>
              <w:jc w:val="center"/>
            </w:pPr>
            <w:r w:rsidRPr="00C651FE">
              <w:t>651,82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1DCF08" w14:textId="1E8E118C" w:rsidR="00C651FE" w:rsidRPr="00245E34" w:rsidRDefault="00C651FE" w:rsidP="00C651FE">
            <w:pPr>
              <w:widowControl w:val="0"/>
              <w:jc w:val="center"/>
            </w:pPr>
            <w:r w:rsidRPr="00E5564B">
              <w:t>2294,7</w:t>
            </w:r>
          </w:p>
        </w:tc>
      </w:tr>
      <w:tr w:rsidR="004B5954" w:rsidRPr="00A97CEC" w14:paraId="17F94B93" w14:textId="77777777" w:rsidTr="004B5954">
        <w:trPr>
          <w:trHeight w:val="191"/>
        </w:trPr>
        <w:tc>
          <w:tcPr>
            <w:tcW w:w="424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B8B7C77" w14:textId="77777777" w:rsidR="004B5954" w:rsidRPr="00A97CEC" w:rsidRDefault="004B5954" w:rsidP="008D3A28">
            <w:pPr>
              <w:widowControl w:val="0"/>
              <w:jc w:val="center"/>
            </w:pPr>
          </w:p>
        </w:tc>
        <w:tc>
          <w:tcPr>
            <w:tcW w:w="397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32BA05" w14:textId="77777777" w:rsidR="004B5954" w:rsidRPr="00A97CEC" w:rsidRDefault="004B5954" w:rsidP="008D3A28">
            <w:pPr>
              <w:widowControl w:val="0"/>
              <w:jc w:val="center"/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173505" w14:textId="77777777" w:rsidR="004B5954" w:rsidRPr="00A97CEC" w:rsidRDefault="004B5954" w:rsidP="008D3A28">
            <w:pPr>
              <w:widowControl w:val="0"/>
              <w:contextualSpacing/>
              <w:jc w:val="center"/>
              <w:rPr>
                <w:b/>
              </w:rPr>
            </w:pPr>
            <w:r w:rsidRPr="00A97CEC">
              <w:rPr>
                <w:b/>
              </w:rPr>
              <w:t>итого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58B3FB" w14:textId="01AFD6BF" w:rsidR="004B5954" w:rsidRPr="00245E34" w:rsidRDefault="004B5954" w:rsidP="006F6872">
            <w:pPr>
              <w:widowControl w:val="0"/>
              <w:jc w:val="center"/>
            </w:pPr>
            <w:r w:rsidRPr="00245E34">
              <w:t>7746,57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FD6AD9" w14:textId="6D1B5832" w:rsidR="004B5954" w:rsidRPr="00245E34" w:rsidRDefault="004B5954" w:rsidP="008D3A28">
            <w:pPr>
              <w:widowControl w:val="0"/>
              <w:jc w:val="center"/>
              <w:rPr>
                <w:lang w:val="en-US"/>
              </w:rPr>
            </w:pPr>
            <w:r w:rsidRPr="00245E34">
              <w:t>9313,97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F8B5F7" w14:textId="5296AA47" w:rsidR="004B5954" w:rsidRPr="00245E34" w:rsidRDefault="004B5954" w:rsidP="008D3A28">
            <w:pPr>
              <w:widowControl w:val="0"/>
              <w:jc w:val="center"/>
            </w:pPr>
            <w:r w:rsidRPr="00245E34">
              <w:t>22799,34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6981E0" w14:textId="779CF886" w:rsidR="004B5954" w:rsidRPr="00245E34" w:rsidRDefault="004B5954" w:rsidP="008D3A28">
            <w:pPr>
              <w:widowControl w:val="0"/>
              <w:jc w:val="center"/>
              <w:rPr>
                <w:lang w:val="en-US"/>
              </w:rPr>
            </w:pPr>
            <w:r w:rsidRPr="00245E34">
              <w:t>12298,6</w:t>
            </w:r>
            <w:r w:rsidRPr="00245E34">
              <w:rPr>
                <w:lang w:val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A82A3E" w14:textId="77E0BA24" w:rsidR="004B5954" w:rsidRPr="00245E34" w:rsidRDefault="004B5954" w:rsidP="008D3A28">
            <w:pPr>
              <w:widowControl w:val="0"/>
              <w:jc w:val="center"/>
              <w:rPr>
                <w:lang w:val="en-US"/>
              </w:rPr>
            </w:pPr>
            <w:r w:rsidRPr="00245E34">
              <w:t>9341,5</w:t>
            </w:r>
            <w:r w:rsidRPr="00245E34">
              <w:rPr>
                <w:lang w:val="en-US"/>
              </w:rPr>
              <w:t>2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96B63" w14:textId="72C26397" w:rsidR="004B5954" w:rsidRPr="00245E34" w:rsidRDefault="00C651FE" w:rsidP="008D3A28">
            <w:pPr>
              <w:widowControl w:val="0"/>
              <w:jc w:val="center"/>
            </w:pPr>
            <w:r>
              <w:t>9296,52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4966CB" w14:textId="19D64C0D" w:rsidR="004B5954" w:rsidRPr="00245E34" w:rsidRDefault="00A615B0" w:rsidP="008D3A28">
            <w:pPr>
              <w:widowControl w:val="0"/>
              <w:jc w:val="center"/>
            </w:pPr>
            <w:r>
              <w:t>10274,20</w:t>
            </w:r>
          </w:p>
        </w:tc>
      </w:tr>
      <w:tr w:rsidR="004B5954" w:rsidRPr="00A97CEC" w14:paraId="008D0FEE" w14:textId="77777777" w:rsidTr="00E4216E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D4F801" w14:textId="0624922E" w:rsidR="004B5954" w:rsidRPr="00A97CEC" w:rsidRDefault="00740B2C" w:rsidP="004B5954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2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3B21A4" w14:textId="63AD0051" w:rsidR="004B5954" w:rsidRPr="00A97CEC" w:rsidRDefault="004B5954" w:rsidP="004B5954">
            <w:pPr>
              <w:widowControl w:val="0"/>
              <w:jc w:val="center"/>
            </w:pPr>
            <w:r w:rsidRPr="00A97CEC">
              <w:rPr>
                <w:rStyle w:val="13"/>
                <w:sz w:val="20"/>
                <w:szCs w:val="20"/>
              </w:rPr>
              <w:t>Проведение благоустройства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 и нуждающихся в благоустройстве, в соответствии с требованиями утвержденных в муниципальном образовании Челябинской области правил благоустройства</w:t>
            </w:r>
          </w:p>
        </w:tc>
        <w:tc>
          <w:tcPr>
            <w:tcW w:w="11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868444" w14:textId="77777777" w:rsidR="004B5954" w:rsidRPr="00A97CEC" w:rsidRDefault="004B5954" w:rsidP="004B5954">
            <w:pPr>
              <w:widowControl w:val="0"/>
              <w:jc w:val="center"/>
            </w:pPr>
            <w:r w:rsidRPr="00A97CEC">
              <w:t>финансирование отсутствует</w:t>
            </w:r>
          </w:p>
        </w:tc>
      </w:tr>
      <w:tr w:rsidR="004B5954" w:rsidRPr="00A97CEC" w14:paraId="70350512" w14:textId="77777777" w:rsidTr="00E4216E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A8CE2A" w14:textId="1C5F44CC" w:rsidR="004B5954" w:rsidRPr="00740B2C" w:rsidRDefault="00740B2C" w:rsidP="004B5954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3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F9FDA5" w14:textId="13E6D9E5" w:rsidR="004B5954" w:rsidRPr="00A97CEC" w:rsidRDefault="004B5954" w:rsidP="004B5954">
            <w:pPr>
              <w:widowControl w:val="0"/>
              <w:jc w:val="center"/>
            </w:pPr>
            <w:r w:rsidRPr="00A97CEC">
              <w:rPr>
                <w:rStyle w:val="13"/>
                <w:sz w:val="20"/>
                <w:szCs w:val="20"/>
              </w:rPr>
              <w:t>Проведение благоустройства территорий,</w:t>
            </w:r>
            <w:r w:rsidR="005E1370">
              <w:rPr>
                <w:rStyle w:val="13"/>
                <w:sz w:val="20"/>
                <w:szCs w:val="20"/>
              </w:rPr>
              <w:t xml:space="preserve"> </w:t>
            </w:r>
            <w:r w:rsidRPr="00A97CEC">
              <w:rPr>
                <w:rStyle w:val="13"/>
                <w:sz w:val="20"/>
                <w:szCs w:val="20"/>
              </w:rPr>
              <w:t xml:space="preserve">прилегающих к индивидуальным жилым домам и нуждающихся в благоустройстве, в </w:t>
            </w:r>
            <w:r w:rsidRPr="00A97CEC">
              <w:rPr>
                <w:rStyle w:val="13"/>
                <w:sz w:val="20"/>
                <w:szCs w:val="20"/>
              </w:rPr>
              <w:lastRenderedPageBreak/>
              <w:t>соответствии с требованиями утвержденных в муниципальном образовании Челябинской области правил благоустройства</w:t>
            </w:r>
          </w:p>
        </w:tc>
        <w:tc>
          <w:tcPr>
            <w:tcW w:w="11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8486D2" w14:textId="77777777" w:rsidR="004B5954" w:rsidRPr="00A97CEC" w:rsidRDefault="004B5954" w:rsidP="004B5954">
            <w:pPr>
              <w:widowControl w:val="0"/>
              <w:jc w:val="center"/>
            </w:pPr>
            <w:r w:rsidRPr="00A97CEC">
              <w:lastRenderedPageBreak/>
              <w:t>финансирование отсутствует</w:t>
            </w:r>
          </w:p>
        </w:tc>
      </w:tr>
      <w:tr w:rsidR="004B5954" w14:paraId="3BFA9959" w14:textId="77777777" w:rsidTr="00E4216E"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F3C3BB" w14:textId="42A8CCA8" w:rsidR="004B5954" w:rsidRPr="00740B2C" w:rsidRDefault="00740B2C" w:rsidP="004B5954">
            <w:pPr>
              <w:widowControl w:val="0"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</w:p>
        </w:tc>
        <w:tc>
          <w:tcPr>
            <w:tcW w:w="3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A8CEC0" w14:textId="2FC6BB7D" w:rsidR="004B5954" w:rsidRPr="00A97CEC" w:rsidRDefault="004B5954" w:rsidP="004B5954">
            <w:pPr>
              <w:widowControl w:val="0"/>
              <w:jc w:val="center"/>
              <w:rPr>
                <w:rStyle w:val="13"/>
                <w:color w:val="auto"/>
                <w:sz w:val="20"/>
                <w:szCs w:val="20"/>
              </w:rPr>
            </w:pPr>
            <w:r w:rsidRPr="00A97CEC">
              <w:rPr>
                <w:shd w:val="clear" w:color="auto" w:fill="FFFFFF"/>
              </w:rPr>
              <w:t>Увеличение доли граждан, принимающих участие в решении вопросов развития городской среды, от общего количества граждан в возрасте от 14 лет, проживающих в населенных пунктах на территории которых реализуются проекты по созданию комфортной городской среды</w:t>
            </w:r>
          </w:p>
        </w:tc>
        <w:tc>
          <w:tcPr>
            <w:tcW w:w="11198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107238" w14:textId="6B0B3504" w:rsidR="004B5954" w:rsidRDefault="004B5954" w:rsidP="004B5954">
            <w:pPr>
              <w:widowControl w:val="0"/>
              <w:jc w:val="center"/>
            </w:pPr>
            <w:r w:rsidRPr="00A97CEC">
              <w:t>финансирование отсутствует</w:t>
            </w:r>
          </w:p>
        </w:tc>
      </w:tr>
    </w:tbl>
    <w:p w14:paraId="3D107B20" w14:textId="77777777" w:rsidR="000076F6" w:rsidRDefault="000076F6">
      <w:pPr>
        <w:tabs>
          <w:tab w:val="left" w:pos="0"/>
        </w:tabs>
        <w:jc w:val="both"/>
        <w:rPr>
          <w:rFonts w:eastAsia="Calibri"/>
          <w:sz w:val="28"/>
          <w:szCs w:val="28"/>
          <w:lang w:eastAsia="en-US"/>
        </w:rPr>
      </w:pPr>
    </w:p>
    <w:p w14:paraId="3C505091" w14:textId="77777777" w:rsidR="000076F6" w:rsidRDefault="000076F6">
      <w:pPr>
        <w:spacing w:after="120"/>
        <w:ind w:firstLine="709"/>
        <w:jc w:val="both"/>
        <w:rPr>
          <w:sz w:val="24"/>
          <w:szCs w:val="24"/>
          <w:lang w:eastAsia="ar-SA"/>
        </w:rPr>
      </w:pPr>
    </w:p>
    <w:p w14:paraId="702FB1A0" w14:textId="77777777" w:rsidR="000076F6" w:rsidRDefault="000076F6">
      <w:pPr>
        <w:spacing w:after="120"/>
        <w:ind w:firstLine="709"/>
        <w:jc w:val="both"/>
        <w:rPr>
          <w:sz w:val="24"/>
          <w:szCs w:val="24"/>
          <w:lang w:eastAsia="ar-SA"/>
        </w:rPr>
        <w:sectPr w:rsidR="000076F6" w:rsidSect="006F6872">
          <w:pgSz w:w="16838" w:h="11906" w:orient="landscape"/>
          <w:pgMar w:top="284" w:right="709" w:bottom="709" w:left="851" w:header="709" w:footer="0" w:gutter="0"/>
          <w:pgNumType w:start="1"/>
          <w:cols w:space="720"/>
          <w:formProt w:val="0"/>
          <w:titlePg/>
          <w:docGrid w:linePitch="360" w:charSpace="8192"/>
        </w:sectPr>
      </w:pPr>
    </w:p>
    <w:p w14:paraId="70BE36FE" w14:textId="77777777" w:rsidR="000076F6" w:rsidRDefault="0011442C" w:rsidP="00EC1E74">
      <w:pPr>
        <w:ind w:left="5954"/>
        <w:jc w:val="right"/>
        <w:outlineLvl w:val="1"/>
        <w:rPr>
          <w:sz w:val="28"/>
          <w:szCs w:val="28"/>
        </w:rPr>
      </w:pPr>
      <w:r>
        <w:rPr>
          <w:b/>
          <w:color w:val="222222"/>
          <w:sz w:val="28"/>
          <w:szCs w:val="28"/>
        </w:rPr>
        <w:lastRenderedPageBreak/>
        <w:t xml:space="preserve">Приложение 3 </w:t>
      </w:r>
      <w:r>
        <w:rPr>
          <w:sz w:val="28"/>
          <w:szCs w:val="28"/>
        </w:rPr>
        <w:t>к программе</w:t>
      </w:r>
    </w:p>
    <w:p w14:paraId="4C508F74" w14:textId="77777777" w:rsidR="000076F6" w:rsidRDefault="0011442C" w:rsidP="00EC1E74">
      <w:pPr>
        <w:ind w:left="5954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«Формирование современной</w:t>
      </w:r>
    </w:p>
    <w:p w14:paraId="6749FCCD" w14:textId="1914EA88" w:rsidR="004101BF" w:rsidRDefault="0011442C" w:rsidP="00EC1E74">
      <w:pPr>
        <w:ind w:left="5954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городской среды» на территории Варненского муниципального района </w:t>
      </w:r>
    </w:p>
    <w:p w14:paraId="499C459C" w14:textId="1C74206A" w:rsidR="00D00289" w:rsidRDefault="00D00289" w:rsidP="00D00289">
      <w:pPr>
        <w:ind w:left="5954"/>
        <w:jc w:val="right"/>
        <w:rPr>
          <w:rFonts w:eastAsia="Calibri"/>
          <w:sz w:val="28"/>
          <w:szCs w:val="28"/>
          <w:lang w:eastAsia="en-US"/>
        </w:rPr>
      </w:pPr>
    </w:p>
    <w:p w14:paraId="0B273DCD" w14:textId="77777777" w:rsidR="000076F6" w:rsidRDefault="000076F6">
      <w:pPr>
        <w:ind w:left="5954"/>
        <w:rPr>
          <w:rFonts w:eastAsia="Calibri"/>
          <w:sz w:val="28"/>
          <w:szCs w:val="28"/>
          <w:lang w:eastAsia="en-US"/>
        </w:rPr>
      </w:pPr>
    </w:p>
    <w:p w14:paraId="7B7AA9ED" w14:textId="77777777" w:rsidR="000076F6" w:rsidRDefault="000076F6">
      <w:pPr>
        <w:ind w:left="5954"/>
        <w:rPr>
          <w:rFonts w:eastAsia="Calibri"/>
          <w:sz w:val="28"/>
          <w:szCs w:val="28"/>
          <w:lang w:eastAsia="en-US"/>
        </w:rPr>
      </w:pPr>
    </w:p>
    <w:p w14:paraId="2BD5DBBD" w14:textId="77777777" w:rsidR="000076F6" w:rsidRDefault="000076F6">
      <w:pPr>
        <w:pStyle w:val="affa"/>
        <w:tabs>
          <w:tab w:val="left" w:pos="1134"/>
        </w:tabs>
        <w:ind w:left="5954"/>
        <w:rPr>
          <w:rFonts w:eastAsia="Calibri"/>
          <w:sz w:val="28"/>
          <w:szCs w:val="28"/>
          <w:lang w:eastAsia="en-US"/>
        </w:rPr>
      </w:pPr>
    </w:p>
    <w:p w14:paraId="465BB834" w14:textId="77777777" w:rsidR="000076F6" w:rsidRDefault="000076F6">
      <w:pPr>
        <w:pStyle w:val="affa"/>
        <w:tabs>
          <w:tab w:val="left" w:pos="1134"/>
        </w:tabs>
        <w:ind w:left="5954"/>
        <w:rPr>
          <w:rFonts w:eastAsia="Calibri"/>
          <w:sz w:val="28"/>
          <w:szCs w:val="28"/>
          <w:lang w:eastAsia="en-US"/>
        </w:rPr>
      </w:pPr>
    </w:p>
    <w:p w14:paraId="47B674DD" w14:textId="77777777" w:rsidR="000076F6" w:rsidRDefault="000076F6">
      <w:pPr>
        <w:pStyle w:val="affa"/>
        <w:tabs>
          <w:tab w:val="left" w:pos="1134"/>
        </w:tabs>
        <w:ind w:left="5954"/>
        <w:jc w:val="both"/>
        <w:rPr>
          <w:b/>
          <w:color w:val="222222"/>
          <w:sz w:val="28"/>
          <w:szCs w:val="28"/>
        </w:rPr>
      </w:pPr>
    </w:p>
    <w:p w14:paraId="3DAE112F" w14:textId="77777777" w:rsidR="000076F6" w:rsidRDefault="0011442C">
      <w:pPr>
        <w:pStyle w:val="affa"/>
        <w:tabs>
          <w:tab w:val="left" w:pos="1134"/>
        </w:tabs>
        <w:ind w:left="0" w:right="713" w:firstLine="426"/>
        <w:jc w:val="center"/>
        <w:rPr>
          <w:color w:val="222222"/>
          <w:sz w:val="28"/>
          <w:szCs w:val="28"/>
        </w:rPr>
      </w:pPr>
      <w:r>
        <w:rPr>
          <w:color w:val="222222"/>
          <w:sz w:val="28"/>
          <w:szCs w:val="28"/>
        </w:rPr>
        <w:t>Нормативная стоимость (единичные расценки) работ по благоустройству дворовых территорий, входящих в состав дополнительного перечня таких работ.</w:t>
      </w:r>
    </w:p>
    <w:p w14:paraId="59D61C2D" w14:textId="77777777" w:rsidR="000076F6" w:rsidRDefault="000076F6">
      <w:pPr>
        <w:pStyle w:val="affa"/>
        <w:tabs>
          <w:tab w:val="left" w:pos="1134"/>
        </w:tabs>
        <w:ind w:left="5664"/>
        <w:jc w:val="both"/>
        <w:rPr>
          <w:color w:val="222222"/>
          <w:sz w:val="28"/>
          <w:szCs w:val="28"/>
        </w:rPr>
      </w:pPr>
    </w:p>
    <w:tbl>
      <w:tblPr>
        <w:tblW w:w="9519" w:type="dxa"/>
        <w:tblLayout w:type="fixed"/>
        <w:tblLook w:val="04A0" w:firstRow="1" w:lastRow="0" w:firstColumn="1" w:lastColumn="0" w:noHBand="0" w:noVBand="1"/>
      </w:tblPr>
      <w:tblGrid>
        <w:gridCol w:w="5157"/>
        <w:gridCol w:w="1472"/>
        <w:gridCol w:w="2890"/>
      </w:tblGrid>
      <w:tr w:rsidR="000076F6" w14:paraId="47A1564A" w14:textId="77777777"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03DDF7" w14:textId="77777777" w:rsidR="000076F6" w:rsidRDefault="0011442C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670A9F" w14:textId="77777777" w:rsidR="000076F6" w:rsidRDefault="0011442C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Ед. измерения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0F50F3" w14:textId="77777777" w:rsidR="000076F6" w:rsidRDefault="0011442C">
            <w:pPr>
              <w:pStyle w:val="Default"/>
              <w:widowControl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Стоимость(тыс.руб.)</w:t>
            </w:r>
          </w:p>
        </w:tc>
      </w:tr>
      <w:tr w:rsidR="000076F6" w14:paraId="26DA72E5" w14:textId="77777777"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7830D3" w14:textId="77777777" w:rsidR="000076F6" w:rsidRDefault="0011442C">
            <w:pPr>
              <w:pStyle w:val="Default"/>
              <w:widowControl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детских площадок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F5BD43" w14:textId="77777777" w:rsidR="000076F6" w:rsidRDefault="0011442C">
            <w:pPr>
              <w:pStyle w:val="Default"/>
              <w:widowControl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площадка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6A6611" w14:textId="77777777" w:rsidR="000076F6" w:rsidRDefault="0011442C">
            <w:pPr>
              <w:pStyle w:val="Default"/>
              <w:widowControl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465,6</w:t>
            </w:r>
          </w:p>
        </w:tc>
      </w:tr>
      <w:tr w:rsidR="000076F6" w14:paraId="3C6E036E" w14:textId="77777777"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67111" w14:textId="77777777" w:rsidR="000076F6" w:rsidRDefault="0011442C">
            <w:pPr>
              <w:pStyle w:val="Default"/>
              <w:widowControl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спортивных площадок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DC63A7" w14:textId="77777777" w:rsidR="000076F6" w:rsidRDefault="0011442C">
            <w:pPr>
              <w:pStyle w:val="Default"/>
              <w:widowControl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площадка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E7ECA3" w14:textId="77777777" w:rsidR="000076F6" w:rsidRDefault="0011442C">
            <w:pPr>
              <w:pStyle w:val="Default"/>
              <w:widowControl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730,77</w:t>
            </w:r>
          </w:p>
        </w:tc>
      </w:tr>
      <w:tr w:rsidR="000076F6" w14:paraId="1343A3FA" w14:textId="77777777"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86611C" w14:textId="77777777" w:rsidR="000076F6" w:rsidRDefault="0011442C">
            <w:pPr>
              <w:pStyle w:val="Default"/>
              <w:widowControl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автомобильных парковок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5485A52" w14:textId="77777777" w:rsidR="000076F6" w:rsidRDefault="0011442C">
            <w:pPr>
              <w:pStyle w:val="Default"/>
              <w:widowControl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1м2 парковки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BDCBE3" w14:textId="77777777" w:rsidR="000076F6" w:rsidRDefault="0011442C">
            <w:pPr>
              <w:pStyle w:val="Default"/>
              <w:widowControl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2,979</w:t>
            </w:r>
          </w:p>
        </w:tc>
      </w:tr>
      <w:tr w:rsidR="000076F6" w14:paraId="7D7CFD37" w14:textId="77777777"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F65F80" w14:textId="77777777" w:rsidR="000076F6" w:rsidRDefault="0011442C">
            <w:pPr>
              <w:pStyle w:val="Default"/>
              <w:widowControl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оборудование контейнерных площадок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BA7563" w14:textId="77777777" w:rsidR="000076F6" w:rsidRDefault="0011442C">
            <w:pPr>
              <w:pStyle w:val="Default"/>
              <w:widowControl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м2 площадки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36202B" w14:textId="77777777" w:rsidR="000076F6" w:rsidRDefault="0011442C">
            <w:pPr>
              <w:pStyle w:val="Default"/>
              <w:widowControl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2,479</w:t>
            </w:r>
          </w:p>
        </w:tc>
      </w:tr>
      <w:tr w:rsidR="000076F6" w14:paraId="20FAD061" w14:textId="77777777"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0B20E4" w14:textId="77777777" w:rsidR="000076F6" w:rsidRDefault="0011442C">
            <w:pPr>
              <w:pStyle w:val="Default"/>
              <w:widowControl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установка и ремонт ограждения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F992B0" w14:textId="77777777" w:rsidR="000076F6" w:rsidRDefault="0011442C">
            <w:pPr>
              <w:pStyle w:val="Default"/>
              <w:widowControl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1м.п. ограждения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7D24D6" w14:textId="77777777" w:rsidR="000076F6" w:rsidRDefault="0011442C">
            <w:pPr>
              <w:pStyle w:val="Default"/>
              <w:widowControl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2,0</w:t>
            </w:r>
          </w:p>
        </w:tc>
      </w:tr>
      <w:tr w:rsidR="000076F6" w14:paraId="6F61E7DF" w14:textId="77777777"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8DA46" w14:textId="77777777" w:rsidR="000076F6" w:rsidRDefault="0011442C">
            <w:pPr>
              <w:pStyle w:val="Default"/>
              <w:widowControl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ремонт тротуаров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7AA2BF" w14:textId="77777777" w:rsidR="000076F6" w:rsidRDefault="0011442C">
            <w:pPr>
              <w:pStyle w:val="Default"/>
              <w:widowControl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1м2 тротуара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241C5" w14:textId="77777777" w:rsidR="000076F6" w:rsidRDefault="0011442C">
            <w:pPr>
              <w:pStyle w:val="Default"/>
              <w:widowControl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1,598</w:t>
            </w:r>
          </w:p>
        </w:tc>
      </w:tr>
      <w:tr w:rsidR="000076F6" w14:paraId="64BAB4A6" w14:textId="77777777">
        <w:tc>
          <w:tcPr>
            <w:tcW w:w="51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0956E4" w14:textId="77777777" w:rsidR="000076F6" w:rsidRDefault="0011442C">
            <w:pPr>
              <w:pStyle w:val="Default"/>
              <w:widowControl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озеленение территорий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572C7C" w14:textId="77777777" w:rsidR="000076F6" w:rsidRDefault="0011442C">
            <w:pPr>
              <w:pStyle w:val="Default"/>
              <w:widowControl w:val="0"/>
              <w:ind w:left="34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1.м2 площади</w:t>
            </w:r>
          </w:p>
        </w:tc>
        <w:tc>
          <w:tcPr>
            <w:tcW w:w="28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529212" w14:textId="77777777" w:rsidR="000076F6" w:rsidRDefault="0011442C">
            <w:pPr>
              <w:pStyle w:val="Default"/>
              <w:widowControl w:val="0"/>
              <w:ind w:left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2,226</w:t>
            </w:r>
          </w:p>
        </w:tc>
      </w:tr>
      <w:tr w:rsidR="000076F6" w14:paraId="4BDB37BB" w14:textId="77777777">
        <w:tc>
          <w:tcPr>
            <w:tcW w:w="951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124BC" w14:textId="77777777" w:rsidR="000076F6" w:rsidRDefault="0011442C">
            <w:pPr>
              <w:pStyle w:val="Default"/>
              <w:widowControl w:val="0"/>
              <w:ind w:left="34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 случае определения мероприятий, не вошедших в данный перечень стоимость определяется индивидуально Управление строительства и ЖКХ администрации района</w:t>
            </w:r>
          </w:p>
        </w:tc>
      </w:tr>
    </w:tbl>
    <w:p w14:paraId="33F5EF4E" w14:textId="77777777" w:rsidR="000076F6" w:rsidRDefault="000076F6">
      <w:pPr>
        <w:pStyle w:val="pj"/>
        <w:shd w:val="clear" w:color="auto" w:fill="FFFFFF"/>
        <w:tabs>
          <w:tab w:val="left" w:pos="1134"/>
        </w:tabs>
        <w:spacing w:beforeAutospacing="0" w:afterAutospacing="0"/>
        <w:ind w:left="567"/>
        <w:jc w:val="both"/>
        <w:textAlignment w:val="baseline"/>
        <w:rPr>
          <w:color w:val="222222"/>
          <w:sz w:val="28"/>
          <w:szCs w:val="28"/>
        </w:rPr>
      </w:pPr>
    </w:p>
    <w:p w14:paraId="7CEA4C2A" w14:textId="77777777" w:rsidR="000076F6" w:rsidRDefault="000076F6">
      <w:pPr>
        <w:pStyle w:val="pj"/>
        <w:shd w:val="clear" w:color="auto" w:fill="FFFFFF"/>
        <w:tabs>
          <w:tab w:val="left" w:pos="1134"/>
        </w:tabs>
        <w:spacing w:beforeAutospacing="0" w:afterAutospacing="0"/>
        <w:ind w:left="567"/>
        <w:jc w:val="both"/>
        <w:textAlignment w:val="baseline"/>
        <w:rPr>
          <w:color w:val="222222"/>
          <w:sz w:val="28"/>
          <w:szCs w:val="28"/>
        </w:rPr>
      </w:pPr>
    </w:p>
    <w:p w14:paraId="4378D660" w14:textId="77777777" w:rsidR="000076F6" w:rsidRDefault="000076F6">
      <w:pPr>
        <w:pStyle w:val="pj"/>
        <w:shd w:val="clear" w:color="auto" w:fill="FFFFFF"/>
        <w:tabs>
          <w:tab w:val="left" w:pos="1134"/>
        </w:tabs>
        <w:spacing w:beforeAutospacing="0" w:afterAutospacing="0"/>
        <w:ind w:left="5664"/>
        <w:jc w:val="both"/>
        <w:textAlignment w:val="baseline"/>
        <w:rPr>
          <w:color w:val="222222"/>
          <w:sz w:val="28"/>
          <w:szCs w:val="28"/>
        </w:rPr>
      </w:pPr>
    </w:p>
    <w:p w14:paraId="0DC5091B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5AFAF752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68EEEC90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30F6401B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720625F2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70EAA275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746751EB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3ABEA878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3F51E66D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4401AD7A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0F68FEE9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4A07DF1A" w14:textId="77777777" w:rsidR="000076F6" w:rsidRDefault="000076F6">
      <w:pPr>
        <w:spacing w:after="120"/>
        <w:jc w:val="both"/>
        <w:rPr>
          <w:sz w:val="28"/>
          <w:szCs w:val="28"/>
        </w:rPr>
      </w:pPr>
    </w:p>
    <w:p w14:paraId="2B06B39A" w14:textId="77777777" w:rsidR="000076F6" w:rsidRDefault="000076F6">
      <w:pPr>
        <w:spacing w:after="120"/>
        <w:jc w:val="both"/>
        <w:rPr>
          <w:sz w:val="28"/>
          <w:szCs w:val="28"/>
        </w:rPr>
        <w:sectPr w:rsidR="000076F6">
          <w:headerReference w:type="first" r:id="rId13"/>
          <w:pgSz w:w="11906" w:h="16838"/>
          <w:pgMar w:top="709" w:right="567" w:bottom="1134" w:left="1269" w:header="709" w:footer="0" w:gutter="0"/>
          <w:pgNumType w:start="1"/>
          <w:cols w:space="720"/>
          <w:formProt w:val="0"/>
          <w:titlePg/>
          <w:docGrid w:linePitch="360" w:charSpace="8192"/>
        </w:sectPr>
      </w:pPr>
    </w:p>
    <w:p w14:paraId="6C5F9771" w14:textId="77777777" w:rsidR="00F77571" w:rsidRDefault="008C276A">
      <w:pPr>
        <w:jc w:val="right"/>
        <w:outlineLvl w:val="1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                                                                           </w:t>
      </w:r>
      <w:r w:rsidR="0011442C">
        <w:rPr>
          <w:b/>
          <w:sz w:val="28"/>
          <w:szCs w:val="28"/>
        </w:rPr>
        <w:t xml:space="preserve">Приложение №4 </w:t>
      </w:r>
    </w:p>
    <w:p w14:paraId="3B24D58A" w14:textId="0D9D735E" w:rsidR="000076F6" w:rsidRDefault="00F862DD">
      <w:pPr>
        <w:jc w:val="right"/>
        <w:outlineLvl w:val="1"/>
        <w:rPr>
          <w:sz w:val="28"/>
          <w:szCs w:val="28"/>
        </w:rPr>
      </w:pPr>
      <w:r w:rsidRPr="000500C4">
        <w:rPr>
          <w:bCs/>
          <w:sz w:val="28"/>
          <w:szCs w:val="28"/>
        </w:rPr>
        <w:t>Адресный перечень дворовых и общественных территорий</w:t>
      </w:r>
      <w:r>
        <w:rPr>
          <w:b/>
          <w:sz w:val="28"/>
          <w:szCs w:val="28"/>
        </w:rPr>
        <w:t xml:space="preserve"> </w:t>
      </w:r>
      <w:r w:rsidR="0011442C">
        <w:rPr>
          <w:sz w:val="28"/>
          <w:szCs w:val="28"/>
        </w:rPr>
        <w:t>к программе</w:t>
      </w:r>
    </w:p>
    <w:p w14:paraId="0F20EAA0" w14:textId="77777777" w:rsidR="000076F6" w:rsidRDefault="0011442C">
      <w:pPr>
        <w:ind w:left="10490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«Формирование современной</w:t>
      </w:r>
    </w:p>
    <w:p w14:paraId="7CD5A748" w14:textId="1CA727DB" w:rsidR="000076F6" w:rsidRDefault="008C276A">
      <w:pPr>
        <w:ind w:left="5954"/>
        <w:jc w:val="right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</w:t>
      </w:r>
      <w:r w:rsidR="0011442C">
        <w:rPr>
          <w:rFonts w:eastAsia="Calibri"/>
          <w:sz w:val="28"/>
          <w:szCs w:val="28"/>
          <w:lang w:eastAsia="en-US"/>
        </w:rPr>
        <w:t xml:space="preserve"> городской среды» на территории</w:t>
      </w:r>
    </w:p>
    <w:p w14:paraId="2B7F66F9" w14:textId="75D920F8" w:rsidR="000076F6" w:rsidRDefault="008C276A" w:rsidP="003B240B">
      <w:pPr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</w:t>
      </w:r>
      <w:r w:rsidR="00F77571">
        <w:rPr>
          <w:rFonts w:eastAsia="Calibri"/>
          <w:sz w:val="28"/>
          <w:szCs w:val="28"/>
          <w:lang w:eastAsia="en-US"/>
        </w:rPr>
        <w:t xml:space="preserve">                                                                       </w:t>
      </w:r>
      <w:r w:rsidR="0011442C">
        <w:rPr>
          <w:rFonts w:eastAsia="Calibri"/>
          <w:sz w:val="28"/>
          <w:szCs w:val="28"/>
          <w:lang w:eastAsia="en-US"/>
        </w:rPr>
        <w:t xml:space="preserve"> </w:t>
      </w:r>
      <w:r w:rsidR="003B240B">
        <w:rPr>
          <w:rFonts w:eastAsia="Calibri"/>
          <w:sz w:val="28"/>
          <w:szCs w:val="28"/>
          <w:lang w:eastAsia="en-US"/>
        </w:rPr>
        <w:t>Варненского муниципального райо</w:t>
      </w:r>
      <w:r w:rsidR="0011442C">
        <w:rPr>
          <w:rFonts w:eastAsia="Calibri"/>
          <w:sz w:val="28"/>
          <w:szCs w:val="28"/>
          <w:lang w:eastAsia="en-US"/>
        </w:rPr>
        <w:t>на</w:t>
      </w:r>
    </w:p>
    <w:p w14:paraId="2EA0E86D" w14:textId="77777777" w:rsidR="001A49D9" w:rsidRDefault="001A49D9" w:rsidP="002205C7">
      <w:pPr>
        <w:rPr>
          <w:rFonts w:eastAsia="Calibri"/>
          <w:sz w:val="28"/>
          <w:szCs w:val="28"/>
          <w:lang w:eastAsia="en-US"/>
        </w:rPr>
      </w:pPr>
    </w:p>
    <w:p w14:paraId="6FC5EC29" w14:textId="79251956" w:rsidR="000076F6" w:rsidRPr="003D4A70" w:rsidRDefault="008C276A" w:rsidP="003D4A70">
      <w:pPr>
        <w:ind w:left="10490" w:right="-598"/>
        <w:jc w:val="right"/>
        <w:rPr>
          <w:bCs/>
          <w:sz w:val="28"/>
          <w:szCs w:val="28"/>
        </w:rPr>
      </w:pPr>
      <w:r>
        <w:rPr>
          <w:b/>
          <w:sz w:val="28"/>
          <w:szCs w:val="28"/>
        </w:rPr>
        <w:t xml:space="preserve">                   </w:t>
      </w:r>
      <w:r w:rsidR="003D4A70">
        <w:rPr>
          <w:b/>
          <w:sz w:val="28"/>
          <w:szCs w:val="28"/>
        </w:rPr>
        <w:t xml:space="preserve"> </w:t>
      </w:r>
      <w:r w:rsidR="00337962" w:rsidRPr="003D4A70">
        <w:rPr>
          <w:bCs/>
          <w:sz w:val="28"/>
          <w:szCs w:val="28"/>
        </w:rPr>
        <w:t>Таблица 3</w:t>
      </w:r>
    </w:p>
    <w:tbl>
      <w:tblPr>
        <w:tblStyle w:val="affc"/>
        <w:tblW w:w="15441" w:type="dxa"/>
        <w:tblLayout w:type="fixed"/>
        <w:tblLook w:val="04A0" w:firstRow="1" w:lastRow="0" w:firstColumn="1" w:lastColumn="0" w:noHBand="0" w:noVBand="1"/>
      </w:tblPr>
      <w:tblGrid>
        <w:gridCol w:w="537"/>
        <w:gridCol w:w="6375"/>
        <w:gridCol w:w="1136"/>
        <w:gridCol w:w="1265"/>
        <w:gridCol w:w="11"/>
        <w:gridCol w:w="1273"/>
        <w:gridCol w:w="1410"/>
        <w:gridCol w:w="8"/>
        <w:gridCol w:w="1290"/>
        <w:gridCol w:w="6"/>
        <w:gridCol w:w="1114"/>
        <w:gridCol w:w="12"/>
        <w:gridCol w:w="979"/>
        <w:gridCol w:w="7"/>
        <w:gridCol w:w="18"/>
      </w:tblGrid>
      <w:tr w:rsidR="002B0A96" w14:paraId="66EAA43C" w14:textId="77777777" w:rsidTr="00493CD4">
        <w:trPr>
          <w:gridAfter w:val="1"/>
          <w:wAfter w:w="18" w:type="dxa"/>
        </w:trPr>
        <w:tc>
          <w:tcPr>
            <w:tcW w:w="537" w:type="dxa"/>
            <w:vMerge w:val="restart"/>
          </w:tcPr>
          <w:p w14:paraId="1701D483" w14:textId="77777777" w:rsidR="002B0A96" w:rsidRDefault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№ п/п</w:t>
            </w:r>
          </w:p>
        </w:tc>
        <w:tc>
          <w:tcPr>
            <w:tcW w:w="6375" w:type="dxa"/>
            <w:vMerge w:val="restart"/>
          </w:tcPr>
          <w:p w14:paraId="2E1BD3CC" w14:textId="77777777" w:rsidR="002B0A96" w:rsidRDefault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Наименование и адрес </w:t>
            </w:r>
          </w:p>
          <w:p w14:paraId="3C42638E" w14:textId="1EB202A2" w:rsidR="002B0A96" w:rsidRDefault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территории</w:t>
            </w:r>
          </w:p>
        </w:tc>
        <w:tc>
          <w:tcPr>
            <w:tcW w:w="1136" w:type="dxa"/>
            <w:vMerge w:val="restart"/>
          </w:tcPr>
          <w:p w14:paraId="72284251" w14:textId="7C463523" w:rsidR="002B0A96" w:rsidRDefault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Площадь территории, м2</w:t>
            </w:r>
          </w:p>
        </w:tc>
        <w:tc>
          <w:tcPr>
            <w:tcW w:w="6377" w:type="dxa"/>
            <w:gridSpan w:val="8"/>
          </w:tcPr>
          <w:p w14:paraId="38DEF0EA" w14:textId="5123C14B" w:rsidR="002B0A96" w:rsidRDefault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 финансирования, тыс.руб.</w:t>
            </w:r>
          </w:p>
        </w:tc>
        <w:tc>
          <w:tcPr>
            <w:tcW w:w="998" w:type="dxa"/>
            <w:gridSpan w:val="3"/>
          </w:tcPr>
          <w:p w14:paraId="5BCD1D51" w14:textId="77777777" w:rsidR="002B0A96" w:rsidRDefault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Период благоустройства</w:t>
            </w:r>
          </w:p>
        </w:tc>
      </w:tr>
      <w:tr w:rsidR="002B0A96" w14:paraId="791A5E39" w14:textId="77777777" w:rsidTr="00493CD4">
        <w:trPr>
          <w:gridAfter w:val="1"/>
          <w:wAfter w:w="18" w:type="dxa"/>
        </w:trPr>
        <w:tc>
          <w:tcPr>
            <w:tcW w:w="537" w:type="dxa"/>
            <w:vMerge/>
          </w:tcPr>
          <w:p w14:paraId="52AB7CA5" w14:textId="77777777" w:rsidR="002B0A96" w:rsidRDefault="002B0A96">
            <w:pPr>
              <w:jc w:val="center"/>
              <w:rPr>
                <w:sz w:val="28"/>
                <w:szCs w:val="28"/>
              </w:rPr>
            </w:pPr>
            <w:bookmarkStart w:id="4" w:name="_Hlk119421367"/>
          </w:p>
        </w:tc>
        <w:tc>
          <w:tcPr>
            <w:tcW w:w="6375" w:type="dxa"/>
            <w:vMerge/>
          </w:tcPr>
          <w:p w14:paraId="17D9A088" w14:textId="77777777" w:rsidR="002B0A96" w:rsidRDefault="002B0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14:paraId="45E88595" w14:textId="77777777" w:rsidR="002B0A96" w:rsidRDefault="002B0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 w:val="restart"/>
          </w:tcPr>
          <w:p w14:paraId="20000521" w14:textId="356DF659" w:rsidR="002B0A96" w:rsidRDefault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ИТОГО</w:t>
            </w:r>
          </w:p>
        </w:tc>
        <w:tc>
          <w:tcPr>
            <w:tcW w:w="1273" w:type="dxa"/>
            <w:vMerge w:val="restart"/>
          </w:tcPr>
          <w:p w14:paraId="12F04C0A" w14:textId="1E403362" w:rsidR="002B0A96" w:rsidRDefault="002B0A96">
            <w:pPr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8" w:type="dxa"/>
            <w:gridSpan w:val="2"/>
            <w:vMerge w:val="restart"/>
          </w:tcPr>
          <w:p w14:paraId="27A1CBD0" w14:textId="197FE4E9" w:rsidR="002B0A96" w:rsidRDefault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0" w:type="dxa"/>
            <w:gridSpan w:val="3"/>
          </w:tcPr>
          <w:p w14:paraId="0514BC8A" w14:textId="77777777" w:rsidR="002B0A96" w:rsidRDefault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8" w:type="dxa"/>
            <w:gridSpan w:val="3"/>
          </w:tcPr>
          <w:p w14:paraId="0791A2AC" w14:textId="77777777" w:rsidR="002B0A96" w:rsidRDefault="002B0A96">
            <w:pPr>
              <w:jc w:val="center"/>
              <w:rPr>
                <w:sz w:val="28"/>
                <w:szCs w:val="28"/>
              </w:rPr>
            </w:pPr>
          </w:p>
        </w:tc>
      </w:tr>
      <w:tr w:rsidR="002B0A96" w14:paraId="4DC2DCBE" w14:textId="77777777" w:rsidTr="00493CD4">
        <w:trPr>
          <w:gridAfter w:val="1"/>
          <w:wAfter w:w="18" w:type="dxa"/>
        </w:trPr>
        <w:tc>
          <w:tcPr>
            <w:tcW w:w="537" w:type="dxa"/>
            <w:vMerge/>
          </w:tcPr>
          <w:p w14:paraId="039DA453" w14:textId="77777777" w:rsidR="002B0A96" w:rsidRDefault="002B0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5" w:type="dxa"/>
            <w:vMerge/>
          </w:tcPr>
          <w:p w14:paraId="51B5C21E" w14:textId="77777777" w:rsidR="002B0A96" w:rsidRDefault="002B0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14:paraId="770CF169" w14:textId="77777777" w:rsidR="002B0A96" w:rsidRDefault="002B0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6" w:type="dxa"/>
            <w:gridSpan w:val="2"/>
            <w:vMerge/>
          </w:tcPr>
          <w:p w14:paraId="6FCB6D1B" w14:textId="77777777" w:rsidR="002B0A96" w:rsidRDefault="002B0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73" w:type="dxa"/>
            <w:vMerge/>
          </w:tcPr>
          <w:p w14:paraId="44E4DB0E" w14:textId="3BD18440" w:rsidR="002B0A96" w:rsidRDefault="002B0A96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418" w:type="dxa"/>
            <w:gridSpan w:val="2"/>
            <w:vMerge/>
          </w:tcPr>
          <w:p w14:paraId="1AB47FFB" w14:textId="77777777" w:rsidR="002B0A96" w:rsidRDefault="002B0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199E7622" w14:textId="77777777" w:rsidR="002B0A96" w:rsidRDefault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20" w:type="dxa"/>
            <w:gridSpan w:val="2"/>
          </w:tcPr>
          <w:p w14:paraId="6F26C7CC" w14:textId="543608B6" w:rsidR="002B0A96" w:rsidRDefault="002B0A96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Бюджет с/п</w:t>
            </w:r>
          </w:p>
        </w:tc>
        <w:tc>
          <w:tcPr>
            <w:tcW w:w="998" w:type="dxa"/>
            <w:gridSpan w:val="3"/>
          </w:tcPr>
          <w:p w14:paraId="3DCBC7F5" w14:textId="77777777" w:rsidR="002B0A96" w:rsidRDefault="002B0A96">
            <w:pPr>
              <w:jc w:val="center"/>
              <w:rPr>
                <w:sz w:val="28"/>
                <w:szCs w:val="28"/>
              </w:rPr>
            </w:pPr>
          </w:p>
        </w:tc>
      </w:tr>
      <w:bookmarkEnd w:id="4"/>
      <w:tr w:rsidR="002B0A96" w14:paraId="29969828" w14:textId="77777777" w:rsidTr="00493CD4">
        <w:tc>
          <w:tcPr>
            <w:tcW w:w="15441" w:type="dxa"/>
            <w:gridSpan w:val="15"/>
          </w:tcPr>
          <w:p w14:paraId="479B3D97" w14:textId="2633701A" w:rsidR="002B0A96" w:rsidRDefault="002B0A96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Благоустройство дворовых территорий</w:t>
            </w:r>
          </w:p>
        </w:tc>
      </w:tr>
      <w:tr w:rsidR="002B0A96" w14:paraId="0C27593F" w14:textId="77777777" w:rsidTr="00493CD4">
        <w:trPr>
          <w:gridAfter w:val="1"/>
          <w:wAfter w:w="18" w:type="dxa"/>
        </w:trPr>
        <w:tc>
          <w:tcPr>
            <w:tcW w:w="537" w:type="dxa"/>
          </w:tcPr>
          <w:p w14:paraId="11580941" w14:textId="77777777" w:rsidR="002B0A96" w:rsidRDefault="002B0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6375" w:type="dxa"/>
          </w:tcPr>
          <w:p w14:paraId="7967CA77" w14:textId="77777777" w:rsidR="002B0A96" w:rsidRDefault="002B0A96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 Юбилейная, 1а,2,2а,2б с.Варна</w:t>
            </w:r>
          </w:p>
        </w:tc>
        <w:tc>
          <w:tcPr>
            <w:tcW w:w="1136" w:type="dxa"/>
          </w:tcPr>
          <w:p w14:paraId="29AF00EC" w14:textId="77777777" w:rsidR="002B0A96" w:rsidRDefault="002B0A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4EE85D9" w14:textId="7ADDF6C0" w:rsidR="002B0A96" w:rsidRDefault="002B0A96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1DCF3EDA" w14:textId="592851FB" w:rsidR="002B0A96" w:rsidRDefault="002B0A96" w:rsidP="002B0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2AB0258" w14:textId="3A75ED95" w:rsidR="002B0A96" w:rsidRDefault="002B0A96" w:rsidP="002B0A96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6585B8F1" w14:textId="77777777" w:rsidR="002B0A96" w:rsidRDefault="002B0A9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14:paraId="5614E09F" w14:textId="77777777" w:rsidR="002B0A96" w:rsidRDefault="002B0A96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14:paraId="79FA2340" w14:textId="00601967" w:rsidR="002B0A96" w:rsidRDefault="002B0A96" w:rsidP="002B0A96">
            <w:pPr>
              <w:jc w:val="center"/>
              <w:rPr>
                <w:sz w:val="28"/>
                <w:szCs w:val="28"/>
              </w:rPr>
            </w:pPr>
          </w:p>
        </w:tc>
      </w:tr>
      <w:tr w:rsidR="000A4535" w14:paraId="120C3580" w14:textId="77777777" w:rsidTr="00493CD4">
        <w:trPr>
          <w:gridAfter w:val="1"/>
          <w:wAfter w:w="18" w:type="dxa"/>
        </w:trPr>
        <w:tc>
          <w:tcPr>
            <w:tcW w:w="537" w:type="dxa"/>
          </w:tcPr>
          <w:p w14:paraId="5C977743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375" w:type="dxa"/>
          </w:tcPr>
          <w:p w14:paraId="39C73A14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ул.Спартака, д.17,19,21,27 с.Варна</w:t>
            </w:r>
          </w:p>
        </w:tc>
        <w:tc>
          <w:tcPr>
            <w:tcW w:w="1136" w:type="dxa"/>
          </w:tcPr>
          <w:p w14:paraId="0D0D640F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A12BF64" w14:textId="0EA26C41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2B0BEAF5" w14:textId="30502B85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3417CBE" w14:textId="1934381B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025B404C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14:paraId="01BE4ABA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14:paraId="7C4584FF" w14:textId="01BB265D" w:rsidR="000A4535" w:rsidRDefault="000A4535" w:rsidP="000A4535">
            <w:pPr>
              <w:jc w:val="center"/>
              <w:rPr>
                <w:sz w:val="28"/>
                <w:szCs w:val="28"/>
              </w:rPr>
            </w:pPr>
          </w:p>
        </w:tc>
      </w:tr>
      <w:tr w:rsidR="000A4535" w14:paraId="17B430C2" w14:textId="77777777" w:rsidTr="00493CD4">
        <w:trPr>
          <w:gridAfter w:val="1"/>
          <w:wAfter w:w="18" w:type="dxa"/>
        </w:trPr>
        <w:tc>
          <w:tcPr>
            <w:tcW w:w="537" w:type="dxa"/>
          </w:tcPr>
          <w:p w14:paraId="796D1A6E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375" w:type="dxa"/>
          </w:tcPr>
          <w:p w14:paraId="699BF13C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ул.Спартака, д.23,25 с.Варна</w:t>
            </w:r>
          </w:p>
        </w:tc>
        <w:tc>
          <w:tcPr>
            <w:tcW w:w="1136" w:type="dxa"/>
          </w:tcPr>
          <w:p w14:paraId="64F8EE3E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2288C69" w14:textId="462DCD2B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1E826DA1" w14:textId="430C33D8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CB4835F" w14:textId="081FB26A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04208ABD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14:paraId="6F77231D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14:paraId="488B010D" w14:textId="03BB7C22" w:rsidR="000A4535" w:rsidRDefault="000A4535" w:rsidP="000A4535">
            <w:pPr>
              <w:jc w:val="center"/>
              <w:rPr>
                <w:sz w:val="28"/>
                <w:szCs w:val="28"/>
              </w:rPr>
            </w:pPr>
          </w:p>
        </w:tc>
      </w:tr>
      <w:tr w:rsidR="000A4535" w14:paraId="15FD5862" w14:textId="77777777" w:rsidTr="00493CD4">
        <w:trPr>
          <w:gridAfter w:val="1"/>
          <w:wAfter w:w="18" w:type="dxa"/>
        </w:trPr>
        <w:tc>
          <w:tcPr>
            <w:tcW w:w="537" w:type="dxa"/>
          </w:tcPr>
          <w:p w14:paraId="76BF3E91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375" w:type="dxa"/>
          </w:tcPr>
          <w:p w14:paraId="21D03471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ул.Спартака, д.11,12,13,14,15,16 с.Варна</w:t>
            </w:r>
          </w:p>
        </w:tc>
        <w:tc>
          <w:tcPr>
            <w:tcW w:w="1136" w:type="dxa"/>
          </w:tcPr>
          <w:p w14:paraId="609D65CE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97FAFE0" w14:textId="2DD09AAD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4B789EF4" w14:textId="6624D372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D76D08D" w14:textId="533A82AD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022BB03B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14:paraId="61147669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14:paraId="690F9613" w14:textId="4A95C4A2" w:rsidR="000A4535" w:rsidRDefault="000A4535" w:rsidP="000A4535">
            <w:pPr>
              <w:jc w:val="center"/>
              <w:rPr>
                <w:sz w:val="28"/>
                <w:szCs w:val="28"/>
              </w:rPr>
            </w:pPr>
          </w:p>
        </w:tc>
      </w:tr>
      <w:tr w:rsidR="000A4535" w14:paraId="279F286F" w14:textId="77777777" w:rsidTr="00493CD4">
        <w:trPr>
          <w:gridAfter w:val="1"/>
          <w:wAfter w:w="18" w:type="dxa"/>
        </w:trPr>
        <w:tc>
          <w:tcPr>
            <w:tcW w:w="537" w:type="dxa"/>
          </w:tcPr>
          <w:p w14:paraId="33345648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375" w:type="dxa"/>
          </w:tcPr>
          <w:p w14:paraId="79DEE836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ул.Спартака, д.1,3,5,8,9,10 с.Варна</w:t>
            </w:r>
          </w:p>
        </w:tc>
        <w:tc>
          <w:tcPr>
            <w:tcW w:w="1136" w:type="dxa"/>
          </w:tcPr>
          <w:p w14:paraId="61E27EFE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938F64C" w14:textId="56CC6ED5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777F5A92" w14:textId="1741EA76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BC29616" w14:textId="36CAA5A8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2304BE5C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14:paraId="08078659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14:paraId="23B9BD48" w14:textId="6EA55FD1" w:rsidR="000A4535" w:rsidRDefault="000A4535" w:rsidP="000A4535">
            <w:pPr>
              <w:jc w:val="center"/>
              <w:rPr>
                <w:sz w:val="28"/>
                <w:szCs w:val="28"/>
              </w:rPr>
            </w:pPr>
          </w:p>
        </w:tc>
      </w:tr>
      <w:tr w:rsidR="000A4535" w14:paraId="534F1F3C" w14:textId="77777777" w:rsidTr="00493CD4">
        <w:trPr>
          <w:gridAfter w:val="1"/>
          <w:wAfter w:w="18" w:type="dxa"/>
        </w:trPr>
        <w:tc>
          <w:tcPr>
            <w:tcW w:w="537" w:type="dxa"/>
          </w:tcPr>
          <w:p w14:paraId="1FDEE36C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6.</w:t>
            </w:r>
          </w:p>
        </w:tc>
        <w:tc>
          <w:tcPr>
            <w:tcW w:w="6375" w:type="dxa"/>
          </w:tcPr>
          <w:p w14:paraId="44C76972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ул.Спартака, д.4,5а,6,7,36 с.Варна</w:t>
            </w:r>
          </w:p>
        </w:tc>
        <w:tc>
          <w:tcPr>
            <w:tcW w:w="1136" w:type="dxa"/>
          </w:tcPr>
          <w:p w14:paraId="20776B14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34597988" w14:textId="58D3CDC8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312511A2" w14:textId="468E36A9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62237CF" w14:textId="7BC4C388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19C3F6BD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14:paraId="0DDD71ED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14:paraId="03684C98" w14:textId="5959B8BB" w:rsidR="000A4535" w:rsidRDefault="000A4535" w:rsidP="000A4535">
            <w:pPr>
              <w:jc w:val="center"/>
              <w:rPr>
                <w:sz w:val="28"/>
                <w:szCs w:val="28"/>
              </w:rPr>
            </w:pPr>
          </w:p>
        </w:tc>
      </w:tr>
      <w:tr w:rsidR="000A4535" w14:paraId="59316F32" w14:textId="77777777" w:rsidTr="00493CD4">
        <w:trPr>
          <w:gridAfter w:val="1"/>
          <w:wAfter w:w="18" w:type="dxa"/>
        </w:trPr>
        <w:tc>
          <w:tcPr>
            <w:tcW w:w="537" w:type="dxa"/>
          </w:tcPr>
          <w:p w14:paraId="1D6E2D98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7.</w:t>
            </w:r>
          </w:p>
        </w:tc>
        <w:tc>
          <w:tcPr>
            <w:tcW w:w="6375" w:type="dxa"/>
          </w:tcPr>
          <w:p w14:paraId="26D7F02B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ул.Магнитогорская, д.1,3 с.Варна</w:t>
            </w:r>
          </w:p>
        </w:tc>
        <w:tc>
          <w:tcPr>
            <w:tcW w:w="1136" w:type="dxa"/>
          </w:tcPr>
          <w:p w14:paraId="4374FBE4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468B398" w14:textId="4BADBAAA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45257431" w14:textId="64487B44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8E75C15" w14:textId="508A4A12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6EC47B20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14:paraId="02B4713E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14:paraId="5F68F951" w14:textId="6210B5AC" w:rsidR="000A4535" w:rsidRDefault="000A4535" w:rsidP="000A4535">
            <w:pPr>
              <w:jc w:val="center"/>
              <w:rPr>
                <w:sz w:val="28"/>
                <w:szCs w:val="28"/>
              </w:rPr>
            </w:pPr>
          </w:p>
        </w:tc>
      </w:tr>
      <w:tr w:rsidR="000A4535" w14:paraId="511C92DF" w14:textId="77777777" w:rsidTr="00493CD4">
        <w:trPr>
          <w:gridAfter w:val="1"/>
          <w:wAfter w:w="18" w:type="dxa"/>
          <w:trHeight w:val="361"/>
        </w:trPr>
        <w:tc>
          <w:tcPr>
            <w:tcW w:w="537" w:type="dxa"/>
          </w:tcPr>
          <w:p w14:paraId="5883A8AE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8.</w:t>
            </w:r>
          </w:p>
        </w:tc>
        <w:tc>
          <w:tcPr>
            <w:tcW w:w="6375" w:type="dxa"/>
          </w:tcPr>
          <w:p w14:paraId="4DEAFB0B" w14:textId="70CD819D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ул.Ленина, д. 36,38,40,42</w:t>
            </w:r>
            <w:r w:rsidR="008C276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с.Варна</w:t>
            </w:r>
          </w:p>
        </w:tc>
        <w:tc>
          <w:tcPr>
            <w:tcW w:w="1136" w:type="dxa"/>
          </w:tcPr>
          <w:p w14:paraId="0E5CDFE9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5F61E335" w14:textId="2C90265C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4AADBB0C" w14:textId="1F0C0E5F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05EDA456" w14:textId="62DEF93A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08C63D14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14:paraId="3821E6D5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14:paraId="07A1468F" w14:textId="36167C39" w:rsidR="000A4535" w:rsidRDefault="000A4535" w:rsidP="000A4535">
            <w:pPr>
              <w:jc w:val="center"/>
              <w:rPr>
                <w:sz w:val="28"/>
                <w:szCs w:val="28"/>
              </w:rPr>
            </w:pPr>
          </w:p>
        </w:tc>
      </w:tr>
      <w:tr w:rsidR="000A4535" w14:paraId="7A9B3AAC" w14:textId="77777777" w:rsidTr="00493CD4">
        <w:trPr>
          <w:gridAfter w:val="1"/>
          <w:wAfter w:w="18" w:type="dxa"/>
        </w:trPr>
        <w:tc>
          <w:tcPr>
            <w:tcW w:w="537" w:type="dxa"/>
          </w:tcPr>
          <w:p w14:paraId="503B5452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375" w:type="dxa"/>
          </w:tcPr>
          <w:p w14:paraId="0F1EA96E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ул.Ленина, д. 2,5 с.Варна</w:t>
            </w:r>
          </w:p>
        </w:tc>
        <w:tc>
          <w:tcPr>
            <w:tcW w:w="1136" w:type="dxa"/>
          </w:tcPr>
          <w:p w14:paraId="44CA7AA9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F4ECC15" w14:textId="15F95924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26569A0F" w14:textId="26EABA49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360F4A8" w14:textId="311C54B7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1996CE9D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14:paraId="498120FF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14:paraId="79DBA6CF" w14:textId="17A87066" w:rsidR="000A4535" w:rsidRDefault="000A4535" w:rsidP="000A4535">
            <w:pPr>
              <w:jc w:val="center"/>
              <w:rPr>
                <w:sz w:val="28"/>
                <w:szCs w:val="28"/>
              </w:rPr>
            </w:pPr>
          </w:p>
        </w:tc>
      </w:tr>
      <w:tr w:rsidR="000A4535" w14:paraId="6E4F33DD" w14:textId="77777777" w:rsidTr="00493CD4">
        <w:trPr>
          <w:gridAfter w:val="1"/>
          <w:wAfter w:w="18" w:type="dxa"/>
        </w:trPr>
        <w:tc>
          <w:tcPr>
            <w:tcW w:w="537" w:type="dxa"/>
          </w:tcPr>
          <w:p w14:paraId="3026D2D8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375" w:type="dxa"/>
          </w:tcPr>
          <w:p w14:paraId="5C7373C5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ул.Молодежная, д.16 п.Новопокровка</w:t>
            </w:r>
          </w:p>
        </w:tc>
        <w:tc>
          <w:tcPr>
            <w:tcW w:w="1136" w:type="dxa"/>
          </w:tcPr>
          <w:p w14:paraId="253B4EAA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E522C31" w14:textId="5E9E33CF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542D3B76" w14:textId="19DD6CA8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64EF11C" w14:textId="0AFF00FC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7D84B7CE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14:paraId="678C449B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14:paraId="0B30E85F" w14:textId="33ECBCCA" w:rsidR="000A4535" w:rsidRDefault="000A4535" w:rsidP="000A4535">
            <w:pPr>
              <w:jc w:val="center"/>
              <w:rPr>
                <w:sz w:val="28"/>
                <w:szCs w:val="28"/>
              </w:rPr>
            </w:pPr>
          </w:p>
        </w:tc>
      </w:tr>
      <w:tr w:rsidR="000A4535" w14:paraId="4D35EE16" w14:textId="77777777" w:rsidTr="00493CD4">
        <w:trPr>
          <w:gridAfter w:val="1"/>
          <w:wAfter w:w="18" w:type="dxa"/>
        </w:trPr>
        <w:tc>
          <w:tcPr>
            <w:tcW w:w="537" w:type="dxa"/>
          </w:tcPr>
          <w:p w14:paraId="6F859DB1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375" w:type="dxa"/>
          </w:tcPr>
          <w:p w14:paraId="73FF8B9B" w14:textId="6A167FD6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ул.Молодежная, д.18,19,20</w:t>
            </w:r>
            <w:r w:rsidR="008C276A"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>
              <w:rPr>
                <w:rFonts w:eastAsia="Calibri"/>
                <w:sz w:val="24"/>
                <w:szCs w:val="24"/>
                <w:lang w:eastAsia="en-US"/>
              </w:rPr>
              <w:t>п.Новопокровка</w:t>
            </w:r>
          </w:p>
        </w:tc>
        <w:tc>
          <w:tcPr>
            <w:tcW w:w="1136" w:type="dxa"/>
          </w:tcPr>
          <w:p w14:paraId="5B1E4B91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A29E7A2" w14:textId="4E64C933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2D9BA056" w14:textId="218D8CF1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662D3CA" w14:textId="763670AD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5863D056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14:paraId="083C58EC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14:paraId="0E2C1BDF" w14:textId="1C137304" w:rsidR="000A4535" w:rsidRDefault="000A4535" w:rsidP="000A4535">
            <w:pPr>
              <w:jc w:val="center"/>
              <w:rPr>
                <w:sz w:val="28"/>
                <w:szCs w:val="28"/>
              </w:rPr>
            </w:pPr>
          </w:p>
        </w:tc>
      </w:tr>
      <w:tr w:rsidR="000A4535" w14:paraId="73B2C66B" w14:textId="77777777" w:rsidTr="00493CD4">
        <w:trPr>
          <w:gridAfter w:val="1"/>
          <w:wAfter w:w="18" w:type="dxa"/>
        </w:trPr>
        <w:tc>
          <w:tcPr>
            <w:tcW w:w="537" w:type="dxa"/>
          </w:tcPr>
          <w:p w14:paraId="28FBA50D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12.</w:t>
            </w:r>
          </w:p>
        </w:tc>
        <w:tc>
          <w:tcPr>
            <w:tcW w:w="6375" w:type="dxa"/>
          </w:tcPr>
          <w:p w14:paraId="58F79C24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ул.Центральная, д.1 п.Арчаглы-Аят</w:t>
            </w:r>
          </w:p>
        </w:tc>
        <w:tc>
          <w:tcPr>
            <w:tcW w:w="1136" w:type="dxa"/>
          </w:tcPr>
          <w:p w14:paraId="798A95B0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7FEBFEEA" w14:textId="69431942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2E2E08AA" w14:textId="0B878698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370F37B4" w14:textId="61B0D6EA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5DD8B4FA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14:paraId="5DA3CAB0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14:paraId="6FA3A30B" w14:textId="31302DEE" w:rsidR="000A4535" w:rsidRDefault="000A4535" w:rsidP="000A4535">
            <w:pPr>
              <w:jc w:val="center"/>
              <w:rPr>
                <w:sz w:val="28"/>
                <w:szCs w:val="28"/>
              </w:rPr>
            </w:pPr>
          </w:p>
        </w:tc>
      </w:tr>
      <w:tr w:rsidR="000A4535" w14:paraId="07B9740B" w14:textId="77777777" w:rsidTr="00493CD4">
        <w:trPr>
          <w:gridAfter w:val="1"/>
          <w:wAfter w:w="18" w:type="dxa"/>
        </w:trPr>
        <w:tc>
          <w:tcPr>
            <w:tcW w:w="537" w:type="dxa"/>
          </w:tcPr>
          <w:p w14:paraId="2C72E697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13.</w:t>
            </w:r>
          </w:p>
        </w:tc>
        <w:tc>
          <w:tcPr>
            <w:tcW w:w="6375" w:type="dxa"/>
          </w:tcPr>
          <w:p w14:paraId="4F05021A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ул.Чкалова, д.1 п.Арчаглы-Аят</w:t>
            </w:r>
          </w:p>
        </w:tc>
        <w:tc>
          <w:tcPr>
            <w:tcW w:w="1136" w:type="dxa"/>
          </w:tcPr>
          <w:p w14:paraId="358D8093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AED03D9" w14:textId="17958D4F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0E2E71B8" w14:textId="2ABFB528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26CD6441" w14:textId="4E2CE0FA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308BE53C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14:paraId="01E5FD8D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14:paraId="6F3CBA06" w14:textId="205ED642" w:rsidR="000A4535" w:rsidRDefault="000A4535" w:rsidP="000A4535">
            <w:pPr>
              <w:jc w:val="center"/>
              <w:rPr>
                <w:sz w:val="28"/>
                <w:szCs w:val="28"/>
              </w:rPr>
            </w:pPr>
          </w:p>
        </w:tc>
      </w:tr>
      <w:tr w:rsidR="000A4535" w14:paraId="7D2768E0" w14:textId="77777777" w:rsidTr="00493CD4">
        <w:trPr>
          <w:gridAfter w:val="1"/>
          <w:wAfter w:w="18" w:type="dxa"/>
        </w:trPr>
        <w:tc>
          <w:tcPr>
            <w:tcW w:w="537" w:type="dxa"/>
          </w:tcPr>
          <w:p w14:paraId="70A577C6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6375" w:type="dxa"/>
          </w:tcPr>
          <w:p w14:paraId="16F0E676" w14:textId="77777777" w:rsidR="000A4535" w:rsidRDefault="000A4535" w:rsidP="000A4535">
            <w:pPr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  <w:lang w:eastAsia="en-US"/>
              </w:rPr>
              <w:t>ул.Чкалова, д.5 п.Арчаглы-Аят</w:t>
            </w:r>
          </w:p>
        </w:tc>
        <w:tc>
          <w:tcPr>
            <w:tcW w:w="1136" w:type="dxa"/>
          </w:tcPr>
          <w:p w14:paraId="23F2E50A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4165CA5B" w14:textId="3B1D8311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32C5F657" w14:textId="5F5AD801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6F88274B" w14:textId="08B0AA43" w:rsidR="000A4535" w:rsidRDefault="000A4535" w:rsidP="000A453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55585138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14:paraId="3830BD9E" w14:textId="77777777" w:rsidR="000A4535" w:rsidRDefault="000A4535" w:rsidP="000A4535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14:paraId="40E71BEF" w14:textId="714E70CC" w:rsidR="000A4535" w:rsidRDefault="000A4535" w:rsidP="000A4535">
            <w:pPr>
              <w:jc w:val="center"/>
              <w:rPr>
                <w:sz w:val="28"/>
                <w:szCs w:val="28"/>
              </w:rPr>
            </w:pPr>
          </w:p>
        </w:tc>
      </w:tr>
      <w:tr w:rsidR="002B0A96" w14:paraId="21FB808B" w14:textId="77777777" w:rsidTr="00493CD4">
        <w:trPr>
          <w:gridAfter w:val="1"/>
          <w:wAfter w:w="18" w:type="dxa"/>
        </w:trPr>
        <w:tc>
          <w:tcPr>
            <w:tcW w:w="6912" w:type="dxa"/>
            <w:gridSpan w:val="2"/>
          </w:tcPr>
          <w:p w14:paraId="7A6CD536" w14:textId="20407309" w:rsidR="00337962" w:rsidRDefault="002B0A96" w:rsidP="00337962">
            <w:pPr>
              <w:rPr>
                <w:rFonts w:eastAsia="Calibri"/>
                <w:b/>
                <w:sz w:val="24"/>
                <w:szCs w:val="24"/>
                <w:lang w:eastAsia="en-US"/>
              </w:rPr>
            </w:pPr>
            <w:r>
              <w:rPr>
                <w:rFonts w:eastAsia="Calibri"/>
                <w:b/>
                <w:sz w:val="24"/>
                <w:szCs w:val="24"/>
                <w:lang w:eastAsia="en-US"/>
              </w:rPr>
              <w:t>Итого по дворовым территориям:</w:t>
            </w:r>
          </w:p>
          <w:p w14:paraId="4FC339F9" w14:textId="77777777" w:rsidR="00F77571" w:rsidRDefault="00F77571" w:rsidP="00B15F2F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  <w:p w14:paraId="6BEF5D65" w14:textId="51E4C0BF" w:rsidR="00F77571" w:rsidRPr="00337962" w:rsidRDefault="00F77571" w:rsidP="00337962">
            <w:pPr>
              <w:jc w:val="center"/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</w:tcPr>
          <w:p w14:paraId="74E55D12" w14:textId="77777777" w:rsidR="002B0A96" w:rsidRDefault="002B0A96">
            <w:pPr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8D953FF" w14:textId="64BEA22A" w:rsidR="002B0A96" w:rsidRPr="000A4535" w:rsidRDefault="002B0A96" w:rsidP="000A4535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14:paraId="58DEEDFE" w14:textId="2A644BDA" w:rsidR="002B0A96" w:rsidRPr="002B0A96" w:rsidRDefault="002B0A96" w:rsidP="002B0A96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B5CFE50" w14:textId="763A01CF" w:rsidR="002B0A96" w:rsidRDefault="002B0A96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14:paraId="3995497C" w14:textId="77777777" w:rsidR="002B0A96" w:rsidRDefault="002B0A96">
            <w:pPr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14:paraId="2F30EECB" w14:textId="77777777" w:rsidR="002B0A96" w:rsidRDefault="002B0A96">
            <w:pPr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14:paraId="1A132E5A" w14:textId="77777777" w:rsidR="001807D1" w:rsidRDefault="001807D1" w:rsidP="00F77571">
            <w:pPr>
              <w:rPr>
                <w:sz w:val="24"/>
                <w:szCs w:val="24"/>
              </w:rPr>
            </w:pPr>
          </w:p>
          <w:p w14:paraId="0345A5EF" w14:textId="52762917" w:rsidR="005426F1" w:rsidRDefault="005426F1" w:rsidP="002B0A96">
            <w:pPr>
              <w:jc w:val="center"/>
              <w:rPr>
                <w:sz w:val="24"/>
                <w:szCs w:val="24"/>
              </w:rPr>
            </w:pPr>
          </w:p>
        </w:tc>
      </w:tr>
      <w:tr w:rsidR="003D4A70" w:rsidRPr="00A97CEC" w14:paraId="53D6A204" w14:textId="77777777" w:rsidTr="00493CD4">
        <w:tc>
          <w:tcPr>
            <w:tcW w:w="15441" w:type="dxa"/>
            <w:gridSpan w:val="15"/>
          </w:tcPr>
          <w:p w14:paraId="5061D289" w14:textId="131C1C5C" w:rsidR="003D4A70" w:rsidRPr="00A97CEC" w:rsidRDefault="003D4A70" w:rsidP="003D4A70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Таблица №4</w:t>
            </w:r>
          </w:p>
        </w:tc>
      </w:tr>
      <w:tr w:rsidR="00A615B0" w:rsidRPr="00A97CEC" w14:paraId="6B4D0868" w14:textId="4DB328DB" w:rsidTr="00A615B0">
        <w:trPr>
          <w:gridAfter w:val="1"/>
          <w:wAfter w:w="18" w:type="dxa"/>
          <w:trHeight w:val="569"/>
        </w:trPr>
        <w:tc>
          <w:tcPr>
            <w:tcW w:w="537" w:type="dxa"/>
            <w:vMerge w:val="restart"/>
          </w:tcPr>
          <w:p w14:paraId="47538CCA" w14:textId="3CB2CC7C" w:rsidR="00A615B0" w:rsidRPr="00A97CEC" w:rsidRDefault="00A615B0" w:rsidP="002205C7">
            <w:pPr>
              <w:jc w:val="center"/>
              <w:rPr>
                <w:sz w:val="28"/>
                <w:szCs w:val="28"/>
              </w:rPr>
            </w:pPr>
            <w:r w:rsidRPr="00A97CEC">
              <w:rPr>
                <w:sz w:val="24"/>
                <w:szCs w:val="24"/>
              </w:rPr>
              <w:t>№ п/п</w:t>
            </w:r>
          </w:p>
        </w:tc>
        <w:tc>
          <w:tcPr>
            <w:tcW w:w="6375" w:type="dxa"/>
            <w:vMerge w:val="restart"/>
          </w:tcPr>
          <w:p w14:paraId="325B82A5" w14:textId="77777777" w:rsidR="00A615B0" w:rsidRPr="00A97CEC" w:rsidRDefault="00A615B0" w:rsidP="002205C7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 xml:space="preserve">Наименование и адрес </w:t>
            </w:r>
          </w:p>
          <w:p w14:paraId="4E98AABC" w14:textId="7BAFC65C" w:rsidR="00A615B0" w:rsidRPr="00A97CEC" w:rsidRDefault="00A615B0" w:rsidP="002205C7">
            <w:pPr>
              <w:jc w:val="center"/>
              <w:rPr>
                <w:sz w:val="28"/>
                <w:szCs w:val="28"/>
              </w:rPr>
            </w:pPr>
            <w:r w:rsidRPr="00A97CEC">
              <w:rPr>
                <w:sz w:val="24"/>
                <w:szCs w:val="24"/>
              </w:rPr>
              <w:t>территории</w:t>
            </w:r>
          </w:p>
        </w:tc>
        <w:tc>
          <w:tcPr>
            <w:tcW w:w="1136" w:type="dxa"/>
            <w:vMerge w:val="restart"/>
          </w:tcPr>
          <w:p w14:paraId="61544022" w14:textId="2159B022" w:rsidR="00A615B0" w:rsidRPr="00A97CEC" w:rsidRDefault="00A615B0" w:rsidP="002205C7">
            <w:pPr>
              <w:jc w:val="center"/>
              <w:rPr>
                <w:sz w:val="28"/>
                <w:szCs w:val="28"/>
              </w:rPr>
            </w:pPr>
            <w:r w:rsidRPr="00A97CEC">
              <w:rPr>
                <w:sz w:val="24"/>
                <w:szCs w:val="24"/>
              </w:rPr>
              <w:t>Площадь территории, м2</w:t>
            </w:r>
          </w:p>
        </w:tc>
        <w:tc>
          <w:tcPr>
            <w:tcW w:w="6377" w:type="dxa"/>
            <w:gridSpan w:val="8"/>
          </w:tcPr>
          <w:p w14:paraId="54659374" w14:textId="5C3A7085" w:rsidR="00A615B0" w:rsidRPr="00A97CEC" w:rsidRDefault="00A615B0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Объем финансирования, тыс.руб.</w:t>
            </w:r>
          </w:p>
        </w:tc>
        <w:tc>
          <w:tcPr>
            <w:tcW w:w="998" w:type="dxa"/>
            <w:gridSpan w:val="3"/>
            <w:vMerge w:val="restart"/>
          </w:tcPr>
          <w:p w14:paraId="6D332A54" w14:textId="6B8EE0B2" w:rsidR="00A615B0" w:rsidRPr="00A97CEC" w:rsidRDefault="00A615B0" w:rsidP="002205C7">
            <w:pPr>
              <w:jc w:val="center"/>
              <w:rPr>
                <w:sz w:val="28"/>
                <w:szCs w:val="28"/>
              </w:rPr>
            </w:pPr>
            <w:r w:rsidRPr="00A97CEC">
              <w:rPr>
                <w:sz w:val="24"/>
                <w:szCs w:val="24"/>
              </w:rPr>
              <w:t>Период благоустройства</w:t>
            </w:r>
          </w:p>
        </w:tc>
      </w:tr>
      <w:tr w:rsidR="00A615B0" w:rsidRPr="00A97CEC" w14:paraId="256E957B" w14:textId="2FCC22F6" w:rsidTr="00493CD4">
        <w:trPr>
          <w:gridAfter w:val="1"/>
          <w:wAfter w:w="18" w:type="dxa"/>
          <w:trHeight w:val="278"/>
        </w:trPr>
        <w:tc>
          <w:tcPr>
            <w:tcW w:w="537" w:type="dxa"/>
            <w:vMerge/>
          </w:tcPr>
          <w:p w14:paraId="5D9E8559" w14:textId="77777777" w:rsidR="00A615B0" w:rsidRPr="00A97CEC" w:rsidRDefault="00A615B0" w:rsidP="00220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5" w:type="dxa"/>
            <w:vMerge/>
          </w:tcPr>
          <w:p w14:paraId="13E09A13" w14:textId="77777777" w:rsidR="00A615B0" w:rsidRPr="00A97CEC" w:rsidRDefault="00A615B0" w:rsidP="00220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14:paraId="397F5ADD" w14:textId="77777777" w:rsidR="00A615B0" w:rsidRPr="00A97CEC" w:rsidRDefault="00A615B0" w:rsidP="00220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Merge w:val="restart"/>
          </w:tcPr>
          <w:p w14:paraId="122A37E1" w14:textId="77777777" w:rsidR="00A615B0" w:rsidRPr="00A97CEC" w:rsidRDefault="00A615B0" w:rsidP="002205C7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ИТОГО</w:t>
            </w:r>
          </w:p>
          <w:p w14:paraId="19C51332" w14:textId="77EE75CD" w:rsidR="00A615B0" w:rsidRPr="00A97CEC" w:rsidRDefault="00A615B0" w:rsidP="00220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 w:val="restart"/>
          </w:tcPr>
          <w:p w14:paraId="34E40CB5" w14:textId="57203273" w:rsidR="00A615B0" w:rsidRPr="00A97CEC" w:rsidRDefault="00A615B0" w:rsidP="001807D1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Федеральный бюджет</w:t>
            </w:r>
          </w:p>
        </w:tc>
        <w:tc>
          <w:tcPr>
            <w:tcW w:w="1410" w:type="dxa"/>
            <w:vMerge w:val="restart"/>
          </w:tcPr>
          <w:p w14:paraId="41E2C9A9" w14:textId="093C4697" w:rsidR="00A615B0" w:rsidRPr="00A97CEC" w:rsidRDefault="00A615B0" w:rsidP="001807D1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Областной бюджет</w:t>
            </w:r>
          </w:p>
        </w:tc>
        <w:tc>
          <w:tcPr>
            <w:tcW w:w="2418" w:type="dxa"/>
            <w:gridSpan w:val="4"/>
          </w:tcPr>
          <w:p w14:paraId="5D76E832" w14:textId="7D927DBB" w:rsidR="00A615B0" w:rsidRPr="00A97CEC" w:rsidRDefault="00A615B0" w:rsidP="002205C7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998" w:type="dxa"/>
            <w:gridSpan w:val="3"/>
            <w:vMerge/>
          </w:tcPr>
          <w:p w14:paraId="4565F1E3" w14:textId="01921D33" w:rsidR="00A615B0" w:rsidRPr="00A97CEC" w:rsidRDefault="00A615B0" w:rsidP="002205C7">
            <w:pPr>
              <w:jc w:val="center"/>
              <w:rPr>
                <w:sz w:val="28"/>
                <w:szCs w:val="28"/>
              </w:rPr>
            </w:pPr>
          </w:p>
        </w:tc>
      </w:tr>
      <w:tr w:rsidR="00A615B0" w:rsidRPr="00A97CEC" w14:paraId="7A258213" w14:textId="6FD2D9F0" w:rsidTr="00A615B0">
        <w:trPr>
          <w:gridAfter w:val="1"/>
          <w:wAfter w:w="18" w:type="dxa"/>
          <w:trHeight w:val="291"/>
        </w:trPr>
        <w:tc>
          <w:tcPr>
            <w:tcW w:w="537" w:type="dxa"/>
            <w:vMerge/>
          </w:tcPr>
          <w:p w14:paraId="28DB24F5" w14:textId="77777777" w:rsidR="00A615B0" w:rsidRPr="00A97CEC" w:rsidRDefault="00A615B0" w:rsidP="00220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6375" w:type="dxa"/>
            <w:vMerge/>
          </w:tcPr>
          <w:p w14:paraId="23EB8D59" w14:textId="77777777" w:rsidR="00A615B0" w:rsidRPr="00A97CEC" w:rsidRDefault="00A615B0" w:rsidP="00220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136" w:type="dxa"/>
            <w:vMerge/>
          </w:tcPr>
          <w:p w14:paraId="057AF7B7" w14:textId="77777777" w:rsidR="00A615B0" w:rsidRPr="00A97CEC" w:rsidRDefault="00A615B0" w:rsidP="002205C7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265" w:type="dxa"/>
            <w:vMerge/>
          </w:tcPr>
          <w:p w14:paraId="64771D94" w14:textId="77777777" w:rsidR="00A615B0" w:rsidRPr="00A97CEC" w:rsidRDefault="00A615B0" w:rsidP="00220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84" w:type="dxa"/>
            <w:gridSpan w:val="2"/>
            <w:vMerge/>
          </w:tcPr>
          <w:p w14:paraId="1FA192E7" w14:textId="77777777" w:rsidR="00A615B0" w:rsidRPr="00A97CEC" w:rsidRDefault="00A615B0" w:rsidP="00220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0" w:type="dxa"/>
            <w:vMerge/>
          </w:tcPr>
          <w:p w14:paraId="2B799A7D" w14:textId="77777777" w:rsidR="00A615B0" w:rsidRPr="00A97CEC" w:rsidRDefault="00A615B0" w:rsidP="002205C7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04" w:type="dxa"/>
            <w:gridSpan w:val="3"/>
          </w:tcPr>
          <w:p w14:paraId="32AD97A1" w14:textId="6AFBCBB5" w:rsidR="00A615B0" w:rsidRPr="00A97CEC" w:rsidRDefault="00A615B0" w:rsidP="002205C7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Бюджет района</w:t>
            </w:r>
          </w:p>
        </w:tc>
        <w:tc>
          <w:tcPr>
            <w:tcW w:w="1114" w:type="dxa"/>
          </w:tcPr>
          <w:p w14:paraId="6B175FE6" w14:textId="72A994EC" w:rsidR="00A615B0" w:rsidRPr="00A97CEC" w:rsidRDefault="002A2E38" w:rsidP="002A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Иные</w:t>
            </w:r>
            <w:r w:rsidR="00A615B0">
              <w:rPr>
                <w:sz w:val="24"/>
                <w:szCs w:val="24"/>
              </w:rPr>
              <w:t xml:space="preserve"> источ.</w:t>
            </w:r>
          </w:p>
        </w:tc>
        <w:tc>
          <w:tcPr>
            <w:tcW w:w="998" w:type="dxa"/>
            <w:gridSpan w:val="3"/>
            <w:vMerge/>
          </w:tcPr>
          <w:p w14:paraId="06FFBFF5" w14:textId="3F138663" w:rsidR="00A615B0" w:rsidRPr="00A97CEC" w:rsidRDefault="00A615B0" w:rsidP="002205C7">
            <w:pPr>
              <w:jc w:val="center"/>
              <w:rPr>
                <w:sz w:val="28"/>
                <w:szCs w:val="28"/>
              </w:rPr>
            </w:pPr>
          </w:p>
        </w:tc>
      </w:tr>
      <w:tr w:rsidR="002205C7" w:rsidRPr="00A97CEC" w14:paraId="4C92A1EF" w14:textId="168F127C" w:rsidTr="00493CD4">
        <w:trPr>
          <w:gridAfter w:val="2"/>
          <w:wAfter w:w="25" w:type="dxa"/>
        </w:trPr>
        <w:tc>
          <w:tcPr>
            <w:tcW w:w="14437" w:type="dxa"/>
            <w:gridSpan w:val="12"/>
          </w:tcPr>
          <w:p w14:paraId="3719C484" w14:textId="10A3A15B" w:rsidR="002205C7" w:rsidRPr="00AF53E7" w:rsidRDefault="002205C7" w:rsidP="002205C7">
            <w:pPr>
              <w:jc w:val="center"/>
              <w:rPr>
                <w:sz w:val="24"/>
                <w:szCs w:val="24"/>
              </w:rPr>
            </w:pPr>
            <w:r w:rsidRPr="00AF53E7">
              <w:rPr>
                <w:sz w:val="24"/>
                <w:szCs w:val="24"/>
              </w:rPr>
              <w:t>Благоустройство общественных территорий</w:t>
            </w:r>
          </w:p>
        </w:tc>
        <w:tc>
          <w:tcPr>
            <w:tcW w:w="979" w:type="dxa"/>
          </w:tcPr>
          <w:p w14:paraId="09C4E748" w14:textId="77777777" w:rsidR="002205C7" w:rsidRPr="00A97CEC" w:rsidRDefault="002205C7" w:rsidP="002205C7">
            <w:pPr>
              <w:jc w:val="center"/>
              <w:rPr>
                <w:sz w:val="28"/>
                <w:szCs w:val="28"/>
              </w:rPr>
            </w:pPr>
          </w:p>
        </w:tc>
      </w:tr>
      <w:tr w:rsidR="008D525F" w:rsidRPr="00A97CEC" w14:paraId="5D543959" w14:textId="77777777" w:rsidTr="00493CD4">
        <w:trPr>
          <w:gridAfter w:val="1"/>
          <w:wAfter w:w="18" w:type="dxa"/>
          <w:trHeight w:val="255"/>
        </w:trPr>
        <w:tc>
          <w:tcPr>
            <w:tcW w:w="537" w:type="dxa"/>
          </w:tcPr>
          <w:p w14:paraId="305B24D1" w14:textId="77777777" w:rsidR="008D525F" w:rsidRPr="00A97CEC" w:rsidRDefault="008D525F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1.</w:t>
            </w:r>
          </w:p>
        </w:tc>
        <w:tc>
          <w:tcPr>
            <w:tcW w:w="6375" w:type="dxa"/>
          </w:tcPr>
          <w:p w14:paraId="33A03B58" w14:textId="3C67EE79" w:rsidR="008D525F" w:rsidRPr="008D525F" w:rsidRDefault="008D525F" w:rsidP="002205C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97CEC">
              <w:rPr>
                <w:rFonts w:eastAsia="Calibri"/>
                <w:sz w:val="24"/>
                <w:szCs w:val="24"/>
                <w:lang w:eastAsia="en-US"/>
              </w:rPr>
              <w:t>Благоустройство сквера по ул.Гагарина,193б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97CEC">
              <w:rPr>
                <w:rFonts w:eastAsia="Calibri"/>
                <w:sz w:val="24"/>
                <w:szCs w:val="24"/>
                <w:lang w:eastAsia="en-US"/>
              </w:rPr>
              <w:t>в с.Варна</w:t>
            </w:r>
          </w:p>
        </w:tc>
        <w:tc>
          <w:tcPr>
            <w:tcW w:w="1136" w:type="dxa"/>
            <w:vMerge w:val="restart"/>
          </w:tcPr>
          <w:p w14:paraId="278FF0EE" w14:textId="77777777" w:rsidR="008D525F" w:rsidRDefault="008D525F" w:rsidP="007B41CC">
            <w:pPr>
              <w:jc w:val="center"/>
              <w:rPr>
                <w:sz w:val="24"/>
                <w:szCs w:val="24"/>
              </w:rPr>
            </w:pPr>
          </w:p>
          <w:p w14:paraId="108A4C90" w14:textId="30898A6B" w:rsidR="008D525F" w:rsidRPr="00A97CEC" w:rsidRDefault="008D525F" w:rsidP="007B41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15640,0</w:t>
            </w:r>
          </w:p>
        </w:tc>
        <w:tc>
          <w:tcPr>
            <w:tcW w:w="1276" w:type="dxa"/>
            <w:gridSpan w:val="2"/>
          </w:tcPr>
          <w:p w14:paraId="51918AA8" w14:textId="77777777" w:rsidR="008D525F" w:rsidRDefault="008D525F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7746,57</w:t>
            </w:r>
          </w:p>
          <w:p w14:paraId="15CCF882" w14:textId="21E10BE1" w:rsidR="008D525F" w:rsidRPr="00A97CEC" w:rsidRDefault="008D525F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25117B82" w14:textId="793A396B" w:rsidR="008D525F" w:rsidRPr="00A97CEC" w:rsidRDefault="008D525F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7148,71</w:t>
            </w:r>
          </w:p>
        </w:tc>
        <w:tc>
          <w:tcPr>
            <w:tcW w:w="1418" w:type="dxa"/>
            <w:gridSpan w:val="2"/>
          </w:tcPr>
          <w:p w14:paraId="2ABBEA38" w14:textId="40362CC4" w:rsidR="008D525F" w:rsidRPr="00A97CEC" w:rsidRDefault="008D525F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297,86</w:t>
            </w:r>
          </w:p>
        </w:tc>
        <w:tc>
          <w:tcPr>
            <w:tcW w:w="1290" w:type="dxa"/>
          </w:tcPr>
          <w:p w14:paraId="06151E78" w14:textId="3DDE59F2" w:rsidR="008D525F" w:rsidRPr="00A97CEC" w:rsidRDefault="008D525F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300,00</w:t>
            </w:r>
          </w:p>
        </w:tc>
        <w:tc>
          <w:tcPr>
            <w:tcW w:w="1120" w:type="dxa"/>
            <w:gridSpan w:val="2"/>
          </w:tcPr>
          <w:p w14:paraId="733E96F1" w14:textId="77777777" w:rsidR="008D525F" w:rsidRPr="00A97CEC" w:rsidRDefault="008D525F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14:paraId="433181FA" w14:textId="21405AE4" w:rsidR="008D525F" w:rsidRPr="00A97CEC" w:rsidRDefault="008D525F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2018</w:t>
            </w:r>
            <w:r w:rsidRPr="00A97CEC">
              <w:rPr>
                <w:sz w:val="24"/>
                <w:szCs w:val="24"/>
                <w:lang w:val="en-US"/>
              </w:rPr>
              <w:t xml:space="preserve"> </w:t>
            </w:r>
            <w:r w:rsidRPr="00A97CEC">
              <w:rPr>
                <w:sz w:val="24"/>
                <w:szCs w:val="24"/>
              </w:rPr>
              <w:t>г.</w:t>
            </w:r>
          </w:p>
        </w:tc>
      </w:tr>
      <w:tr w:rsidR="008D525F" w:rsidRPr="00A97CEC" w14:paraId="27905902" w14:textId="77777777" w:rsidTr="00493CD4">
        <w:trPr>
          <w:gridAfter w:val="1"/>
          <w:wAfter w:w="18" w:type="dxa"/>
          <w:trHeight w:val="285"/>
        </w:trPr>
        <w:tc>
          <w:tcPr>
            <w:tcW w:w="537" w:type="dxa"/>
          </w:tcPr>
          <w:p w14:paraId="7A7B29BB" w14:textId="4AAB387E" w:rsidR="008D525F" w:rsidRPr="00A97CEC" w:rsidRDefault="008D525F" w:rsidP="00220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375" w:type="dxa"/>
          </w:tcPr>
          <w:p w14:paraId="0C954827" w14:textId="77777777" w:rsidR="008D525F" w:rsidRDefault="008D525F" w:rsidP="002205C7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A97CEC">
              <w:rPr>
                <w:rFonts w:eastAsia="Calibri"/>
                <w:sz w:val="24"/>
                <w:szCs w:val="24"/>
                <w:lang w:eastAsia="en-US"/>
              </w:rPr>
              <w:t>Благоустройство сквера по ул.Гагарина,193б</w:t>
            </w:r>
            <w:r>
              <w:rPr>
                <w:rFonts w:eastAsia="Calibri"/>
                <w:sz w:val="24"/>
                <w:szCs w:val="24"/>
                <w:lang w:eastAsia="en-US"/>
              </w:rPr>
              <w:t xml:space="preserve"> </w:t>
            </w:r>
            <w:r w:rsidRPr="00A97CEC">
              <w:rPr>
                <w:rFonts w:eastAsia="Calibri"/>
                <w:sz w:val="24"/>
                <w:szCs w:val="24"/>
                <w:lang w:eastAsia="en-US"/>
              </w:rPr>
              <w:t>в с.Варна</w:t>
            </w:r>
          </w:p>
          <w:p w14:paraId="61FCD9C0" w14:textId="77E7A441" w:rsidR="00CE5C0F" w:rsidRPr="00A97CEC" w:rsidRDefault="00CE5C0F" w:rsidP="002205C7">
            <w:pPr>
              <w:rPr>
                <w:rFonts w:eastAsia="Calibri"/>
                <w:sz w:val="24"/>
                <w:szCs w:val="24"/>
                <w:lang w:eastAsia="en-US"/>
              </w:rPr>
            </w:pPr>
          </w:p>
        </w:tc>
        <w:tc>
          <w:tcPr>
            <w:tcW w:w="1136" w:type="dxa"/>
            <w:vMerge/>
          </w:tcPr>
          <w:p w14:paraId="3C3A8D77" w14:textId="77777777" w:rsidR="008D525F" w:rsidRPr="00A97CEC" w:rsidRDefault="008D525F" w:rsidP="007B4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D51EB98" w14:textId="43974A1D" w:rsidR="008D525F" w:rsidRPr="00A97CEC" w:rsidRDefault="008D525F" w:rsidP="0042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7209,35</w:t>
            </w:r>
          </w:p>
        </w:tc>
        <w:tc>
          <w:tcPr>
            <w:tcW w:w="1273" w:type="dxa"/>
          </w:tcPr>
          <w:p w14:paraId="3AC7E622" w14:textId="42A69304" w:rsidR="008D525F" w:rsidRPr="00A97CEC" w:rsidRDefault="008D525F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6698,60</w:t>
            </w:r>
          </w:p>
        </w:tc>
        <w:tc>
          <w:tcPr>
            <w:tcW w:w="1418" w:type="dxa"/>
            <w:gridSpan w:val="2"/>
          </w:tcPr>
          <w:p w14:paraId="21D47DDF" w14:textId="4762F1D6" w:rsidR="008D525F" w:rsidRPr="00A97CEC" w:rsidRDefault="008D525F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279,11</w:t>
            </w:r>
          </w:p>
        </w:tc>
        <w:tc>
          <w:tcPr>
            <w:tcW w:w="1290" w:type="dxa"/>
          </w:tcPr>
          <w:p w14:paraId="6FED8D7B" w14:textId="772A9A8B" w:rsidR="008D525F" w:rsidRPr="00A97CEC" w:rsidRDefault="008D525F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231,64</w:t>
            </w:r>
          </w:p>
        </w:tc>
        <w:tc>
          <w:tcPr>
            <w:tcW w:w="1120" w:type="dxa"/>
            <w:gridSpan w:val="2"/>
          </w:tcPr>
          <w:p w14:paraId="07598DBD" w14:textId="0048DFC9" w:rsidR="008D525F" w:rsidRPr="00A97CEC" w:rsidRDefault="008D525F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14:paraId="119F4E6D" w14:textId="1B8A32C1" w:rsidR="008D525F" w:rsidRPr="00A97CEC" w:rsidRDefault="008D525F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2019</w:t>
            </w:r>
            <w:r w:rsidRPr="00A97CEC">
              <w:rPr>
                <w:sz w:val="24"/>
                <w:szCs w:val="24"/>
                <w:lang w:val="en-US"/>
              </w:rPr>
              <w:t xml:space="preserve"> </w:t>
            </w:r>
            <w:r w:rsidRPr="00A97CEC">
              <w:rPr>
                <w:sz w:val="24"/>
                <w:szCs w:val="24"/>
              </w:rPr>
              <w:t>г.</w:t>
            </w:r>
          </w:p>
        </w:tc>
      </w:tr>
      <w:tr w:rsidR="002205C7" w:rsidRPr="00A97CEC" w14:paraId="4F5A02DB" w14:textId="77777777" w:rsidTr="00493CD4">
        <w:trPr>
          <w:gridAfter w:val="1"/>
          <w:wAfter w:w="18" w:type="dxa"/>
        </w:trPr>
        <w:tc>
          <w:tcPr>
            <w:tcW w:w="537" w:type="dxa"/>
          </w:tcPr>
          <w:p w14:paraId="0328E9E5" w14:textId="7BE3C353" w:rsidR="002205C7" w:rsidRPr="00A97CEC" w:rsidRDefault="008D525F" w:rsidP="00220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  <w:r w:rsidR="002205C7" w:rsidRPr="00A97CEC">
              <w:rPr>
                <w:sz w:val="24"/>
                <w:szCs w:val="24"/>
              </w:rPr>
              <w:t>.</w:t>
            </w:r>
          </w:p>
        </w:tc>
        <w:tc>
          <w:tcPr>
            <w:tcW w:w="6375" w:type="dxa"/>
          </w:tcPr>
          <w:p w14:paraId="53A1B282" w14:textId="4280F973" w:rsidR="00CE5C0F" w:rsidRPr="00A97CEC" w:rsidRDefault="002205C7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Благоустройство сквера с.Николаевка</w:t>
            </w:r>
          </w:p>
        </w:tc>
        <w:tc>
          <w:tcPr>
            <w:tcW w:w="1136" w:type="dxa"/>
          </w:tcPr>
          <w:p w14:paraId="5986DAC9" w14:textId="4C02C4B3" w:rsidR="002205C7" w:rsidRPr="00A97CEC" w:rsidRDefault="007B41CC" w:rsidP="007B41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8158,0</w:t>
            </w:r>
          </w:p>
        </w:tc>
        <w:tc>
          <w:tcPr>
            <w:tcW w:w="1276" w:type="dxa"/>
            <w:gridSpan w:val="2"/>
          </w:tcPr>
          <w:p w14:paraId="36B30D8E" w14:textId="4DF07BC5" w:rsidR="002205C7" w:rsidRPr="00A97CEC" w:rsidRDefault="00A84FCC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  <w:lang w:val="en-US"/>
              </w:rPr>
              <w:t>2104</w:t>
            </w:r>
            <w:r w:rsidRPr="00A97CEC">
              <w:rPr>
                <w:sz w:val="24"/>
                <w:szCs w:val="24"/>
              </w:rPr>
              <w:t>,</w:t>
            </w:r>
            <w:r w:rsidRPr="00A97CEC">
              <w:rPr>
                <w:sz w:val="24"/>
                <w:szCs w:val="24"/>
                <w:lang w:val="en-US"/>
              </w:rPr>
              <w:t>62</w:t>
            </w:r>
          </w:p>
        </w:tc>
        <w:tc>
          <w:tcPr>
            <w:tcW w:w="1273" w:type="dxa"/>
          </w:tcPr>
          <w:p w14:paraId="7D4A0788" w14:textId="1DC90EC8" w:rsidR="002205C7" w:rsidRPr="00A97CEC" w:rsidRDefault="00A84FCC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1955,5</w:t>
            </w:r>
            <w:r w:rsidR="00422EE5" w:rsidRPr="00A97CEC">
              <w:rPr>
                <w:sz w:val="24"/>
                <w:szCs w:val="24"/>
              </w:rPr>
              <w:t>2</w:t>
            </w:r>
          </w:p>
        </w:tc>
        <w:tc>
          <w:tcPr>
            <w:tcW w:w="1418" w:type="dxa"/>
            <w:gridSpan w:val="2"/>
          </w:tcPr>
          <w:p w14:paraId="1C0FE93D" w14:textId="4D1FE784" w:rsidR="002205C7" w:rsidRPr="00A97CEC" w:rsidRDefault="00A84FCC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81,</w:t>
            </w:r>
            <w:r w:rsidR="002C2CFD" w:rsidRPr="00A97CEC">
              <w:rPr>
                <w:sz w:val="24"/>
                <w:szCs w:val="24"/>
              </w:rPr>
              <w:t>48</w:t>
            </w:r>
          </w:p>
        </w:tc>
        <w:tc>
          <w:tcPr>
            <w:tcW w:w="1290" w:type="dxa"/>
          </w:tcPr>
          <w:p w14:paraId="29739451" w14:textId="5C0188BF" w:rsidR="002205C7" w:rsidRPr="00A97CEC" w:rsidRDefault="00A84FCC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67,62</w:t>
            </w:r>
          </w:p>
        </w:tc>
        <w:tc>
          <w:tcPr>
            <w:tcW w:w="1120" w:type="dxa"/>
            <w:gridSpan w:val="2"/>
          </w:tcPr>
          <w:p w14:paraId="520DA205" w14:textId="77777777" w:rsidR="002205C7" w:rsidRPr="00A97CEC" w:rsidRDefault="002205C7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14:paraId="700D754D" w14:textId="4812FF44" w:rsidR="002205C7" w:rsidRPr="00A97CEC" w:rsidRDefault="002205C7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2019 г.</w:t>
            </w:r>
          </w:p>
        </w:tc>
      </w:tr>
      <w:tr w:rsidR="002E04D2" w:rsidRPr="00A97CEC" w14:paraId="3642D6FC" w14:textId="77777777" w:rsidTr="00493CD4">
        <w:trPr>
          <w:gridAfter w:val="1"/>
          <w:wAfter w:w="18" w:type="dxa"/>
          <w:trHeight w:val="255"/>
        </w:trPr>
        <w:tc>
          <w:tcPr>
            <w:tcW w:w="537" w:type="dxa"/>
            <w:vMerge w:val="restart"/>
          </w:tcPr>
          <w:p w14:paraId="4B2C7D60" w14:textId="23BD8011" w:rsidR="002E04D2" w:rsidRPr="00A97CEC" w:rsidRDefault="008D525F" w:rsidP="00220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2E04D2" w:rsidRPr="00A97CEC">
              <w:rPr>
                <w:sz w:val="24"/>
                <w:szCs w:val="24"/>
              </w:rPr>
              <w:t>.</w:t>
            </w:r>
          </w:p>
        </w:tc>
        <w:tc>
          <w:tcPr>
            <w:tcW w:w="6375" w:type="dxa"/>
            <w:vMerge w:val="restart"/>
          </w:tcPr>
          <w:p w14:paraId="04D2A259" w14:textId="7D97F0E5" w:rsidR="002E04D2" w:rsidRPr="00A97CEC" w:rsidRDefault="002E04D2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Благоустройство Мемориала Славы</w:t>
            </w:r>
            <w:r w:rsidR="008C276A">
              <w:rPr>
                <w:sz w:val="24"/>
                <w:szCs w:val="24"/>
              </w:rPr>
              <w:t xml:space="preserve"> </w:t>
            </w:r>
            <w:r w:rsidRPr="00A97CEC">
              <w:rPr>
                <w:sz w:val="24"/>
                <w:szCs w:val="24"/>
              </w:rPr>
              <w:t>в с.Варна</w:t>
            </w:r>
          </w:p>
        </w:tc>
        <w:tc>
          <w:tcPr>
            <w:tcW w:w="1136" w:type="dxa"/>
            <w:vMerge w:val="restart"/>
          </w:tcPr>
          <w:p w14:paraId="5A532CC2" w14:textId="30C35877" w:rsidR="002E04D2" w:rsidRPr="00A97CEC" w:rsidRDefault="007B41CC" w:rsidP="007B41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5295,0</w:t>
            </w:r>
          </w:p>
        </w:tc>
        <w:tc>
          <w:tcPr>
            <w:tcW w:w="1276" w:type="dxa"/>
            <w:gridSpan w:val="2"/>
          </w:tcPr>
          <w:p w14:paraId="5A4FFF08" w14:textId="346DF0C1" w:rsidR="002E04D2" w:rsidRPr="00A97CEC" w:rsidRDefault="00A84FCC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22799,34</w:t>
            </w:r>
          </w:p>
        </w:tc>
        <w:tc>
          <w:tcPr>
            <w:tcW w:w="1273" w:type="dxa"/>
          </w:tcPr>
          <w:p w14:paraId="1FAAD4F9" w14:textId="4881EAD7" w:rsidR="002E04D2" w:rsidRPr="00A97CEC" w:rsidRDefault="00553A9B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7153,35</w:t>
            </w:r>
          </w:p>
        </w:tc>
        <w:tc>
          <w:tcPr>
            <w:tcW w:w="1418" w:type="dxa"/>
            <w:gridSpan w:val="2"/>
          </w:tcPr>
          <w:p w14:paraId="152C570E" w14:textId="0B99F96B" w:rsidR="002E04D2" w:rsidRPr="00A97CEC" w:rsidRDefault="00553A9B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1210,92</w:t>
            </w:r>
          </w:p>
        </w:tc>
        <w:tc>
          <w:tcPr>
            <w:tcW w:w="1290" w:type="dxa"/>
          </w:tcPr>
          <w:p w14:paraId="61145E92" w14:textId="20093E4C" w:rsidR="002E04D2" w:rsidRPr="00A97CEC" w:rsidRDefault="002E04D2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14435,07</w:t>
            </w:r>
          </w:p>
        </w:tc>
        <w:tc>
          <w:tcPr>
            <w:tcW w:w="1120" w:type="dxa"/>
            <w:gridSpan w:val="2"/>
          </w:tcPr>
          <w:p w14:paraId="657CE080" w14:textId="77777777" w:rsidR="002E04D2" w:rsidRPr="00A97CEC" w:rsidRDefault="002E04D2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14:paraId="3C662915" w14:textId="12729B53" w:rsidR="002E04D2" w:rsidRPr="00A97CEC" w:rsidRDefault="002E04D2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2020 г.</w:t>
            </w:r>
          </w:p>
        </w:tc>
      </w:tr>
      <w:tr w:rsidR="002E04D2" w:rsidRPr="00A97CEC" w14:paraId="30E45FE2" w14:textId="77777777" w:rsidTr="00493CD4">
        <w:trPr>
          <w:gridAfter w:val="1"/>
          <w:wAfter w:w="18" w:type="dxa"/>
          <w:trHeight w:val="300"/>
        </w:trPr>
        <w:tc>
          <w:tcPr>
            <w:tcW w:w="537" w:type="dxa"/>
            <w:vMerge/>
          </w:tcPr>
          <w:p w14:paraId="1F8DD4B4" w14:textId="77777777" w:rsidR="002E04D2" w:rsidRPr="00A97CEC" w:rsidRDefault="002E04D2" w:rsidP="002205C7">
            <w:pPr>
              <w:rPr>
                <w:sz w:val="24"/>
                <w:szCs w:val="24"/>
              </w:rPr>
            </w:pPr>
          </w:p>
        </w:tc>
        <w:tc>
          <w:tcPr>
            <w:tcW w:w="6375" w:type="dxa"/>
            <w:vMerge/>
          </w:tcPr>
          <w:p w14:paraId="1F25CB3E" w14:textId="77777777" w:rsidR="002E04D2" w:rsidRPr="00A97CEC" w:rsidRDefault="002E04D2" w:rsidP="002205C7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14:paraId="07F2D8CD" w14:textId="77777777" w:rsidR="002E04D2" w:rsidRPr="00A97CEC" w:rsidRDefault="002E04D2" w:rsidP="007B4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0A73EAB2" w14:textId="2F01D359" w:rsidR="002E04D2" w:rsidRPr="00A97CEC" w:rsidRDefault="003C0E73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  <w:lang w:val="en-US"/>
              </w:rPr>
              <w:t>4926</w:t>
            </w:r>
            <w:r w:rsidRPr="00A97CEC">
              <w:rPr>
                <w:sz w:val="24"/>
                <w:szCs w:val="24"/>
              </w:rPr>
              <w:t>,</w:t>
            </w:r>
            <w:r w:rsidRPr="00A97CEC">
              <w:rPr>
                <w:sz w:val="24"/>
                <w:szCs w:val="24"/>
                <w:lang w:val="en-US"/>
              </w:rPr>
              <w:t>18</w:t>
            </w:r>
          </w:p>
        </w:tc>
        <w:tc>
          <w:tcPr>
            <w:tcW w:w="1273" w:type="dxa"/>
          </w:tcPr>
          <w:p w14:paraId="1BFF6750" w14:textId="479C3B78" w:rsidR="002E04D2" w:rsidRPr="00A97CEC" w:rsidRDefault="00553A9B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302B27D4" w14:textId="4FA25238" w:rsidR="002E04D2" w:rsidRPr="00A97CEC" w:rsidRDefault="00553A9B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14:paraId="02A3B999" w14:textId="77777777" w:rsidR="002E04D2" w:rsidRPr="00A97CEC" w:rsidRDefault="002E04D2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4926,18</w:t>
            </w:r>
          </w:p>
        </w:tc>
        <w:tc>
          <w:tcPr>
            <w:tcW w:w="1120" w:type="dxa"/>
            <w:gridSpan w:val="2"/>
          </w:tcPr>
          <w:p w14:paraId="5E13E44B" w14:textId="77777777" w:rsidR="002E04D2" w:rsidRPr="00A97CEC" w:rsidRDefault="002E04D2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14:paraId="3C29F68D" w14:textId="77777777" w:rsidR="002E04D2" w:rsidRPr="00A97CEC" w:rsidRDefault="002E04D2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2021г.</w:t>
            </w:r>
          </w:p>
        </w:tc>
      </w:tr>
      <w:tr w:rsidR="002205C7" w:rsidRPr="00A97CEC" w14:paraId="57147FC0" w14:textId="77777777" w:rsidTr="00493CD4">
        <w:trPr>
          <w:gridAfter w:val="1"/>
          <w:wAfter w:w="18" w:type="dxa"/>
        </w:trPr>
        <w:tc>
          <w:tcPr>
            <w:tcW w:w="537" w:type="dxa"/>
          </w:tcPr>
          <w:p w14:paraId="3D3E4F8C" w14:textId="2C8C61BC" w:rsidR="002205C7" w:rsidRPr="00A97CEC" w:rsidRDefault="008D525F" w:rsidP="00220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="002205C7" w:rsidRPr="00A97CEC">
              <w:rPr>
                <w:sz w:val="24"/>
                <w:szCs w:val="24"/>
              </w:rPr>
              <w:t>.</w:t>
            </w:r>
          </w:p>
        </w:tc>
        <w:tc>
          <w:tcPr>
            <w:tcW w:w="6375" w:type="dxa"/>
          </w:tcPr>
          <w:p w14:paraId="1A7E8B13" w14:textId="68EE7BEE" w:rsidR="00CE5C0F" w:rsidRPr="00A97CEC" w:rsidRDefault="002205C7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Благоустройство сквера «Тропа здоровья», расположенного по адресу с.Варна, ул.Мира,1-В</w:t>
            </w:r>
          </w:p>
        </w:tc>
        <w:tc>
          <w:tcPr>
            <w:tcW w:w="1136" w:type="dxa"/>
          </w:tcPr>
          <w:p w14:paraId="58E32012" w14:textId="2D07F25C" w:rsidR="002205C7" w:rsidRPr="00A97CEC" w:rsidRDefault="007B41CC" w:rsidP="007B41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47148,0</w:t>
            </w:r>
          </w:p>
        </w:tc>
        <w:tc>
          <w:tcPr>
            <w:tcW w:w="1276" w:type="dxa"/>
            <w:gridSpan w:val="2"/>
          </w:tcPr>
          <w:p w14:paraId="40292C86" w14:textId="791ED26A" w:rsidR="002205C7" w:rsidRPr="00A97CEC" w:rsidRDefault="00A84FCC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7332,03</w:t>
            </w:r>
          </w:p>
        </w:tc>
        <w:tc>
          <w:tcPr>
            <w:tcW w:w="1273" w:type="dxa"/>
          </w:tcPr>
          <w:p w14:paraId="03AA09E2" w14:textId="162D7E5F" w:rsidR="002205C7" w:rsidRPr="00A97CEC" w:rsidRDefault="00553A9B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6665,7</w:t>
            </w:r>
            <w:r w:rsidR="005426F1" w:rsidRPr="00A97CEC">
              <w:rPr>
                <w:sz w:val="24"/>
                <w:szCs w:val="24"/>
              </w:rPr>
              <w:t>0</w:t>
            </w:r>
          </w:p>
        </w:tc>
        <w:tc>
          <w:tcPr>
            <w:tcW w:w="1418" w:type="dxa"/>
            <w:gridSpan w:val="2"/>
          </w:tcPr>
          <w:p w14:paraId="2D49DC80" w14:textId="6A55B3BD" w:rsidR="002205C7" w:rsidRPr="00A97CEC" w:rsidRDefault="00553A9B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291,9</w:t>
            </w:r>
            <w:r w:rsidR="005426F1" w:rsidRPr="00A97CEC">
              <w:rPr>
                <w:sz w:val="24"/>
                <w:szCs w:val="24"/>
              </w:rPr>
              <w:t>0</w:t>
            </w:r>
          </w:p>
        </w:tc>
        <w:tc>
          <w:tcPr>
            <w:tcW w:w="1290" w:type="dxa"/>
          </w:tcPr>
          <w:p w14:paraId="059CD33A" w14:textId="7ACA8FF1" w:rsidR="002205C7" w:rsidRPr="00A97CEC" w:rsidRDefault="002205C7" w:rsidP="00422EE5">
            <w:pPr>
              <w:jc w:val="center"/>
              <w:rPr>
                <w:sz w:val="24"/>
                <w:szCs w:val="24"/>
                <w:lang w:val="en-US"/>
              </w:rPr>
            </w:pPr>
            <w:r w:rsidRPr="00A97CEC">
              <w:rPr>
                <w:sz w:val="24"/>
                <w:szCs w:val="24"/>
                <w:lang w:val="en-US"/>
              </w:rPr>
              <w:t>374</w:t>
            </w:r>
            <w:r w:rsidRPr="00A97CEC">
              <w:rPr>
                <w:sz w:val="24"/>
                <w:szCs w:val="24"/>
              </w:rPr>
              <w:t>,</w:t>
            </w:r>
            <w:r w:rsidRPr="00A97CEC">
              <w:rPr>
                <w:sz w:val="24"/>
                <w:szCs w:val="24"/>
                <w:lang w:val="en-US"/>
              </w:rPr>
              <w:t>43</w:t>
            </w:r>
          </w:p>
        </w:tc>
        <w:tc>
          <w:tcPr>
            <w:tcW w:w="1120" w:type="dxa"/>
            <w:gridSpan w:val="2"/>
          </w:tcPr>
          <w:p w14:paraId="6C5FF870" w14:textId="77777777" w:rsidR="002205C7" w:rsidRPr="00A97CEC" w:rsidRDefault="002205C7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14:paraId="38CACC83" w14:textId="77777777" w:rsidR="002205C7" w:rsidRPr="00A97CEC" w:rsidRDefault="002205C7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2021г.</w:t>
            </w:r>
          </w:p>
        </w:tc>
      </w:tr>
      <w:tr w:rsidR="002E04D2" w:rsidRPr="00A97CEC" w14:paraId="47C0F32A" w14:textId="77777777" w:rsidTr="00493CD4">
        <w:trPr>
          <w:gridAfter w:val="1"/>
          <w:wAfter w:w="18" w:type="dxa"/>
          <w:trHeight w:val="227"/>
        </w:trPr>
        <w:tc>
          <w:tcPr>
            <w:tcW w:w="537" w:type="dxa"/>
            <w:vMerge w:val="restart"/>
          </w:tcPr>
          <w:p w14:paraId="4875D180" w14:textId="0B147A03" w:rsidR="002E04D2" w:rsidRPr="00A97CEC" w:rsidRDefault="008D525F" w:rsidP="00220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  <w:r w:rsidR="002E04D2" w:rsidRPr="00A97CEC">
              <w:rPr>
                <w:sz w:val="24"/>
                <w:szCs w:val="24"/>
              </w:rPr>
              <w:t>.</w:t>
            </w:r>
          </w:p>
        </w:tc>
        <w:tc>
          <w:tcPr>
            <w:tcW w:w="6375" w:type="dxa"/>
            <w:vMerge w:val="restart"/>
          </w:tcPr>
          <w:p w14:paraId="5540FFD7" w14:textId="77777777" w:rsidR="002E04D2" w:rsidRDefault="002E04D2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Благоустройство сквер между ул.Островского и ул.Спартака с.Варна</w:t>
            </w:r>
          </w:p>
          <w:p w14:paraId="6AF2F2CA" w14:textId="6A763E4D" w:rsidR="00CE5C0F" w:rsidRPr="00A97CEC" w:rsidRDefault="00CE5C0F" w:rsidP="002205C7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 w:val="restart"/>
          </w:tcPr>
          <w:p w14:paraId="1A20D885" w14:textId="3D8E8579" w:rsidR="002E04D2" w:rsidRPr="00A97CEC" w:rsidRDefault="007B41CC" w:rsidP="007B41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1620,</w:t>
            </w:r>
            <w:r w:rsidR="00B42892">
              <w:rPr>
                <w:sz w:val="24"/>
                <w:szCs w:val="24"/>
              </w:rPr>
              <w:t>0</w:t>
            </w:r>
          </w:p>
        </w:tc>
        <w:tc>
          <w:tcPr>
            <w:tcW w:w="1276" w:type="dxa"/>
            <w:gridSpan w:val="2"/>
          </w:tcPr>
          <w:p w14:paraId="6FFEE73B" w14:textId="264A1012" w:rsidR="002E04D2" w:rsidRPr="00A97CEC" w:rsidRDefault="00422EE5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40,41</w:t>
            </w:r>
          </w:p>
        </w:tc>
        <w:tc>
          <w:tcPr>
            <w:tcW w:w="1273" w:type="dxa"/>
          </w:tcPr>
          <w:p w14:paraId="055920AE" w14:textId="79A512D6" w:rsidR="002E04D2" w:rsidRPr="00A97CEC" w:rsidRDefault="00553A9B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-</w:t>
            </w:r>
          </w:p>
        </w:tc>
        <w:tc>
          <w:tcPr>
            <w:tcW w:w="1418" w:type="dxa"/>
            <w:gridSpan w:val="2"/>
          </w:tcPr>
          <w:p w14:paraId="172A5768" w14:textId="4CD08923" w:rsidR="002E04D2" w:rsidRPr="00A97CEC" w:rsidRDefault="00553A9B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-</w:t>
            </w:r>
          </w:p>
        </w:tc>
        <w:tc>
          <w:tcPr>
            <w:tcW w:w="1290" w:type="dxa"/>
          </w:tcPr>
          <w:p w14:paraId="4E68012E" w14:textId="5408EFC1" w:rsidR="002E04D2" w:rsidRPr="000F14D0" w:rsidRDefault="002E04D2" w:rsidP="000F14D0">
            <w:pPr>
              <w:jc w:val="center"/>
              <w:rPr>
                <w:color w:val="383838"/>
                <w:sz w:val="24"/>
                <w:szCs w:val="24"/>
                <w:shd w:val="clear" w:color="auto" w:fill="FFFFFF"/>
              </w:rPr>
            </w:pPr>
            <w:r w:rsidRPr="00A97CEC">
              <w:rPr>
                <w:color w:val="383838"/>
                <w:sz w:val="24"/>
                <w:szCs w:val="24"/>
                <w:shd w:val="clear" w:color="auto" w:fill="FFFFFF"/>
              </w:rPr>
              <w:t>40,4</w:t>
            </w:r>
            <w:r w:rsidR="00422EE5" w:rsidRPr="00A97CEC">
              <w:rPr>
                <w:color w:val="383838"/>
                <w:sz w:val="24"/>
                <w:szCs w:val="24"/>
                <w:shd w:val="clear" w:color="auto" w:fill="FFFFFF"/>
              </w:rPr>
              <w:t>1</w:t>
            </w:r>
          </w:p>
        </w:tc>
        <w:tc>
          <w:tcPr>
            <w:tcW w:w="1120" w:type="dxa"/>
            <w:gridSpan w:val="2"/>
          </w:tcPr>
          <w:p w14:paraId="070217BB" w14:textId="77777777" w:rsidR="002E04D2" w:rsidRPr="00A97CEC" w:rsidRDefault="002E04D2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14:paraId="3BFF2F28" w14:textId="75E29341" w:rsidR="002E04D2" w:rsidRPr="00A97CEC" w:rsidRDefault="002E04D2" w:rsidP="000F14D0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2021г.</w:t>
            </w:r>
          </w:p>
        </w:tc>
      </w:tr>
      <w:tr w:rsidR="002E04D2" w:rsidRPr="00A97CEC" w14:paraId="43E7BAC0" w14:textId="77777777" w:rsidTr="00493CD4">
        <w:trPr>
          <w:gridAfter w:val="1"/>
          <w:wAfter w:w="18" w:type="dxa"/>
          <w:trHeight w:val="359"/>
        </w:trPr>
        <w:tc>
          <w:tcPr>
            <w:tcW w:w="537" w:type="dxa"/>
            <w:vMerge/>
          </w:tcPr>
          <w:p w14:paraId="7CF755BF" w14:textId="77777777" w:rsidR="002E04D2" w:rsidRPr="00A97CEC" w:rsidRDefault="002E04D2" w:rsidP="002205C7">
            <w:pPr>
              <w:rPr>
                <w:sz w:val="24"/>
                <w:szCs w:val="24"/>
              </w:rPr>
            </w:pPr>
          </w:p>
        </w:tc>
        <w:tc>
          <w:tcPr>
            <w:tcW w:w="6375" w:type="dxa"/>
            <w:vMerge/>
          </w:tcPr>
          <w:p w14:paraId="37A18D07" w14:textId="77777777" w:rsidR="002E04D2" w:rsidRPr="00A97CEC" w:rsidRDefault="002E04D2" w:rsidP="002205C7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  <w:vMerge/>
          </w:tcPr>
          <w:p w14:paraId="4BAC1D22" w14:textId="77777777" w:rsidR="002E04D2" w:rsidRPr="00A97CEC" w:rsidRDefault="002E04D2" w:rsidP="007B41C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24E68828" w14:textId="66FED0CC" w:rsidR="002E04D2" w:rsidRPr="00A97CEC" w:rsidRDefault="002E04D2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4169,7</w:t>
            </w:r>
            <w:r w:rsidR="005426F1" w:rsidRPr="00A97CEC">
              <w:rPr>
                <w:sz w:val="24"/>
                <w:szCs w:val="24"/>
              </w:rPr>
              <w:t>6</w:t>
            </w:r>
          </w:p>
        </w:tc>
        <w:tc>
          <w:tcPr>
            <w:tcW w:w="1273" w:type="dxa"/>
          </w:tcPr>
          <w:p w14:paraId="3B02221A" w14:textId="3BE7C6AC" w:rsidR="002E04D2" w:rsidRPr="00A97CEC" w:rsidRDefault="002E04D2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3768,8</w:t>
            </w:r>
            <w:r w:rsidR="00422EE5" w:rsidRPr="00A97CEC">
              <w:rPr>
                <w:sz w:val="24"/>
                <w:szCs w:val="24"/>
              </w:rPr>
              <w:t>7</w:t>
            </w:r>
          </w:p>
        </w:tc>
        <w:tc>
          <w:tcPr>
            <w:tcW w:w="1418" w:type="dxa"/>
            <w:gridSpan w:val="2"/>
          </w:tcPr>
          <w:p w14:paraId="5BE3026E" w14:textId="09E97024" w:rsidR="002E04D2" w:rsidRPr="00A97CEC" w:rsidRDefault="002E04D2" w:rsidP="00422EE5">
            <w:pPr>
              <w:jc w:val="center"/>
              <w:rPr>
                <w:color w:val="383838"/>
                <w:sz w:val="24"/>
                <w:szCs w:val="24"/>
                <w:shd w:val="clear" w:color="auto" w:fill="FFFFFF"/>
              </w:rPr>
            </w:pPr>
            <w:r w:rsidRPr="00A97CEC">
              <w:rPr>
                <w:color w:val="383838"/>
                <w:sz w:val="24"/>
                <w:szCs w:val="24"/>
                <w:shd w:val="clear" w:color="auto" w:fill="FFFFFF"/>
              </w:rPr>
              <w:t>192,3</w:t>
            </w:r>
            <w:r w:rsidR="00422EE5" w:rsidRPr="00A97CEC">
              <w:rPr>
                <w:color w:val="383838"/>
                <w:sz w:val="24"/>
                <w:szCs w:val="24"/>
                <w:shd w:val="clear" w:color="auto" w:fill="FFFFFF"/>
              </w:rPr>
              <w:t>7</w:t>
            </w:r>
          </w:p>
        </w:tc>
        <w:tc>
          <w:tcPr>
            <w:tcW w:w="1290" w:type="dxa"/>
          </w:tcPr>
          <w:p w14:paraId="2EE11EA3" w14:textId="2A6D2611" w:rsidR="002E04D2" w:rsidRPr="00A97CEC" w:rsidRDefault="002E04D2" w:rsidP="00422EE5">
            <w:pPr>
              <w:jc w:val="center"/>
              <w:rPr>
                <w:color w:val="383838"/>
                <w:sz w:val="24"/>
                <w:szCs w:val="24"/>
                <w:shd w:val="clear" w:color="auto" w:fill="FFFFFF"/>
              </w:rPr>
            </w:pPr>
            <w:r w:rsidRPr="00A97CEC">
              <w:rPr>
                <w:sz w:val="24"/>
                <w:szCs w:val="24"/>
              </w:rPr>
              <w:t>208,5</w:t>
            </w:r>
            <w:r w:rsidR="00422EE5" w:rsidRPr="00A97CEC">
              <w:rPr>
                <w:sz w:val="24"/>
                <w:szCs w:val="24"/>
              </w:rPr>
              <w:t>3</w:t>
            </w:r>
          </w:p>
        </w:tc>
        <w:tc>
          <w:tcPr>
            <w:tcW w:w="1120" w:type="dxa"/>
            <w:gridSpan w:val="2"/>
          </w:tcPr>
          <w:p w14:paraId="0D61238B" w14:textId="77777777" w:rsidR="002E04D2" w:rsidRPr="00A97CEC" w:rsidRDefault="002E04D2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14:paraId="629D342E" w14:textId="015A9A7B" w:rsidR="002E04D2" w:rsidRPr="00A97CEC" w:rsidRDefault="002E04D2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2022 г</w:t>
            </w:r>
          </w:p>
        </w:tc>
      </w:tr>
      <w:tr w:rsidR="002205C7" w:rsidRPr="00A97CEC" w14:paraId="0FBE2E05" w14:textId="77777777" w:rsidTr="00493CD4">
        <w:trPr>
          <w:gridAfter w:val="1"/>
          <w:wAfter w:w="18" w:type="dxa"/>
        </w:trPr>
        <w:tc>
          <w:tcPr>
            <w:tcW w:w="537" w:type="dxa"/>
          </w:tcPr>
          <w:p w14:paraId="503D5FBC" w14:textId="3C53C616" w:rsidR="002205C7" w:rsidRPr="00A97CEC" w:rsidRDefault="008D525F" w:rsidP="00220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  <w:r w:rsidR="002205C7" w:rsidRPr="00A97CEC">
              <w:rPr>
                <w:sz w:val="24"/>
                <w:szCs w:val="24"/>
              </w:rPr>
              <w:t>.</w:t>
            </w:r>
          </w:p>
        </w:tc>
        <w:tc>
          <w:tcPr>
            <w:tcW w:w="6375" w:type="dxa"/>
          </w:tcPr>
          <w:p w14:paraId="59784D0A" w14:textId="77777777" w:rsidR="002205C7" w:rsidRDefault="002205C7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Благоустройство Площади Красных партизан в с.Бородиновка</w:t>
            </w:r>
          </w:p>
          <w:p w14:paraId="5D8E8217" w14:textId="39A3BC37" w:rsidR="00CE5C0F" w:rsidRPr="00A97CEC" w:rsidRDefault="00CE5C0F" w:rsidP="002205C7">
            <w:pPr>
              <w:rPr>
                <w:sz w:val="24"/>
                <w:szCs w:val="24"/>
              </w:rPr>
            </w:pPr>
          </w:p>
        </w:tc>
        <w:tc>
          <w:tcPr>
            <w:tcW w:w="1136" w:type="dxa"/>
          </w:tcPr>
          <w:p w14:paraId="3D748125" w14:textId="6A749490" w:rsidR="002205C7" w:rsidRPr="00A97CEC" w:rsidRDefault="007B41CC" w:rsidP="007B41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4463,0</w:t>
            </w:r>
          </w:p>
        </w:tc>
        <w:tc>
          <w:tcPr>
            <w:tcW w:w="1276" w:type="dxa"/>
            <w:gridSpan w:val="2"/>
          </w:tcPr>
          <w:p w14:paraId="283F7DE1" w14:textId="2CA8D234" w:rsidR="002205C7" w:rsidRPr="00A97CEC" w:rsidRDefault="00DD3D19" w:rsidP="00422EE5">
            <w:pPr>
              <w:jc w:val="center"/>
              <w:rPr>
                <w:sz w:val="24"/>
                <w:szCs w:val="24"/>
                <w:lang w:val="en-US"/>
              </w:rPr>
            </w:pPr>
            <w:r w:rsidRPr="00A97CEC">
              <w:rPr>
                <w:sz w:val="24"/>
                <w:szCs w:val="24"/>
              </w:rPr>
              <w:t>5171,7</w:t>
            </w:r>
            <w:r w:rsidR="003C0E73" w:rsidRPr="00A97CEC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1273" w:type="dxa"/>
          </w:tcPr>
          <w:p w14:paraId="3F21A18B" w14:textId="5BC7517D" w:rsidR="002205C7" w:rsidRPr="00A97CEC" w:rsidRDefault="00DD3D19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4576,63</w:t>
            </w:r>
          </w:p>
        </w:tc>
        <w:tc>
          <w:tcPr>
            <w:tcW w:w="1418" w:type="dxa"/>
            <w:gridSpan w:val="2"/>
          </w:tcPr>
          <w:p w14:paraId="083F2EA3" w14:textId="7F7F9014" w:rsidR="002205C7" w:rsidRPr="00A97CEC" w:rsidRDefault="00DD3D19" w:rsidP="00422EE5">
            <w:pPr>
              <w:jc w:val="center"/>
              <w:rPr>
                <w:sz w:val="24"/>
                <w:szCs w:val="24"/>
                <w:lang w:val="en-US"/>
              </w:rPr>
            </w:pPr>
            <w:r w:rsidRPr="00A97CEC">
              <w:rPr>
                <w:sz w:val="24"/>
                <w:szCs w:val="24"/>
              </w:rPr>
              <w:t>233,</w:t>
            </w:r>
            <w:r w:rsidR="003C0E73" w:rsidRPr="00A97CEC">
              <w:rPr>
                <w:sz w:val="24"/>
                <w:szCs w:val="24"/>
                <w:lang w:val="en-US"/>
              </w:rPr>
              <w:t>60</w:t>
            </w:r>
          </w:p>
        </w:tc>
        <w:tc>
          <w:tcPr>
            <w:tcW w:w="1290" w:type="dxa"/>
          </w:tcPr>
          <w:p w14:paraId="7AECCE38" w14:textId="74A7905C" w:rsidR="002205C7" w:rsidRPr="00A97CEC" w:rsidRDefault="002205C7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361,5</w:t>
            </w:r>
            <w:r w:rsidR="00422EE5" w:rsidRPr="00A97CEC">
              <w:rPr>
                <w:sz w:val="24"/>
                <w:szCs w:val="24"/>
              </w:rPr>
              <w:t>3</w:t>
            </w:r>
          </w:p>
        </w:tc>
        <w:tc>
          <w:tcPr>
            <w:tcW w:w="1120" w:type="dxa"/>
            <w:gridSpan w:val="2"/>
          </w:tcPr>
          <w:p w14:paraId="69B04496" w14:textId="77777777" w:rsidR="002205C7" w:rsidRPr="00A97CEC" w:rsidRDefault="002205C7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14:paraId="2A440D47" w14:textId="77777777" w:rsidR="002205C7" w:rsidRPr="00A97CEC" w:rsidRDefault="002205C7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2022г.</w:t>
            </w:r>
          </w:p>
        </w:tc>
      </w:tr>
      <w:tr w:rsidR="002205C7" w:rsidRPr="00A97CEC" w14:paraId="7477F8EF" w14:textId="77777777" w:rsidTr="00493CD4">
        <w:trPr>
          <w:gridAfter w:val="1"/>
          <w:wAfter w:w="18" w:type="dxa"/>
        </w:trPr>
        <w:tc>
          <w:tcPr>
            <w:tcW w:w="537" w:type="dxa"/>
          </w:tcPr>
          <w:p w14:paraId="5A4184D1" w14:textId="45A22DE1" w:rsidR="002205C7" w:rsidRPr="00A97CEC" w:rsidRDefault="008D525F" w:rsidP="002205C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  <w:r w:rsidR="002205C7" w:rsidRPr="00A97CEC">
              <w:rPr>
                <w:sz w:val="24"/>
                <w:szCs w:val="24"/>
              </w:rPr>
              <w:t>.</w:t>
            </w:r>
          </w:p>
        </w:tc>
        <w:tc>
          <w:tcPr>
            <w:tcW w:w="6375" w:type="dxa"/>
          </w:tcPr>
          <w:p w14:paraId="1E912AB5" w14:textId="60EDF8F1" w:rsidR="00CE5C0F" w:rsidRPr="00A97CEC" w:rsidRDefault="002205C7" w:rsidP="002205C7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Благоустройство общественной территории, расположенной по адресу: с.Варна ул.Говорухина д.21а</w:t>
            </w:r>
          </w:p>
        </w:tc>
        <w:tc>
          <w:tcPr>
            <w:tcW w:w="1136" w:type="dxa"/>
          </w:tcPr>
          <w:p w14:paraId="2ED691B1" w14:textId="0D46275D" w:rsidR="002205C7" w:rsidRPr="00A97CEC" w:rsidRDefault="009D2358" w:rsidP="007B41C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1296,0</w:t>
            </w:r>
          </w:p>
        </w:tc>
        <w:tc>
          <w:tcPr>
            <w:tcW w:w="1276" w:type="dxa"/>
            <w:gridSpan w:val="2"/>
          </w:tcPr>
          <w:p w14:paraId="1C68E2F9" w14:textId="617A308A" w:rsidR="002205C7" w:rsidRPr="00A97CEC" w:rsidRDefault="00AF67A9" w:rsidP="0042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</w:t>
            </w:r>
            <w:r w:rsidR="00C651FE">
              <w:rPr>
                <w:sz w:val="24"/>
                <w:szCs w:val="24"/>
              </w:rPr>
              <w:t>96,52</w:t>
            </w:r>
          </w:p>
        </w:tc>
        <w:tc>
          <w:tcPr>
            <w:tcW w:w="1273" w:type="dxa"/>
          </w:tcPr>
          <w:p w14:paraId="422020FE" w14:textId="441C82C0" w:rsidR="002205C7" w:rsidRPr="00A97CEC" w:rsidRDefault="00553A9B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82</w:t>
            </w:r>
            <w:r w:rsidR="00C651FE">
              <w:rPr>
                <w:sz w:val="24"/>
                <w:szCs w:val="24"/>
              </w:rPr>
              <w:t>20,3</w:t>
            </w:r>
          </w:p>
        </w:tc>
        <w:tc>
          <w:tcPr>
            <w:tcW w:w="1418" w:type="dxa"/>
            <w:gridSpan w:val="2"/>
          </w:tcPr>
          <w:p w14:paraId="659E95CD" w14:textId="771FE1C0" w:rsidR="002205C7" w:rsidRPr="00A97CEC" w:rsidRDefault="00553A9B" w:rsidP="00422EE5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424,40</w:t>
            </w:r>
          </w:p>
        </w:tc>
        <w:tc>
          <w:tcPr>
            <w:tcW w:w="1290" w:type="dxa"/>
          </w:tcPr>
          <w:p w14:paraId="0FE5B809" w14:textId="4AFE165F" w:rsidR="002205C7" w:rsidRPr="00A97CEC" w:rsidRDefault="00C651FE" w:rsidP="00422EE5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651,82</w:t>
            </w:r>
          </w:p>
        </w:tc>
        <w:tc>
          <w:tcPr>
            <w:tcW w:w="1120" w:type="dxa"/>
            <w:gridSpan w:val="2"/>
          </w:tcPr>
          <w:p w14:paraId="7AD1ED95" w14:textId="77777777" w:rsidR="002205C7" w:rsidRPr="00A97CEC" w:rsidRDefault="002205C7" w:rsidP="00422EE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14:paraId="629475CC" w14:textId="7970476E" w:rsidR="002205C7" w:rsidRPr="00A97CEC" w:rsidRDefault="002205C7" w:rsidP="00EE6CCC">
            <w:pPr>
              <w:jc w:val="center"/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2023г</w:t>
            </w:r>
          </w:p>
        </w:tc>
      </w:tr>
      <w:tr w:rsidR="008D525F" w:rsidRPr="00A97CEC" w14:paraId="551AB008" w14:textId="77777777" w:rsidTr="00493CD4">
        <w:trPr>
          <w:gridAfter w:val="1"/>
          <w:wAfter w:w="18" w:type="dxa"/>
        </w:trPr>
        <w:tc>
          <w:tcPr>
            <w:tcW w:w="537" w:type="dxa"/>
          </w:tcPr>
          <w:p w14:paraId="6382B00B" w14:textId="523CE82E" w:rsidR="008D525F" w:rsidRDefault="008D525F" w:rsidP="008D525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9.</w:t>
            </w:r>
          </w:p>
        </w:tc>
        <w:tc>
          <w:tcPr>
            <w:tcW w:w="6375" w:type="dxa"/>
          </w:tcPr>
          <w:p w14:paraId="27A86F16" w14:textId="696EF65B" w:rsidR="00CE5C0F" w:rsidRPr="008D525F" w:rsidRDefault="008D525F" w:rsidP="008D525F">
            <w:pPr>
              <w:rPr>
                <w:sz w:val="24"/>
                <w:szCs w:val="24"/>
              </w:rPr>
            </w:pPr>
            <w:r w:rsidRPr="008D525F">
              <w:rPr>
                <w:sz w:val="24"/>
                <w:szCs w:val="24"/>
              </w:rPr>
              <w:t>Благоустройство общественной территории, расположенной по адресу: с.Варна, ул.Спартака, 14</w:t>
            </w:r>
            <w:r w:rsidR="003712E7">
              <w:rPr>
                <w:sz w:val="24"/>
                <w:szCs w:val="24"/>
              </w:rPr>
              <w:t>д</w:t>
            </w:r>
          </w:p>
        </w:tc>
        <w:tc>
          <w:tcPr>
            <w:tcW w:w="1136" w:type="dxa"/>
          </w:tcPr>
          <w:p w14:paraId="03BA77B6" w14:textId="618B07C9" w:rsidR="008D525F" w:rsidRPr="00E401B7" w:rsidRDefault="00A26A21" w:rsidP="008D525F">
            <w:pPr>
              <w:jc w:val="center"/>
              <w:rPr>
                <w:sz w:val="24"/>
                <w:szCs w:val="24"/>
              </w:rPr>
            </w:pPr>
            <w:r w:rsidRPr="00E401B7">
              <w:rPr>
                <w:sz w:val="24"/>
                <w:szCs w:val="24"/>
              </w:rPr>
              <w:t>1806,0</w:t>
            </w:r>
          </w:p>
        </w:tc>
        <w:tc>
          <w:tcPr>
            <w:tcW w:w="1276" w:type="dxa"/>
            <w:gridSpan w:val="2"/>
          </w:tcPr>
          <w:p w14:paraId="5CF33038" w14:textId="77777777" w:rsidR="008D525F" w:rsidRDefault="00C651FE" w:rsidP="008D5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10274,2</w:t>
            </w:r>
          </w:p>
          <w:p w14:paraId="238F36FE" w14:textId="32BECE0A" w:rsidR="00C651FE" w:rsidRPr="00E401B7" w:rsidRDefault="00C651FE" w:rsidP="008D5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483D78C1" w14:textId="1CB98BA1" w:rsidR="008D525F" w:rsidRPr="00E401B7" w:rsidRDefault="00A26A21" w:rsidP="008D525F">
            <w:pPr>
              <w:jc w:val="center"/>
              <w:rPr>
                <w:sz w:val="24"/>
                <w:szCs w:val="24"/>
              </w:rPr>
            </w:pPr>
            <w:r w:rsidRPr="00E401B7">
              <w:rPr>
                <w:sz w:val="24"/>
                <w:szCs w:val="24"/>
              </w:rPr>
              <w:t>7554,2</w:t>
            </w:r>
          </w:p>
        </w:tc>
        <w:tc>
          <w:tcPr>
            <w:tcW w:w="1418" w:type="dxa"/>
            <w:gridSpan w:val="2"/>
          </w:tcPr>
          <w:p w14:paraId="794E4CB7" w14:textId="0D496F94" w:rsidR="008D525F" w:rsidRPr="00E401B7" w:rsidRDefault="00A26A21" w:rsidP="008D525F">
            <w:pPr>
              <w:jc w:val="center"/>
              <w:rPr>
                <w:sz w:val="24"/>
                <w:szCs w:val="24"/>
              </w:rPr>
            </w:pPr>
            <w:r w:rsidRPr="00E401B7">
              <w:rPr>
                <w:sz w:val="24"/>
                <w:szCs w:val="24"/>
              </w:rPr>
              <w:t>425,3</w:t>
            </w:r>
          </w:p>
        </w:tc>
        <w:tc>
          <w:tcPr>
            <w:tcW w:w="1290" w:type="dxa"/>
          </w:tcPr>
          <w:p w14:paraId="4BE2090F" w14:textId="6B18D299" w:rsidR="008D525F" w:rsidRPr="00E401B7" w:rsidRDefault="00A615B0" w:rsidP="008D525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2294,7</w:t>
            </w:r>
          </w:p>
        </w:tc>
        <w:tc>
          <w:tcPr>
            <w:tcW w:w="1120" w:type="dxa"/>
            <w:gridSpan w:val="2"/>
          </w:tcPr>
          <w:p w14:paraId="3982529A" w14:textId="77777777" w:rsidR="008D525F" w:rsidRPr="00E401B7" w:rsidRDefault="008D525F" w:rsidP="008D525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14:paraId="57A7A2BA" w14:textId="1020EEE4" w:rsidR="008D525F" w:rsidRPr="00E401B7" w:rsidRDefault="008D525F" w:rsidP="008D525F">
            <w:pPr>
              <w:jc w:val="center"/>
              <w:rPr>
                <w:sz w:val="24"/>
                <w:szCs w:val="24"/>
              </w:rPr>
            </w:pPr>
            <w:r w:rsidRPr="00E401B7">
              <w:rPr>
                <w:sz w:val="24"/>
                <w:szCs w:val="24"/>
              </w:rPr>
              <w:t>2024г.</w:t>
            </w:r>
          </w:p>
        </w:tc>
      </w:tr>
      <w:tr w:rsidR="002A2E38" w:rsidRPr="00A97CEC" w14:paraId="7429C8BD" w14:textId="77777777" w:rsidTr="00493CD4">
        <w:trPr>
          <w:gridAfter w:val="1"/>
          <w:wAfter w:w="18" w:type="dxa"/>
        </w:trPr>
        <w:tc>
          <w:tcPr>
            <w:tcW w:w="537" w:type="dxa"/>
          </w:tcPr>
          <w:p w14:paraId="5F36256E" w14:textId="3943FDB7" w:rsidR="002A2E38" w:rsidRDefault="002A2E38" w:rsidP="002A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10.</w:t>
            </w:r>
          </w:p>
        </w:tc>
        <w:tc>
          <w:tcPr>
            <w:tcW w:w="6375" w:type="dxa"/>
          </w:tcPr>
          <w:p w14:paraId="3B46E78B" w14:textId="20153A6C" w:rsidR="002A2E38" w:rsidRPr="008D525F" w:rsidRDefault="002A2E38" w:rsidP="002A2E38">
            <w:pPr>
              <w:rPr>
                <w:sz w:val="24"/>
                <w:szCs w:val="24"/>
              </w:rPr>
            </w:pPr>
            <w:r w:rsidRPr="008D525F">
              <w:rPr>
                <w:sz w:val="24"/>
                <w:szCs w:val="24"/>
              </w:rPr>
              <w:t>Благоустройство сквера Памяти по адресу: Челябинская область, Варненский район, с.Бородиновка</w:t>
            </w:r>
          </w:p>
        </w:tc>
        <w:tc>
          <w:tcPr>
            <w:tcW w:w="1136" w:type="dxa"/>
          </w:tcPr>
          <w:p w14:paraId="2A2D9FA1" w14:textId="2A483313" w:rsidR="002A2E38" w:rsidRPr="00E401B7" w:rsidRDefault="002A2E38" w:rsidP="002A2E38">
            <w:pPr>
              <w:jc w:val="center"/>
              <w:rPr>
                <w:sz w:val="24"/>
                <w:szCs w:val="24"/>
              </w:rPr>
            </w:pPr>
            <w:r w:rsidRPr="00E401B7">
              <w:rPr>
                <w:sz w:val="24"/>
                <w:szCs w:val="24"/>
              </w:rPr>
              <w:t>924,0</w:t>
            </w:r>
          </w:p>
        </w:tc>
        <w:tc>
          <w:tcPr>
            <w:tcW w:w="1276" w:type="dxa"/>
            <w:gridSpan w:val="2"/>
          </w:tcPr>
          <w:p w14:paraId="3351BF0D" w14:textId="245B36F7" w:rsidR="002A2E38" w:rsidRPr="00E401B7" w:rsidRDefault="002A2E38" w:rsidP="002A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621B2E36" w14:textId="47E80426" w:rsidR="002A2E38" w:rsidRPr="00E401B7" w:rsidRDefault="002A2E38" w:rsidP="002A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47C8BB50" w14:textId="55D783CC" w:rsidR="002A2E38" w:rsidRPr="00E401B7" w:rsidRDefault="002A2E38" w:rsidP="002A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7AC6C2E7" w14:textId="337CCD2A" w:rsidR="002A2E38" w:rsidRPr="00E401B7" w:rsidRDefault="002A2E38" w:rsidP="002A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14:paraId="363005C4" w14:textId="7D0C1320" w:rsidR="002A2E38" w:rsidRPr="00E401B7" w:rsidRDefault="002A2E38" w:rsidP="002A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5000,0*</w:t>
            </w:r>
          </w:p>
        </w:tc>
        <w:tc>
          <w:tcPr>
            <w:tcW w:w="998" w:type="dxa"/>
            <w:gridSpan w:val="3"/>
          </w:tcPr>
          <w:p w14:paraId="6B59EEC4" w14:textId="1781F32D" w:rsidR="002A2E38" w:rsidRPr="00E401B7" w:rsidRDefault="002A2E38" w:rsidP="002A2E38">
            <w:pPr>
              <w:jc w:val="center"/>
              <w:rPr>
                <w:sz w:val="24"/>
                <w:szCs w:val="24"/>
              </w:rPr>
            </w:pPr>
            <w:r w:rsidRPr="00E401B7">
              <w:rPr>
                <w:sz w:val="24"/>
                <w:szCs w:val="24"/>
              </w:rPr>
              <w:t>2024г.</w:t>
            </w:r>
          </w:p>
        </w:tc>
      </w:tr>
      <w:tr w:rsidR="002A2E38" w:rsidRPr="00A97CEC" w14:paraId="26BC9D1E" w14:textId="77777777" w:rsidTr="00493CD4">
        <w:trPr>
          <w:gridAfter w:val="1"/>
          <w:wAfter w:w="18" w:type="dxa"/>
        </w:trPr>
        <w:tc>
          <w:tcPr>
            <w:tcW w:w="537" w:type="dxa"/>
          </w:tcPr>
          <w:p w14:paraId="221062A3" w14:textId="41C0A71C" w:rsidR="002A2E38" w:rsidRDefault="002A2E38" w:rsidP="002A2E3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11.</w:t>
            </w:r>
          </w:p>
        </w:tc>
        <w:tc>
          <w:tcPr>
            <w:tcW w:w="6375" w:type="dxa"/>
          </w:tcPr>
          <w:p w14:paraId="69A4BBD0" w14:textId="16D7B36B" w:rsidR="002A2E38" w:rsidRPr="008D525F" w:rsidRDefault="002A2E38" w:rsidP="002A2E38">
            <w:pPr>
              <w:rPr>
                <w:sz w:val="24"/>
                <w:szCs w:val="24"/>
              </w:rPr>
            </w:pPr>
            <w:r w:rsidRPr="00A97CEC">
              <w:rPr>
                <w:sz w:val="24"/>
                <w:szCs w:val="24"/>
              </w:rPr>
              <w:t>Благоустройство общественной территории</w:t>
            </w:r>
            <w:r>
              <w:rPr>
                <w:sz w:val="24"/>
                <w:szCs w:val="24"/>
              </w:rPr>
              <w:t xml:space="preserve">, расположенной между ул.Спартака и ул.Мира в с.Варна </w:t>
            </w:r>
          </w:p>
        </w:tc>
        <w:tc>
          <w:tcPr>
            <w:tcW w:w="1136" w:type="dxa"/>
          </w:tcPr>
          <w:p w14:paraId="6FC60808" w14:textId="474597A8" w:rsidR="002A2E38" w:rsidRPr="009B0C4E" w:rsidRDefault="002A2E38" w:rsidP="002A2E38">
            <w:pPr>
              <w:jc w:val="center"/>
              <w:rPr>
                <w:sz w:val="24"/>
                <w:szCs w:val="24"/>
              </w:rPr>
            </w:pPr>
            <w:r w:rsidRPr="009B0C4E">
              <w:rPr>
                <w:sz w:val="24"/>
                <w:szCs w:val="24"/>
              </w:rPr>
              <w:t>4042,0</w:t>
            </w:r>
          </w:p>
        </w:tc>
        <w:tc>
          <w:tcPr>
            <w:tcW w:w="1276" w:type="dxa"/>
            <w:gridSpan w:val="2"/>
          </w:tcPr>
          <w:p w14:paraId="1B2F0336" w14:textId="5A587473" w:rsidR="002A2E38" w:rsidRPr="009B0C4E" w:rsidRDefault="002A2E38" w:rsidP="002A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73" w:type="dxa"/>
          </w:tcPr>
          <w:p w14:paraId="759ADC19" w14:textId="34CB1F4A" w:rsidR="002A2E38" w:rsidRPr="009B0C4E" w:rsidRDefault="002A2E38" w:rsidP="002A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50FA8EBC" w14:textId="6C5FDDC1" w:rsidR="002A2E38" w:rsidRPr="009B0C4E" w:rsidRDefault="002A2E38" w:rsidP="002A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290" w:type="dxa"/>
          </w:tcPr>
          <w:p w14:paraId="3742B29E" w14:textId="6BDFE2EA" w:rsidR="002A2E38" w:rsidRPr="009B0C4E" w:rsidRDefault="002A2E38" w:rsidP="002A2E38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14:paraId="14CB1598" w14:textId="4B33602B" w:rsidR="002A2E38" w:rsidRPr="009B0C4E" w:rsidRDefault="002A2E38" w:rsidP="002A2E3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  <w:lang w:val="en-US"/>
              </w:rPr>
              <w:t>2</w:t>
            </w:r>
            <w:r>
              <w:rPr>
                <w:sz w:val="24"/>
                <w:szCs w:val="24"/>
              </w:rPr>
              <w:t>000,0*</w:t>
            </w:r>
          </w:p>
        </w:tc>
        <w:tc>
          <w:tcPr>
            <w:tcW w:w="998" w:type="dxa"/>
            <w:gridSpan w:val="3"/>
          </w:tcPr>
          <w:p w14:paraId="4E08128D" w14:textId="07527A7E" w:rsidR="002A2E38" w:rsidRPr="009B0C4E" w:rsidRDefault="002A2E38" w:rsidP="002A2E38">
            <w:pPr>
              <w:jc w:val="center"/>
              <w:rPr>
                <w:sz w:val="24"/>
                <w:szCs w:val="24"/>
              </w:rPr>
            </w:pPr>
            <w:r w:rsidRPr="009B0C4E">
              <w:rPr>
                <w:sz w:val="24"/>
                <w:szCs w:val="24"/>
              </w:rPr>
              <w:t>2024г</w:t>
            </w:r>
          </w:p>
        </w:tc>
      </w:tr>
      <w:tr w:rsidR="002A2E38" w:rsidRPr="00A97CEC" w14:paraId="0CCBB418" w14:textId="77777777" w:rsidTr="00493CD4">
        <w:trPr>
          <w:gridAfter w:val="1"/>
          <w:wAfter w:w="18" w:type="dxa"/>
        </w:trPr>
        <w:tc>
          <w:tcPr>
            <w:tcW w:w="6912" w:type="dxa"/>
            <w:gridSpan w:val="2"/>
          </w:tcPr>
          <w:p w14:paraId="2FEE693D" w14:textId="77777777" w:rsidR="002A2E38" w:rsidRPr="000F14D0" w:rsidRDefault="002A2E38" w:rsidP="002A2E38">
            <w:pPr>
              <w:rPr>
                <w:b/>
                <w:sz w:val="24"/>
                <w:szCs w:val="24"/>
              </w:rPr>
            </w:pPr>
            <w:r w:rsidRPr="000F14D0">
              <w:rPr>
                <w:b/>
                <w:sz w:val="24"/>
                <w:szCs w:val="24"/>
              </w:rPr>
              <w:t>Итого по общественным территориям:</w:t>
            </w:r>
          </w:p>
        </w:tc>
        <w:tc>
          <w:tcPr>
            <w:tcW w:w="1136" w:type="dxa"/>
          </w:tcPr>
          <w:p w14:paraId="542A29A6" w14:textId="58099126" w:rsidR="002A2E38" w:rsidRPr="000F14D0" w:rsidRDefault="002A2E38" w:rsidP="002A2E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86350,0</w:t>
            </w:r>
          </w:p>
        </w:tc>
        <w:tc>
          <w:tcPr>
            <w:tcW w:w="1276" w:type="dxa"/>
            <w:gridSpan w:val="2"/>
          </w:tcPr>
          <w:p w14:paraId="7ECC750A" w14:textId="6152013E" w:rsidR="002A2E38" w:rsidRPr="004B5954" w:rsidRDefault="002A2E38" w:rsidP="002A2E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81070,75</w:t>
            </w:r>
          </w:p>
        </w:tc>
        <w:tc>
          <w:tcPr>
            <w:tcW w:w="1273" w:type="dxa"/>
          </w:tcPr>
          <w:p w14:paraId="68480E2B" w14:textId="03CB2161" w:rsidR="002A2E38" w:rsidRPr="00C651FE" w:rsidRDefault="002A2E38" w:rsidP="002A2E38">
            <w:pPr>
              <w:jc w:val="center"/>
              <w:rPr>
                <w:b/>
                <w:bCs/>
                <w:sz w:val="24"/>
                <w:szCs w:val="24"/>
              </w:rPr>
            </w:pPr>
            <w:r w:rsidRPr="00C651FE">
              <w:rPr>
                <w:b/>
                <w:bCs/>
                <w:sz w:val="24"/>
                <w:szCs w:val="24"/>
              </w:rPr>
              <w:t>53741,88</w:t>
            </w:r>
          </w:p>
        </w:tc>
        <w:tc>
          <w:tcPr>
            <w:tcW w:w="1418" w:type="dxa"/>
            <w:gridSpan w:val="2"/>
          </w:tcPr>
          <w:p w14:paraId="2F546CA0" w14:textId="4A4F4B03" w:rsidR="002A2E38" w:rsidRPr="004B5954" w:rsidRDefault="002A2E38" w:rsidP="002A2E38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3436,94</w:t>
            </w:r>
          </w:p>
        </w:tc>
        <w:tc>
          <w:tcPr>
            <w:tcW w:w="1290" w:type="dxa"/>
          </w:tcPr>
          <w:p w14:paraId="54D80A45" w14:textId="08A7FDF3" w:rsidR="002A2E38" w:rsidRPr="004B5954" w:rsidRDefault="002A2E38" w:rsidP="002A2E38">
            <w:pPr>
              <w:jc w:val="center"/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23891,93</w:t>
            </w:r>
          </w:p>
        </w:tc>
        <w:tc>
          <w:tcPr>
            <w:tcW w:w="1120" w:type="dxa"/>
            <w:gridSpan w:val="2"/>
          </w:tcPr>
          <w:p w14:paraId="7F0ED23A" w14:textId="46A1AA61" w:rsidR="002A2E38" w:rsidRPr="00A97CEC" w:rsidRDefault="002A2E38" w:rsidP="002A2E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14:paraId="76A4011D" w14:textId="27C38B97" w:rsidR="002A2E38" w:rsidRPr="00A97CEC" w:rsidRDefault="002A2E38" w:rsidP="002A2E38">
            <w:pPr>
              <w:rPr>
                <w:sz w:val="24"/>
                <w:szCs w:val="24"/>
              </w:rPr>
            </w:pPr>
          </w:p>
        </w:tc>
      </w:tr>
      <w:tr w:rsidR="002A2E38" w:rsidRPr="00A97CEC" w14:paraId="69C92AC8" w14:textId="77777777" w:rsidTr="00493CD4">
        <w:trPr>
          <w:gridAfter w:val="1"/>
          <w:wAfter w:w="18" w:type="dxa"/>
        </w:trPr>
        <w:tc>
          <w:tcPr>
            <w:tcW w:w="6912" w:type="dxa"/>
            <w:gridSpan w:val="2"/>
          </w:tcPr>
          <w:p w14:paraId="11232A59" w14:textId="0F7FC387" w:rsidR="002A2E38" w:rsidRPr="00A615B0" w:rsidRDefault="002A2E38" w:rsidP="002A2E38">
            <w:pPr>
              <w:rPr>
                <w:bCs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*</w:t>
            </w:r>
            <w:r w:rsidRPr="00A615B0">
              <w:rPr>
                <w:bCs/>
              </w:rPr>
              <w:t xml:space="preserve">- денежные средства </w:t>
            </w:r>
            <w:r>
              <w:rPr>
                <w:bCs/>
              </w:rPr>
              <w:t xml:space="preserve">сельских поселений </w:t>
            </w:r>
          </w:p>
        </w:tc>
        <w:tc>
          <w:tcPr>
            <w:tcW w:w="1136" w:type="dxa"/>
          </w:tcPr>
          <w:p w14:paraId="0D1C5208" w14:textId="77777777" w:rsidR="002A2E38" w:rsidRDefault="002A2E38" w:rsidP="002A2E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6" w:type="dxa"/>
            <w:gridSpan w:val="2"/>
          </w:tcPr>
          <w:p w14:paraId="1283AB24" w14:textId="77777777" w:rsidR="002A2E38" w:rsidRDefault="002A2E38" w:rsidP="002A2E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273" w:type="dxa"/>
          </w:tcPr>
          <w:p w14:paraId="60493A53" w14:textId="77777777" w:rsidR="002A2E38" w:rsidRDefault="002A2E38" w:rsidP="002A2E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418" w:type="dxa"/>
            <w:gridSpan w:val="2"/>
          </w:tcPr>
          <w:p w14:paraId="744F6F78" w14:textId="77777777" w:rsidR="002A2E38" w:rsidRDefault="002A2E38" w:rsidP="002A2E38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290" w:type="dxa"/>
          </w:tcPr>
          <w:p w14:paraId="26744F53" w14:textId="77777777" w:rsidR="002A2E38" w:rsidRDefault="002A2E38" w:rsidP="002A2E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1120" w:type="dxa"/>
            <w:gridSpan w:val="2"/>
          </w:tcPr>
          <w:p w14:paraId="5713D906" w14:textId="77777777" w:rsidR="002A2E38" w:rsidRPr="00A97CEC" w:rsidRDefault="002A2E38" w:rsidP="002A2E38">
            <w:pPr>
              <w:jc w:val="center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998" w:type="dxa"/>
            <w:gridSpan w:val="3"/>
          </w:tcPr>
          <w:p w14:paraId="2F79AC06" w14:textId="77777777" w:rsidR="002A2E38" w:rsidRPr="00A97CEC" w:rsidRDefault="002A2E38" w:rsidP="002A2E38">
            <w:pPr>
              <w:rPr>
                <w:sz w:val="24"/>
                <w:szCs w:val="24"/>
              </w:rPr>
            </w:pPr>
          </w:p>
        </w:tc>
      </w:tr>
    </w:tbl>
    <w:p w14:paraId="6EF74CC1" w14:textId="77777777" w:rsidR="000076F6" w:rsidRPr="00A97CEC" w:rsidRDefault="000076F6">
      <w:pPr>
        <w:rPr>
          <w:sz w:val="28"/>
          <w:szCs w:val="28"/>
        </w:rPr>
        <w:sectPr w:rsidR="000076F6" w:rsidRPr="00A97CEC" w:rsidSect="001807D1">
          <w:headerReference w:type="first" r:id="rId14"/>
          <w:pgSz w:w="16838" w:h="11906" w:orient="landscape"/>
          <w:pgMar w:top="426" w:right="1134" w:bottom="567" w:left="1134" w:header="709" w:footer="0" w:gutter="0"/>
          <w:pgNumType w:start="1"/>
          <w:cols w:space="720"/>
          <w:formProt w:val="0"/>
          <w:titlePg/>
          <w:docGrid w:linePitch="360" w:charSpace="8192"/>
        </w:sectPr>
      </w:pPr>
    </w:p>
    <w:p w14:paraId="346918D7" w14:textId="6CE5E1BF" w:rsidR="004101BF" w:rsidRPr="00A97CEC" w:rsidRDefault="0011442C" w:rsidP="004101BF">
      <w:pPr>
        <w:ind w:left="5954"/>
        <w:jc w:val="right"/>
        <w:rPr>
          <w:rFonts w:eastAsia="Calibri"/>
          <w:sz w:val="28"/>
          <w:szCs w:val="28"/>
          <w:lang w:eastAsia="en-US"/>
        </w:rPr>
      </w:pPr>
      <w:r w:rsidRPr="00A97CEC">
        <w:rPr>
          <w:b/>
          <w:sz w:val="28"/>
          <w:szCs w:val="28"/>
        </w:rPr>
        <w:lastRenderedPageBreak/>
        <w:t>Приложение № 5</w:t>
      </w:r>
      <w:r w:rsidRPr="00A97CEC">
        <w:rPr>
          <w:sz w:val="28"/>
          <w:szCs w:val="28"/>
        </w:rPr>
        <w:t xml:space="preserve"> к программе «Формирование современной городской среды» на территории Варненского муниципального района </w:t>
      </w:r>
    </w:p>
    <w:p w14:paraId="204875A9" w14:textId="3EEACC58" w:rsidR="00D00289" w:rsidRPr="00A97CEC" w:rsidRDefault="00D00289" w:rsidP="00D00289">
      <w:pPr>
        <w:ind w:left="5954"/>
        <w:jc w:val="right"/>
        <w:rPr>
          <w:rFonts w:eastAsia="Calibri"/>
          <w:sz w:val="28"/>
          <w:szCs w:val="28"/>
          <w:lang w:eastAsia="en-US"/>
        </w:rPr>
      </w:pPr>
    </w:p>
    <w:p w14:paraId="16D69D74" w14:textId="77777777" w:rsidR="000076F6" w:rsidRPr="00A97CEC" w:rsidRDefault="000076F6">
      <w:pPr>
        <w:ind w:left="5954"/>
        <w:rPr>
          <w:rFonts w:eastAsia="Calibri"/>
          <w:sz w:val="28"/>
          <w:szCs w:val="28"/>
          <w:lang w:eastAsia="en-US"/>
        </w:rPr>
      </w:pPr>
    </w:p>
    <w:p w14:paraId="42632270" w14:textId="77777777" w:rsidR="000076F6" w:rsidRPr="00A97CEC" w:rsidRDefault="000076F6">
      <w:pPr>
        <w:ind w:left="5954"/>
        <w:rPr>
          <w:rFonts w:eastAsia="Calibri"/>
          <w:sz w:val="28"/>
          <w:szCs w:val="28"/>
          <w:lang w:eastAsia="en-US"/>
        </w:rPr>
      </w:pPr>
    </w:p>
    <w:p w14:paraId="702CFE79" w14:textId="77777777" w:rsidR="000076F6" w:rsidRPr="00A97CEC" w:rsidRDefault="000076F6">
      <w:pPr>
        <w:rPr>
          <w:sz w:val="28"/>
          <w:szCs w:val="28"/>
        </w:rPr>
      </w:pPr>
    </w:p>
    <w:p w14:paraId="092B555B" w14:textId="2C0197EA" w:rsidR="000076F6" w:rsidRPr="00A97CEC" w:rsidRDefault="0011442C">
      <w:pPr>
        <w:jc w:val="center"/>
        <w:rPr>
          <w:sz w:val="28"/>
          <w:szCs w:val="28"/>
        </w:rPr>
      </w:pPr>
      <w:r w:rsidRPr="00A97CEC">
        <w:rPr>
          <w:sz w:val="28"/>
          <w:szCs w:val="28"/>
        </w:rPr>
        <w:t>Перечень объектов недвижимого имущества (включая объекты незавершенного строительства) и земельных участков, находящихся в собственности (пользовании) юридических лиц и индивидуальных предпринимателей, которые подлежат благоустройству за счет средств указанных лиц в соответствии с заключенными соглашениями с органами местного самоуправления</w:t>
      </w:r>
    </w:p>
    <w:p w14:paraId="5E763F07" w14:textId="77777777" w:rsidR="000076F6" w:rsidRPr="00A97CEC" w:rsidRDefault="000076F6">
      <w:pPr>
        <w:jc w:val="center"/>
        <w:rPr>
          <w:sz w:val="28"/>
          <w:szCs w:val="28"/>
        </w:rPr>
      </w:pPr>
    </w:p>
    <w:tbl>
      <w:tblPr>
        <w:tblW w:w="10347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24"/>
        <w:gridCol w:w="2551"/>
        <w:gridCol w:w="1862"/>
        <w:gridCol w:w="5210"/>
      </w:tblGrid>
      <w:tr w:rsidR="000076F6" w:rsidRPr="00A97CEC" w14:paraId="5FEF673E" w14:textId="77777777" w:rsidTr="0012650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5CC781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5EA981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99ADA2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5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A6C563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Виды работ</w:t>
            </w:r>
          </w:p>
        </w:tc>
      </w:tr>
      <w:tr w:rsidR="000076F6" w:rsidRPr="00A97CEC" w14:paraId="2652B687" w14:textId="77777777" w:rsidTr="00126507">
        <w:trPr>
          <w:trHeight w:val="315"/>
        </w:trPr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588E29" w14:textId="77777777" w:rsidR="000076F6" w:rsidRPr="00A97CEC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A97CEC">
              <w:rPr>
                <w:b/>
                <w:bCs/>
                <w:color w:val="000000"/>
                <w:sz w:val="24"/>
                <w:szCs w:val="24"/>
              </w:rPr>
              <w:t>с. Варна</w:t>
            </w:r>
          </w:p>
        </w:tc>
      </w:tr>
      <w:tr w:rsidR="000076F6" w:rsidRPr="00A97CEC" w14:paraId="6A3B4498" w14:textId="77777777" w:rsidTr="00126507">
        <w:trPr>
          <w:trHeight w:val="241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3127CB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D06CEA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ул. Ленина, д. 8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F2281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гостиница</w:t>
            </w:r>
          </w:p>
        </w:tc>
        <w:tc>
          <w:tcPr>
            <w:tcW w:w="5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B6C01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уборка территории после ремонта сетей теплоснабжения</w:t>
            </w:r>
          </w:p>
        </w:tc>
      </w:tr>
      <w:tr w:rsidR="000076F6" w:rsidRPr="00A97CEC" w14:paraId="65ABD1D1" w14:textId="77777777" w:rsidTr="00126507">
        <w:trPr>
          <w:trHeight w:val="307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C35A26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666954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ул. Кирова, д. 21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E3895E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парикмахерская</w:t>
            </w:r>
          </w:p>
        </w:tc>
        <w:tc>
          <w:tcPr>
            <w:tcW w:w="5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19AA6D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благоустройство автостоянки тротуарной плиткой, цветник</w:t>
            </w:r>
          </w:p>
        </w:tc>
      </w:tr>
      <w:tr w:rsidR="000076F6" w:rsidRPr="00A97CEC" w14:paraId="74666F3F" w14:textId="77777777" w:rsidTr="00126507">
        <w:trPr>
          <w:trHeight w:val="373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9D1DF0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923FF4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ул. Октябрьская, д. 43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AC3D38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B5756B" w14:textId="1AA8FA83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благоустройство автостоянки тротуарной плиткой,</w:t>
            </w:r>
            <w:r w:rsidR="008C276A">
              <w:rPr>
                <w:color w:val="000000"/>
                <w:sz w:val="24"/>
                <w:szCs w:val="24"/>
              </w:rPr>
              <w:t xml:space="preserve"> </w:t>
            </w:r>
            <w:r w:rsidRPr="00A97CEC">
              <w:rPr>
                <w:color w:val="000000"/>
                <w:sz w:val="24"/>
                <w:szCs w:val="24"/>
              </w:rPr>
              <w:t>цветник</w:t>
            </w:r>
          </w:p>
        </w:tc>
      </w:tr>
      <w:tr w:rsidR="000076F6" w:rsidRPr="00A97CEC" w14:paraId="5A982C16" w14:textId="77777777" w:rsidTr="00126507">
        <w:trPr>
          <w:trHeight w:val="453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C6BAE0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FBE7F0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ул. Мира, д. 10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FD9D61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торговый центр</w:t>
            </w:r>
          </w:p>
        </w:tc>
        <w:tc>
          <w:tcPr>
            <w:tcW w:w="5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8B7F1C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установка дополнительного уличного освещения, покраска детской площадки</w:t>
            </w:r>
          </w:p>
        </w:tc>
      </w:tr>
      <w:tr w:rsidR="00126507" w:rsidRPr="00A97CEC" w14:paraId="1B43356B" w14:textId="77777777" w:rsidTr="0018234E">
        <w:trPr>
          <w:trHeight w:val="453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F1B72B" w14:textId="6CD4B9AE" w:rsidR="00126507" w:rsidRPr="00A97CEC" w:rsidRDefault="00126507" w:rsidP="001265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0CAF58" w14:textId="1012389B" w:rsidR="00126507" w:rsidRPr="00A97CEC" w:rsidRDefault="00126507" w:rsidP="0012650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</w:t>
            </w:r>
            <w:r w:rsidR="00583C19">
              <w:rPr>
                <w:color w:val="000000"/>
                <w:sz w:val="24"/>
                <w:szCs w:val="24"/>
              </w:rPr>
              <w:t>Мира,34а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AFA670" w14:textId="06613779" w:rsidR="00126507" w:rsidRPr="00A97CEC" w:rsidRDefault="00126507" w:rsidP="001265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247F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90E237" w14:textId="2CC50B9C" w:rsidR="00126507" w:rsidRPr="00A97CEC" w:rsidRDefault="00126507" w:rsidP="001265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286A">
              <w:rPr>
                <w:color w:val="000000"/>
                <w:sz w:val="24"/>
                <w:szCs w:val="24"/>
              </w:rPr>
              <w:t xml:space="preserve">благоустройство автостоянки </w:t>
            </w:r>
          </w:p>
        </w:tc>
      </w:tr>
      <w:tr w:rsidR="00126507" w:rsidRPr="00A97CEC" w14:paraId="5E9FBF77" w14:textId="77777777" w:rsidTr="0018234E">
        <w:trPr>
          <w:trHeight w:val="453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35641D2" w14:textId="4C111860" w:rsidR="00126507" w:rsidRPr="00A97CEC" w:rsidRDefault="00126507" w:rsidP="001265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27DD72" w14:textId="444E9399" w:rsidR="00126507" w:rsidRPr="00A97CEC" w:rsidRDefault="00126507" w:rsidP="00126507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пер.Водоканальный, д.4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767352E" w14:textId="5A99D4A1" w:rsidR="00126507" w:rsidRPr="00A97CEC" w:rsidRDefault="00126507" w:rsidP="001265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9F247F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D700C96" w14:textId="1E5B3C49" w:rsidR="00126507" w:rsidRPr="00A97CEC" w:rsidRDefault="00126507" w:rsidP="00126507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3286A">
              <w:rPr>
                <w:color w:val="000000"/>
                <w:sz w:val="24"/>
                <w:szCs w:val="24"/>
              </w:rPr>
              <w:t xml:space="preserve">благоустройство автостоянки </w:t>
            </w:r>
          </w:p>
        </w:tc>
      </w:tr>
      <w:tr w:rsidR="000076F6" w:rsidRPr="00A97CEC" w14:paraId="27898B7F" w14:textId="77777777" w:rsidTr="00126507">
        <w:trPr>
          <w:trHeight w:val="315"/>
        </w:trPr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E03CCF" w14:textId="77777777" w:rsidR="000076F6" w:rsidRPr="00A97CEC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A97CEC">
              <w:rPr>
                <w:b/>
                <w:bCs/>
                <w:color w:val="000000"/>
                <w:sz w:val="24"/>
                <w:szCs w:val="24"/>
              </w:rPr>
              <w:t>п. Арчаглы-Аят</w:t>
            </w:r>
          </w:p>
        </w:tc>
      </w:tr>
      <w:tr w:rsidR="000076F6" w:rsidRPr="00A97CEC" w14:paraId="4C0D7D85" w14:textId="77777777" w:rsidTr="00126507">
        <w:trPr>
          <w:trHeight w:val="70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B946C0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DC15C1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ул. Центральная д.26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3B7D6F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47C997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:rsidRPr="00A97CEC" w14:paraId="79085081" w14:textId="77777777" w:rsidTr="00126507">
        <w:trPr>
          <w:trHeight w:val="132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954516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883ACD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ул. Центральная д.25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44B433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1C751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:rsidRPr="00A97CEC" w14:paraId="1BACFE3D" w14:textId="77777777" w:rsidTr="00126507">
        <w:trPr>
          <w:trHeight w:val="315"/>
        </w:trPr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055C26" w14:textId="77777777" w:rsidR="000076F6" w:rsidRPr="00A97CEC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A97CEC">
              <w:rPr>
                <w:b/>
                <w:bCs/>
                <w:color w:val="000000"/>
                <w:sz w:val="24"/>
                <w:szCs w:val="24"/>
              </w:rPr>
              <w:t>п. Новопокровка</w:t>
            </w:r>
          </w:p>
        </w:tc>
      </w:tr>
      <w:tr w:rsidR="000076F6" w:rsidRPr="00A97CEC" w14:paraId="1CA7649A" w14:textId="77777777" w:rsidTr="00126507">
        <w:trPr>
          <w:trHeight w:val="419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A23B3B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C734CE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пер. Школьный, д. 8/1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418BAA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97E7E0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установка ограждения, площадки, разбивка цветника</w:t>
            </w:r>
          </w:p>
        </w:tc>
      </w:tr>
      <w:tr w:rsidR="000076F6" w:rsidRPr="00A97CEC" w14:paraId="7AB64410" w14:textId="77777777" w:rsidTr="00126507">
        <w:trPr>
          <w:trHeight w:val="315"/>
        </w:trPr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CB34D2" w14:textId="77777777" w:rsidR="000076F6" w:rsidRPr="00A97CEC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A97CEC">
              <w:rPr>
                <w:b/>
                <w:bCs/>
                <w:color w:val="000000"/>
                <w:sz w:val="24"/>
                <w:szCs w:val="24"/>
              </w:rPr>
              <w:t>с. Бородиновка</w:t>
            </w:r>
          </w:p>
        </w:tc>
      </w:tr>
      <w:tr w:rsidR="000076F6" w:rsidRPr="00A97CEC" w14:paraId="0D86EA28" w14:textId="77777777" w:rsidTr="00126507">
        <w:trPr>
          <w:trHeight w:val="315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D5E099B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A35972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ул. Томина, д. 20б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AB57F6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5A4145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высадка цветов</w:t>
            </w:r>
          </w:p>
        </w:tc>
      </w:tr>
      <w:tr w:rsidR="000076F6" w:rsidRPr="00A97CEC" w14:paraId="087A70D0" w14:textId="77777777" w:rsidTr="00126507">
        <w:trPr>
          <w:trHeight w:val="315"/>
        </w:trPr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D1BE33" w14:textId="77777777" w:rsidR="000076F6" w:rsidRPr="00A97CEC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A97CEC">
              <w:rPr>
                <w:b/>
                <w:bCs/>
                <w:color w:val="000000"/>
                <w:sz w:val="24"/>
                <w:szCs w:val="24"/>
              </w:rPr>
              <w:t>с. Алексеевка</w:t>
            </w:r>
          </w:p>
        </w:tc>
      </w:tr>
      <w:tr w:rsidR="000076F6" w:rsidRPr="00A97CEC" w14:paraId="359F5173" w14:textId="77777777" w:rsidTr="00126507">
        <w:trPr>
          <w:trHeight w:val="315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C469D93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17EB38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ул. Садовая, д. 28а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A77C83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609E22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покраска ограждения</w:t>
            </w:r>
          </w:p>
        </w:tc>
      </w:tr>
      <w:tr w:rsidR="000076F6" w:rsidRPr="00A97CEC" w14:paraId="74FF10C9" w14:textId="77777777" w:rsidTr="00126507">
        <w:trPr>
          <w:trHeight w:val="315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046D1D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DABE31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ул. Садовая, д. 28б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BF0A4F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5FB4E7D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разбивка цветника</w:t>
            </w:r>
          </w:p>
        </w:tc>
      </w:tr>
      <w:tr w:rsidR="000076F6" w:rsidRPr="00A97CEC" w14:paraId="7A36BD6B" w14:textId="77777777" w:rsidTr="00126507">
        <w:trPr>
          <w:trHeight w:val="315"/>
        </w:trPr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33E720" w14:textId="77777777" w:rsidR="000076F6" w:rsidRPr="00A97CEC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A97CEC">
              <w:rPr>
                <w:b/>
                <w:bCs/>
                <w:color w:val="000000"/>
                <w:sz w:val="24"/>
                <w:szCs w:val="24"/>
              </w:rPr>
              <w:t>с. Кулевчи</w:t>
            </w:r>
          </w:p>
        </w:tc>
      </w:tr>
      <w:tr w:rsidR="000076F6" w:rsidRPr="00A97CEC" w14:paraId="35730E9C" w14:textId="77777777" w:rsidTr="00126507">
        <w:trPr>
          <w:trHeight w:val="315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0DA962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27E3A7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ул. Труда, д. 8а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9554959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EBA057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:rsidRPr="00A97CEC" w14:paraId="3C5ECE9B" w14:textId="77777777" w:rsidTr="0012650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A044AD2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55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B70D17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ул. Школьная, д. 39б</w:t>
            </w:r>
          </w:p>
        </w:tc>
        <w:tc>
          <w:tcPr>
            <w:tcW w:w="186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67E0B0A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1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7A56C0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:rsidRPr="00A97CEC" w14:paraId="658F494C" w14:textId="77777777" w:rsidTr="00126507">
        <w:trPr>
          <w:trHeight w:val="315"/>
        </w:trPr>
        <w:tc>
          <w:tcPr>
            <w:tcW w:w="10347" w:type="dxa"/>
            <w:gridSpan w:val="4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C28D565" w14:textId="77777777" w:rsidR="000076F6" w:rsidRPr="00A97CEC" w:rsidRDefault="0011442C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 w:rsidRPr="00A97CEC">
              <w:rPr>
                <w:b/>
                <w:color w:val="000000"/>
                <w:sz w:val="24"/>
                <w:szCs w:val="24"/>
              </w:rPr>
              <w:t>с.Николаевка</w:t>
            </w:r>
          </w:p>
        </w:tc>
      </w:tr>
      <w:tr w:rsidR="000076F6" w:rsidRPr="00A97CEC" w14:paraId="6A5ADB2B" w14:textId="77777777" w:rsidTr="0012650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4FBDEFF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A6B62E" w14:textId="77777777" w:rsidR="000076F6" w:rsidRPr="00A97CEC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 w:rsidRPr="00A97CEC">
              <w:rPr>
                <w:color w:val="000000"/>
                <w:sz w:val="26"/>
                <w:szCs w:val="26"/>
              </w:rPr>
              <w:t>ул. Центральная 31</w:t>
            </w:r>
          </w:p>
        </w:tc>
        <w:tc>
          <w:tcPr>
            <w:tcW w:w="18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4FA7B882" w14:textId="77777777" w:rsidR="000076F6" w:rsidRPr="00A97CEC" w:rsidRDefault="0011442C">
            <w:pPr>
              <w:widowControl w:val="0"/>
              <w:jc w:val="center"/>
              <w:rPr>
                <w:sz w:val="28"/>
                <w:szCs w:val="28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E3D19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A97CEC">
              <w:rPr>
                <w:color w:val="000000"/>
                <w:sz w:val="26"/>
                <w:szCs w:val="26"/>
              </w:rPr>
              <w:t>покраска ограждений, разбивка цветника</w:t>
            </w:r>
          </w:p>
        </w:tc>
      </w:tr>
      <w:tr w:rsidR="000076F6" w:rsidRPr="00A97CEC" w14:paraId="02D0DFF7" w14:textId="77777777" w:rsidTr="0012650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A9700D3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077053" w14:textId="77777777" w:rsidR="000076F6" w:rsidRPr="00A97CEC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 w:rsidRPr="00A97CEC">
              <w:rPr>
                <w:color w:val="000000"/>
                <w:sz w:val="26"/>
                <w:szCs w:val="26"/>
              </w:rPr>
              <w:t>ул. Центральная 37</w:t>
            </w:r>
          </w:p>
        </w:tc>
        <w:tc>
          <w:tcPr>
            <w:tcW w:w="18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</w:tcPr>
          <w:p w14:paraId="0E6CF98C" w14:textId="77777777" w:rsidR="000076F6" w:rsidRPr="00A97CEC" w:rsidRDefault="0011442C">
            <w:pPr>
              <w:widowControl w:val="0"/>
              <w:jc w:val="center"/>
              <w:rPr>
                <w:sz w:val="28"/>
                <w:szCs w:val="28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E17BA" w14:textId="77777777" w:rsidR="000076F6" w:rsidRPr="00A97CEC" w:rsidRDefault="0011442C">
            <w:pPr>
              <w:widowControl w:val="0"/>
              <w:jc w:val="center"/>
              <w:rPr>
                <w:b/>
                <w:color w:val="000000"/>
                <w:sz w:val="26"/>
                <w:szCs w:val="26"/>
              </w:rPr>
            </w:pPr>
            <w:r w:rsidRPr="00A97CEC">
              <w:rPr>
                <w:color w:val="000000"/>
                <w:sz w:val="26"/>
                <w:szCs w:val="26"/>
              </w:rPr>
              <w:t>покраска ограждений, посадка деревьев</w:t>
            </w:r>
          </w:p>
        </w:tc>
      </w:tr>
      <w:tr w:rsidR="000076F6" w:rsidRPr="00A97CEC" w14:paraId="53190049" w14:textId="77777777" w:rsidTr="00126507">
        <w:trPr>
          <w:trHeight w:val="315"/>
        </w:trPr>
        <w:tc>
          <w:tcPr>
            <w:tcW w:w="72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2CAC59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551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DC8CDB" w14:textId="77777777" w:rsidR="000076F6" w:rsidRPr="00A97CEC" w:rsidRDefault="000076F6">
            <w:pPr>
              <w:widowControl w:val="0"/>
              <w:rPr>
                <w:color w:val="000000"/>
                <w:sz w:val="26"/>
                <w:szCs w:val="26"/>
              </w:rPr>
            </w:pPr>
          </w:p>
        </w:tc>
        <w:tc>
          <w:tcPr>
            <w:tcW w:w="1862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1472B7" w14:textId="77777777" w:rsidR="000076F6" w:rsidRPr="00A97CEC" w:rsidRDefault="000076F6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  <w:tc>
          <w:tcPr>
            <w:tcW w:w="5210" w:type="dxa"/>
            <w:tcBorders>
              <w:top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81C96D" w14:textId="77777777" w:rsidR="000076F6" w:rsidRPr="00A97CEC" w:rsidRDefault="000076F6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</w:p>
        </w:tc>
      </w:tr>
      <w:tr w:rsidR="000076F6" w:rsidRPr="00A97CEC" w14:paraId="0E0715F6" w14:textId="77777777" w:rsidTr="00126507">
        <w:trPr>
          <w:trHeight w:val="80"/>
        </w:trPr>
        <w:tc>
          <w:tcPr>
            <w:tcW w:w="72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12CD860" w14:textId="77777777" w:rsidR="000076F6" w:rsidRPr="00A97CEC" w:rsidRDefault="000076F6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255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7584E9" w14:textId="77777777" w:rsidR="000076F6" w:rsidRPr="00A97CEC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 w:rsidRPr="00A97CEC">
              <w:rPr>
                <w:color w:val="000000"/>
                <w:sz w:val="26"/>
                <w:szCs w:val="26"/>
              </w:rPr>
              <w:t>ул.Садовая 14</w:t>
            </w:r>
          </w:p>
        </w:tc>
        <w:tc>
          <w:tcPr>
            <w:tcW w:w="186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78B4AA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A97CEC">
              <w:rPr>
                <w:color w:val="000000"/>
                <w:sz w:val="24"/>
                <w:szCs w:val="24"/>
              </w:rPr>
              <w:t>магазин</w:t>
            </w:r>
          </w:p>
        </w:tc>
        <w:tc>
          <w:tcPr>
            <w:tcW w:w="521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B7B0D0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 w:rsidRPr="00A97CEC">
              <w:rPr>
                <w:color w:val="000000"/>
                <w:sz w:val="26"/>
                <w:szCs w:val="26"/>
              </w:rPr>
              <w:t>покраска ограждений, разбивка цветника</w:t>
            </w:r>
          </w:p>
        </w:tc>
      </w:tr>
    </w:tbl>
    <w:p w14:paraId="41D28F4E" w14:textId="77777777" w:rsidR="000076F6" w:rsidRPr="00A97CEC" w:rsidRDefault="000076F6" w:rsidP="00C47013">
      <w:pPr>
        <w:rPr>
          <w:sz w:val="28"/>
          <w:szCs w:val="28"/>
        </w:rPr>
      </w:pPr>
    </w:p>
    <w:p w14:paraId="4746EC86" w14:textId="77777777" w:rsidR="000076F6" w:rsidRPr="00A97CEC" w:rsidRDefault="000076F6" w:rsidP="0000430C">
      <w:pPr>
        <w:rPr>
          <w:sz w:val="28"/>
          <w:szCs w:val="28"/>
        </w:rPr>
      </w:pPr>
    </w:p>
    <w:p w14:paraId="41A00262" w14:textId="4A125F49" w:rsidR="004101BF" w:rsidRPr="00A97CEC" w:rsidRDefault="0011442C" w:rsidP="004101BF">
      <w:pPr>
        <w:ind w:left="5954"/>
        <w:jc w:val="right"/>
        <w:rPr>
          <w:rFonts w:eastAsia="Calibri"/>
          <w:sz w:val="28"/>
          <w:szCs w:val="28"/>
          <w:lang w:eastAsia="en-US"/>
        </w:rPr>
      </w:pPr>
      <w:r w:rsidRPr="00A97CEC">
        <w:rPr>
          <w:b/>
          <w:sz w:val="28"/>
          <w:szCs w:val="28"/>
        </w:rPr>
        <w:t>Приложение № 6</w:t>
      </w:r>
      <w:r w:rsidRPr="00A97CEC">
        <w:rPr>
          <w:sz w:val="28"/>
          <w:szCs w:val="28"/>
        </w:rPr>
        <w:t xml:space="preserve"> к программе «Формирование современной городской среды» на территории Варненского муниципального района </w:t>
      </w:r>
    </w:p>
    <w:p w14:paraId="06ECB0F7" w14:textId="328843D1" w:rsidR="00D00289" w:rsidRPr="00A97CEC" w:rsidRDefault="00D00289" w:rsidP="00D00289">
      <w:pPr>
        <w:ind w:left="5954"/>
        <w:jc w:val="right"/>
        <w:rPr>
          <w:rFonts w:eastAsia="Calibri"/>
          <w:sz w:val="28"/>
          <w:szCs w:val="28"/>
          <w:lang w:eastAsia="en-US"/>
        </w:rPr>
      </w:pPr>
    </w:p>
    <w:p w14:paraId="414DB6DE" w14:textId="77777777" w:rsidR="000076F6" w:rsidRPr="00A97CEC" w:rsidRDefault="000076F6">
      <w:pPr>
        <w:ind w:left="5954"/>
        <w:rPr>
          <w:rFonts w:eastAsia="Calibri"/>
          <w:sz w:val="28"/>
          <w:szCs w:val="28"/>
          <w:lang w:eastAsia="en-US"/>
        </w:rPr>
      </w:pPr>
    </w:p>
    <w:p w14:paraId="5D6D32E5" w14:textId="77777777" w:rsidR="000076F6" w:rsidRPr="00A97CEC" w:rsidRDefault="000076F6">
      <w:pPr>
        <w:ind w:left="5954"/>
        <w:rPr>
          <w:rFonts w:eastAsia="Calibri"/>
          <w:sz w:val="28"/>
          <w:szCs w:val="28"/>
          <w:lang w:eastAsia="en-US"/>
        </w:rPr>
      </w:pPr>
    </w:p>
    <w:p w14:paraId="414669A3" w14:textId="77777777" w:rsidR="000076F6" w:rsidRPr="00A97CEC" w:rsidRDefault="000076F6">
      <w:pPr>
        <w:ind w:left="5954"/>
        <w:rPr>
          <w:sz w:val="28"/>
          <w:szCs w:val="28"/>
        </w:rPr>
      </w:pPr>
    </w:p>
    <w:p w14:paraId="454F6203" w14:textId="542DC40C" w:rsidR="000076F6" w:rsidRPr="00A97CEC" w:rsidRDefault="0011442C">
      <w:pPr>
        <w:ind w:firstLine="567"/>
        <w:jc w:val="center"/>
        <w:rPr>
          <w:sz w:val="28"/>
          <w:szCs w:val="28"/>
        </w:rPr>
      </w:pPr>
      <w:r w:rsidRPr="00A97CEC">
        <w:rPr>
          <w:sz w:val="28"/>
          <w:szCs w:val="28"/>
        </w:rPr>
        <w:t>Перечень индивидуальных жилых домов и земельных участков, предоставленных для их размещения, с заключением по результатам инвентаризации соглашений с собственниками (пользователями) указанных домов (собственниками (землепользователями) земельных участков), которые подлежат благоустройству за счет средств указанных лиц в соответствии с заключенными соглашениями с органами местного самоуправления</w:t>
      </w:r>
    </w:p>
    <w:p w14:paraId="116FF817" w14:textId="77777777" w:rsidR="000076F6" w:rsidRPr="00A97CEC" w:rsidRDefault="000076F6">
      <w:pPr>
        <w:ind w:firstLine="567"/>
        <w:jc w:val="center"/>
        <w:rPr>
          <w:sz w:val="28"/>
          <w:szCs w:val="28"/>
        </w:rPr>
      </w:pPr>
    </w:p>
    <w:tbl>
      <w:tblPr>
        <w:tblW w:w="9938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700"/>
        <w:gridCol w:w="2821"/>
        <w:gridCol w:w="1715"/>
        <w:gridCol w:w="4702"/>
      </w:tblGrid>
      <w:tr w:rsidR="000076F6" w:rsidRPr="00A97CEC" w14:paraId="56C960EA" w14:textId="77777777">
        <w:trPr>
          <w:trHeight w:val="31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8D4C85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№ п/п</w:t>
            </w: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BD4CB4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Адрес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346CB0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Наименование</w:t>
            </w:r>
          </w:p>
        </w:tc>
        <w:tc>
          <w:tcPr>
            <w:tcW w:w="4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3A4080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Виды работ</w:t>
            </w:r>
          </w:p>
        </w:tc>
      </w:tr>
      <w:tr w:rsidR="000076F6" w:rsidRPr="00A97CEC" w14:paraId="0A6A2032" w14:textId="77777777">
        <w:trPr>
          <w:trHeight w:val="315"/>
        </w:trPr>
        <w:tc>
          <w:tcPr>
            <w:tcW w:w="9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97D8F0" w14:textId="77777777" w:rsidR="000076F6" w:rsidRPr="00A97CEC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 w:rsidRPr="00A97CEC">
              <w:rPr>
                <w:b/>
                <w:bCs/>
                <w:color w:val="000000"/>
                <w:sz w:val="24"/>
                <w:szCs w:val="24"/>
              </w:rPr>
              <w:t>с. Варна</w:t>
            </w:r>
          </w:p>
        </w:tc>
      </w:tr>
      <w:tr w:rsidR="000076F6" w:rsidRPr="00A97CEC" w14:paraId="57704479" w14:textId="77777777">
        <w:trPr>
          <w:trHeight w:val="332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61C9B3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839FF5" w14:textId="79EC4EDA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Западная</w:t>
            </w:r>
            <w:r w:rsidR="008C276A">
              <w:rPr>
                <w:color w:val="000000"/>
                <w:sz w:val="24"/>
                <w:szCs w:val="24"/>
              </w:rPr>
              <w:t xml:space="preserve"> </w:t>
            </w:r>
            <w:r w:rsidRPr="00A97CEC"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9C623B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13E50" w14:textId="7B3FADF2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 xml:space="preserve">высадка </w:t>
            </w:r>
            <w:r w:rsidR="00266EA1" w:rsidRPr="00A97CEC">
              <w:rPr>
                <w:color w:val="000000"/>
                <w:sz w:val="24"/>
                <w:szCs w:val="24"/>
              </w:rPr>
              <w:t xml:space="preserve">декоративных </w:t>
            </w:r>
            <w:r w:rsidRPr="00A97CEC">
              <w:rPr>
                <w:color w:val="000000"/>
                <w:sz w:val="24"/>
                <w:szCs w:val="24"/>
              </w:rPr>
              <w:t>деревье</w:t>
            </w:r>
            <w:r w:rsidR="00266EA1" w:rsidRPr="00A97CEC">
              <w:rPr>
                <w:color w:val="000000"/>
                <w:sz w:val="24"/>
                <w:szCs w:val="24"/>
              </w:rPr>
              <w:t>в</w:t>
            </w:r>
            <w:r w:rsidRPr="00A97CEC">
              <w:rPr>
                <w:color w:val="000000"/>
                <w:sz w:val="24"/>
                <w:szCs w:val="24"/>
              </w:rPr>
              <w:t>, посадка газонной травы</w:t>
            </w:r>
          </w:p>
        </w:tc>
      </w:tr>
      <w:tr w:rsidR="000076F6" w14:paraId="6E64675C" w14:textId="77777777">
        <w:trPr>
          <w:trHeight w:val="184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FFC5C1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5230E3" w14:textId="77777777" w:rsidR="000076F6" w:rsidRPr="00A97CEC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Льва Толстого, д. 6-1.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2A6204" w14:textId="77777777" w:rsidR="000076F6" w:rsidRPr="00A97CEC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ED5FE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 w:rsidRPr="00A97CEC">
              <w:rPr>
                <w:color w:val="000000"/>
                <w:sz w:val="24"/>
                <w:szCs w:val="24"/>
              </w:rPr>
              <w:t>цветник</w:t>
            </w:r>
          </w:p>
        </w:tc>
      </w:tr>
      <w:tr w:rsidR="000076F6" w14:paraId="43F9A2DC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DE1874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5CE080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Колхозный, д. 3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D577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1E05F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вазоны с цветами, высадка пирамидальных тополей</w:t>
            </w:r>
          </w:p>
        </w:tc>
      </w:tr>
      <w:tr w:rsidR="000076F6" w14:paraId="4D4CB41F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99F9F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D7E76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Магнитогорская, д. 13Б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95DB1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5C2D8F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цветник, садовые скульптуры</w:t>
            </w:r>
          </w:p>
        </w:tc>
      </w:tr>
      <w:tr w:rsidR="000076F6" w14:paraId="3DBC95E0" w14:textId="77777777">
        <w:trPr>
          <w:trHeight w:val="630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A6D5B1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0A545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Ленина, д. 5В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B103D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EDE6D0" w14:textId="27BE0E86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высадка </w:t>
            </w:r>
            <w:r w:rsidR="00266EA1">
              <w:rPr>
                <w:color w:val="000000"/>
                <w:sz w:val="24"/>
                <w:szCs w:val="24"/>
              </w:rPr>
              <w:t>декоративных</w:t>
            </w:r>
            <w:r>
              <w:rPr>
                <w:color w:val="000000"/>
                <w:sz w:val="24"/>
                <w:szCs w:val="24"/>
              </w:rPr>
              <w:t xml:space="preserve"> деревьев, цветник, садовые скульптуры</w:t>
            </w:r>
          </w:p>
        </w:tc>
      </w:tr>
      <w:tr w:rsidR="000076F6" w14:paraId="2D60AF46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CE83D3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3FA23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Кирова, д. 71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BFEB4E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B2D9F8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цветник</w:t>
            </w:r>
          </w:p>
        </w:tc>
      </w:tr>
      <w:tr w:rsidR="000076F6" w14:paraId="50F6480C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E266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6A5850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Октябрьская, д. 40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AFF9B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BCB19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цветник</w:t>
            </w:r>
          </w:p>
        </w:tc>
      </w:tr>
      <w:tr w:rsidR="000076F6" w14:paraId="30CE3F87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6CBCE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8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355057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Лейпцигская, д. 13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57DD6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D6141B" w14:textId="2225431A" w:rsidR="000076F6" w:rsidRDefault="00266EA1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декоративные</w:t>
            </w:r>
            <w:r w:rsidR="0011442C">
              <w:rPr>
                <w:color w:val="000000"/>
                <w:sz w:val="24"/>
                <w:szCs w:val="24"/>
              </w:rPr>
              <w:t xml:space="preserve"> деревья (калина </w:t>
            </w:r>
            <w:r>
              <w:rPr>
                <w:color w:val="000000"/>
                <w:sz w:val="24"/>
                <w:szCs w:val="24"/>
              </w:rPr>
              <w:t>бульденеж</w:t>
            </w:r>
            <w:r w:rsidR="0011442C">
              <w:rPr>
                <w:color w:val="000000"/>
                <w:sz w:val="24"/>
                <w:szCs w:val="24"/>
              </w:rPr>
              <w:t>)</w:t>
            </w:r>
          </w:p>
        </w:tc>
      </w:tr>
      <w:tr w:rsidR="000076F6" w14:paraId="5F774762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67F149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9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A07627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 Кооперативный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E1A118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EDD0F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цветник</w:t>
            </w:r>
          </w:p>
        </w:tc>
      </w:tr>
      <w:tr w:rsidR="000076F6" w14:paraId="62EC5E31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FA73C2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10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37CEAB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Завалищина, д. 1-1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002CE5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C71E91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цветник</w:t>
            </w:r>
          </w:p>
        </w:tc>
      </w:tr>
      <w:tr w:rsidR="000076F6" w14:paraId="7EFB8692" w14:textId="77777777">
        <w:trPr>
          <w:trHeight w:val="630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0E65C83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11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77D7D8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Лейпцигская, д. 7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A05388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B16EFC" w14:textId="3A5CAA69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цветник, установка качелей, высадка </w:t>
            </w:r>
            <w:r w:rsidR="00266EA1">
              <w:rPr>
                <w:color w:val="000000"/>
                <w:sz w:val="24"/>
                <w:szCs w:val="24"/>
              </w:rPr>
              <w:t>декоративных</w:t>
            </w:r>
            <w:r>
              <w:rPr>
                <w:color w:val="000000"/>
                <w:sz w:val="24"/>
                <w:szCs w:val="24"/>
              </w:rPr>
              <w:t xml:space="preserve"> деревьев, установка детской площадки</w:t>
            </w:r>
          </w:p>
        </w:tc>
      </w:tr>
      <w:tr w:rsidR="000076F6" w14:paraId="23C7D1DD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6684C1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12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FFA161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Советская, д. 43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6DEC1BB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BB0551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цветник</w:t>
            </w:r>
          </w:p>
        </w:tc>
      </w:tr>
      <w:tr w:rsidR="000076F6" w14:paraId="4234658B" w14:textId="77777777">
        <w:trPr>
          <w:trHeight w:val="80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CAD22B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13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ED8F04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Октябрьская, д. 3А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946CA9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1971ED" w14:textId="41F0F302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цветник, посадка </w:t>
            </w:r>
            <w:r w:rsidR="00266EA1">
              <w:rPr>
                <w:color w:val="000000"/>
                <w:sz w:val="24"/>
                <w:szCs w:val="24"/>
              </w:rPr>
              <w:t>декоративных</w:t>
            </w:r>
            <w:r>
              <w:rPr>
                <w:color w:val="000000"/>
                <w:sz w:val="24"/>
                <w:szCs w:val="24"/>
              </w:rPr>
              <w:t xml:space="preserve"> деревьев</w:t>
            </w:r>
          </w:p>
        </w:tc>
      </w:tr>
      <w:tr w:rsidR="000076F6" w14:paraId="5711ADB0" w14:textId="77777777">
        <w:trPr>
          <w:trHeight w:val="22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28542B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14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1EB2E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Жукова, д. 26В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1843C4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EC7A04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цветник</w:t>
            </w:r>
          </w:p>
        </w:tc>
      </w:tr>
      <w:tr w:rsidR="000076F6" w14:paraId="4AC18834" w14:textId="77777777">
        <w:trPr>
          <w:trHeight w:val="70"/>
        </w:trPr>
        <w:tc>
          <w:tcPr>
            <w:tcW w:w="9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4128A7" w14:textId="77777777" w:rsidR="000076F6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п. Арчаглы-Аят</w:t>
            </w:r>
          </w:p>
        </w:tc>
      </w:tr>
      <w:tr w:rsidR="000076F6" w14:paraId="467DBAC8" w14:textId="77777777">
        <w:trPr>
          <w:trHeight w:val="70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2FE31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2E8CB3" w14:textId="20BC3FD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Кооперативный,</w:t>
            </w:r>
            <w:r w:rsidR="008C276A">
              <w:rPr>
                <w:color w:val="000000"/>
                <w:sz w:val="24"/>
                <w:szCs w:val="24"/>
              </w:rPr>
              <w:t xml:space="preserve"> </w:t>
            </w:r>
            <w:r>
              <w:rPr>
                <w:color w:val="000000"/>
                <w:sz w:val="24"/>
                <w:szCs w:val="24"/>
              </w:rPr>
              <w:t>д. 5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D85BE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4ACBE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посадка цветов</w:t>
            </w:r>
          </w:p>
        </w:tc>
      </w:tr>
      <w:tr w:rsidR="000076F6" w14:paraId="63D3771F" w14:textId="77777777">
        <w:trPr>
          <w:trHeight w:val="182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0735E59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16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F7786A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Кооперативный, д. 3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D34C8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2CB975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456F4FC7" w14:textId="77777777">
        <w:trPr>
          <w:trHeight w:val="7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428DD440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17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147BFB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Центральная, д. 7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53921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CD84DF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621F5F6F" w14:textId="77777777">
        <w:trPr>
          <w:trHeight w:val="31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5A546D5E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18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F49473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Центральная, д. 4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EFEFC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CF2DD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093E095F" w14:textId="77777777">
        <w:trPr>
          <w:trHeight w:val="70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14:paraId="689D11BE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19</w:t>
            </w:r>
          </w:p>
        </w:tc>
        <w:tc>
          <w:tcPr>
            <w:tcW w:w="2821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E9FDB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Центральная, д. 11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077BBC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22B9C9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3AB2A0D9" w14:textId="77777777">
        <w:trPr>
          <w:trHeight w:val="114"/>
        </w:trPr>
        <w:tc>
          <w:tcPr>
            <w:tcW w:w="9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FA4194" w14:textId="77777777" w:rsidR="000076F6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п. Новопокровка</w:t>
            </w:r>
          </w:p>
        </w:tc>
      </w:tr>
      <w:tr w:rsidR="000076F6" w14:paraId="53FB699E" w14:textId="77777777">
        <w:trPr>
          <w:trHeight w:val="402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D18A78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20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BA19D4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Строительная, д. 2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7D93C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9B6195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 ограждения, разбивка газона, цветник</w:t>
            </w:r>
          </w:p>
        </w:tc>
      </w:tr>
      <w:tr w:rsidR="000076F6" w14:paraId="4351D253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F0FC017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lastRenderedPageBreak/>
              <w:t>21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492F8F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Зеленая, д. 75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4B26EDE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C542664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замена, покраска ограждения, разбивка газона, цветника</w:t>
            </w:r>
          </w:p>
        </w:tc>
      </w:tr>
      <w:tr w:rsidR="000076F6" w14:paraId="616C5A8C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FE87B4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22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3A8DE28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пер. Школьный, д. 7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05F6F3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3B2E50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замена, покраска ограждения, разбивка газона, цветника</w:t>
            </w:r>
          </w:p>
        </w:tc>
      </w:tr>
      <w:tr w:rsidR="000076F6" w14:paraId="25E669BC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4DAA280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23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298C2B9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пер. Школьный, д. 8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972EBD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8CEF053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замена, покраска ограждения, разбивка газона, цветника</w:t>
            </w:r>
          </w:p>
        </w:tc>
      </w:tr>
      <w:tr w:rsidR="000076F6" w14:paraId="3F46B675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31303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24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0AD1908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пер. Школьный, д. 9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BA6118F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CFC89FE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замена, покраска ограждения, разбивка газона, цветника</w:t>
            </w:r>
          </w:p>
        </w:tc>
      </w:tr>
      <w:tr w:rsidR="000076F6" w14:paraId="2233FCEE" w14:textId="77777777">
        <w:trPr>
          <w:trHeight w:val="315"/>
        </w:trPr>
        <w:tc>
          <w:tcPr>
            <w:tcW w:w="9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6D27089" w14:textId="77777777" w:rsidR="000076F6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с. Бородиновка</w:t>
            </w:r>
          </w:p>
        </w:tc>
      </w:tr>
      <w:tr w:rsidR="000076F6" w14:paraId="4A46B053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B030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25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306288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Томина, д. 30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40FBAE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044136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5500BC66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E735CC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26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079E31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Томина, д. 101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04C716E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A84234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5FC9BB13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488A65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27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F20967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Чурикова, д. 3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5F7D8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60487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высадка цветов</w:t>
            </w:r>
          </w:p>
        </w:tc>
      </w:tr>
      <w:tr w:rsidR="000076F6" w14:paraId="600874E9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1AB5AC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28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B8654B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Братьев Соловых, д. 2а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12D7F8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F42A53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установка качелей</w:t>
            </w:r>
          </w:p>
        </w:tc>
      </w:tr>
      <w:tr w:rsidR="000076F6" w14:paraId="15AF97F9" w14:textId="77777777">
        <w:trPr>
          <w:trHeight w:val="333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7A08C7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29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F96FB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Братьев Соловых, д. 70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3FE91C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EAD6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засыпка щебнем территории</w:t>
            </w:r>
          </w:p>
        </w:tc>
      </w:tr>
      <w:tr w:rsidR="000076F6" w14:paraId="640FBA1F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5E47B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30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FAFEED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пер. Первомайский, д. 8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12A570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617D47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высадка деревьев</w:t>
            </w:r>
          </w:p>
        </w:tc>
      </w:tr>
      <w:tr w:rsidR="000076F6" w14:paraId="01128905" w14:textId="77777777">
        <w:trPr>
          <w:trHeight w:val="315"/>
        </w:trPr>
        <w:tc>
          <w:tcPr>
            <w:tcW w:w="9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A643358" w14:textId="77777777" w:rsidR="000076F6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с. Алексеевка</w:t>
            </w:r>
          </w:p>
        </w:tc>
      </w:tr>
      <w:tr w:rsidR="000076F6" w14:paraId="782023A4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1F3452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31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B270DC6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Центральная, д. 47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483E06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801E88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 ограждения палисадника</w:t>
            </w:r>
          </w:p>
        </w:tc>
      </w:tr>
      <w:tr w:rsidR="000076F6" w14:paraId="56B7FDBD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043B6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32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316866FE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Школьная, д. 25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43E010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78BB8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 ограждения</w:t>
            </w:r>
          </w:p>
        </w:tc>
      </w:tr>
      <w:tr w:rsidR="000076F6" w14:paraId="5B797A40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8E2B14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33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8177BED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Зеленая, д. 28/2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FA0F09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1FA13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092836F2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3C1F7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34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4E44FCF7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Зеленая, д. 24/1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A98093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B65002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313643C7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D089B3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35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93F832C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Молодежная, д. 20/1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982572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E166E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1B060C58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D2ED2E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36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BE1C6EA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Зеленая, д.6/2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98EA9B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6D0FD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замена ограждения</w:t>
            </w:r>
          </w:p>
        </w:tc>
      </w:tr>
      <w:tr w:rsidR="000076F6" w14:paraId="6DE4094F" w14:textId="77777777">
        <w:trPr>
          <w:trHeight w:val="315"/>
        </w:trPr>
        <w:tc>
          <w:tcPr>
            <w:tcW w:w="9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52143FE5" w14:textId="77777777" w:rsidR="000076F6" w:rsidRDefault="0011442C">
            <w:pPr>
              <w:widowControl w:val="0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с. Кулевчи</w:t>
            </w:r>
          </w:p>
        </w:tc>
      </w:tr>
      <w:tr w:rsidR="000076F6" w14:paraId="57626B40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602B9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37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78E36A1D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Мира, д. 30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6AE4D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DA6505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47F0A55B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B94898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38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022E0F5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Мира, д. 34/2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1D0D04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892F84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54EEFC1A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047C0E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39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51829C9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Мира, д. 14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07D1DF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0B2749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7D869AA5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4A5074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40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0FD5845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Мира, д. 59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3018B8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3139E3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0B49390D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E79C56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41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63655466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Завалищина, д. 33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163BFFF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C9658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50A0D26E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E5A01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42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E6F8746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Школьная, д. 50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A530A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8D85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78CB5CF8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B5A8B7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43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8165DC2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Молодежная, д. 13/2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D1796D1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D01CABB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29F81F4A" w14:textId="77777777">
        <w:trPr>
          <w:trHeight w:val="315"/>
        </w:trPr>
        <w:tc>
          <w:tcPr>
            <w:tcW w:w="69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BA8BCF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44</w:t>
            </w:r>
          </w:p>
        </w:tc>
        <w:tc>
          <w:tcPr>
            <w:tcW w:w="282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0B924577" w14:textId="77777777" w:rsidR="000076F6" w:rsidRDefault="0011442C">
            <w:pPr>
              <w:widowControl w:val="0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ул. Завалищина, д. 15</w:t>
            </w:r>
          </w:p>
        </w:tc>
        <w:tc>
          <w:tcPr>
            <w:tcW w:w="1715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7FA1BA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частный дом</w:t>
            </w:r>
          </w:p>
        </w:tc>
        <w:tc>
          <w:tcPr>
            <w:tcW w:w="4702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C6C1897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покраска ограждений</w:t>
            </w:r>
          </w:p>
        </w:tc>
      </w:tr>
      <w:tr w:rsidR="000076F6" w14:paraId="42B2A2F3" w14:textId="77777777">
        <w:trPr>
          <w:trHeight w:val="315"/>
        </w:trPr>
        <w:tc>
          <w:tcPr>
            <w:tcW w:w="993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D529D5" w14:textId="77777777" w:rsidR="000076F6" w:rsidRDefault="0011442C">
            <w:pPr>
              <w:widowControl w:val="0"/>
              <w:rPr>
                <w:b/>
                <w:color w:val="000000"/>
                <w:sz w:val="24"/>
                <w:szCs w:val="24"/>
              </w:rPr>
            </w:pPr>
            <w:r>
              <w:rPr>
                <w:b/>
                <w:color w:val="000000"/>
                <w:sz w:val="24"/>
                <w:szCs w:val="24"/>
              </w:rPr>
              <w:t>с.Николаевка</w:t>
            </w:r>
          </w:p>
        </w:tc>
      </w:tr>
      <w:tr w:rsidR="000076F6" w14:paraId="4D1830CB" w14:textId="77777777">
        <w:trPr>
          <w:trHeight w:val="31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22248F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E16B72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Ул.Набережная 8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E3EB06" w14:textId="77777777" w:rsidR="000076F6" w:rsidRDefault="0011442C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частный дом</w:t>
            </w:r>
          </w:p>
        </w:tc>
        <w:tc>
          <w:tcPr>
            <w:tcW w:w="4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BC33B4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Высадка деревьев</w:t>
            </w:r>
          </w:p>
        </w:tc>
      </w:tr>
      <w:tr w:rsidR="000076F6" w14:paraId="095E4A5E" w14:textId="77777777">
        <w:trPr>
          <w:trHeight w:val="31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14C2A0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46</w:t>
            </w: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7B36AA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Ул.Центральная 35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ECD69F" w14:textId="77777777" w:rsidR="000076F6" w:rsidRDefault="0011442C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частный дом</w:t>
            </w:r>
          </w:p>
        </w:tc>
        <w:tc>
          <w:tcPr>
            <w:tcW w:w="4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F27ACF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Высадка цветов, покраска ограждений</w:t>
            </w:r>
          </w:p>
        </w:tc>
      </w:tr>
      <w:tr w:rsidR="000076F6" w14:paraId="33BD1D1F" w14:textId="77777777">
        <w:trPr>
          <w:trHeight w:val="31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157B2AC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47</w:t>
            </w: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6E1EA5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Центральная 33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9A4F39" w14:textId="77777777" w:rsidR="000076F6" w:rsidRDefault="0011442C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частный дом</w:t>
            </w:r>
          </w:p>
        </w:tc>
        <w:tc>
          <w:tcPr>
            <w:tcW w:w="4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DE144A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Покраска ограждений</w:t>
            </w:r>
          </w:p>
        </w:tc>
      </w:tr>
      <w:tr w:rsidR="000076F6" w14:paraId="4BB42087" w14:textId="77777777">
        <w:trPr>
          <w:trHeight w:val="31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12F79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48</w:t>
            </w: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B23B91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Спепная, 14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A41B7E" w14:textId="77777777" w:rsidR="000076F6" w:rsidRDefault="0011442C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частный дом</w:t>
            </w:r>
          </w:p>
        </w:tc>
        <w:tc>
          <w:tcPr>
            <w:tcW w:w="4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BF873E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Покраска ограждений, цветник,</w:t>
            </w:r>
          </w:p>
        </w:tc>
      </w:tr>
      <w:tr w:rsidR="000076F6" w14:paraId="15125AB4" w14:textId="77777777">
        <w:trPr>
          <w:trHeight w:val="31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850AE10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49</w:t>
            </w: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2A327F8B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Пер. Ветеранов, 1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53C844" w14:textId="77777777" w:rsidR="000076F6" w:rsidRDefault="0011442C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частный дом</w:t>
            </w:r>
          </w:p>
        </w:tc>
        <w:tc>
          <w:tcPr>
            <w:tcW w:w="4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36D191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Высадка цветов</w:t>
            </w:r>
          </w:p>
        </w:tc>
      </w:tr>
      <w:tr w:rsidR="000076F6" w14:paraId="71ADD4B6" w14:textId="77777777">
        <w:trPr>
          <w:trHeight w:val="315"/>
        </w:trPr>
        <w:tc>
          <w:tcPr>
            <w:tcW w:w="6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2E799D" w14:textId="77777777" w:rsidR="000076F6" w:rsidRDefault="0011442C">
            <w:pPr>
              <w:widowControl w:val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50</w:t>
            </w:r>
          </w:p>
        </w:tc>
        <w:tc>
          <w:tcPr>
            <w:tcW w:w="282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14:paraId="1DFC6E27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Ул. Центральная,14</w:t>
            </w:r>
          </w:p>
        </w:tc>
        <w:tc>
          <w:tcPr>
            <w:tcW w:w="171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81A9A38" w14:textId="77777777" w:rsidR="000076F6" w:rsidRDefault="0011442C">
            <w:pPr>
              <w:widowControl w:val="0"/>
              <w:jc w:val="center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частный дом</w:t>
            </w:r>
          </w:p>
        </w:tc>
        <w:tc>
          <w:tcPr>
            <w:tcW w:w="470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9B3E32" w14:textId="77777777" w:rsidR="000076F6" w:rsidRDefault="0011442C">
            <w:pPr>
              <w:widowControl w:val="0"/>
              <w:rPr>
                <w:color w:val="000000"/>
                <w:sz w:val="26"/>
                <w:szCs w:val="26"/>
              </w:rPr>
            </w:pPr>
            <w:r>
              <w:rPr>
                <w:color w:val="000000"/>
                <w:sz w:val="26"/>
                <w:szCs w:val="26"/>
              </w:rPr>
              <w:t>Покраска ограждений</w:t>
            </w:r>
          </w:p>
        </w:tc>
      </w:tr>
    </w:tbl>
    <w:p w14:paraId="34C62E13" w14:textId="57E07E3E" w:rsidR="000076F6" w:rsidRDefault="000076F6">
      <w:pPr>
        <w:ind w:firstLine="567"/>
        <w:jc w:val="center"/>
        <w:rPr>
          <w:sz w:val="28"/>
          <w:szCs w:val="28"/>
        </w:rPr>
      </w:pPr>
    </w:p>
    <w:p w14:paraId="5A57E531" w14:textId="79006C61" w:rsidR="000A5776" w:rsidRDefault="000A5776">
      <w:pPr>
        <w:ind w:firstLine="567"/>
        <w:jc w:val="center"/>
        <w:rPr>
          <w:sz w:val="28"/>
          <w:szCs w:val="28"/>
        </w:rPr>
      </w:pPr>
    </w:p>
    <w:p w14:paraId="204AAE71" w14:textId="6C12D96C" w:rsidR="000A5776" w:rsidRDefault="000A5776">
      <w:pPr>
        <w:ind w:firstLine="567"/>
        <w:jc w:val="center"/>
        <w:rPr>
          <w:sz w:val="28"/>
          <w:szCs w:val="28"/>
        </w:rPr>
      </w:pPr>
    </w:p>
    <w:p w14:paraId="2A2C032A" w14:textId="758230B4" w:rsidR="000A5776" w:rsidRDefault="000A5776">
      <w:pPr>
        <w:ind w:firstLine="567"/>
        <w:jc w:val="center"/>
        <w:rPr>
          <w:sz w:val="28"/>
          <w:szCs w:val="28"/>
        </w:rPr>
      </w:pPr>
    </w:p>
    <w:p w14:paraId="210548CE" w14:textId="230FD396" w:rsidR="000A5776" w:rsidRDefault="000A5776" w:rsidP="00651027">
      <w:pPr>
        <w:rPr>
          <w:sz w:val="28"/>
          <w:szCs w:val="28"/>
        </w:rPr>
      </w:pPr>
    </w:p>
    <w:p w14:paraId="3134DAAA" w14:textId="53B575F0" w:rsidR="00C47013" w:rsidRDefault="00C47013" w:rsidP="00651027">
      <w:pPr>
        <w:rPr>
          <w:sz w:val="28"/>
          <w:szCs w:val="28"/>
        </w:rPr>
      </w:pPr>
    </w:p>
    <w:p w14:paraId="737A4B48" w14:textId="77777777" w:rsidR="00C47013" w:rsidRPr="00740B2C" w:rsidRDefault="00C47013" w:rsidP="00651027">
      <w:pPr>
        <w:rPr>
          <w:sz w:val="28"/>
          <w:szCs w:val="28"/>
          <w:lang w:val="en-US"/>
        </w:rPr>
      </w:pPr>
    </w:p>
    <w:p w14:paraId="06EEDAC8" w14:textId="144BCDF3" w:rsidR="000A5776" w:rsidRDefault="000A5776">
      <w:pPr>
        <w:ind w:firstLine="567"/>
        <w:jc w:val="center"/>
        <w:rPr>
          <w:sz w:val="28"/>
          <w:szCs w:val="28"/>
        </w:rPr>
      </w:pPr>
    </w:p>
    <w:sectPr w:rsidR="000A5776" w:rsidSect="00CE5C0F">
      <w:headerReference w:type="first" r:id="rId15"/>
      <w:pgSz w:w="11906" w:h="16838"/>
      <w:pgMar w:top="851" w:right="851" w:bottom="851" w:left="1134" w:header="709" w:footer="0" w:gutter="0"/>
      <w:pgNumType w:start="1"/>
      <w:cols w:space="720"/>
      <w:formProt w:val="0"/>
      <w:titlePg/>
      <w:docGrid w:linePitch="360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6D6279" w14:textId="77777777" w:rsidR="00911932" w:rsidRDefault="00911932">
      <w:r>
        <w:separator/>
      </w:r>
    </w:p>
  </w:endnote>
  <w:endnote w:type="continuationSeparator" w:id="0">
    <w:p w14:paraId="5B51A92E" w14:textId="77777777" w:rsidR="00911932" w:rsidRDefault="009119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tarSymbol">
    <w:altName w:val="MS Mincho"/>
    <w:charset w:val="80"/>
    <w:family w:val="auto"/>
    <w:pitch w:val="default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AA84AB" w14:textId="77777777" w:rsidR="00911932" w:rsidRDefault="00911932">
      <w:r>
        <w:separator/>
      </w:r>
    </w:p>
  </w:footnote>
  <w:footnote w:type="continuationSeparator" w:id="0">
    <w:p w14:paraId="542EE8BE" w14:textId="77777777" w:rsidR="00911932" w:rsidRDefault="009119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B5327E" w14:textId="77777777" w:rsidR="00BD2EF0" w:rsidRDefault="00BD2EF0">
    <w:pPr>
      <w:pStyle w:val="afc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6FA89" w14:textId="77777777" w:rsidR="00BD2EF0" w:rsidRDefault="00BD2EF0">
    <w:pPr>
      <w:pStyle w:val="afc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8190F0" w14:textId="77777777" w:rsidR="00BD2EF0" w:rsidRDefault="00BD2EF0">
    <w:pPr>
      <w:pStyle w:val="afc"/>
      <w:jc w:val="center"/>
    </w:pP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E55AB3" w14:textId="77777777" w:rsidR="00BD2EF0" w:rsidRDefault="00BD2EF0">
    <w:pPr>
      <w:pStyle w:val="afc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35CB4"/>
    <w:multiLevelType w:val="multilevel"/>
    <w:tmpl w:val="934EC0D6"/>
    <w:lvl w:ilvl="0">
      <w:start w:val="2"/>
      <w:numFmt w:val="decimal"/>
      <w:lvlText w:val="%1)"/>
      <w:lvlJc w:val="left"/>
      <w:pPr>
        <w:tabs>
          <w:tab w:val="num" w:pos="0"/>
        </w:tabs>
        <w:ind w:left="720" w:hanging="360"/>
      </w:pPr>
      <w:rPr>
        <w:rFonts w:ascii="Times New Roman" w:hAnsi="Times New Roman" w:cs="Times New Roman" w:hint="default"/>
        <w:color w:val="auto"/>
        <w:sz w:val="28"/>
        <w:szCs w:val="28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3C350D7A"/>
    <w:multiLevelType w:val="hybridMultilevel"/>
    <w:tmpl w:val="7B40B992"/>
    <w:lvl w:ilvl="0" w:tplc="0A5CEB18">
      <w:start w:val="1"/>
      <w:numFmt w:val="decimal"/>
      <w:lvlText w:val="%1)"/>
      <w:lvlJc w:val="left"/>
      <w:pPr>
        <w:ind w:left="12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 w15:restartNumberingAfterBreak="0">
    <w:nsid w:val="41CA1AE8"/>
    <w:multiLevelType w:val="multilevel"/>
    <w:tmpl w:val="B774572C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3" w15:restartNumberingAfterBreak="0">
    <w:nsid w:val="4E8041FB"/>
    <w:multiLevelType w:val="hybridMultilevel"/>
    <w:tmpl w:val="16E488B4"/>
    <w:lvl w:ilvl="0" w:tplc="0419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FD26BFA"/>
    <w:multiLevelType w:val="multilevel"/>
    <w:tmpl w:val="58343AD2"/>
    <w:lvl w:ilvl="0">
      <w:start w:val="1"/>
      <w:numFmt w:val="decimal"/>
      <w:lvlText w:val="%1)"/>
      <w:lvlJc w:val="left"/>
      <w:pPr>
        <w:tabs>
          <w:tab w:val="num" w:pos="0"/>
        </w:tabs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sz w:val="26"/>
        <w:szCs w:val="26"/>
        <w:u w:val="none"/>
        <w:lang w:val="ru-RU"/>
      </w:rPr>
    </w:lvl>
    <w:lvl w:ilvl="1">
      <w:numFmt w:val="decimal"/>
      <w:lvlText w:val=""/>
      <w:lvlJc w:val="left"/>
      <w:pPr>
        <w:tabs>
          <w:tab w:val="num" w:pos="0"/>
        </w:tabs>
        <w:ind w:left="0" w:firstLine="0"/>
      </w:pPr>
    </w:lvl>
    <w:lvl w:ilvl="2">
      <w:numFmt w:val="decimal"/>
      <w:lvlText w:val=""/>
      <w:lvlJc w:val="left"/>
      <w:pPr>
        <w:tabs>
          <w:tab w:val="num" w:pos="0"/>
        </w:tabs>
        <w:ind w:left="0" w:firstLine="0"/>
      </w:pPr>
    </w:lvl>
    <w:lvl w:ilvl="3">
      <w:numFmt w:val="decimal"/>
      <w:lvlText w:val=""/>
      <w:lvlJc w:val="left"/>
      <w:pPr>
        <w:tabs>
          <w:tab w:val="num" w:pos="0"/>
        </w:tabs>
        <w:ind w:left="0" w:firstLine="0"/>
      </w:pPr>
    </w:lvl>
    <w:lvl w:ilvl="4">
      <w:numFmt w:val="decimal"/>
      <w:lvlText w:val=""/>
      <w:lvlJc w:val="left"/>
      <w:pPr>
        <w:tabs>
          <w:tab w:val="num" w:pos="0"/>
        </w:tabs>
        <w:ind w:left="0" w:firstLine="0"/>
      </w:pPr>
    </w:lvl>
    <w:lvl w:ilvl="5">
      <w:numFmt w:val="decimal"/>
      <w:lvlText w:val=""/>
      <w:lvlJc w:val="left"/>
      <w:pPr>
        <w:tabs>
          <w:tab w:val="num" w:pos="0"/>
        </w:tabs>
        <w:ind w:left="0" w:firstLine="0"/>
      </w:pPr>
    </w:lvl>
    <w:lvl w:ilvl="6">
      <w:numFmt w:val="decimal"/>
      <w:lvlText w:val=""/>
      <w:lvlJc w:val="left"/>
      <w:pPr>
        <w:tabs>
          <w:tab w:val="num" w:pos="0"/>
        </w:tabs>
        <w:ind w:left="0" w:firstLine="0"/>
      </w:pPr>
    </w:lvl>
    <w:lvl w:ilvl="7">
      <w:numFmt w:val="decimal"/>
      <w:lvlText w:val=""/>
      <w:lvlJc w:val="left"/>
      <w:pPr>
        <w:tabs>
          <w:tab w:val="num" w:pos="0"/>
        </w:tabs>
        <w:ind w:left="0" w:firstLine="0"/>
      </w:pPr>
    </w:lvl>
    <w:lvl w:ilvl="8">
      <w:numFmt w:val="decimal"/>
      <w:lvlText w:val=""/>
      <w:lvlJc w:val="left"/>
      <w:pPr>
        <w:tabs>
          <w:tab w:val="num" w:pos="0"/>
        </w:tabs>
        <w:ind w:left="0" w:firstLine="0"/>
      </w:pPr>
    </w:lvl>
  </w:abstractNum>
  <w:abstractNum w:abstractNumId="5" w15:restartNumberingAfterBreak="0">
    <w:nsid w:val="5BDE26DC"/>
    <w:multiLevelType w:val="hybridMultilevel"/>
    <w:tmpl w:val="BCC6834E"/>
    <w:lvl w:ilvl="0" w:tplc="04190001">
      <w:start w:val="2024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9F36337"/>
    <w:multiLevelType w:val="hybridMultilevel"/>
    <w:tmpl w:val="5B8EB238"/>
    <w:lvl w:ilvl="0" w:tplc="78A6132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7" w15:restartNumberingAfterBreak="0">
    <w:nsid w:val="7E566F54"/>
    <w:multiLevelType w:val="multilevel"/>
    <w:tmpl w:val="8D02FD80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2"/>
  </w:num>
  <w:num w:numId="2">
    <w:abstractNumId w:val="4"/>
  </w:num>
  <w:num w:numId="3">
    <w:abstractNumId w:val="0"/>
  </w:num>
  <w:num w:numId="4">
    <w:abstractNumId w:val="7"/>
  </w:num>
  <w:num w:numId="5">
    <w:abstractNumId w:val="6"/>
  </w:num>
  <w:num w:numId="6">
    <w:abstractNumId w:val="1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autoHyphenation/>
  <w:doNotHyphenateCaps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0076F6"/>
    <w:rsid w:val="0000430C"/>
    <w:rsid w:val="00005825"/>
    <w:rsid w:val="0000689E"/>
    <w:rsid w:val="000076F6"/>
    <w:rsid w:val="000109E4"/>
    <w:rsid w:val="0002131C"/>
    <w:rsid w:val="00023A2A"/>
    <w:rsid w:val="000261CA"/>
    <w:rsid w:val="00030A7B"/>
    <w:rsid w:val="0004060E"/>
    <w:rsid w:val="000500C4"/>
    <w:rsid w:val="00056135"/>
    <w:rsid w:val="000634BD"/>
    <w:rsid w:val="000640EC"/>
    <w:rsid w:val="000664F3"/>
    <w:rsid w:val="00085FD1"/>
    <w:rsid w:val="00086398"/>
    <w:rsid w:val="00092982"/>
    <w:rsid w:val="000A4535"/>
    <w:rsid w:val="000A5776"/>
    <w:rsid w:val="000C639E"/>
    <w:rsid w:val="000D1FA9"/>
    <w:rsid w:val="000E2557"/>
    <w:rsid w:val="000E6831"/>
    <w:rsid w:val="000F0283"/>
    <w:rsid w:val="000F0D46"/>
    <w:rsid w:val="000F14D0"/>
    <w:rsid w:val="000F596B"/>
    <w:rsid w:val="000F5E28"/>
    <w:rsid w:val="00100AB0"/>
    <w:rsid w:val="00110429"/>
    <w:rsid w:val="0011442C"/>
    <w:rsid w:val="00125F02"/>
    <w:rsid w:val="00126507"/>
    <w:rsid w:val="00147579"/>
    <w:rsid w:val="00150F59"/>
    <w:rsid w:val="00154616"/>
    <w:rsid w:val="00162E30"/>
    <w:rsid w:val="001652C3"/>
    <w:rsid w:val="0017461E"/>
    <w:rsid w:val="001800B2"/>
    <w:rsid w:val="001807D1"/>
    <w:rsid w:val="00180CB4"/>
    <w:rsid w:val="00196074"/>
    <w:rsid w:val="001A3502"/>
    <w:rsid w:val="001A49D9"/>
    <w:rsid w:val="001A6247"/>
    <w:rsid w:val="001A7A55"/>
    <w:rsid w:val="001A7FF2"/>
    <w:rsid w:val="001C4B1D"/>
    <w:rsid w:val="001C6F7E"/>
    <w:rsid w:val="001C727E"/>
    <w:rsid w:val="001D3021"/>
    <w:rsid w:val="001D78CC"/>
    <w:rsid w:val="001E7A81"/>
    <w:rsid w:val="001F0A2D"/>
    <w:rsid w:val="001F3757"/>
    <w:rsid w:val="001F7902"/>
    <w:rsid w:val="002043DE"/>
    <w:rsid w:val="00213172"/>
    <w:rsid w:val="00214073"/>
    <w:rsid w:val="002202BF"/>
    <w:rsid w:val="002205C7"/>
    <w:rsid w:val="00221CF8"/>
    <w:rsid w:val="00227416"/>
    <w:rsid w:val="002319AB"/>
    <w:rsid w:val="00235D3B"/>
    <w:rsid w:val="00237CBB"/>
    <w:rsid w:val="00245E34"/>
    <w:rsid w:val="0025512E"/>
    <w:rsid w:val="002553B2"/>
    <w:rsid w:val="00262512"/>
    <w:rsid w:val="00264541"/>
    <w:rsid w:val="00266EA1"/>
    <w:rsid w:val="00273D57"/>
    <w:rsid w:val="00274A01"/>
    <w:rsid w:val="002753FD"/>
    <w:rsid w:val="0029469F"/>
    <w:rsid w:val="002A0836"/>
    <w:rsid w:val="002A2E38"/>
    <w:rsid w:val="002B0A96"/>
    <w:rsid w:val="002B3F95"/>
    <w:rsid w:val="002B4D0C"/>
    <w:rsid w:val="002B59BC"/>
    <w:rsid w:val="002C2CFD"/>
    <w:rsid w:val="002C3F8E"/>
    <w:rsid w:val="002C68B8"/>
    <w:rsid w:val="002C7AFA"/>
    <w:rsid w:val="002E04D2"/>
    <w:rsid w:val="003169B4"/>
    <w:rsid w:val="0033235F"/>
    <w:rsid w:val="00333005"/>
    <w:rsid w:val="00334395"/>
    <w:rsid w:val="00337962"/>
    <w:rsid w:val="003453C5"/>
    <w:rsid w:val="00364FB4"/>
    <w:rsid w:val="00370160"/>
    <w:rsid w:val="00370AF3"/>
    <w:rsid w:val="003712E7"/>
    <w:rsid w:val="003826DB"/>
    <w:rsid w:val="003926D8"/>
    <w:rsid w:val="003B240B"/>
    <w:rsid w:val="003B4E58"/>
    <w:rsid w:val="003C0E01"/>
    <w:rsid w:val="003C0E73"/>
    <w:rsid w:val="003C78E8"/>
    <w:rsid w:val="003D3ABF"/>
    <w:rsid w:val="003D4A70"/>
    <w:rsid w:val="003D6EBA"/>
    <w:rsid w:val="003E4928"/>
    <w:rsid w:val="003F1518"/>
    <w:rsid w:val="003F4167"/>
    <w:rsid w:val="004019FA"/>
    <w:rsid w:val="00406A11"/>
    <w:rsid w:val="004101BF"/>
    <w:rsid w:val="0041444A"/>
    <w:rsid w:val="00414E44"/>
    <w:rsid w:val="00422EE5"/>
    <w:rsid w:val="00423808"/>
    <w:rsid w:val="00424A82"/>
    <w:rsid w:val="00426A6B"/>
    <w:rsid w:val="00431F09"/>
    <w:rsid w:val="004351BE"/>
    <w:rsid w:val="004467D7"/>
    <w:rsid w:val="00447AD2"/>
    <w:rsid w:val="004604CB"/>
    <w:rsid w:val="00461806"/>
    <w:rsid w:val="0047336A"/>
    <w:rsid w:val="00483DEA"/>
    <w:rsid w:val="00493CD4"/>
    <w:rsid w:val="004964B1"/>
    <w:rsid w:val="004A14E3"/>
    <w:rsid w:val="004A2CF1"/>
    <w:rsid w:val="004B0E7E"/>
    <w:rsid w:val="004B3E9D"/>
    <w:rsid w:val="004B5954"/>
    <w:rsid w:val="004B6692"/>
    <w:rsid w:val="004C0356"/>
    <w:rsid w:val="004C4DE5"/>
    <w:rsid w:val="004D6E3E"/>
    <w:rsid w:val="004E092E"/>
    <w:rsid w:val="004E637E"/>
    <w:rsid w:val="005037F4"/>
    <w:rsid w:val="005077A6"/>
    <w:rsid w:val="00510723"/>
    <w:rsid w:val="005108E6"/>
    <w:rsid w:val="00510DA1"/>
    <w:rsid w:val="005162FE"/>
    <w:rsid w:val="0052420E"/>
    <w:rsid w:val="005266A5"/>
    <w:rsid w:val="0053697B"/>
    <w:rsid w:val="00536EDD"/>
    <w:rsid w:val="005426F1"/>
    <w:rsid w:val="0054731F"/>
    <w:rsid w:val="00547D1E"/>
    <w:rsid w:val="00551931"/>
    <w:rsid w:val="00553A9B"/>
    <w:rsid w:val="005624DB"/>
    <w:rsid w:val="00563BC6"/>
    <w:rsid w:val="00567491"/>
    <w:rsid w:val="00575362"/>
    <w:rsid w:val="00575486"/>
    <w:rsid w:val="0057777C"/>
    <w:rsid w:val="005803A4"/>
    <w:rsid w:val="00580907"/>
    <w:rsid w:val="00583C19"/>
    <w:rsid w:val="00585E62"/>
    <w:rsid w:val="0058773D"/>
    <w:rsid w:val="00595CFF"/>
    <w:rsid w:val="0059632F"/>
    <w:rsid w:val="005A3346"/>
    <w:rsid w:val="005A4147"/>
    <w:rsid w:val="005A79AD"/>
    <w:rsid w:val="005B0F0B"/>
    <w:rsid w:val="005E1370"/>
    <w:rsid w:val="005E33D6"/>
    <w:rsid w:val="005E754D"/>
    <w:rsid w:val="005F0D38"/>
    <w:rsid w:val="005F4CE4"/>
    <w:rsid w:val="00600AFA"/>
    <w:rsid w:val="00615FB0"/>
    <w:rsid w:val="00616840"/>
    <w:rsid w:val="00617151"/>
    <w:rsid w:val="00625B49"/>
    <w:rsid w:val="006263C7"/>
    <w:rsid w:val="00626827"/>
    <w:rsid w:val="00631D90"/>
    <w:rsid w:val="00632737"/>
    <w:rsid w:val="00636BB6"/>
    <w:rsid w:val="00642D5F"/>
    <w:rsid w:val="0064449D"/>
    <w:rsid w:val="00651027"/>
    <w:rsid w:val="006602F0"/>
    <w:rsid w:val="00661ECA"/>
    <w:rsid w:val="00664B43"/>
    <w:rsid w:val="00666F9F"/>
    <w:rsid w:val="00667ED9"/>
    <w:rsid w:val="00681A59"/>
    <w:rsid w:val="006826A8"/>
    <w:rsid w:val="00690647"/>
    <w:rsid w:val="00691536"/>
    <w:rsid w:val="006A60B8"/>
    <w:rsid w:val="006B2FA5"/>
    <w:rsid w:val="006B56F7"/>
    <w:rsid w:val="006B59ED"/>
    <w:rsid w:val="006C66EF"/>
    <w:rsid w:val="006D4064"/>
    <w:rsid w:val="006D7CD4"/>
    <w:rsid w:val="006F079B"/>
    <w:rsid w:val="006F6872"/>
    <w:rsid w:val="007106C5"/>
    <w:rsid w:val="00711097"/>
    <w:rsid w:val="00711BDE"/>
    <w:rsid w:val="00714006"/>
    <w:rsid w:val="00715150"/>
    <w:rsid w:val="00722FCA"/>
    <w:rsid w:val="00723DB8"/>
    <w:rsid w:val="00726379"/>
    <w:rsid w:val="0072750E"/>
    <w:rsid w:val="00734D80"/>
    <w:rsid w:val="00740B2C"/>
    <w:rsid w:val="00741573"/>
    <w:rsid w:val="007426DC"/>
    <w:rsid w:val="00750881"/>
    <w:rsid w:val="00767679"/>
    <w:rsid w:val="00775544"/>
    <w:rsid w:val="00777ED1"/>
    <w:rsid w:val="007815C8"/>
    <w:rsid w:val="007938C4"/>
    <w:rsid w:val="00796F9C"/>
    <w:rsid w:val="007A0EDD"/>
    <w:rsid w:val="007B13F7"/>
    <w:rsid w:val="007B1E6A"/>
    <w:rsid w:val="007B41CC"/>
    <w:rsid w:val="007C02C6"/>
    <w:rsid w:val="007C0C4D"/>
    <w:rsid w:val="007C41EF"/>
    <w:rsid w:val="007C7960"/>
    <w:rsid w:val="007D0BC8"/>
    <w:rsid w:val="007E14E3"/>
    <w:rsid w:val="007E4776"/>
    <w:rsid w:val="007E7D98"/>
    <w:rsid w:val="007F29A9"/>
    <w:rsid w:val="007F2BF3"/>
    <w:rsid w:val="007F2ECA"/>
    <w:rsid w:val="00801EA9"/>
    <w:rsid w:val="00804D55"/>
    <w:rsid w:val="008247BC"/>
    <w:rsid w:val="00826CD6"/>
    <w:rsid w:val="00826DB1"/>
    <w:rsid w:val="0082709E"/>
    <w:rsid w:val="0082740F"/>
    <w:rsid w:val="00827697"/>
    <w:rsid w:val="0083625F"/>
    <w:rsid w:val="00853735"/>
    <w:rsid w:val="008564A1"/>
    <w:rsid w:val="00857CE5"/>
    <w:rsid w:val="00860297"/>
    <w:rsid w:val="008724F3"/>
    <w:rsid w:val="00873943"/>
    <w:rsid w:val="00873A47"/>
    <w:rsid w:val="00874825"/>
    <w:rsid w:val="0087653F"/>
    <w:rsid w:val="00883F03"/>
    <w:rsid w:val="008847AC"/>
    <w:rsid w:val="00887CF3"/>
    <w:rsid w:val="008969D8"/>
    <w:rsid w:val="008A0205"/>
    <w:rsid w:val="008A7CC0"/>
    <w:rsid w:val="008B2546"/>
    <w:rsid w:val="008B3D31"/>
    <w:rsid w:val="008B45B1"/>
    <w:rsid w:val="008C276A"/>
    <w:rsid w:val="008C5470"/>
    <w:rsid w:val="008D0996"/>
    <w:rsid w:val="008D3A28"/>
    <w:rsid w:val="008D525F"/>
    <w:rsid w:val="008E138C"/>
    <w:rsid w:val="008F242C"/>
    <w:rsid w:val="00903868"/>
    <w:rsid w:val="00911932"/>
    <w:rsid w:val="00914EA3"/>
    <w:rsid w:val="00925C77"/>
    <w:rsid w:val="00927746"/>
    <w:rsid w:val="00933C6B"/>
    <w:rsid w:val="00940377"/>
    <w:rsid w:val="0094133B"/>
    <w:rsid w:val="0094712B"/>
    <w:rsid w:val="00947D74"/>
    <w:rsid w:val="00954101"/>
    <w:rsid w:val="00955666"/>
    <w:rsid w:val="00957170"/>
    <w:rsid w:val="00957A22"/>
    <w:rsid w:val="00965358"/>
    <w:rsid w:val="00976578"/>
    <w:rsid w:val="009A2FDC"/>
    <w:rsid w:val="009A78E0"/>
    <w:rsid w:val="009B0847"/>
    <w:rsid w:val="009B0C4E"/>
    <w:rsid w:val="009C62D8"/>
    <w:rsid w:val="009C6E18"/>
    <w:rsid w:val="009C7515"/>
    <w:rsid w:val="009D0C8C"/>
    <w:rsid w:val="009D2358"/>
    <w:rsid w:val="009D6D1A"/>
    <w:rsid w:val="009E162D"/>
    <w:rsid w:val="009F285E"/>
    <w:rsid w:val="009F308C"/>
    <w:rsid w:val="00A041CC"/>
    <w:rsid w:val="00A203C9"/>
    <w:rsid w:val="00A26A21"/>
    <w:rsid w:val="00A3551D"/>
    <w:rsid w:val="00A35E9E"/>
    <w:rsid w:val="00A37B91"/>
    <w:rsid w:val="00A40A4F"/>
    <w:rsid w:val="00A42733"/>
    <w:rsid w:val="00A44B54"/>
    <w:rsid w:val="00A5251A"/>
    <w:rsid w:val="00A534B6"/>
    <w:rsid w:val="00A615B0"/>
    <w:rsid w:val="00A75C7F"/>
    <w:rsid w:val="00A7779B"/>
    <w:rsid w:val="00A84FCC"/>
    <w:rsid w:val="00A91CDC"/>
    <w:rsid w:val="00A92392"/>
    <w:rsid w:val="00A924CC"/>
    <w:rsid w:val="00A93BC6"/>
    <w:rsid w:val="00A97CEC"/>
    <w:rsid w:val="00AB0FE7"/>
    <w:rsid w:val="00AB69B5"/>
    <w:rsid w:val="00AD15CC"/>
    <w:rsid w:val="00AD441B"/>
    <w:rsid w:val="00AE05FC"/>
    <w:rsid w:val="00AE2000"/>
    <w:rsid w:val="00AF3FBE"/>
    <w:rsid w:val="00AF4FA9"/>
    <w:rsid w:val="00AF53E7"/>
    <w:rsid w:val="00AF67A9"/>
    <w:rsid w:val="00B02DBB"/>
    <w:rsid w:val="00B10C6E"/>
    <w:rsid w:val="00B117B8"/>
    <w:rsid w:val="00B15F2F"/>
    <w:rsid w:val="00B16178"/>
    <w:rsid w:val="00B25B0D"/>
    <w:rsid w:val="00B26A50"/>
    <w:rsid w:val="00B26F61"/>
    <w:rsid w:val="00B42892"/>
    <w:rsid w:val="00B45CA3"/>
    <w:rsid w:val="00B5069B"/>
    <w:rsid w:val="00B52916"/>
    <w:rsid w:val="00B71F18"/>
    <w:rsid w:val="00B72EEE"/>
    <w:rsid w:val="00B73BB9"/>
    <w:rsid w:val="00B82FAD"/>
    <w:rsid w:val="00B85DDF"/>
    <w:rsid w:val="00B93447"/>
    <w:rsid w:val="00B95F30"/>
    <w:rsid w:val="00BB12DC"/>
    <w:rsid w:val="00BC149F"/>
    <w:rsid w:val="00BD2839"/>
    <w:rsid w:val="00BD2EF0"/>
    <w:rsid w:val="00BE1EF6"/>
    <w:rsid w:val="00BE2374"/>
    <w:rsid w:val="00BE66CC"/>
    <w:rsid w:val="00BF2C3F"/>
    <w:rsid w:val="00C03675"/>
    <w:rsid w:val="00C14543"/>
    <w:rsid w:val="00C47013"/>
    <w:rsid w:val="00C53197"/>
    <w:rsid w:val="00C65137"/>
    <w:rsid w:val="00C651FE"/>
    <w:rsid w:val="00C67A4E"/>
    <w:rsid w:val="00C71FBD"/>
    <w:rsid w:val="00C72A5B"/>
    <w:rsid w:val="00C73186"/>
    <w:rsid w:val="00C91C20"/>
    <w:rsid w:val="00CA68A2"/>
    <w:rsid w:val="00CA6D21"/>
    <w:rsid w:val="00CB1ADF"/>
    <w:rsid w:val="00CB46EA"/>
    <w:rsid w:val="00CB4A64"/>
    <w:rsid w:val="00CB6BB6"/>
    <w:rsid w:val="00CC6411"/>
    <w:rsid w:val="00CE5969"/>
    <w:rsid w:val="00CE5C0F"/>
    <w:rsid w:val="00CF4488"/>
    <w:rsid w:val="00CF78AB"/>
    <w:rsid w:val="00D00289"/>
    <w:rsid w:val="00D13DF3"/>
    <w:rsid w:val="00D30755"/>
    <w:rsid w:val="00D30D6A"/>
    <w:rsid w:val="00D30E43"/>
    <w:rsid w:val="00D3765C"/>
    <w:rsid w:val="00D418F5"/>
    <w:rsid w:val="00D42D52"/>
    <w:rsid w:val="00D435B7"/>
    <w:rsid w:val="00D45601"/>
    <w:rsid w:val="00D45995"/>
    <w:rsid w:val="00D53A93"/>
    <w:rsid w:val="00D56CDB"/>
    <w:rsid w:val="00D63025"/>
    <w:rsid w:val="00D6544C"/>
    <w:rsid w:val="00D92062"/>
    <w:rsid w:val="00D955D2"/>
    <w:rsid w:val="00DA0994"/>
    <w:rsid w:val="00DA7CB7"/>
    <w:rsid w:val="00DB37A6"/>
    <w:rsid w:val="00DB730B"/>
    <w:rsid w:val="00DC52EF"/>
    <w:rsid w:val="00DD0D2A"/>
    <w:rsid w:val="00DD3D19"/>
    <w:rsid w:val="00DD3E3E"/>
    <w:rsid w:val="00DD521F"/>
    <w:rsid w:val="00DD5BBB"/>
    <w:rsid w:val="00DD6D72"/>
    <w:rsid w:val="00DE279A"/>
    <w:rsid w:val="00DF15C2"/>
    <w:rsid w:val="00DF2A5D"/>
    <w:rsid w:val="00DF6E07"/>
    <w:rsid w:val="00E03CE5"/>
    <w:rsid w:val="00E0511A"/>
    <w:rsid w:val="00E12C63"/>
    <w:rsid w:val="00E15B43"/>
    <w:rsid w:val="00E2093D"/>
    <w:rsid w:val="00E401B7"/>
    <w:rsid w:val="00E4216E"/>
    <w:rsid w:val="00E468CC"/>
    <w:rsid w:val="00E530A9"/>
    <w:rsid w:val="00E53DFA"/>
    <w:rsid w:val="00E54902"/>
    <w:rsid w:val="00E65435"/>
    <w:rsid w:val="00E67C9B"/>
    <w:rsid w:val="00E73012"/>
    <w:rsid w:val="00E75E5B"/>
    <w:rsid w:val="00E77B59"/>
    <w:rsid w:val="00E818F6"/>
    <w:rsid w:val="00E87442"/>
    <w:rsid w:val="00E924EB"/>
    <w:rsid w:val="00EA5B2C"/>
    <w:rsid w:val="00EB077C"/>
    <w:rsid w:val="00EB7279"/>
    <w:rsid w:val="00EC1E74"/>
    <w:rsid w:val="00EC2DB9"/>
    <w:rsid w:val="00EC7CED"/>
    <w:rsid w:val="00EE6CCC"/>
    <w:rsid w:val="00F06065"/>
    <w:rsid w:val="00F137E2"/>
    <w:rsid w:val="00F16A56"/>
    <w:rsid w:val="00F21625"/>
    <w:rsid w:val="00F3455D"/>
    <w:rsid w:val="00F37318"/>
    <w:rsid w:val="00F43583"/>
    <w:rsid w:val="00F45762"/>
    <w:rsid w:val="00F50724"/>
    <w:rsid w:val="00F636F2"/>
    <w:rsid w:val="00F71947"/>
    <w:rsid w:val="00F76CA0"/>
    <w:rsid w:val="00F77571"/>
    <w:rsid w:val="00F828DE"/>
    <w:rsid w:val="00F862DD"/>
    <w:rsid w:val="00F93C99"/>
    <w:rsid w:val="00F940D3"/>
    <w:rsid w:val="00F94E73"/>
    <w:rsid w:val="00FA7E74"/>
    <w:rsid w:val="00FD6644"/>
    <w:rsid w:val="00FE3D3D"/>
    <w:rsid w:val="00FF33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A95883"/>
  <w15:docId w15:val="{3FD11BBE-2282-48BC-86B1-3EE4333634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iPriority="99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iPriority="99" w:unhideWhenUsed="1"/>
    <w:lsdException w:name="endnote text" w:semiHidden="1" w:uiPriority="99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E25D63"/>
    <w:pPr>
      <w:suppressAutoHyphens w:val="0"/>
    </w:pPr>
  </w:style>
  <w:style w:type="paragraph" w:styleId="1">
    <w:name w:val="heading 1"/>
    <w:basedOn w:val="a"/>
    <w:next w:val="a"/>
    <w:link w:val="10"/>
    <w:uiPriority w:val="9"/>
    <w:qFormat/>
    <w:rsid w:val="00E25D63"/>
    <w:pPr>
      <w:keepNext/>
      <w:outlineLvl w:val="0"/>
    </w:pPr>
    <w:rPr>
      <w:sz w:val="28"/>
    </w:rPr>
  </w:style>
  <w:style w:type="paragraph" w:styleId="2">
    <w:name w:val="heading 2"/>
    <w:basedOn w:val="a"/>
    <w:next w:val="a"/>
    <w:link w:val="20"/>
    <w:unhideWhenUsed/>
    <w:qFormat/>
    <w:rsid w:val="00E2093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E25D63"/>
    <w:pPr>
      <w:keepNext/>
      <w:jc w:val="center"/>
      <w:outlineLvl w:val="2"/>
    </w:pPr>
    <w:rPr>
      <w:sz w:val="28"/>
    </w:rPr>
  </w:style>
  <w:style w:type="paragraph" w:styleId="4">
    <w:name w:val="heading 4"/>
    <w:basedOn w:val="a"/>
    <w:next w:val="a"/>
    <w:link w:val="40"/>
    <w:semiHidden/>
    <w:unhideWhenUsed/>
    <w:qFormat/>
    <w:rsid w:val="006915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5">
    <w:name w:val="heading 5"/>
    <w:basedOn w:val="a"/>
    <w:next w:val="a"/>
    <w:qFormat/>
    <w:rsid w:val="0006783E"/>
    <w:pPr>
      <w:keepNext/>
      <w:tabs>
        <w:tab w:val="left" w:pos="0"/>
      </w:tabs>
      <w:jc w:val="both"/>
      <w:outlineLvl w:val="4"/>
    </w:pPr>
    <w:rPr>
      <w:rFonts w:ascii="Arial" w:hAnsi="Arial"/>
      <w:b/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  <w:qFormat/>
    <w:rsid w:val="009B77D1"/>
  </w:style>
  <w:style w:type="character" w:customStyle="1" w:styleId="30">
    <w:name w:val="Заголовок 3 Знак"/>
    <w:link w:val="3"/>
    <w:qFormat/>
    <w:rsid w:val="003D09AD"/>
    <w:rPr>
      <w:sz w:val="28"/>
    </w:rPr>
  </w:style>
  <w:style w:type="character" w:customStyle="1" w:styleId="a4">
    <w:name w:val="Название Знак"/>
    <w:qFormat/>
    <w:rsid w:val="003D09AD"/>
    <w:rPr>
      <w:sz w:val="28"/>
    </w:rPr>
  </w:style>
  <w:style w:type="character" w:customStyle="1" w:styleId="50">
    <w:name w:val="Заголовок 5 Знак"/>
    <w:link w:val="51"/>
    <w:qFormat/>
    <w:rsid w:val="0006783E"/>
    <w:rPr>
      <w:rFonts w:ascii="Arial" w:hAnsi="Arial"/>
      <w:b/>
      <w:sz w:val="24"/>
      <w:lang w:eastAsia="ar-SA"/>
    </w:rPr>
  </w:style>
  <w:style w:type="character" w:customStyle="1" w:styleId="Absatz-Standardschriftart">
    <w:name w:val="Absatz-Standardschriftart"/>
    <w:qFormat/>
    <w:rsid w:val="0006783E"/>
  </w:style>
  <w:style w:type="character" w:customStyle="1" w:styleId="WW8Num1z0">
    <w:name w:val="WW8Num1z0"/>
    <w:qFormat/>
    <w:rsid w:val="0006783E"/>
    <w:rPr>
      <w:rFonts w:ascii="Symbol" w:hAnsi="Symbol"/>
    </w:rPr>
  </w:style>
  <w:style w:type="character" w:customStyle="1" w:styleId="WW8Num1z2">
    <w:name w:val="WW8Num1z2"/>
    <w:qFormat/>
    <w:rsid w:val="0006783E"/>
    <w:rPr>
      <w:rFonts w:ascii="Courier New" w:hAnsi="Courier New" w:cs="Courier New"/>
    </w:rPr>
  </w:style>
  <w:style w:type="character" w:customStyle="1" w:styleId="WW8Num1z3">
    <w:name w:val="WW8Num1z3"/>
    <w:qFormat/>
    <w:rsid w:val="0006783E"/>
    <w:rPr>
      <w:rFonts w:ascii="Wingdings" w:hAnsi="Wingdings"/>
    </w:rPr>
  </w:style>
  <w:style w:type="character" w:customStyle="1" w:styleId="WW8Num2z0">
    <w:name w:val="WW8Num2z0"/>
    <w:qFormat/>
    <w:rsid w:val="0006783E"/>
    <w:rPr>
      <w:rFonts w:ascii="Symbol" w:hAnsi="Symbol"/>
    </w:rPr>
  </w:style>
  <w:style w:type="character" w:customStyle="1" w:styleId="WW8Num2z1">
    <w:name w:val="WW8Num2z1"/>
    <w:qFormat/>
    <w:rsid w:val="0006783E"/>
    <w:rPr>
      <w:rFonts w:ascii="Courier New" w:hAnsi="Courier New" w:cs="Courier New"/>
    </w:rPr>
  </w:style>
  <w:style w:type="character" w:customStyle="1" w:styleId="WW8Num2z2">
    <w:name w:val="WW8Num2z2"/>
    <w:qFormat/>
    <w:rsid w:val="0006783E"/>
    <w:rPr>
      <w:rFonts w:ascii="Wingdings" w:hAnsi="Wingdings"/>
    </w:rPr>
  </w:style>
  <w:style w:type="character" w:customStyle="1" w:styleId="WW8Num3z1">
    <w:name w:val="WW8Num3z1"/>
    <w:qFormat/>
    <w:rsid w:val="0006783E"/>
    <w:rPr>
      <w:rFonts w:ascii="Symbol" w:hAnsi="Symbol"/>
    </w:rPr>
  </w:style>
  <w:style w:type="character" w:customStyle="1" w:styleId="WW8Num9z0">
    <w:name w:val="WW8Num9z0"/>
    <w:qFormat/>
    <w:rsid w:val="0006783E"/>
    <w:rPr>
      <w:rFonts w:ascii="Times New Roman" w:eastAsia="Times New Roman" w:hAnsi="Times New Roman" w:cs="Times New Roman"/>
    </w:rPr>
  </w:style>
  <w:style w:type="character" w:customStyle="1" w:styleId="WW8Num10z0">
    <w:name w:val="WW8Num10z0"/>
    <w:qFormat/>
    <w:rsid w:val="0006783E"/>
    <w:rPr>
      <w:rFonts w:ascii="Times New Roman" w:eastAsia="Times New Roman" w:hAnsi="Times New Roman" w:cs="Times New Roman"/>
    </w:rPr>
  </w:style>
  <w:style w:type="character" w:customStyle="1" w:styleId="WW8Num10z1">
    <w:name w:val="WW8Num10z1"/>
    <w:qFormat/>
    <w:rsid w:val="0006783E"/>
    <w:rPr>
      <w:rFonts w:ascii="Courier New" w:hAnsi="Courier New" w:cs="Courier New"/>
    </w:rPr>
  </w:style>
  <w:style w:type="character" w:customStyle="1" w:styleId="WW8Num10z2">
    <w:name w:val="WW8Num10z2"/>
    <w:qFormat/>
    <w:rsid w:val="0006783E"/>
    <w:rPr>
      <w:rFonts w:ascii="Wingdings" w:hAnsi="Wingdings"/>
    </w:rPr>
  </w:style>
  <w:style w:type="character" w:customStyle="1" w:styleId="WW8Num10z3">
    <w:name w:val="WW8Num10z3"/>
    <w:qFormat/>
    <w:rsid w:val="0006783E"/>
    <w:rPr>
      <w:rFonts w:ascii="Symbol" w:hAnsi="Symbol"/>
    </w:rPr>
  </w:style>
  <w:style w:type="character" w:customStyle="1" w:styleId="WW8Num13z1">
    <w:name w:val="WW8Num13z1"/>
    <w:qFormat/>
    <w:rsid w:val="0006783E"/>
    <w:rPr>
      <w:rFonts w:ascii="Wingdings" w:hAnsi="Wingdings"/>
    </w:rPr>
  </w:style>
  <w:style w:type="character" w:customStyle="1" w:styleId="WW8Num18z0">
    <w:name w:val="WW8Num18z0"/>
    <w:qFormat/>
    <w:rsid w:val="0006783E"/>
    <w:rPr>
      <w:rFonts w:ascii="Symbol" w:hAnsi="Symbol"/>
    </w:rPr>
  </w:style>
  <w:style w:type="character" w:customStyle="1" w:styleId="WW8Num18z1">
    <w:name w:val="WW8Num18z1"/>
    <w:qFormat/>
    <w:rsid w:val="0006783E"/>
    <w:rPr>
      <w:rFonts w:ascii="Courier New" w:hAnsi="Courier New" w:cs="Courier New"/>
    </w:rPr>
  </w:style>
  <w:style w:type="character" w:customStyle="1" w:styleId="WW8Num18z2">
    <w:name w:val="WW8Num18z2"/>
    <w:qFormat/>
    <w:rsid w:val="0006783E"/>
    <w:rPr>
      <w:rFonts w:ascii="Wingdings" w:hAnsi="Wingdings"/>
    </w:rPr>
  </w:style>
  <w:style w:type="character" w:customStyle="1" w:styleId="WW8Num19z1">
    <w:name w:val="WW8Num19z1"/>
    <w:qFormat/>
    <w:rsid w:val="0006783E"/>
    <w:rPr>
      <w:rFonts w:ascii="Symbol" w:hAnsi="Symbol"/>
    </w:rPr>
  </w:style>
  <w:style w:type="character" w:customStyle="1" w:styleId="WW8Num22z0">
    <w:name w:val="WW8Num22z0"/>
    <w:qFormat/>
    <w:rsid w:val="0006783E"/>
    <w:rPr>
      <w:rFonts w:ascii="Symbol" w:hAnsi="Symbol"/>
    </w:rPr>
  </w:style>
  <w:style w:type="character" w:customStyle="1" w:styleId="WW8Num22z1">
    <w:name w:val="WW8Num22z1"/>
    <w:qFormat/>
    <w:rsid w:val="0006783E"/>
    <w:rPr>
      <w:rFonts w:ascii="Courier New" w:hAnsi="Courier New" w:cs="Courier New"/>
    </w:rPr>
  </w:style>
  <w:style w:type="character" w:customStyle="1" w:styleId="WW8Num22z2">
    <w:name w:val="WW8Num22z2"/>
    <w:qFormat/>
    <w:rsid w:val="0006783E"/>
    <w:rPr>
      <w:rFonts w:ascii="Wingdings" w:hAnsi="Wingdings"/>
    </w:rPr>
  </w:style>
  <w:style w:type="character" w:customStyle="1" w:styleId="WW8Num23z0">
    <w:name w:val="WW8Num23z0"/>
    <w:qFormat/>
    <w:rsid w:val="0006783E"/>
    <w:rPr>
      <w:rFonts w:ascii="Times New Roman" w:eastAsia="Times New Roman" w:hAnsi="Times New Roman" w:cs="Times New Roman"/>
    </w:rPr>
  </w:style>
  <w:style w:type="character" w:customStyle="1" w:styleId="WW8Num24z0">
    <w:name w:val="WW8Num24z0"/>
    <w:qFormat/>
    <w:rsid w:val="0006783E"/>
    <w:rPr>
      <w:rFonts w:ascii="Times New Roman" w:eastAsia="Times New Roman" w:hAnsi="Times New Roman" w:cs="Times New Roman"/>
    </w:rPr>
  </w:style>
  <w:style w:type="character" w:customStyle="1" w:styleId="WW8Num26z0">
    <w:name w:val="WW8Num26z0"/>
    <w:qFormat/>
    <w:rsid w:val="0006783E"/>
    <w:rPr>
      <w:rFonts w:ascii="Symbol" w:hAnsi="Symbol"/>
    </w:rPr>
  </w:style>
  <w:style w:type="character" w:customStyle="1" w:styleId="WW8Num26z1">
    <w:name w:val="WW8Num26z1"/>
    <w:qFormat/>
    <w:rsid w:val="0006783E"/>
    <w:rPr>
      <w:rFonts w:ascii="Courier New" w:hAnsi="Courier New" w:cs="Courier New"/>
    </w:rPr>
  </w:style>
  <w:style w:type="character" w:customStyle="1" w:styleId="WW8Num26z2">
    <w:name w:val="WW8Num26z2"/>
    <w:qFormat/>
    <w:rsid w:val="0006783E"/>
    <w:rPr>
      <w:rFonts w:ascii="Wingdings" w:hAnsi="Wingdings"/>
    </w:rPr>
  </w:style>
  <w:style w:type="character" w:customStyle="1" w:styleId="WW8Num28z1">
    <w:name w:val="WW8Num28z1"/>
    <w:qFormat/>
    <w:rsid w:val="0006783E"/>
    <w:rPr>
      <w:rFonts w:ascii="Symbol" w:hAnsi="Symbol"/>
    </w:rPr>
  </w:style>
  <w:style w:type="character" w:customStyle="1" w:styleId="11">
    <w:name w:val="Основной шрифт абзаца1"/>
    <w:qFormat/>
    <w:rsid w:val="0006783E"/>
  </w:style>
  <w:style w:type="character" w:customStyle="1" w:styleId="-">
    <w:name w:val="Интернет-ссылка"/>
    <w:uiPriority w:val="99"/>
    <w:rsid w:val="0006783E"/>
    <w:rPr>
      <w:color w:val="0000FF"/>
      <w:u w:val="single"/>
    </w:rPr>
  </w:style>
  <w:style w:type="character" w:customStyle="1" w:styleId="date2">
    <w:name w:val="date2"/>
    <w:qFormat/>
    <w:rsid w:val="0006783E"/>
  </w:style>
  <w:style w:type="character" w:customStyle="1" w:styleId="a5">
    <w:name w:val="Текст примечания Знак"/>
    <w:qFormat/>
    <w:rsid w:val="0006783E"/>
    <w:rPr>
      <w:rFonts w:ascii="Calibri" w:eastAsia="Calibri" w:hAnsi="Calibri"/>
    </w:rPr>
  </w:style>
  <w:style w:type="character" w:customStyle="1" w:styleId="a6">
    <w:name w:val="Верхний колонтитул Знак"/>
    <w:uiPriority w:val="99"/>
    <w:qFormat/>
    <w:rsid w:val="0006783E"/>
    <w:rPr>
      <w:sz w:val="24"/>
      <w:szCs w:val="24"/>
    </w:rPr>
  </w:style>
  <w:style w:type="character" w:customStyle="1" w:styleId="a7">
    <w:name w:val="Маркеры списка"/>
    <w:qFormat/>
    <w:rsid w:val="0006783E"/>
    <w:rPr>
      <w:rFonts w:ascii="StarSymbol" w:eastAsia="StarSymbol" w:hAnsi="StarSymbol" w:cs="StarSymbol"/>
      <w:sz w:val="18"/>
      <w:szCs w:val="18"/>
    </w:rPr>
  </w:style>
  <w:style w:type="character" w:customStyle="1" w:styleId="a8">
    <w:name w:val="Основной текст Знак"/>
    <w:qFormat/>
    <w:rsid w:val="0006783E"/>
    <w:rPr>
      <w:sz w:val="24"/>
      <w:szCs w:val="24"/>
      <w:lang w:eastAsia="ar-SA"/>
    </w:rPr>
  </w:style>
  <w:style w:type="character" w:customStyle="1" w:styleId="apple-converted-space">
    <w:name w:val="apple-converted-space"/>
    <w:qFormat/>
    <w:rsid w:val="0006783E"/>
  </w:style>
  <w:style w:type="character" w:customStyle="1" w:styleId="a9">
    <w:name w:val="Текст сноски Знак"/>
    <w:uiPriority w:val="99"/>
    <w:qFormat/>
    <w:rsid w:val="0006783E"/>
    <w:rPr>
      <w:lang w:eastAsia="ar-SA"/>
    </w:rPr>
  </w:style>
  <w:style w:type="character" w:customStyle="1" w:styleId="aa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unhideWhenUsed/>
    <w:qFormat/>
    <w:rsid w:val="0006783E"/>
    <w:rPr>
      <w:vertAlign w:val="superscript"/>
    </w:rPr>
  </w:style>
  <w:style w:type="character" w:styleId="ab">
    <w:name w:val="annotation reference"/>
    <w:uiPriority w:val="99"/>
    <w:unhideWhenUsed/>
    <w:qFormat/>
    <w:rsid w:val="0006783E"/>
    <w:rPr>
      <w:sz w:val="16"/>
      <w:szCs w:val="16"/>
    </w:rPr>
  </w:style>
  <w:style w:type="character" w:customStyle="1" w:styleId="12">
    <w:name w:val="Текст примечания Знак1"/>
    <w:uiPriority w:val="99"/>
    <w:qFormat/>
    <w:rsid w:val="0006783E"/>
    <w:rPr>
      <w:lang w:eastAsia="ar-SA"/>
    </w:rPr>
  </w:style>
  <w:style w:type="character" w:customStyle="1" w:styleId="ac">
    <w:name w:val="Тема примечания Знак"/>
    <w:uiPriority w:val="99"/>
    <w:qFormat/>
    <w:rsid w:val="0006783E"/>
    <w:rPr>
      <w:b/>
      <w:bCs/>
      <w:lang w:eastAsia="ar-SA"/>
    </w:rPr>
  </w:style>
  <w:style w:type="character" w:customStyle="1" w:styleId="ad">
    <w:name w:val="Текст концевой сноски Знак"/>
    <w:uiPriority w:val="99"/>
    <w:qFormat/>
    <w:rsid w:val="0006783E"/>
    <w:rPr>
      <w:lang w:eastAsia="ar-SA"/>
    </w:rPr>
  </w:style>
  <w:style w:type="character" w:customStyle="1" w:styleId="ae">
    <w:name w:val="Привязка концевой сноски"/>
    <w:rPr>
      <w:vertAlign w:val="superscript"/>
    </w:rPr>
  </w:style>
  <w:style w:type="character" w:customStyle="1" w:styleId="EndnoteCharacters">
    <w:name w:val="Endnote Characters"/>
    <w:uiPriority w:val="99"/>
    <w:unhideWhenUsed/>
    <w:qFormat/>
    <w:rsid w:val="0006783E"/>
    <w:rPr>
      <w:vertAlign w:val="superscript"/>
    </w:rPr>
  </w:style>
  <w:style w:type="character" w:customStyle="1" w:styleId="10">
    <w:name w:val="Заголовок 1 Знак"/>
    <w:link w:val="1"/>
    <w:uiPriority w:val="9"/>
    <w:qFormat/>
    <w:rsid w:val="0006783E"/>
    <w:rPr>
      <w:sz w:val="28"/>
    </w:rPr>
  </w:style>
  <w:style w:type="character" w:customStyle="1" w:styleId="af">
    <w:name w:val="Красная строка Знак"/>
    <w:qFormat/>
    <w:rsid w:val="00E07045"/>
    <w:rPr>
      <w:sz w:val="24"/>
      <w:szCs w:val="24"/>
      <w:lang w:eastAsia="ar-SA"/>
    </w:rPr>
  </w:style>
  <w:style w:type="character" w:customStyle="1" w:styleId="af0">
    <w:name w:val="Посещённая гиперссылка"/>
    <w:uiPriority w:val="99"/>
    <w:unhideWhenUsed/>
    <w:rsid w:val="007D40BD"/>
    <w:rPr>
      <w:color w:val="800080"/>
      <w:u w:val="single"/>
    </w:rPr>
  </w:style>
  <w:style w:type="character" w:styleId="af1">
    <w:name w:val="line number"/>
    <w:basedOn w:val="a0"/>
    <w:qFormat/>
    <w:rsid w:val="00402F03"/>
  </w:style>
  <w:style w:type="character" w:customStyle="1" w:styleId="af2">
    <w:name w:val="Основной текст_"/>
    <w:link w:val="41"/>
    <w:qFormat/>
    <w:rsid w:val="001C44F3"/>
    <w:rPr>
      <w:sz w:val="27"/>
      <w:szCs w:val="27"/>
      <w:shd w:val="clear" w:color="auto" w:fill="FFFFFF"/>
    </w:rPr>
  </w:style>
  <w:style w:type="character" w:customStyle="1" w:styleId="13">
    <w:name w:val="Основной текст1"/>
    <w:qFormat/>
    <w:rsid w:val="001C44F3"/>
    <w:rPr>
      <w:color w:val="000000"/>
      <w:spacing w:val="0"/>
      <w:w w:val="100"/>
      <w:sz w:val="27"/>
      <w:szCs w:val="27"/>
      <w:shd w:val="clear" w:color="auto" w:fill="FFFFFF"/>
      <w:lang w:val="ru-RU"/>
    </w:rPr>
  </w:style>
  <w:style w:type="character" w:customStyle="1" w:styleId="52">
    <w:name w:val="Основной текст (5)_"/>
    <w:qFormat/>
    <w:rsid w:val="0003576A"/>
    <w:rPr>
      <w:b/>
      <w:bCs/>
      <w:sz w:val="27"/>
      <w:szCs w:val="27"/>
      <w:shd w:val="clear" w:color="auto" w:fill="FFFFFF"/>
    </w:rPr>
  </w:style>
  <w:style w:type="character" w:customStyle="1" w:styleId="11pt">
    <w:name w:val="Основной текст + 11 pt;Полужирный"/>
    <w:qFormat/>
    <w:rsid w:val="00421AA4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color w:val="000000"/>
      <w:spacing w:val="0"/>
      <w:w w:val="100"/>
      <w:sz w:val="22"/>
      <w:szCs w:val="22"/>
      <w:u w:val="none"/>
      <w:shd w:val="clear" w:color="auto" w:fill="FFFFFF"/>
      <w:lang w:val="ru-RU"/>
    </w:rPr>
  </w:style>
  <w:style w:type="character" w:customStyle="1" w:styleId="af3">
    <w:name w:val="Символ сноски"/>
    <w:qFormat/>
  </w:style>
  <w:style w:type="paragraph" w:customStyle="1" w:styleId="14">
    <w:name w:val="Заголовок1"/>
    <w:basedOn w:val="a"/>
    <w:next w:val="af4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af4">
    <w:name w:val="Body Text"/>
    <w:basedOn w:val="a"/>
    <w:rsid w:val="0006783E"/>
    <w:pPr>
      <w:spacing w:after="120"/>
    </w:pPr>
    <w:rPr>
      <w:sz w:val="24"/>
      <w:szCs w:val="24"/>
      <w:lang w:eastAsia="ar-SA"/>
    </w:rPr>
  </w:style>
  <w:style w:type="paragraph" w:styleId="af5">
    <w:name w:val="List"/>
    <w:basedOn w:val="af4"/>
    <w:rsid w:val="0006783E"/>
    <w:rPr>
      <w:rFonts w:ascii="Arial" w:hAnsi="Arial" w:cs="Tahoma"/>
    </w:rPr>
  </w:style>
  <w:style w:type="paragraph" w:styleId="af6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af7">
    <w:name w:val="index heading"/>
    <w:basedOn w:val="a"/>
    <w:qFormat/>
    <w:pPr>
      <w:suppressLineNumbers/>
    </w:pPr>
    <w:rPr>
      <w:rFonts w:cs="Lucida Sans"/>
    </w:rPr>
  </w:style>
  <w:style w:type="paragraph" w:styleId="af8">
    <w:name w:val="Body Text Indent"/>
    <w:basedOn w:val="af4"/>
    <w:qFormat/>
    <w:rsid w:val="00E07045"/>
    <w:pPr>
      <w:ind w:firstLine="210"/>
    </w:pPr>
  </w:style>
  <w:style w:type="paragraph" w:styleId="af9">
    <w:name w:val="Title"/>
    <w:basedOn w:val="a"/>
    <w:qFormat/>
    <w:rsid w:val="00E25D63"/>
    <w:pPr>
      <w:jc w:val="center"/>
    </w:pPr>
    <w:rPr>
      <w:sz w:val="28"/>
    </w:rPr>
  </w:style>
  <w:style w:type="paragraph" w:styleId="afa">
    <w:name w:val="Balloon Text"/>
    <w:basedOn w:val="a"/>
    <w:qFormat/>
    <w:rsid w:val="00A51FE3"/>
    <w:rPr>
      <w:rFonts w:ascii="Tahoma" w:hAnsi="Tahoma" w:cs="Tahoma"/>
      <w:sz w:val="16"/>
      <w:szCs w:val="16"/>
    </w:rPr>
  </w:style>
  <w:style w:type="paragraph" w:customStyle="1" w:styleId="afb">
    <w:name w:val="Верхний и нижний колонтитулы"/>
    <w:basedOn w:val="a"/>
    <w:qFormat/>
  </w:style>
  <w:style w:type="paragraph" w:styleId="afc">
    <w:name w:val="header"/>
    <w:basedOn w:val="a"/>
    <w:uiPriority w:val="99"/>
    <w:rsid w:val="009B77D1"/>
    <w:pPr>
      <w:tabs>
        <w:tab w:val="center" w:pos="4677"/>
        <w:tab w:val="right" w:pos="9355"/>
      </w:tabs>
    </w:pPr>
  </w:style>
  <w:style w:type="paragraph" w:styleId="afd">
    <w:name w:val="footer"/>
    <w:basedOn w:val="a"/>
    <w:rsid w:val="005B7A2B"/>
    <w:pPr>
      <w:tabs>
        <w:tab w:val="center" w:pos="4677"/>
        <w:tab w:val="right" w:pos="9355"/>
      </w:tabs>
    </w:pPr>
  </w:style>
  <w:style w:type="paragraph" w:styleId="afe">
    <w:name w:val="Normal Indent"/>
    <w:basedOn w:val="a"/>
    <w:qFormat/>
    <w:rsid w:val="004605D3"/>
    <w:pPr>
      <w:spacing w:before="60" w:after="120"/>
      <w:ind w:firstLine="709"/>
      <w:jc w:val="both"/>
    </w:pPr>
    <w:rPr>
      <w:sz w:val="28"/>
      <w:szCs w:val="24"/>
    </w:rPr>
  </w:style>
  <w:style w:type="paragraph" w:customStyle="1" w:styleId="aff">
    <w:name w:val="Комментарий"/>
    <w:basedOn w:val="aff0"/>
    <w:qFormat/>
    <w:rsid w:val="004605D3"/>
    <w:pPr>
      <w:shd w:val="clear" w:color="auto" w:fill="auto"/>
      <w:spacing w:before="60" w:after="120"/>
    </w:pPr>
    <w:rPr>
      <w:vanish/>
      <w:color w:val="008000"/>
      <w:sz w:val="28"/>
      <w:szCs w:val="28"/>
      <w:vertAlign w:val="superscript"/>
    </w:rPr>
  </w:style>
  <w:style w:type="paragraph" w:customStyle="1" w:styleId="aff1">
    <w:name w:val="Краткое содержание"/>
    <w:basedOn w:val="a"/>
    <w:next w:val="afe"/>
    <w:qFormat/>
    <w:rsid w:val="004605D3"/>
    <w:pPr>
      <w:keepNext/>
      <w:spacing w:before="720" w:after="720"/>
      <w:ind w:right="1843"/>
      <w:outlineLvl w:val="2"/>
    </w:pPr>
    <w:rPr>
      <w:rFonts w:ascii="Arial" w:hAnsi="Arial" w:cs="Arial"/>
      <w:bCs/>
      <w:sz w:val="28"/>
      <w:szCs w:val="26"/>
    </w:rPr>
  </w:style>
  <w:style w:type="paragraph" w:styleId="aff0">
    <w:name w:val="Document Map"/>
    <w:basedOn w:val="a"/>
    <w:semiHidden/>
    <w:qFormat/>
    <w:rsid w:val="004605D3"/>
    <w:pPr>
      <w:shd w:val="clear" w:color="auto" w:fill="000080"/>
    </w:pPr>
    <w:rPr>
      <w:rFonts w:ascii="Tahoma" w:hAnsi="Tahoma" w:cs="Tahoma"/>
    </w:rPr>
  </w:style>
  <w:style w:type="paragraph" w:customStyle="1" w:styleId="15">
    <w:name w:val="Заголовок1"/>
    <w:basedOn w:val="a"/>
    <w:next w:val="af4"/>
    <w:qFormat/>
    <w:rsid w:val="0006783E"/>
    <w:pPr>
      <w:keepNext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paragraph" w:customStyle="1" w:styleId="16">
    <w:name w:val="Название1"/>
    <w:basedOn w:val="a"/>
    <w:qFormat/>
    <w:rsid w:val="0006783E"/>
    <w:pPr>
      <w:suppressLineNumbers/>
      <w:spacing w:before="120" w:after="120"/>
    </w:pPr>
    <w:rPr>
      <w:rFonts w:ascii="Arial" w:hAnsi="Arial" w:cs="Tahoma"/>
      <w:i/>
      <w:iCs/>
      <w:szCs w:val="24"/>
      <w:lang w:eastAsia="ar-SA"/>
    </w:rPr>
  </w:style>
  <w:style w:type="paragraph" w:customStyle="1" w:styleId="21">
    <w:name w:val="Текст примечания Знак2"/>
    <w:basedOn w:val="a"/>
    <w:link w:val="aff2"/>
    <w:qFormat/>
    <w:rsid w:val="0006783E"/>
    <w:pPr>
      <w:suppressLineNumbers/>
    </w:pPr>
    <w:rPr>
      <w:rFonts w:ascii="Arial" w:hAnsi="Arial" w:cs="Tahoma"/>
      <w:sz w:val="24"/>
      <w:szCs w:val="24"/>
      <w:lang w:eastAsia="ar-SA"/>
    </w:rPr>
  </w:style>
  <w:style w:type="paragraph" w:customStyle="1" w:styleId="ConsPlusCell">
    <w:name w:val="ConsPlusCell"/>
    <w:next w:val="a"/>
    <w:qFormat/>
    <w:rsid w:val="0006783E"/>
    <w:pPr>
      <w:widowControl w:val="0"/>
    </w:pPr>
    <w:rPr>
      <w:rFonts w:ascii="Arial" w:eastAsia="Arial" w:hAnsi="Arial"/>
    </w:rPr>
  </w:style>
  <w:style w:type="paragraph" w:customStyle="1" w:styleId="-12">
    <w:name w:val="Цветной список - Акцент 12"/>
    <w:basedOn w:val="a"/>
    <w:qFormat/>
    <w:rsid w:val="0006783E"/>
    <w:pPr>
      <w:ind w:left="720"/>
    </w:pPr>
    <w:rPr>
      <w:sz w:val="24"/>
      <w:szCs w:val="24"/>
      <w:lang w:eastAsia="ar-SA"/>
    </w:rPr>
  </w:style>
  <w:style w:type="paragraph" w:customStyle="1" w:styleId="ConsPlusNormal">
    <w:name w:val="ConsPlusNormal"/>
    <w:qFormat/>
    <w:rsid w:val="0006783E"/>
    <w:pPr>
      <w:widowControl w:val="0"/>
    </w:pPr>
    <w:rPr>
      <w:rFonts w:ascii="Arial" w:eastAsia="Arial" w:hAnsi="Arial" w:cs="Arial"/>
      <w:lang w:eastAsia="ar-SA"/>
    </w:rPr>
  </w:style>
  <w:style w:type="paragraph" w:customStyle="1" w:styleId="17">
    <w:name w:val="Текст примечания1"/>
    <w:basedOn w:val="a"/>
    <w:qFormat/>
    <w:rsid w:val="0006783E"/>
    <w:pPr>
      <w:spacing w:after="200"/>
    </w:pPr>
    <w:rPr>
      <w:rFonts w:ascii="Calibri" w:eastAsia="Calibri" w:hAnsi="Calibri"/>
      <w:lang w:eastAsia="ar-SA"/>
    </w:rPr>
  </w:style>
  <w:style w:type="paragraph" w:customStyle="1" w:styleId="-11">
    <w:name w:val="Цветной список - Акцент 11"/>
    <w:basedOn w:val="a"/>
    <w:qFormat/>
    <w:rsid w:val="0006783E"/>
    <w:pPr>
      <w:ind w:left="720"/>
    </w:pPr>
    <w:rPr>
      <w:sz w:val="24"/>
      <w:szCs w:val="24"/>
      <w:lang w:eastAsia="ar-SA"/>
    </w:rPr>
  </w:style>
  <w:style w:type="paragraph" w:customStyle="1" w:styleId="aff3">
    <w:name w:val="Содержимое таблицы"/>
    <w:basedOn w:val="a"/>
    <w:qFormat/>
    <w:rsid w:val="0006783E"/>
    <w:pPr>
      <w:suppressLineNumbers/>
    </w:pPr>
    <w:rPr>
      <w:sz w:val="24"/>
      <w:szCs w:val="24"/>
      <w:lang w:eastAsia="ar-SA"/>
    </w:rPr>
  </w:style>
  <w:style w:type="paragraph" w:customStyle="1" w:styleId="aff4">
    <w:name w:val="Заголовок таблицы"/>
    <w:basedOn w:val="aff3"/>
    <w:qFormat/>
    <w:rsid w:val="0006783E"/>
    <w:pPr>
      <w:jc w:val="center"/>
    </w:pPr>
    <w:rPr>
      <w:b/>
      <w:bCs/>
    </w:rPr>
  </w:style>
  <w:style w:type="paragraph" w:customStyle="1" w:styleId="ConsPlusDocList">
    <w:name w:val="ConsPlusDocList"/>
    <w:next w:val="a"/>
    <w:qFormat/>
    <w:rsid w:val="0006783E"/>
    <w:pPr>
      <w:widowControl w:val="0"/>
    </w:pPr>
    <w:rPr>
      <w:rFonts w:ascii="Arial" w:eastAsia="Arial" w:hAnsi="Arial"/>
    </w:rPr>
  </w:style>
  <w:style w:type="paragraph" w:customStyle="1" w:styleId="ConsPlusNonformat">
    <w:name w:val="ConsPlusNonformat"/>
    <w:next w:val="a"/>
    <w:uiPriority w:val="99"/>
    <w:qFormat/>
    <w:rsid w:val="00BA0A78"/>
    <w:pPr>
      <w:widowControl w:val="0"/>
    </w:pPr>
    <w:rPr>
      <w:rFonts w:ascii="Courier New" w:hAnsi="Courier New" w:cs="Courier New"/>
    </w:rPr>
  </w:style>
  <w:style w:type="paragraph" w:customStyle="1" w:styleId="ConsPlusTitle">
    <w:name w:val="ConsPlusTitle"/>
    <w:qFormat/>
    <w:rsid w:val="0006783E"/>
    <w:pPr>
      <w:widowControl w:val="0"/>
    </w:pPr>
    <w:rPr>
      <w:b/>
      <w:bCs/>
      <w:sz w:val="24"/>
      <w:szCs w:val="24"/>
    </w:rPr>
  </w:style>
  <w:style w:type="paragraph" w:styleId="aff5">
    <w:name w:val="footnote text"/>
    <w:basedOn w:val="a"/>
    <w:uiPriority w:val="99"/>
    <w:unhideWhenUsed/>
    <w:rsid w:val="0006783E"/>
    <w:rPr>
      <w:lang w:eastAsia="ar-SA"/>
    </w:rPr>
  </w:style>
  <w:style w:type="paragraph" w:styleId="aff2">
    <w:name w:val="annotation text"/>
    <w:basedOn w:val="a"/>
    <w:link w:val="21"/>
    <w:uiPriority w:val="99"/>
    <w:unhideWhenUsed/>
    <w:qFormat/>
    <w:rsid w:val="0006783E"/>
    <w:rPr>
      <w:lang w:eastAsia="ar-SA"/>
    </w:rPr>
  </w:style>
  <w:style w:type="paragraph" w:styleId="aff6">
    <w:name w:val="annotation subject"/>
    <w:basedOn w:val="aff2"/>
    <w:next w:val="aff2"/>
    <w:uiPriority w:val="99"/>
    <w:unhideWhenUsed/>
    <w:qFormat/>
    <w:rsid w:val="0006783E"/>
    <w:rPr>
      <w:b/>
      <w:bCs/>
    </w:rPr>
  </w:style>
  <w:style w:type="paragraph" w:styleId="aff7">
    <w:name w:val="endnote text"/>
    <w:basedOn w:val="a"/>
    <w:uiPriority w:val="99"/>
    <w:unhideWhenUsed/>
    <w:rsid w:val="0006783E"/>
    <w:rPr>
      <w:lang w:eastAsia="ar-SA"/>
    </w:rPr>
  </w:style>
  <w:style w:type="paragraph" w:styleId="aff8">
    <w:name w:val="Revision"/>
    <w:uiPriority w:val="99"/>
    <w:semiHidden/>
    <w:qFormat/>
    <w:rsid w:val="0006783E"/>
    <w:rPr>
      <w:sz w:val="24"/>
      <w:szCs w:val="24"/>
      <w:lang w:eastAsia="ar-SA"/>
    </w:rPr>
  </w:style>
  <w:style w:type="paragraph" w:customStyle="1" w:styleId="Default">
    <w:name w:val="Default"/>
    <w:qFormat/>
    <w:locked/>
    <w:rsid w:val="0006783E"/>
    <w:rPr>
      <w:rFonts w:eastAsia="Calibri"/>
      <w:color w:val="000000"/>
      <w:sz w:val="24"/>
      <w:szCs w:val="24"/>
      <w:lang w:eastAsia="en-US"/>
    </w:rPr>
  </w:style>
  <w:style w:type="paragraph" w:styleId="aff9">
    <w:name w:val="Normal (Web)"/>
    <w:basedOn w:val="a"/>
    <w:uiPriority w:val="99"/>
    <w:unhideWhenUsed/>
    <w:qFormat/>
    <w:rsid w:val="0006783E"/>
    <w:pPr>
      <w:spacing w:beforeAutospacing="1" w:afterAutospacing="1"/>
    </w:pPr>
    <w:rPr>
      <w:sz w:val="24"/>
      <w:szCs w:val="24"/>
    </w:rPr>
  </w:style>
  <w:style w:type="paragraph" w:styleId="affa">
    <w:name w:val="List Paragraph"/>
    <w:basedOn w:val="a"/>
    <w:uiPriority w:val="34"/>
    <w:qFormat/>
    <w:rsid w:val="0006783E"/>
    <w:pPr>
      <w:ind w:left="708"/>
    </w:pPr>
    <w:rPr>
      <w:sz w:val="24"/>
      <w:szCs w:val="24"/>
      <w:lang w:eastAsia="ar-SA"/>
    </w:rPr>
  </w:style>
  <w:style w:type="paragraph" w:customStyle="1" w:styleId="affb">
    <w:name w:val="Знак Знак Знак Знак Знак Знак Знак Знак Знак Знак Знак Знак Знак Знак Знак Знак"/>
    <w:basedOn w:val="a"/>
    <w:autoRedefine/>
    <w:qFormat/>
    <w:rsid w:val="0006783E"/>
    <w:pPr>
      <w:spacing w:after="160" w:line="240" w:lineRule="exact"/>
    </w:pPr>
    <w:rPr>
      <w:sz w:val="28"/>
      <w:lang w:val="en-US" w:eastAsia="en-US"/>
    </w:rPr>
  </w:style>
  <w:style w:type="paragraph" w:customStyle="1" w:styleId="xl65">
    <w:name w:val="xl65"/>
    <w:basedOn w:val="a"/>
    <w:qFormat/>
    <w:rsid w:val="007D40BD"/>
    <w:pP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6">
    <w:name w:val="xl66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67">
    <w:name w:val="xl67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8">
    <w:name w:val="xl68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69">
    <w:name w:val="xl69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70">
    <w:name w:val="xl70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71">
    <w:name w:val="xl71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72">
    <w:name w:val="xl72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</w:style>
  <w:style w:type="paragraph" w:customStyle="1" w:styleId="xl73">
    <w:name w:val="xl73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74">
    <w:name w:val="xl74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75">
    <w:name w:val="xl75"/>
    <w:basedOn w:val="a"/>
    <w:qFormat/>
    <w:rsid w:val="007D40B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76">
    <w:name w:val="xl76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sz w:val="28"/>
      <w:szCs w:val="28"/>
    </w:rPr>
  </w:style>
  <w:style w:type="paragraph" w:customStyle="1" w:styleId="xl77">
    <w:name w:val="xl77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78">
    <w:name w:val="xl78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79">
    <w:name w:val="xl79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sz w:val="28"/>
      <w:szCs w:val="28"/>
    </w:rPr>
  </w:style>
  <w:style w:type="paragraph" w:customStyle="1" w:styleId="xl80">
    <w:name w:val="xl80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1">
    <w:name w:val="xl81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82">
    <w:name w:val="xl82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textAlignment w:val="center"/>
    </w:pPr>
    <w:rPr>
      <w:sz w:val="28"/>
      <w:szCs w:val="28"/>
    </w:rPr>
  </w:style>
  <w:style w:type="paragraph" w:customStyle="1" w:styleId="xl83">
    <w:name w:val="xl83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4">
    <w:name w:val="xl84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85">
    <w:name w:val="xl85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4"/>
      <w:szCs w:val="24"/>
    </w:rPr>
  </w:style>
  <w:style w:type="paragraph" w:customStyle="1" w:styleId="xl86">
    <w:name w:val="xl86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87">
    <w:name w:val="xl87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8">
    <w:name w:val="xl88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89">
    <w:name w:val="xl89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0">
    <w:name w:val="xl90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91">
    <w:name w:val="xl91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2">
    <w:name w:val="xl92"/>
    <w:basedOn w:val="a"/>
    <w:qFormat/>
    <w:rsid w:val="007D40B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3">
    <w:name w:val="xl93"/>
    <w:basedOn w:val="a"/>
    <w:qFormat/>
    <w:rsid w:val="007D40B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sz w:val="28"/>
      <w:szCs w:val="28"/>
    </w:rPr>
  </w:style>
  <w:style w:type="paragraph" w:customStyle="1" w:styleId="xl94">
    <w:name w:val="xl94"/>
    <w:basedOn w:val="a"/>
    <w:qFormat/>
    <w:rsid w:val="007D40BD"/>
    <w:pPr>
      <w:pBdr>
        <w:left w:val="single" w:sz="4" w:space="0" w:color="000000"/>
        <w:bottom w:val="single" w:sz="4" w:space="0" w:color="000000"/>
        <w:right w:val="single" w:sz="4" w:space="0" w:color="000000"/>
      </w:pBdr>
      <w:shd w:val="clear" w:color="000000" w:fill="FFFFFF"/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95">
    <w:name w:val="xl95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b/>
      <w:bCs/>
      <w:sz w:val="28"/>
      <w:szCs w:val="28"/>
    </w:rPr>
  </w:style>
  <w:style w:type="paragraph" w:customStyle="1" w:styleId="xl96">
    <w:name w:val="xl96"/>
    <w:basedOn w:val="a"/>
    <w:qFormat/>
    <w:rsid w:val="007D40BD"/>
    <w:pPr>
      <w:pBdr>
        <w:top w:val="single" w:sz="4" w:space="0" w:color="000000"/>
        <w:bottom w:val="single" w:sz="4" w:space="0" w:color="000000"/>
      </w:pBdr>
      <w:spacing w:beforeAutospacing="1" w:afterAutospacing="1"/>
      <w:textAlignment w:val="center"/>
    </w:pPr>
    <w:rPr>
      <w:b/>
      <w:bCs/>
      <w:sz w:val="28"/>
      <w:szCs w:val="28"/>
    </w:rPr>
  </w:style>
  <w:style w:type="paragraph" w:customStyle="1" w:styleId="xl97">
    <w:name w:val="xl97"/>
    <w:basedOn w:val="a"/>
    <w:qFormat/>
    <w:rsid w:val="007D40B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sz w:val="28"/>
      <w:szCs w:val="28"/>
    </w:rPr>
  </w:style>
  <w:style w:type="paragraph" w:customStyle="1" w:styleId="xl98">
    <w:name w:val="xl98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sz w:val="16"/>
      <w:szCs w:val="16"/>
    </w:rPr>
  </w:style>
  <w:style w:type="paragraph" w:customStyle="1" w:styleId="xl99">
    <w:name w:val="xl99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0">
    <w:name w:val="xl100"/>
    <w:basedOn w:val="a"/>
    <w:qFormat/>
    <w:rsid w:val="007D40BD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1">
    <w:name w:val="xl101"/>
    <w:basedOn w:val="a"/>
    <w:qFormat/>
    <w:rsid w:val="007D40B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02">
    <w:name w:val="xl102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3">
    <w:name w:val="xl103"/>
    <w:basedOn w:val="a"/>
    <w:qFormat/>
    <w:rsid w:val="007D40BD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4">
    <w:name w:val="xl104"/>
    <w:basedOn w:val="a"/>
    <w:qFormat/>
    <w:rsid w:val="007D40B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5">
    <w:name w:val="xl105"/>
    <w:basedOn w:val="a"/>
    <w:qFormat/>
    <w:rsid w:val="007D40BD"/>
    <w:pPr>
      <w:pBdr>
        <w:top w:val="single" w:sz="4" w:space="0" w:color="000000"/>
        <w:lef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6">
    <w:name w:val="xl106"/>
    <w:basedOn w:val="a"/>
    <w:qFormat/>
    <w:rsid w:val="007D40BD"/>
    <w:pPr>
      <w:pBdr>
        <w:top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7">
    <w:name w:val="xl107"/>
    <w:basedOn w:val="a"/>
    <w:qFormat/>
    <w:rsid w:val="007D40BD"/>
    <w:pPr>
      <w:pBdr>
        <w:top w:val="single" w:sz="4" w:space="0" w:color="000000"/>
        <w:right w:val="single" w:sz="4" w:space="0" w:color="000000"/>
      </w:pBdr>
      <w:spacing w:beforeAutospacing="1" w:afterAutospacing="1"/>
      <w:textAlignment w:val="center"/>
    </w:pPr>
    <w:rPr>
      <w:b/>
      <w:bCs/>
      <w:color w:val="000000"/>
      <w:sz w:val="28"/>
      <w:szCs w:val="28"/>
    </w:rPr>
  </w:style>
  <w:style w:type="paragraph" w:customStyle="1" w:styleId="xl108">
    <w:name w:val="xl108"/>
    <w:basedOn w:val="a"/>
    <w:qFormat/>
    <w:rsid w:val="007D40BD"/>
    <w:pPr>
      <w:pBdr>
        <w:top w:val="single" w:sz="4" w:space="0" w:color="000000"/>
        <w:left w:val="single" w:sz="4" w:space="0" w:color="000000"/>
        <w:bottom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09">
    <w:name w:val="xl109"/>
    <w:basedOn w:val="a"/>
    <w:qFormat/>
    <w:rsid w:val="007D40BD"/>
    <w:pPr>
      <w:pBdr>
        <w:top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0">
    <w:name w:val="xl110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1">
    <w:name w:val="xl111"/>
    <w:basedOn w:val="a"/>
    <w:qFormat/>
    <w:rsid w:val="007D40BD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2">
    <w:name w:val="xl112"/>
    <w:basedOn w:val="a"/>
    <w:qFormat/>
    <w:rsid w:val="007D40B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xl113">
    <w:name w:val="xl113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4">
    <w:name w:val="xl114"/>
    <w:basedOn w:val="a"/>
    <w:qFormat/>
    <w:rsid w:val="007D40BD"/>
    <w:pPr>
      <w:pBdr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5">
    <w:name w:val="xl115"/>
    <w:basedOn w:val="a"/>
    <w:qFormat/>
    <w:rsid w:val="007D40BD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b/>
      <w:bCs/>
      <w:color w:val="000000"/>
      <w:sz w:val="28"/>
      <w:szCs w:val="28"/>
    </w:rPr>
  </w:style>
  <w:style w:type="paragraph" w:customStyle="1" w:styleId="xl116">
    <w:name w:val="xl116"/>
    <w:basedOn w:val="a"/>
    <w:qFormat/>
    <w:rsid w:val="007D40BD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Autospacing="1" w:afterAutospacing="1"/>
      <w:jc w:val="center"/>
      <w:textAlignment w:val="center"/>
    </w:pPr>
    <w:rPr>
      <w:color w:val="000000"/>
      <w:sz w:val="28"/>
      <w:szCs w:val="28"/>
    </w:rPr>
  </w:style>
  <w:style w:type="paragraph" w:customStyle="1" w:styleId="pj">
    <w:name w:val="pj"/>
    <w:basedOn w:val="a"/>
    <w:qFormat/>
    <w:rsid w:val="00FE45F4"/>
    <w:pPr>
      <w:spacing w:beforeAutospacing="1" w:afterAutospacing="1"/>
    </w:pPr>
    <w:rPr>
      <w:sz w:val="24"/>
      <w:szCs w:val="24"/>
    </w:rPr>
  </w:style>
  <w:style w:type="paragraph" w:customStyle="1" w:styleId="41">
    <w:name w:val="Основной текст4"/>
    <w:basedOn w:val="a"/>
    <w:link w:val="af2"/>
    <w:qFormat/>
    <w:rsid w:val="001C44F3"/>
    <w:pPr>
      <w:widowControl w:val="0"/>
      <w:shd w:val="clear" w:color="auto" w:fill="FFFFFF"/>
      <w:spacing w:after="300" w:line="322" w:lineRule="exact"/>
    </w:pPr>
    <w:rPr>
      <w:sz w:val="27"/>
      <w:szCs w:val="27"/>
    </w:rPr>
  </w:style>
  <w:style w:type="paragraph" w:customStyle="1" w:styleId="22">
    <w:name w:val="Основной текст2"/>
    <w:basedOn w:val="a"/>
    <w:qFormat/>
    <w:rsid w:val="004B793D"/>
    <w:pPr>
      <w:widowControl w:val="0"/>
      <w:shd w:val="clear" w:color="auto" w:fill="FFFFFF"/>
      <w:spacing w:before="480" w:line="317" w:lineRule="exact"/>
      <w:jc w:val="both"/>
    </w:pPr>
    <w:rPr>
      <w:color w:val="000000"/>
      <w:sz w:val="26"/>
      <w:szCs w:val="26"/>
    </w:rPr>
  </w:style>
  <w:style w:type="paragraph" w:customStyle="1" w:styleId="51">
    <w:name w:val="Основной текст (5)"/>
    <w:basedOn w:val="a"/>
    <w:link w:val="50"/>
    <w:qFormat/>
    <w:rsid w:val="0003576A"/>
    <w:pPr>
      <w:widowControl w:val="0"/>
      <w:shd w:val="clear" w:color="auto" w:fill="FFFFFF"/>
      <w:spacing w:before="1440" w:after="300" w:line="322" w:lineRule="exact"/>
      <w:jc w:val="center"/>
    </w:pPr>
    <w:rPr>
      <w:b/>
      <w:bCs/>
      <w:sz w:val="27"/>
      <w:szCs w:val="27"/>
    </w:rPr>
  </w:style>
  <w:style w:type="paragraph" w:customStyle="1" w:styleId="18">
    <w:name w:val="Обычная таблица1"/>
    <w:qFormat/>
  </w:style>
  <w:style w:type="numbering" w:customStyle="1" w:styleId="19">
    <w:name w:val="Нет списка1"/>
    <w:uiPriority w:val="99"/>
    <w:semiHidden/>
    <w:unhideWhenUsed/>
    <w:qFormat/>
    <w:rsid w:val="0006783E"/>
  </w:style>
  <w:style w:type="table" w:styleId="affc">
    <w:name w:val="Table Grid"/>
    <w:basedOn w:val="a1"/>
    <w:uiPriority w:val="59"/>
    <w:rsid w:val="00B95C9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ormattext">
    <w:name w:val="formattext"/>
    <w:basedOn w:val="a"/>
    <w:rsid w:val="00D30E43"/>
    <w:pPr>
      <w:spacing w:before="100" w:beforeAutospacing="1" w:after="100" w:afterAutospacing="1"/>
    </w:pPr>
    <w:rPr>
      <w:sz w:val="24"/>
      <w:szCs w:val="24"/>
    </w:rPr>
  </w:style>
  <w:style w:type="character" w:customStyle="1" w:styleId="40">
    <w:name w:val="Заголовок 4 Знак"/>
    <w:basedOn w:val="a0"/>
    <w:link w:val="4"/>
    <w:semiHidden/>
    <w:rsid w:val="00691536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styleId="affd">
    <w:name w:val="Hyperlink"/>
    <w:basedOn w:val="a0"/>
    <w:uiPriority w:val="99"/>
    <w:semiHidden/>
    <w:unhideWhenUsed/>
    <w:rsid w:val="00D45995"/>
    <w:rPr>
      <w:color w:val="0000FF"/>
      <w:u w:val="single"/>
    </w:rPr>
  </w:style>
  <w:style w:type="character" w:customStyle="1" w:styleId="20">
    <w:name w:val="Заголовок 2 Знак"/>
    <w:basedOn w:val="a0"/>
    <w:link w:val="2"/>
    <w:rsid w:val="00E2093D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Standard">
    <w:name w:val="Standard"/>
    <w:rsid w:val="00955666"/>
    <w:pPr>
      <w:autoSpaceDN w:val="0"/>
      <w:textAlignment w:val="baseline"/>
    </w:pPr>
    <w:rPr>
      <w:kern w:val="3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94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0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2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1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1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692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4803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8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29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54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4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docs.cntd.ru/document/557309575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4.xml"/><Relationship Id="rId10" Type="http://schemas.openxmlformats.org/officeDocument/2006/relationships/image" Target="media/image2.wmf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A9257E5CCC33551DCBB25EDC95A994FA89A4E4857C4BCD0433188575490784991DB73CB558F2A02FF0B7DF5SDkD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B79F18-49C3-4A1B-96C7-CD792C835C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13012</TotalTime>
  <Pages>34</Pages>
  <Words>9446</Words>
  <Characters>53845</Characters>
  <Application>Microsoft Office Word</Application>
  <DocSecurity>0</DocSecurity>
  <Lines>448</Lines>
  <Paragraphs>126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 А С П О Р Я Ж Е Н И Е</vt:lpstr>
    </vt:vector>
  </TitlesOfParts>
  <Company>KLONDIKE</Company>
  <LinksUpToDate>false</LinksUpToDate>
  <CharactersWithSpaces>63165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 А С П О Р Я Ж Е Н И Е</dc:title>
  <dc:subject/>
  <dc:creator>25536</dc:creator>
  <dc:description/>
  <cp:lastModifiedBy>GKH_4</cp:lastModifiedBy>
  <cp:revision>395</cp:revision>
  <cp:lastPrinted>2024-02-01T09:33:00Z</cp:lastPrinted>
  <dcterms:created xsi:type="dcterms:W3CDTF">2014-07-01T09:52:00Z</dcterms:created>
  <dcterms:modified xsi:type="dcterms:W3CDTF">2024-02-01T09:33:00Z</dcterms:modified>
  <dc:language>ru-RU</dc:language>
</cp:coreProperties>
</file>