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45" w:rsidRDefault="00B77AD1">
      <w:pPr>
        <w:framePr w:wrap="none" w:vAnchor="page" w:hAnchor="page" w:x="5449" w:y="61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"D:\\Users\\User\\Documents\\Scanned Documents\\media\\image1.jpeg"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2.75pt">
            <v:imagedata r:id="rId7" r:href="rId8"/>
          </v:shape>
        </w:pict>
      </w:r>
      <w:r>
        <w:fldChar w:fldCharType="end"/>
      </w:r>
    </w:p>
    <w:p w:rsidR="00986145" w:rsidRDefault="00B77AD1">
      <w:pPr>
        <w:pStyle w:val="10"/>
        <w:framePr w:w="9979" w:h="1702" w:hRule="exact" w:wrap="none" w:vAnchor="page" w:hAnchor="page" w:x="1091" w:y="2026"/>
        <w:shd w:val="clear" w:color="auto" w:fill="auto"/>
        <w:ind w:left="20"/>
      </w:pPr>
      <w:bookmarkStart w:id="0" w:name="bookmark0"/>
      <w:r>
        <w:t>АДМИНИСТРАЦИЯ</w:t>
      </w:r>
      <w:bookmarkEnd w:id="0"/>
    </w:p>
    <w:p w:rsidR="00986145" w:rsidRDefault="00B77AD1">
      <w:pPr>
        <w:pStyle w:val="30"/>
        <w:framePr w:w="9979" w:h="1702" w:hRule="exact" w:wrap="none" w:vAnchor="page" w:hAnchor="page" w:x="1091" w:y="2026"/>
        <w:shd w:val="clear" w:color="auto" w:fill="auto"/>
        <w:spacing w:after="267"/>
        <w:ind w:left="20"/>
      </w:pPr>
      <w:r>
        <w:t>КАЗАНОВСКОГО СЕЛЬСКОГО ПОСЕЛЕНИЯ</w:t>
      </w:r>
      <w:r>
        <w:br/>
        <w:t>ВАРНЕНСКОГО МУНИЦИПАЛЬНОГО РАЙОНА</w:t>
      </w:r>
      <w:r>
        <w:br/>
        <w:t>ЧЕЛЯБИНСКОЙ ОБЛАСТИ</w:t>
      </w:r>
    </w:p>
    <w:p w:rsidR="00986145" w:rsidRDefault="00B77AD1">
      <w:pPr>
        <w:pStyle w:val="10"/>
        <w:framePr w:w="9979" w:h="1702" w:hRule="exact" w:wrap="none" w:vAnchor="page" w:hAnchor="page" w:x="1091" w:y="2026"/>
        <w:shd w:val="clear" w:color="auto" w:fill="auto"/>
        <w:spacing w:line="240" w:lineRule="exact"/>
        <w:ind w:left="20"/>
      </w:pPr>
      <w:bookmarkStart w:id="1" w:name="bookmark1"/>
      <w:r>
        <w:t>РАСПОРЯЖЕНИЕ</w:t>
      </w:r>
      <w:bookmarkEnd w:id="1"/>
    </w:p>
    <w:p w:rsidR="00986145" w:rsidRDefault="00B77AD1">
      <w:pPr>
        <w:pStyle w:val="20"/>
        <w:framePr w:w="9979" w:h="1403" w:hRule="exact" w:wrap="none" w:vAnchor="page" w:hAnchor="page" w:x="1091" w:y="3979"/>
        <w:shd w:val="clear" w:color="auto" w:fill="auto"/>
        <w:spacing w:before="0" w:after="200" w:line="240" w:lineRule="exact"/>
      </w:pPr>
      <w:r>
        <w:t>от 07 апреля 2023 года № 27</w:t>
      </w:r>
    </w:p>
    <w:p w:rsidR="00986145" w:rsidRDefault="00B77AD1">
      <w:pPr>
        <w:pStyle w:val="30"/>
        <w:framePr w:w="9979" w:h="1403" w:hRule="exact" w:wrap="none" w:vAnchor="page" w:hAnchor="page" w:x="1091" w:y="3979"/>
        <w:shd w:val="clear" w:color="auto" w:fill="auto"/>
        <w:spacing w:after="0" w:line="269" w:lineRule="exact"/>
        <w:ind w:right="1220"/>
        <w:jc w:val="left"/>
      </w:pPr>
      <w:r>
        <w:t xml:space="preserve">Об </w:t>
      </w:r>
      <w:r>
        <w:t>исполнении бюджета Казановского сельского поселения за 1 квартал 2023 года</w:t>
      </w:r>
    </w:p>
    <w:p w:rsidR="00986145" w:rsidRDefault="00B77AD1">
      <w:pPr>
        <w:pStyle w:val="20"/>
        <w:framePr w:w="9979" w:h="6757" w:hRule="exact" w:wrap="none" w:vAnchor="page" w:hAnchor="page" w:x="1091" w:y="5828"/>
        <w:shd w:val="clear" w:color="auto" w:fill="auto"/>
        <w:spacing w:before="0" w:after="0" w:line="317" w:lineRule="exact"/>
        <w:ind w:left="5" w:firstLine="760"/>
        <w:jc w:val="both"/>
      </w:pPr>
      <w:r>
        <w:t>В соответствии с п.102 Главы 7 Раздела 4 Положения о бюджетном процессе в</w:t>
      </w:r>
      <w:r>
        <w:br/>
        <w:t>Казановском сельском поселении, утвержденного решением Совета депутатов Казановского</w:t>
      </w:r>
      <w:r>
        <w:br/>
        <w:t>сельского поселения Ва</w:t>
      </w:r>
      <w:r>
        <w:t>рненского муниципального района Челябинской области от 22 декабря</w:t>
      </w:r>
      <w:r>
        <w:br/>
        <w:t>2022 года№ 27:</w:t>
      </w:r>
    </w:p>
    <w:p w:rsidR="00986145" w:rsidRDefault="00B77AD1">
      <w:pPr>
        <w:pStyle w:val="20"/>
        <w:framePr w:w="9979" w:h="6757" w:hRule="exact" w:wrap="none" w:vAnchor="page" w:hAnchor="page" w:x="1091" w:y="5828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317" w:lineRule="exact"/>
        <w:ind w:left="5" w:firstLine="760"/>
        <w:jc w:val="both"/>
      </w:pPr>
      <w:r>
        <w:t>Утвердить отчет об исполнении бюджета Казановского сельского поселения за 1</w:t>
      </w:r>
      <w:r>
        <w:br/>
        <w:t>квартал 2023 года по доходам в сумме 1609,68 тыс. рублей, по расходам в сумме 1122,66 тыс.</w:t>
      </w:r>
      <w:r>
        <w:br/>
        <w:t>рублей с</w:t>
      </w:r>
      <w:r>
        <w:t xml:space="preserve"> превышением доходов над расходами (профицит бюджета Казановского сельского</w:t>
      </w:r>
      <w:r>
        <w:br/>
        <w:t>поселения) в сумме 487,02 тыс. рублей со следующими показателями:</w:t>
      </w:r>
    </w:p>
    <w:p w:rsidR="00986145" w:rsidRDefault="00B77AD1">
      <w:pPr>
        <w:pStyle w:val="20"/>
        <w:framePr w:w="9979" w:h="6757" w:hRule="exact" w:wrap="none" w:vAnchor="page" w:hAnchor="page" w:x="1091" w:y="5828"/>
        <w:numPr>
          <w:ilvl w:val="0"/>
          <w:numId w:val="2"/>
        </w:numPr>
        <w:shd w:val="clear" w:color="auto" w:fill="auto"/>
        <w:tabs>
          <w:tab w:val="left" w:pos="924"/>
        </w:tabs>
        <w:spacing w:before="0" w:after="0" w:line="317" w:lineRule="exact"/>
        <w:ind w:left="5" w:firstLine="760"/>
        <w:jc w:val="both"/>
      </w:pPr>
      <w:r>
        <w:t>по доходам бюджета Казановского сельского поселения за 1 квартал 2023 года согласно</w:t>
      </w:r>
      <w:r>
        <w:br/>
        <w:t>приложению 1;</w:t>
      </w:r>
    </w:p>
    <w:p w:rsidR="00986145" w:rsidRDefault="00B77AD1">
      <w:pPr>
        <w:pStyle w:val="20"/>
        <w:framePr w:w="9979" w:h="6757" w:hRule="exact" w:wrap="none" w:vAnchor="page" w:hAnchor="page" w:x="1091" w:y="5828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317" w:lineRule="exact"/>
        <w:ind w:left="5" w:firstLine="760"/>
        <w:jc w:val="both"/>
      </w:pPr>
      <w:r>
        <w:t>по расходам бюдж</w:t>
      </w:r>
      <w:r>
        <w:t>ета Казановского сельского поселения по ведомственной структуре</w:t>
      </w:r>
      <w:r>
        <w:br/>
        <w:t>расходов бюджета за 1 квартал 2023 года согласно приложению 2;</w:t>
      </w:r>
    </w:p>
    <w:p w:rsidR="00986145" w:rsidRDefault="00B77AD1">
      <w:pPr>
        <w:pStyle w:val="20"/>
        <w:framePr w:w="9979" w:h="6757" w:hRule="exact" w:wrap="none" w:vAnchor="page" w:hAnchor="page" w:x="1091" w:y="5828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317" w:lineRule="exact"/>
        <w:ind w:left="5" w:firstLine="760"/>
        <w:jc w:val="both"/>
      </w:pPr>
      <w:r>
        <w:t>по расходам бюджета Казановского сельского поселения по разделам, подразделам,</w:t>
      </w:r>
      <w:r>
        <w:br/>
        <w:t>целевым статьям и видам расходов классификации рас</w:t>
      </w:r>
      <w:r>
        <w:t>ходов бюджетов за 1 квартал 2023 года</w:t>
      </w:r>
      <w:r>
        <w:br/>
        <w:t>согласно приложению 3;</w:t>
      </w:r>
    </w:p>
    <w:p w:rsidR="00986145" w:rsidRDefault="00B77AD1">
      <w:pPr>
        <w:pStyle w:val="20"/>
        <w:framePr w:w="9979" w:h="6757" w:hRule="exact" w:wrap="none" w:vAnchor="page" w:hAnchor="page" w:x="1091" w:y="5828"/>
        <w:numPr>
          <w:ilvl w:val="0"/>
          <w:numId w:val="2"/>
        </w:numPr>
        <w:shd w:val="clear" w:color="auto" w:fill="auto"/>
        <w:tabs>
          <w:tab w:val="left" w:pos="954"/>
        </w:tabs>
        <w:spacing w:before="0" w:after="0" w:line="317" w:lineRule="exact"/>
        <w:ind w:left="5" w:firstLine="760"/>
        <w:jc w:val="both"/>
      </w:pPr>
      <w:r>
        <w:t>по источникам внутреннего финансирования дефицита бюджета Казановского</w:t>
      </w:r>
      <w:r>
        <w:br/>
        <w:t>сельского поселения за 1 квартал 2023 года согласно приложению 4.</w:t>
      </w:r>
    </w:p>
    <w:p w:rsidR="00986145" w:rsidRDefault="00B77AD1">
      <w:pPr>
        <w:pStyle w:val="20"/>
        <w:framePr w:w="9979" w:h="6757" w:hRule="exact" w:wrap="none" w:vAnchor="page" w:hAnchor="page" w:x="1091" w:y="5828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317" w:lineRule="exact"/>
        <w:ind w:left="5" w:firstLine="760"/>
        <w:jc w:val="both"/>
      </w:pPr>
      <w:r>
        <w:t xml:space="preserve">Направить отчет об исполнении бюджета за 1 квартал 2023 </w:t>
      </w:r>
      <w:r>
        <w:t>года в Совет депутатов</w:t>
      </w:r>
      <w:r>
        <w:br/>
        <w:t>Казановского сельского поселения Варненского муниципального района Челябинской области</w:t>
      </w:r>
      <w:r>
        <w:br/>
        <w:t>и Контрольно - счетную палату Варненского муниципального района Челябинской области.</w:t>
      </w:r>
    </w:p>
    <w:p w:rsidR="00986145" w:rsidRDefault="00B77AD1">
      <w:pPr>
        <w:pStyle w:val="20"/>
        <w:framePr w:w="9979" w:h="6757" w:hRule="exact" w:wrap="none" w:vAnchor="page" w:hAnchor="page" w:x="1091" w:y="5828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317" w:lineRule="exact"/>
        <w:ind w:firstLine="760"/>
        <w:jc w:val="both"/>
      </w:pPr>
      <w:r>
        <w:t>Настоящее Распоряжение подлежит официальному опубликованию.</w:t>
      </w:r>
    </w:p>
    <w:p w:rsidR="00986145" w:rsidRDefault="00B77AD1">
      <w:pPr>
        <w:pStyle w:val="a5"/>
        <w:framePr w:w="2150" w:h="705" w:hRule="exact" w:wrap="none" w:vAnchor="page" w:hAnchor="page" w:x="1120" w:y="13158"/>
        <w:shd w:val="clear" w:color="auto" w:fill="auto"/>
      </w:pPr>
      <w:r>
        <w:t>Г</w:t>
      </w:r>
      <w:r>
        <w:t>лава Казановского сельского поселения</w:t>
      </w:r>
    </w:p>
    <w:p w:rsidR="00986145" w:rsidRDefault="00B77AD1">
      <w:pPr>
        <w:pStyle w:val="20"/>
        <w:framePr w:wrap="none" w:vAnchor="page" w:hAnchor="page" w:x="1091" w:y="13535"/>
        <w:shd w:val="clear" w:color="auto" w:fill="auto"/>
        <w:spacing w:before="0" w:after="0" w:line="240" w:lineRule="exact"/>
        <w:ind w:left="6970"/>
      </w:pPr>
      <w:r>
        <w:t>Коломыцева Т.Н.</w:t>
      </w:r>
    </w:p>
    <w:p w:rsidR="00986145" w:rsidRDefault="00B77AD1">
      <w:pPr>
        <w:pStyle w:val="a7"/>
        <w:framePr w:wrap="none" w:vAnchor="page" w:hAnchor="page" w:x="7605" w:y="15593"/>
        <w:shd w:val="clear" w:color="auto" w:fill="auto"/>
        <w:spacing w:line="110" w:lineRule="exact"/>
      </w:pPr>
      <w:r>
        <w:t>I</w:t>
      </w:r>
    </w:p>
    <w:p w:rsidR="00986145" w:rsidRDefault="00986145">
      <w:pPr>
        <w:rPr>
          <w:sz w:val="2"/>
          <w:szCs w:val="2"/>
        </w:rPr>
        <w:sectPr w:rsidR="00986145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986145" w:rsidRDefault="00B77AD1">
      <w:pPr>
        <w:pStyle w:val="40"/>
        <w:framePr w:w="10123" w:h="1195" w:hRule="exact" w:wrap="none" w:vAnchor="page" w:hAnchor="page" w:x="989" w:y="1053"/>
        <w:shd w:val="clear" w:color="auto" w:fill="auto"/>
        <w:ind w:right="240"/>
      </w:pPr>
      <w:r>
        <w:lastRenderedPageBreak/>
        <w:t>Приложение № 1</w:t>
      </w:r>
    </w:p>
    <w:p w:rsidR="00986145" w:rsidRDefault="00B77AD1">
      <w:pPr>
        <w:pStyle w:val="40"/>
        <w:framePr w:w="10123" w:h="1195" w:hRule="exact" w:wrap="none" w:vAnchor="page" w:hAnchor="page" w:x="989" w:y="1053"/>
        <w:shd w:val="clear" w:color="auto" w:fill="auto"/>
        <w:ind w:left="2580" w:right="240"/>
      </w:pPr>
      <w:r>
        <w:t xml:space="preserve">к распоряжению Администрации Казановского сельского </w:t>
      </w:r>
      <w:r>
        <w:t>поселения Варненского муниципального района Челябинской области «Об исполнении бюджета Казановского сельского поселения за 1 квартал 2023 года»</w:t>
      </w:r>
    </w:p>
    <w:p w:rsidR="00986145" w:rsidRDefault="00B77AD1">
      <w:pPr>
        <w:pStyle w:val="40"/>
        <w:framePr w:w="10123" w:h="1195" w:hRule="exact" w:wrap="none" w:vAnchor="page" w:hAnchor="page" w:x="989" w:y="1053"/>
        <w:shd w:val="clear" w:color="auto" w:fill="auto"/>
      </w:pPr>
      <w:r>
        <w:t>от 07 апреля 2023 года № 27 .</w:t>
      </w:r>
    </w:p>
    <w:p w:rsidR="00986145" w:rsidRDefault="00B77AD1">
      <w:pPr>
        <w:pStyle w:val="10"/>
        <w:framePr w:w="10123" w:h="302" w:hRule="exact" w:wrap="none" w:vAnchor="page" w:hAnchor="page" w:x="989" w:y="2640"/>
        <w:shd w:val="clear" w:color="auto" w:fill="auto"/>
        <w:spacing w:line="240" w:lineRule="exact"/>
        <w:ind w:left="240"/>
      </w:pPr>
      <w:bookmarkStart w:id="3" w:name="bookmark2"/>
      <w:r>
        <w:t>Доходы бюджета Казановского сельского поселения за 1 квартал 2023 года</w:t>
      </w:r>
      <w:bookmarkEnd w:id="3"/>
    </w:p>
    <w:p w:rsidR="00986145" w:rsidRDefault="00B77AD1">
      <w:pPr>
        <w:pStyle w:val="a9"/>
        <w:framePr w:wrap="none" w:vAnchor="page" w:hAnchor="page" w:x="9825" w:y="3126"/>
        <w:shd w:val="clear" w:color="auto" w:fill="auto"/>
        <w:spacing w:line="190" w:lineRule="exact"/>
      </w:pPr>
      <w:r>
        <w:t>тыс.рублей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987"/>
        <w:gridCol w:w="6091"/>
        <w:gridCol w:w="1003"/>
      </w:tblGrid>
      <w:tr w:rsidR="0098614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"/>
              </w:rPr>
              <w:t>Гл.</w:t>
            </w:r>
          </w:p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2" w:lineRule="exact"/>
              <w:ind w:left="160"/>
            </w:pPr>
            <w:r>
              <w:rPr>
                <w:rStyle w:val="28pt"/>
              </w:rPr>
              <w:t>админис</w:t>
            </w:r>
          </w:p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"/>
              </w:rPr>
              <w:t>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квд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Наименование КВД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60" w:lineRule="exact"/>
              <w:ind w:left="260"/>
            </w:pPr>
            <w:r>
              <w:rPr>
                <w:rStyle w:val="28pt"/>
              </w:rPr>
              <w:t>Сумма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75" w:h="12029" w:wrap="none" w:vAnchor="page" w:hAnchor="page" w:x="989" w:y="3379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75" w:h="12029" w:wrap="none" w:vAnchor="page" w:hAnchor="page" w:x="989" w:y="337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60" w:lineRule="exact"/>
              <w:ind w:left="260"/>
            </w:pPr>
            <w:r>
              <w:rPr>
                <w:rStyle w:val="28pt"/>
              </w:rPr>
              <w:t>1 609,68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75" w:h="12029" w:wrap="none" w:vAnchor="page" w:hAnchor="page" w:x="989" w:y="3379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75" w:h="12029" w:wrap="none" w:vAnchor="page" w:hAnchor="page" w:x="989" w:y="337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28pt"/>
              </w:rPr>
              <w:t>398,34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1.01.02010.01.1000.110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2" w:lineRule="exact"/>
            </w:pPr>
            <w:r>
              <w:rPr>
                <w:rStyle w:val="295pt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  <w:r>
              <w:rPr>
                <w:rStyle w:val="295pt"/>
              </w:rPr>
              <w:t xml:space="preserve">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</w:t>
            </w:r>
            <w:r>
              <w:rPr>
                <w:rStyle w:val="295pt"/>
              </w:rPr>
              <w:t>ющему платежу, в том числе по отмененному)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0,45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1.01.02010.01.3000.110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6" w:lineRule="exact"/>
            </w:pPr>
            <w:r>
              <w:rPr>
                <w:rStyle w:val="295pt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>
              <w:rPr>
                <w:rStyle w:val="295pt"/>
              </w:rPr>
              <w:t>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</w:t>
            </w:r>
            <w:r>
              <w:rPr>
                <w:rStyle w:val="295pt"/>
              </w:rPr>
              <w:t>сийской Федерации)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0,00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1.05.03010.01.1000.110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6" w:lineRule="exact"/>
            </w:pPr>
            <w:r>
              <w:rPr>
                <w:rStyle w:val="295pt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18,08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1.06.01030.10.1000.110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6" w:lineRule="exact"/>
            </w:pPr>
            <w:r>
              <w:rPr>
                <w:rStyle w:val="295pt"/>
              </w:rPr>
              <w:t xml:space="preserve">Налог на имущество </w:t>
            </w:r>
            <w:r>
              <w:rPr>
                <w:rStyle w:val="295pt"/>
              </w:rPr>
              <w:t>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3,92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1.06.06033.10.1000.110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6" w:lineRule="exact"/>
            </w:pPr>
            <w:r>
              <w:rPr>
                <w:rStyle w:val="295pt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387,95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1.06.06043.10.1000.110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6" w:lineRule="exact"/>
            </w:pPr>
            <w:r>
              <w:rPr>
                <w:rStyle w:val="295pt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-12,06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840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75" w:h="12029" w:wrap="none" w:vAnchor="page" w:hAnchor="page" w:x="989" w:y="3379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75" w:h="12029" w:wrap="none" w:vAnchor="page" w:hAnchor="page" w:x="989" w:y="337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60" w:lineRule="exact"/>
              <w:ind w:left="260"/>
            </w:pPr>
            <w:r>
              <w:rPr>
                <w:rStyle w:val="28pt"/>
              </w:rPr>
              <w:t>1 211,34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840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1.11.05025.10.0000.120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6" w:lineRule="exact"/>
            </w:pPr>
            <w:r>
              <w:rPr>
                <w:rStyle w:val="295pt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>
              <w:rPr>
                <w:rStyle w:val="295pt"/>
              </w:rPr>
              <w:t>бюджетных и автономных учреждений)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0,10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840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1.11.09045.10.0000.120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11" w:lineRule="exact"/>
            </w:pPr>
            <w:r>
              <w:rPr>
                <w:rStyle w:val="295pt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>
              <w:rPr>
                <w:rStyle w:val="295pt"/>
              </w:rPr>
              <w:t>муниципальных унитарных предприятий, в том числе казенных)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0,01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840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1.13.02065.10.0000.130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6" w:lineRule="exact"/>
            </w:pPr>
            <w:r>
              <w:rPr>
                <w:rStyle w:val="295pt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8,30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840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2.02.16001.10.0000.150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11" w:lineRule="exact"/>
            </w:pPr>
            <w:r>
              <w:rPr>
                <w:rStyle w:val="295pt"/>
              </w:rPr>
              <w:t>Дотации бюджетам</w:t>
            </w:r>
            <w:r>
              <w:rPr>
                <w:rStyle w:val="295pt"/>
              </w:rPr>
              <w:t xml:space="preserve">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ind w:left="260"/>
            </w:pPr>
            <w:r>
              <w:rPr>
                <w:rStyle w:val="295pt"/>
              </w:rPr>
              <w:t>1 098,30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840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2.02.30024.10.0000.150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11" w:lineRule="exact"/>
            </w:pPr>
            <w:r>
              <w:rPr>
                <w:rStyle w:val="295pt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9,82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840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2.02.35118.10.0000.150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6" w:lineRule="exact"/>
            </w:pPr>
            <w:r>
              <w:rPr>
                <w:rStyle w:val="295pt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32,93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840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2.02.40014.10.0000.150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202" w:lineRule="exact"/>
            </w:pPr>
            <w:r>
              <w:rPr>
                <w:rStyle w:val="295pt"/>
              </w:rPr>
              <w:t xml:space="preserve">Межбюджетные трансферты, передаваемые </w:t>
            </w:r>
            <w:r>
              <w:rPr>
                <w:rStyle w:val="295pt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75" w:h="12029" w:wrap="none" w:vAnchor="page" w:hAnchor="page" w:x="989" w:y="337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61,89</w:t>
            </w:r>
          </w:p>
        </w:tc>
      </w:tr>
    </w:tbl>
    <w:p w:rsidR="00986145" w:rsidRDefault="00986145">
      <w:pPr>
        <w:rPr>
          <w:sz w:val="2"/>
          <w:szCs w:val="2"/>
        </w:rPr>
        <w:sectPr w:rsidR="00986145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6145" w:rsidRDefault="00B77AD1">
      <w:pPr>
        <w:pStyle w:val="40"/>
        <w:framePr w:w="10272" w:h="1190" w:hRule="exact" w:wrap="none" w:vAnchor="page" w:hAnchor="page" w:x="905" w:y="1147"/>
        <w:shd w:val="clear" w:color="auto" w:fill="auto"/>
        <w:ind w:left="8460"/>
        <w:jc w:val="left"/>
      </w:pPr>
      <w:r>
        <w:lastRenderedPageBreak/>
        <w:t>Приложение № 2</w:t>
      </w:r>
    </w:p>
    <w:p w:rsidR="00986145" w:rsidRDefault="00B77AD1">
      <w:pPr>
        <w:pStyle w:val="40"/>
        <w:framePr w:w="10272" w:h="1190" w:hRule="exact" w:wrap="none" w:vAnchor="page" w:hAnchor="page" w:x="905" w:y="1147"/>
        <w:shd w:val="clear" w:color="auto" w:fill="auto"/>
        <w:ind w:left="2560" w:firstLine="1500"/>
        <w:jc w:val="left"/>
      </w:pPr>
      <w:r>
        <w:t xml:space="preserve">к распоряжению Администрации </w:t>
      </w:r>
      <w:r>
        <w:t>Казановского сельского поселения Варненского муниципального района Челябинской области «Об исполнении бюджета Казановского сельского поселения за 1 квартал 2023 года» .</w:t>
      </w:r>
    </w:p>
    <w:p w:rsidR="00986145" w:rsidRDefault="00B77AD1">
      <w:pPr>
        <w:pStyle w:val="40"/>
        <w:framePr w:w="10272" w:h="1190" w:hRule="exact" w:wrap="none" w:vAnchor="page" w:hAnchor="page" w:x="905" w:y="1147"/>
        <w:shd w:val="clear" w:color="auto" w:fill="auto"/>
        <w:ind w:left="7400"/>
        <w:jc w:val="left"/>
      </w:pPr>
      <w:r>
        <w:t>от 07 апреля 2023 года № 27</w:t>
      </w:r>
    </w:p>
    <w:p w:rsidR="00986145" w:rsidRDefault="00B77AD1">
      <w:pPr>
        <w:pStyle w:val="10"/>
        <w:framePr w:w="10272" w:h="615" w:hRule="exact" w:wrap="none" w:vAnchor="page" w:hAnchor="page" w:x="905" w:y="2745"/>
        <w:shd w:val="clear" w:color="auto" w:fill="auto"/>
        <w:spacing w:line="278" w:lineRule="exact"/>
        <w:ind w:left="644" w:right="1003"/>
      </w:pPr>
      <w:bookmarkStart w:id="4" w:name="bookmark3"/>
      <w:r>
        <w:t>Расходы бюджета Казановского сельского поселения за 1 кварт</w:t>
      </w:r>
      <w:r>
        <w:t>ал 2023 года по</w:t>
      </w:r>
      <w:r>
        <w:br/>
        <w:t>ведомственной структуре расходов бюджета</w:t>
      </w:r>
      <w:bookmarkEnd w:id="4"/>
    </w:p>
    <w:p w:rsidR="00986145" w:rsidRDefault="00B77AD1">
      <w:pPr>
        <w:pStyle w:val="a9"/>
        <w:framePr w:wrap="none" w:vAnchor="page" w:hAnchor="page" w:x="9838" w:y="3325"/>
        <w:shd w:val="clear" w:color="auto" w:fill="auto"/>
        <w:spacing w:line="190" w:lineRule="exact"/>
      </w:pPr>
      <w:r>
        <w:t>тыс.рублей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2"/>
        <w:gridCol w:w="710"/>
        <w:gridCol w:w="854"/>
        <w:gridCol w:w="1272"/>
        <w:gridCol w:w="562"/>
        <w:gridCol w:w="922"/>
      </w:tblGrid>
      <w:tr w:rsidR="0098614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Наименование кода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КВСР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КФСР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КЦСР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"/>
              </w:rPr>
              <w:t>КВР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Сумма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1 122,66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7" w:lineRule="exact"/>
            </w:pPr>
            <w:r>
              <w:rPr>
                <w:rStyle w:val="2Arial75pt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1 122,66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Arial75pt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Непрограммные направления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9900000000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Расходы общегосударственного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9900400000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9900420301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2Arial75pt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Style w:val="2Arial75pt0"/>
              </w:rPr>
              <w:t>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0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0"/>
              </w:rPr>
              <w:t>0102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0"/>
              </w:rPr>
              <w:t>9900420301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247,89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 xml:space="preserve">Непрограммные направления </w:t>
            </w:r>
            <w:r>
              <w:rPr>
                <w:rStyle w:val="2Arial75pt"/>
              </w:rPr>
              <w:t>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9900000000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247,89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Расходы общегосударственного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9900400000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247,89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247,89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2Arial75pt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2Arial75pt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0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0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196,97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78" w:lineRule="exact"/>
            </w:pPr>
            <w:r>
              <w:rPr>
                <w:rStyle w:val="2Arial75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0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0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50,92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7" w:lineRule="exact"/>
            </w:pPr>
            <w:r>
              <w:rPr>
                <w:rStyle w:val="2Arial75pt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Непрограммные направления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9900000000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Расходы общегосударственного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9900400000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2Arial75pt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Style w:val="2Arial75pt0"/>
              </w:rPr>
              <w:t>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0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0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Мобилизационная и . чевойсковая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0203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7" w:lineRule="exact"/>
            </w:pPr>
            <w:r>
              <w:rPr>
                <w:rStyle w:val="2Arial75pt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0203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4600000000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78" w:lineRule="exact"/>
            </w:pPr>
            <w:r>
              <w:rPr>
                <w:rStyle w:val="2Arial75pt"/>
              </w:rPr>
              <w:t>Подпрограмма "</w:t>
            </w:r>
            <w:r>
              <w:rPr>
                <w:rStyle w:val="2Arial75pt"/>
              </w:rPr>
              <w:t>Допризывная подготовка молодежи в Челябинской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0203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4630000000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0203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4630051180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2Arial75pt0"/>
              </w:rPr>
              <w:t xml:space="preserve">Расходы на выплаты персоналу в целях </w:t>
            </w:r>
            <w:r>
              <w:rPr>
                <w:rStyle w:val="2Arial75pt0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0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0"/>
              </w:rPr>
              <w:t>0203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0"/>
              </w:rPr>
              <w:t>4630051180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61,89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>Муниципальная</w:t>
            </w:r>
            <w:r>
              <w:rPr>
                <w:rStyle w:val="2Arial75pt"/>
              </w:rPr>
              <w:t xml:space="preserve"> программа "Содержание ,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1800000000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61,89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 xml:space="preserve">Содержание улично-дорожной сети и искусственных сооружений Варненского </w:t>
            </w:r>
            <w:r>
              <w:rPr>
                <w:rStyle w:val="2Arial75pt"/>
              </w:rPr>
              <w:t>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1800018001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61,89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2" w:lineRule="exact"/>
            </w:pPr>
            <w:r>
              <w:rPr>
                <w:rStyle w:val="2Arial75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0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0"/>
              </w:rPr>
              <w:t>1800018001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61,89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65,06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78" w:lineRule="exact"/>
            </w:pPr>
            <w:r>
              <w:rPr>
                <w:rStyle w:val="2Arial75pt"/>
              </w:rPr>
              <w:t xml:space="preserve">Муниципальная программа "Благоустройство территории </w:t>
            </w:r>
            <w:r>
              <w:rPr>
                <w:rStyle w:val="2Arial75pt"/>
              </w:rPr>
              <w:t>сельского поселения Варненского муниципального района Челябинской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7400000000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65,06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Освещение населённых пунктов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7400074001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32,60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87" w:lineRule="exact"/>
            </w:pPr>
            <w:r>
              <w:rPr>
                <w:rStyle w:val="2Arial75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0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2Arial75pt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0"/>
              </w:rPr>
              <w:t>7400074001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32,60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2Arial75pt"/>
              </w:rPr>
              <w:t>Прочие 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7400074004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12571" w:wrap="none" w:vAnchor="page" w:hAnchor="page" w:x="905" w:y="357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12571" w:wrap="none" w:vAnchor="page" w:hAnchor="page" w:x="905" w:y="3578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32,46</w:t>
            </w:r>
          </w:p>
        </w:tc>
      </w:tr>
    </w:tbl>
    <w:p w:rsidR="00986145" w:rsidRDefault="00986145">
      <w:pPr>
        <w:rPr>
          <w:sz w:val="2"/>
          <w:szCs w:val="2"/>
        </w:rPr>
        <w:sectPr w:rsidR="00986145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2"/>
        <w:gridCol w:w="710"/>
        <w:gridCol w:w="854"/>
        <w:gridCol w:w="1272"/>
        <w:gridCol w:w="557"/>
        <w:gridCol w:w="926"/>
      </w:tblGrid>
      <w:tr w:rsidR="0098614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7" w:lineRule="exact"/>
            </w:pPr>
            <w:r>
              <w:rPr>
                <w:rStyle w:val="2Arial75pt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7400074004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32,46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444,65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>Муниципальная программа "Развитие сферы культуры в Варненском муниципальном районе"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6300000000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34,96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Организация деятельности клубных формирований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6300063081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34,96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7" w:lineRule="exact"/>
            </w:pPr>
            <w:r>
              <w:rPr>
                <w:rStyle w:val="2Arial75pt0"/>
              </w:rPr>
              <w:t xml:space="preserve">. Закупка товаров, работ и услуг для обеспечения государственных </w:t>
            </w:r>
            <w:r>
              <w:rPr>
                <w:rStyle w:val="2Arial75pt0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6300063081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34,96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7" w:lineRule="exact"/>
            </w:pPr>
            <w:r>
              <w:rPr>
                <w:rStyle w:val="2Arial75pt"/>
              </w:rPr>
              <w:t>Муниципальная программа "Развитие сферы культуры в сельском поселении Варненского муниципального района Челябинской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7300000000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409,69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Организация деятельности клубных формирований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7300073001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407,69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2Arial75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7300073001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224,69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7" w:lineRule="exact"/>
            </w:pPr>
            <w:r>
              <w:rPr>
                <w:rStyle w:val="2Arial75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7300073001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183,01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Проведение культурно-досуговых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7300073004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2,00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2" w:lineRule="exact"/>
            </w:pPr>
            <w:r>
              <w:rPr>
                <w:rStyle w:val="2Arial75pt0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2Arial75pt0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7300073004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2,00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9,82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2800000000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9,82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7" w:lineRule="exact"/>
            </w:pPr>
            <w:r>
              <w:rPr>
                <w:rStyle w:val="2Arial75pt"/>
              </w:rPr>
              <w:t>Подпрограмма "</w:t>
            </w:r>
            <w:r>
              <w:rPr>
                <w:rStyle w:val="2Arial75pt"/>
              </w:rPr>
              <w:t>Повышение качества жизни граждан пожилого возраста и иных категорий граждан"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2820000000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9,82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2820028380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272" w:h="6533" w:wrap="none" w:vAnchor="page" w:hAnchor="page" w:x="905" w:y="1183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9,82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2Arial75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2Arial75pt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right="260"/>
              <w:jc w:val="right"/>
            </w:pPr>
            <w:r>
              <w:rPr>
                <w:rStyle w:val="2Arial75pt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2Arial75pt"/>
              </w:rPr>
              <w:t>2820028380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72" w:h="6533" w:wrap="none" w:vAnchor="page" w:hAnchor="page" w:x="905" w:y="11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9,82</w:t>
            </w:r>
          </w:p>
        </w:tc>
      </w:tr>
    </w:tbl>
    <w:p w:rsidR="00986145" w:rsidRDefault="00986145">
      <w:pPr>
        <w:rPr>
          <w:sz w:val="2"/>
          <w:szCs w:val="2"/>
        </w:rPr>
        <w:sectPr w:rsidR="00986145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6145" w:rsidRDefault="00B77AD1">
      <w:pPr>
        <w:pStyle w:val="40"/>
        <w:framePr w:w="10070" w:h="1200" w:hRule="exact" w:wrap="none" w:vAnchor="page" w:hAnchor="page" w:x="995" w:y="1096"/>
        <w:shd w:val="clear" w:color="auto" w:fill="auto"/>
        <w:ind w:right="180"/>
      </w:pPr>
      <w:r>
        <w:lastRenderedPageBreak/>
        <w:t>Приложение № 3</w:t>
      </w:r>
    </w:p>
    <w:p w:rsidR="00986145" w:rsidRDefault="00B77AD1">
      <w:pPr>
        <w:pStyle w:val="40"/>
        <w:framePr w:w="10070" w:h="1200" w:hRule="exact" w:wrap="none" w:vAnchor="page" w:hAnchor="page" w:x="995" w:y="1096"/>
        <w:shd w:val="clear" w:color="auto" w:fill="auto"/>
        <w:ind w:left="2520" w:right="180"/>
      </w:pPr>
      <w:r>
        <w:t>к распоряжению Администрации Казановского сельского поселения Варненского муниципального района Челябинской области «Об исполнении бюджета Казановского сельского поселения за 1 квартал 2023 года»</w:t>
      </w:r>
    </w:p>
    <w:p w:rsidR="00986145" w:rsidRDefault="00B77AD1">
      <w:pPr>
        <w:pStyle w:val="40"/>
        <w:framePr w:w="10070" w:h="1200" w:hRule="exact" w:wrap="none" w:vAnchor="page" w:hAnchor="page" w:x="995" w:y="1096"/>
        <w:shd w:val="clear" w:color="auto" w:fill="auto"/>
      </w:pPr>
      <w:r>
        <w:t>от 07 апреля 2023 года</w:t>
      </w:r>
      <w:r>
        <w:t xml:space="preserve"> № 27 •</w:t>
      </w:r>
    </w:p>
    <w:p w:rsidR="00986145" w:rsidRDefault="00B77AD1">
      <w:pPr>
        <w:pStyle w:val="10"/>
        <w:framePr w:w="10070" w:h="878" w:hRule="exact" w:wrap="none" w:vAnchor="page" w:hAnchor="page" w:x="995" w:y="2699"/>
        <w:shd w:val="clear" w:color="auto" w:fill="auto"/>
        <w:ind w:left="140"/>
      </w:pPr>
      <w:bookmarkStart w:id="5" w:name="bookmark4"/>
      <w:r>
        <w:t>Расходы бюджета сельского поселения за 1 квартал 2023 года по разделам, подразделам,</w:t>
      </w:r>
      <w:r>
        <w:br/>
        <w:t>целевым статьям и видам расходов классификации расходов бюджета</w:t>
      </w:r>
      <w:r>
        <w:br/>
        <w:t>Казановского сельского поселения</w:t>
      </w:r>
      <w:bookmarkEnd w:id="5"/>
    </w:p>
    <w:p w:rsidR="00986145" w:rsidRDefault="00B77AD1">
      <w:pPr>
        <w:pStyle w:val="a9"/>
        <w:framePr w:wrap="none" w:vAnchor="page" w:hAnchor="page" w:x="9928" w:y="3548"/>
        <w:shd w:val="clear" w:color="auto" w:fill="auto"/>
        <w:spacing w:line="190" w:lineRule="exact"/>
      </w:pPr>
      <w:r>
        <w:t>тыс.рублей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7"/>
        <w:gridCol w:w="715"/>
        <w:gridCol w:w="1133"/>
        <w:gridCol w:w="562"/>
        <w:gridCol w:w="854"/>
      </w:tblGrid>
      <w:tr w:rsidR="009861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Наименование кода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КФСР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Arial75pt0"/>
              </w:rPr>
              <w:t>КЦСР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КВР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"/>
              </w:rPr>
              <w:t>Сумма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 xml:space="preserve">1 </w:t>
            </w:r>
            <w:r>
              <w:rPr>
                <w:rStyle w:val="2Arial75pt"/>
              </w:rPr>
              <w:t>122,66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7" w:lineRule="exact"/>
            </w:pPr>
            <w:r>
              <w:rPr>
                <w:rStyle w:val="2Arial75pt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Непрограммные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9900000000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Расходы общегосударственного характера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9900400000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Глава муниципального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9900420301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7" w:lineRule="exact"/>
            </w:pPr>
            <w:r>
              <w:rPr>
                <w:rStyle w:val="2Arial75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9900420301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187,66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247,89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Непрограммные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9900000000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247,89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Расходы общегосударственного характера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9900400000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247,89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Центральный аппарат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247,89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2" w:lineRule="exact"/>
            </w:pPr>
            <w:r>
              <w:rPr>
                <w:rStyle w:val="2Arial75pt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Style w:val="2Arial75pt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196,97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78" w:lineRule="exact"/>
            </w:pPr>
            <w:r>
              <w:rPr>
                <w:rStyle w:val="2Arial75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50,92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7" w:lineRule="exact"/>
            </w:pPr>
            <w:r>
              <w:rPr>
                <w:rStyle w:val="2Arial75pt"/>
              </w:rPr>
              <w:t xml:space="preserve">Обеспечение деятельности финансовых, </w:t>
            </w:r>
            <w:r>
              <w:rPr>
                <w:rStyle w:val="2Arial75pt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Непрограммные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9900000000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2Verdana85pt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Расходы общегосударственного характера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9900400000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Центральный аппарат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2" w:lineRule="exact"/>
            </w:pPr>
            <w:r>
              <w:rPr>
                <w:rStyle w:val="2Arial75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9900420401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79,63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Мобилизационная</w:t>
            </w:r>
            <w:r>
              <w:rPr>
                <w:rStyle w:val="2Arial75pt"/>
              </w:rPr>
              <w:t xml:space="preserve"> и вневойсковая подготовка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92" w:lineRule="exact"/>
            </w:pPr>
            <w:r>
              <w:rPr>
                <w:rStyle w:val="2Arial75pt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4600000000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4630000000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4630051180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2" w:lineRule="exact"/>
            </w:pPr>
            <w:r>
              <w:rPr>
                <w:rStyle w:val="2Arial75pt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Style w:val="2Arial75pt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4630051180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26,06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61,89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 xml:space="preserve">Муниципальная программа "Содержание , ремонт и капитальный ремонт автомобильных дорог </w:t>
            </w:r>
            <w:r>
              <w:rPr>
                <w:rStyle w:val="2Arial75pt"/>
              </w:rPr>
              <w:t>общего пользования Варненского муниципального района Челябинской области"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1800000000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61,89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78" w:lineRule="exact"/>
            </w:pPr>
            <w:r>
              <w:rPr>
                <w:rStyle w:val="2Arial75pt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1800018001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61,89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78" w:lineRule="exact"/>
            </w:pPr>
            <w:r>
              <w:rPr>
                <w:rStyle w:val="2Arial75pt0"/>
              </w:rPr>
              <w:t xml:space="preserve">Закупка товаров, работ и услуг для </w:t>
            </w:r>
            <w:r>
              <w:rPr>
                <w:rStyle w:val="2Arial75pt0"/>
              </w:rPr>
              <w:t>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1800018001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61,89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65,06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7" w:lineRule="exact"/>
            </w:pPr>
            <w:r>
              <w:rPr>
                <w:rStyle w:val="2Arial75pt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7400000000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65,06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Освещение населённых пунктов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7400074001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32,60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73" w:lineRule="exact"/>
            </w:pPr>
            <w:r>
              <w:rPr>
                <w:rStyle w:val="2Arial75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7400074001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32,60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Прочие мероприятия по благоустройству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7400074004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32,46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2" w:lineRule="exact"/>
            </w:pPr>
            <w:r>
              <w:rPr>
                <w:rStyle w:val="2Arial75pt0"/>
              </w:rPr>
              <w:t xml:space="preserve">Закупка товаров, работ и </w:t>
            </w:r>
            <w:r>
              <w:rPr>
                <w:rStyle w:val="2Arial75pt0"/>
              </w:rPr>
              <w:t>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7400074004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32,46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Культура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444,65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>Муниципальная программа "Развитие сферы культуры в Варненском муниципальном районе"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6300000000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12528" w:wrap="none" w:vAnchor="page" w:hAnchor="page" w:x="995" w:y="379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12528" w:wrap="none" w:vAnchor="page" w:hAnchor="page" w:x="995" w:y="3796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34,96</w:t>
            </w:r>
          </w:p>
        </w:tc>
      </w:tr>
    </w:tbl>
    <w:p w:rsidR="00986145" w:rsidRDefault="00986145">
      <w:pPr>
        <w:rPr>
          <w:sz w:val="2"/>
          <w:szCs w:val="2"/>
        </w:rPr>
        <w:sectPr w:rsidR="00986145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7"/>
        <w:gridCol w:w="710"/>
        <w:gridCol w:w="1133"/>
        <w:gridCol w:w="562"/>
        <w:gridCol w:w="859"/>
      </w:tblGrid>
      <w:tr w:rsidR="0098614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lastRenderedPageBreak/>
              <w:t xml:space="preserve">Организация </w:t>
            </w:r>
            <w:r>
              <w:rPr>
                <w:rStyle w:val="2Arial75pt"/>
              </w:rPr>
              <w:t>деятельности клубных формирований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0801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6300063081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5141" w:wrap="none" w:vAnchor="page" w:hAnchor="page" w:x="1000" w:y="11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34,96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82" w:lineRule="exact"/>
            </w:pPr>
            <w:r>
              <w:rPr>
                <w:rStyle w:val="2Arial75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6300063081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34,96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73" w:lineRule="exact"/>
            </w:pPr>
            <w:r>
              <w:rPr>
                <w:rStyle w:val="2Arial75pt"/>
              </w:rPr>
              <w:t xml:space="preserve">Муниципальная программа "Развитие сферы культуры в сельском поселении Варненского </w:t>
            </w:r>
            <w:r>
              <w:rPr>
                <w:rStyle w:val="2Arial75pt"/>
              </w:rPr>
              <w:t>муниципального района Челябинской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7300000000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5141" w:wrap="none" w:vAnchor="page" w:hAnchor="page" w:x="1000" w:y="11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409,69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Организация деятельности клубных формирований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7300073001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5141" w:wrap="none" w:vAnchor="page" w:hAnchor="page" w:x="1000" w:y="11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407,69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82" w:lineRule="exact"/>
            </w:pPr>
            <w:r>
              <w:rPr>
                <w:rStyle w:val="2Arial75pt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Style w:val="2Arial75pt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7300073001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224,69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82" w:lineRule="exact"/>
            </w:pPr>
            <w:r>
              <w:rPr>
                <w:rStyle w:val="2Arial75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7300073001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183,01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 xml:space="preserve">Проведение культурно-досуговых </w:t>
            </w:r>
            <w:r>
              <w:rPr>
                <w:rStyle w:val="2Arial75pt"/>
              </w:rPr>
              <w:t>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7300073004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5141" w:wrap="none" w:vAnchor="page" w:hAnchor="page" w:x="1000" w:y="11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2,00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78" w:lineRule="exact"/>
            </w:pPr>
            <w:r>
              <w:rPr>
                <w:rStyle w:val="2Arial75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7300073004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2,00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1003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5141" w:wrap="none" w:vAnchor="page" w:hAnchor="page" w:x="1000" w:y="113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5141" w:wrap="none" w:vAnchor="page" w:hAnchor="page" w:x="1000" w:y="11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9,82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 xml:space="preserve">Государственная программа Челябинской области "Развитие </w:t>
            </w:r>
            <w:r>
              <w:rPr>
                <w:rStyle w:val="2Arial75pt"/>
              </w:rPr>
              <w:t>социальной защиты населения в Челябинской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1003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2800000000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5141" w:wrap="none" w:vAnchor="page" w:hAnchor="page" w:x="1000" w:y="11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9,82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78" w:lineRule="exact"/>
            </w:pPr>
            <w:r>
              <w:rPr>
                <w:rStyle w:val="2Arial75pt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1003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2820000000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5141" w:wrap="none" w:vAnchor="page" w:hAnchor="page" w:x="1000" w:y="11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9,82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82" w:lineRule="exact"/>
            </w:pPr>
            <w:r>
              <w:rPr>
                <w:rStyle w:val="2Arial75pt"/>
              </w:rPr>
              <w:t xml:space="preserve">Осуществление мер социальной поддержки граждан, работающих и </w:t>
            </w:r>
            <w:r>
              <w:rPr>
                <w:rStyle w:val="2Arial75pt"/>
              </w:rPr>
              <w:t>проживающих в сельских населенных пунктах и рабочих поселках Челябинской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"/>
              </w:rPr>
              <w:t>1003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"/>
              </w:rPr>
              <w:t>2820028380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986145">
            <w:pPr>
              <w:framePr w:w="10061" w:h="5141" w:wrap="none" w:vAnchor="page" w:hAnchor="page" w:x="1000" w:y="11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"/>
              </w:rPr>
              <w:t>9,82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87" w:lineRule="exact"/>
            </w:pPr>
            <w:r>
              <w:rPr>
                <w:rStyle w:val="2Arial75pt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Style w:val="2Arial75pt0"/>
              </w:rPr>
              <w:t>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2Arial75pt0"/>
              </w:rPr>
              <w:t>1003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</w:pPr>
            <w:r>
              <w:rPr>
                <w:rStyle w:val="2Arial75pt0"/>
              </w:rPr>
              <w:t>2820028380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Arial75pt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061" w:h="5141" w:wrap="none" w:vAnchor="page" w:hAnchor="page" w:x="1000" w:y="1137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Arial75pt0"/>
              </w:rPr>
              <w:t>9,82</w:t>
            </w:r>
          </w:p>
        </w:tc>
      </w:tr>
    </w:tbl>
    <w:p w:rsidR="00986145" w:rsidRDefault="00986145">
      <w:pPr>
        <w:rPr>
          <w:sz w:val="2"/>
          <w:szCs w:val="2"/>
        </w:rPr>
        <w:sectPr w:rsidR="00986145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6145" w:rsidRDefault="00B77AD1">
      <w:pPr>
        <w:pStyle w:val="40"/>
        <w:framePr w:w="10219" w:h="1190" w:hRule="exact" w:wrap="none" w:vAnchor="page" w:hAnchor="page" w:x="977" w:y="1360"/>
        <w:shd w:val="clear" w:color="auto" w:fill="auto"/>
        <w:ind w:left="8480"/>
        <w:jc w:val="left"/>
      </w:pPr>
      <w:r>
        <w:lastRenderedPageBreak/>
        <w:t>Приложение № 4</w:t>
      </w:r>
    </w:p>
    <w:p w:rsidR="00986145" w:rsidRDefault="00B77AD1">
      <w:pPr>
        <w:pStyle w:val="40"/>
        <w:framePr w:w="10219" w:h="1190" w:hRule="exact" w:wrap="none" w:vAnchor="page" w:hAnchor="page" w:x="977" w:y="1360"/>
        <w:shd w:val="clear" w:color="auto" w:fill="auto"/>
        <w:ind w:left="2580" w:firstLine="1500"/>
        <w:jc w:val="left"/>
      </w:pPr>
      <w:r>
        <w:t xml:space="preserve">к распоряжению Администрации Казановского сельского поселения Варненского муниципального района Челябинской области «Об исполнении бюджета </w:t>
      </w:r>
      <w:r>
        <w:t>Казановского сельского поселения за 1 квартал 2023 года» •</w:t>
      </w:r>
    </w:p>
    <w:p w:rsidR="00986145" w:rsidRDefault="00B77AD1">
      <w:pPr>
        <w:pStyle w:val="40"/>
        <w:framePr w:w="10219" w:h="1190" w:hRule="exact" w:wrap="none" w:vAnchor="page" w:hAnchor="page" w:x="977" w:y="1360"/>
        <w:shd w:val="clear" w:color="auto" w:fill="auto"/>
        <w:ind w:left="7420"/>
        <w:jc w:val="left"/>
      </w:pPr>
      <w:r>
        <w:t>от 07 апреля 2023 года № 27</w:t>
      </w:r>
    </w:p>
    <w:p w:rsidR="00986145" w:rsidRDefault="00B77AD1">
      <w:pPr>
        <w:pStyle w:val="10"/>
        <w:framePr w:w="10219" w:h="605" w:hRule="exact" w:wrap="none" w:vAnchor="page" w:hAnchor="page" w:x="977" w:y="3001"/>
        <w:shd w:val="clear" w:color="auto" w:fill="auto"/>
        <w:ind w:left="280"/>
      </w:pPr>
      <w:bookmarkStart w:id="6" w:name="bookmark5"/>
      <w:r>
        <w:t>Источники внутреннего финансирования дефицита бюджета</w:t>
      </w:r>
      <w:r>
        <w:br/>
        <w:t>Казановского сельского поселения за 1 квартал 2023 года</w:t>
      </w:r>
      <w:bookmarkEnd w:id="6"/>
    </w:p>
    <w:p w:rsidR="00986145" w:rsidRDefault="00B77AD1">
      <w:pPr>
        <w:pStyle w:val="a9"/>
        <w:framePr w:wrap="none" w:vAnchor="page" w:hAnchor="page" w:x="9872" w:y="3850"/>
        <w:shd w:val="clear" w:color="auto" w:fill="auto"/>
        <w:spacing w:line="190" w:lineRule="exact"/>
      </w:pPr>
      <w:r>
        <w:rPr>
          <w:rStyle w:val="aa"/>
          <w:b/>
          <w:bCs/>
        </w:rPr>
        <w:t>тыс,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4531"/>
        <w:gridCol w:w="1570"/>
      </w:tblGrid>
      <w:tr w:rsidR="00986145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Наименование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 xml:space="preserve">Код источника финансирования по </w:t>
            </w:r>
            <w:r>
              <w:rPr>
                <w:rStyle w:val="22"/>
              </w:rPr>
              <w:t>бюджетной классификации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Сумма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ИТОГО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000 90000000000000000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-487,02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Увеличение остатков средств, всего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840 00000000000000000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-1609,68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Увеличение остатков средств бюджетов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840 01050000000000500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-1609,68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69" w:lineRule="exact"/>
            </w:pPr>
            <w:r>
              <w:rPr>
                <w:rStyle w:val="22"/>
              </w:rPr>
              <w:t>Увеличение прочих остатков средств бюджетов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 xml:space="preserve">840 </w:t>
            </w:r>
            <w:r>
              <w:rPr>
                <w:rStyle w:val="22"/>
              </w:rPr>
              <w:t>01050200000000500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-1609,68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Увеличение прочих остатков денежных средств бюджетов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840 01050201000000510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-1609,68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840 01050201100000510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-1609,68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Уменьшение остатков средств, всего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 xml:space="preserve">840 </w:t>
            </w:r>
            <w:r>
              <w:rPr>
                <w:rStyle w:val="22"/>
              </w:rPr>
              <w:t>00000000000000000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1122,66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83" w:lineRule="exact"/>
            </w:pPr>
            <w:r>
              <w:rPr>
                <w:rStyle w:val="22"/>
              </w:rPr>
              <w:t>Уменьшение остатков средств бюджетов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840 01050000000000600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1122,66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Уменьшение прочих остатков средств бюджетов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840 01050200000000600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1122,66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Уменьшение прочих остатков денежных средств бюджетов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840 01050201000000610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1122,66</w:t>
            </w:r>
          </w:p>
        </w:tc>
      </w:tr>
      <w:tr w:rsidR="00986145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840 01050201100000610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145" w:rsidRDefault="00B77AD1">
            <w:pPr>
              <w:pStyle w:val="20"/>
              <w:framePr w:w="10219" w:h="7205" w:wrap="none" w:vAnchor="page" w:hAnchor="page" w:x="977" w:y="406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1122,66</w:t>
            </w:r>
          </w:p>
        </w:tc>
      </w:tr>
    </w:tbl>
    <w:p w:rsidR="00986145" w:rsidRDefault="00986145">
      <w:pPr>
        <w:rPr>
          <w:sz w:val="2"/>
          <w:szCs w:val="2"/>
        </w:rPr>
      </w:pPr>
    </w:p>
    <w:sectPr w:rsidR="00986145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D1" w:rsidRDefault="00B77AD1">
      <w:r>
        <w:separator/>
      </w:r>
    </w:p>
  </w:endnote>
  <w:endnote w:type="continuationSeparator" w:id="0">
    <w:p w:rsidR="00B77AD1" w:rsidRDefault="00B7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D1" w:rsidRDefault="00B77AD1"/>
  </w:footnote>
  <w:footnote w:type="continuationSeparator" w:id="0">
    <w:p w:rsidR="00B77AD1" w:rsidRDefault="00B77A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A01DB"/>
    <w:multiLevelType w:val="multilevel"/>
    <w:tmpl w:val="B7220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6C6C04"/>
    <w:multiLevelType w:val="multilevel"/>
    <w:tmpl w:val="3934E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6145"/>
    <w:rsid w:val="00986145"/>
    <w:rsid w:val="00AA79EA"/>
    <w:rsid w:val="00B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E3963-4082-467E-B7E9-38DD9FEB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75pt">
    <w:name w:val="Основной текст (2) + Arial;7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5pt0">
    <w:name w:val="Основной текст (2) + Arial;7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Verdana85pt">
    <w:name w:val="Основной текст (2) + Verdana;8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2729</Words>
  <Characters>15561</Characters>
  <Application>Microsoft Office Word</Application>
  <DocSecurity>0</DocSecurity>
  <Lines>129</Lines>
  <Paragraphs>36</Paragraphs>
  <ScaleCrop>false</ScaleCrop>
  <Company/>
  <LinksUpToDate>false</LinksUpToDate>
  <CharactersWithSpaces>18254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2024-02-26T04:48:00Z</dcterms:created>
  <dcterms:modified xsi:type="dcterms:W3CDTF">2024-02-26T04:48:00Z</dcterms:modified>
</cp:coreProperties>
</file>