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0F" w:rsidRPr="00975579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</w:p>
    <w:p w:rsidR="00205D0F" w:rsidRPr="00205D0F" w:rsidRDefault="00205D0F" w:rsidP="00205D0F">
      <w:pPr>
        <w:widowControl w:val="0"/>
        <w:tabs>
          <w:tab w:val="left" w:pos="825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5D0F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205D0F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205D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 «Развитие физической культуры и спорта  в Варненском муниципальном районе Челябинской области на 2021-2024годы»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2021 г.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отчета:  01 .02.2021 года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975579" w:rsidRP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по культуре и спорту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муниципального района, 89028602430,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varnasport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mair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75579">
        <w:rPr>
          <w:rFonts w:ascii="Times New Roman" w:hAnsi="Times New Roman" w:cs="Times New Roman"/>
          <w:sz w:val="28"/>
          <w:szCs w:val="28"/>
          <w:u w:val="single"/>
        </w:rPr>
        <w:t>/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 Постановление № 575 от 09.11.2020 года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75579" w:rsidRDefault="00975579" w:rsidP="00975579">
      <w:pPr>
        <w:framePr w:hSpace="180" w:wrap="around" w:vAnchor="text" w:hAnchor="margin" w:y="1"/>
        <w:tabs>
          <w:tab w:val="left" w:pos="540"/>
          <w:tab w:val="left" w:pos="1020"/>
        </w:tabs>
        <w:jc w:val="both"/>
        <w:rPr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F7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от 21.01.2021г.№336., от 27.12.2021г №830.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Pr="00D04F7C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________________________________________________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В.Е.Кельзин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                  расшифровка подписи</w:t>
      </w: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579" w:rsidRDefault="00975579" w:rsidP="00975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579" w:rsidRDefault="00975579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3. Основные результаты реализации муниципальной </w:t>
      </w:r>
      <w:r w:rsidR="000326FB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>рограммы, достигнутые в отчетном периоде: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205D0F" w:rsidRPr="00205D0F" w:rsidTr="0007512F">
        <w:tc>
          <w:tcPr>
            <w:tcW w:w="540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205D0F" w:rsidRPr="00205D0F" w:rsidTr="0007512F">
        <w:tc>
          <w:tcPr>
            <w:tcW w:w="540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5D0F" w:rsidRPr="00205D0F" w:rsidTr="0007512F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1016C3" w:rsidRDefault="00205D0F" w:rsidP="001016C3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205D0F">
              <w:rPr>
                <w:rFonts w:ascii="Times New Roman" w:hAnsi="Times New Roman" w:cs="Times New Roman"/>
                <w:b/>
              </w:rPr>
              <w:t>Цель</w:t>
            </w:r>
            <w:r w:rsidR="001016C3">
              <w:rPr>
                <w:rFonts w:ascii="Times New Roman" w:hAnsi="Times New Roman" w:cs="Times New Roman"/>
                <w:b/>
              </w:rPr>
              <w:t>.</w:t>
            </w:r>
            <w:r w:rsidRPr="00205D0F">
              <w:rPr>
                <w:rFonts w:ascii="Times New Roman" w:hAnsi="Times New Roman" w:cs="Times New Roman"/>
              </w:rPr>
              <w:t xml:space="preserve"> </w:t>
            </w:r>
            <w:r w:rsidR="001016C3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Варненского муниципального района заниматься физической культурой и спортом; повышение конкурентоспособности спортсменов Варненского муниципального района на областных и российских соревнованиях; содействие физическому развитию   населения  Варненского муниципального района.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07512F">
        <w:tc>
          <w:tcPr>
            <w:tcW w:w="540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</w:t>
      </w:r>
      <w:r w:rsidR="004E2C4F">
        <w:rPr>
          <w:rFonts w:ascii="Times New Roman" w:hAnsi="Times New Roman" w:cs="Times New Roman"/>
          <w:b/>
          <w:sz w:val="28"/>
          <w:szCs w:val="28"/>
        </w:rPr>
        <w:t>п</w:t>
      </w:r>
      <w:r w:rsidRPr="00205D0F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26005F" w:rsidRPr="00205D0F" w:rsidRDefault="0026005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706"/>
        <w:gridCol w:w="708"/>
        <w:gridCol w:w="1276"/>
        <w:gridCol w:w="1134"/>
        <w:gridCol w:w="1418"/>
        <w:gridCol w:w="2268"/>
      </w:tblGrid>
      <w:tr w:rsidR="000326FB" w:rsidRPr="00205D0F" w:rsidTr="000326FB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0326FB" w:rsidRPr="00205D0F" w:rsidTr="000326FB">
        <w:trPr>
          <w:trHeight w:val="537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25B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редшест-вующий</w:t>
            </w:r>
            <w:proofErr w:type="spell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отчетному году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отч</w:t>
            </w:r>
            <w:bookmarkStart w:id="1" w:name="_GoBack"/>
            <w:bookmarkEnd w:id="1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етный 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6FB" w:rsidRPr="00205D0F" w:rsidTr="000326FB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6FB" w:rsidRPr="00205D0F" w:rsidTr="000326F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26FB" w:rsidRPr="007951AF" w:rsidTr="000326FB">
        <w:trPr>
          <w:trHeight w:val="119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925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975579" w:rsidRDefault="0097557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  <w:r>
              <w:rPr>
                <w:rFonts w:ascii="Times New Roman" w:hAnsi="Times New Roman" w:cs="Times New Roman"/>
              </w:rPr>
              <w:t>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0FC8" w:rsidRPr="007951AF" w:rsidTr="007951AF">
        <w:trPr>
          <w:trHeight w:val="79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925BA9" w:rsidP="007951AF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 xml:space="preserve">Доля граждан среднего возраста (женщины: 30-54 </w:t>
            </w:r>
            <w:r w:rsidRPr="007951AF">
              <w:rPr>
                <w:rFonts w:ascii="Times New Roman" w:hAnsi="Times New Roman" w:cs="Times New Roman"/>
              </w:rPr>
              <w:lastRenderedPageBreak/>
              <w:t xml:space="preserve">года; мужчины 30-59 лет), систематически занимающихся физической культурой и спортом, в общей численности граждан среднего </w:t>
            </w:r>
            <w:r w:rsidR="00755139" w:rsidRPr="007951AF">
              <w:rPr>
                <w:rFonts w:ascii="Times New Roman" w:hAnsi="Times New Roman" w:cs="Times New Roman"/>
              </w:rPr>
              <w:t>в</w:t>
            </w:r>
            <w:r w:rsidRPr="007951AF">
              <w:rPr>
                <w:rFonts w:ascii="Times New Roman" w:hAnsi="Times New Roman" w:cs="Times New Roman"/>
              </w:rPr>
              <w:t>озраста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0C0FC8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C0FC8" w:rsidRPr="007951AF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инфекции.  </w:t>
            </w:r>
          </w:p>
        </w:tc>
      </w:tr>
      <w:tr w:rsidR="00755139" w:rsidRPr="007951AF" w:rsidTr="007951AF">
        <w:trPr>
          <w:trHeight w:val="252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Доля граждан старшего возраста (женщины 55-79 лет; мужчины 60-79 лет), систематически занимающихся физической культурой и спортом в общей численности граждан старшего </w:t>
            </w:r>
            <w:r w:rsidR="000326FB" w:rsidRPr="007951AF">
              <w:t>во</w:t>
            </w:r>
            <w:r w:rsidRPr="007951AF">
              <w:t xml:space="preserve">зраста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755139" w:rsidRPr="007951AF" w:rsidTr="007951AF">
        <w:trPr>
          <w:trHeight w:val="185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0326FB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Уровень обеспеченности граждан спортивными сооружениями исходя из единовременной пропускной способности объек</w:t>
            </w:r>
            <w:r w:rsidR="000326FB" w:rsidRPr="007951AF">
              <w:rPr>
                <w:rFonts w:ascii="Times New Roman" w:hAnsi="Times New Roman" w:cs="Times New Roman"/>
              </w:rPr>
              <w:t>т</w:t>
            </w:r>
            <w:r w:rsidRPr="007951AF">
              <w:rPr>
                <w:rFonts w:ascii="Times New Roman" w:hAnsi="Times New Roman" w:cs="Times New Roman"/>
              </w:rPr>
              <w:t>ов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5139" w:rsidRPr="007951AF" w:rsidTr="000326F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>Доля граждан в возрасте 3-79 лет, систематически занимающихся физической культурой и спортом в общей численности граждан в возрасте 3-79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561F42" w:rsidRDefault="00561F42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61F42">
              <w:rPr>
                <w:rFonts w:ascii="Times New Roman" w:hAnsi="Times New Roman" w:cs="Times New Roman"/>
                <w:highlight w:val="yellow"/>
              </w:rPr>
              <w:t>Пояснения</w:t>
            </w:r>
          </w:p>
        </w:tc>
      </w:tr>
      <w:tr w:rsidR="00755139" w:rsidRPr="007951AF" w:rsidTr="007951AF">
        <w:trPr>
          <w:trHeight w:val="17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0326FB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  <w:r w:rsidRPr="007951AF">
              <w:t xml:space="preserve">Количество проведенных спортивно-массовых мероприятий и соревнований по видам спорта в Варненском муниципальном районе           </w:t>
            </w:r>
          </w:p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5139" w:rsidRPr="007951AF" w:rsidTr="007951AF">
        <w:trPr>
          <w:trHeight w:val="205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C8457E">
            <w:pPr>
              <w:pStyle w:val="a9"/>
            </w:pPr>
            <w:r w:rsidRPr="007951AF">
              <w:t xml:space="preserve">Доля жителей Варненского муниципального района, принявших участие в спортивно-массовых мероприятиях и соревнованиях по видам спорта </w:t>
            </w:r>
          </w:p>
          <w:p w:rsidR="00755139" w:rsidRPr="007951AF" w:rsidRDefault="00755139" w:rsidP="00755139">
            <w:pPr>
              <w:pStyle w:val="TableParagraph"/>
              <w:tabs>
                <w:tab w:val="left" w:pos="1134"/>
              </w:tabs>
              <w:spacing w:before="1" w:line="276" w:lineRule="auto"/>
              <w:ind w:right="174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5139" w:rsidRPr="007951AF" w:rsidRDefault="0075513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26FB" w:rsidRPr="007951AF" w:rsidTr="00801312">
        <w:trPr>
          <w:trHeight w:val="391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C8457E">
            <w:pPr>
              <w:pStyle w:val="a9"/>
            </w:pPr>
            <w:r w:rsidRPr="007951AF">
              <w:t xml:space="preserve">Доля лиц с ограниченными возможностями здоровья и инвалидов, занимающихся физической культурой и спортом, в общей численности  населения Варненского муниципального района данной категории, не имеющего противопоказаний для занятий физической культурой и спортом </w:t>
            </w:r>
          </w:p>
          <w:p w:rsidR="000326FB" w:rsidRPr="007951AF" w:rsidRDefault="000326FB" w:rsidP="00C8457E">
            <w:pPr>
              <w:pStyle w:val="a9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12,57%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E7406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0326FB" w:rsidRPr="007951AF" w:rsidTr="000326FB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51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C8457E">
            <w:pPr>
              <w:pStyle w:val="a9"/>
            </w:pPr>
            <w:r w:rsidRPr="007951AF">
              <w:t>Доля   граждан Варненского муниципального района, выполняющих нормы Всероссийского физкультурно-спортивного комплекса  «Готов к труду и обороне» (ГТО), в общей численности населения Варненского муниципального района, принявшего участие в выполнении нормативов  Всероссийского физкультурно-спортивного комплекса  «Готов к труду и обороне» (ГТО)  (процентов);</w:t>
            </w:r>
          </w:p>
          <w:p w:rsidR="000326FB" w:rsidRPr="007951AF" w:rsidRDefault="000326FB" w:rsidP="00C8457E">
            <w:pPr>
              <w:pStyle w:val="a9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DC223A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26FB" w:rsidRPr="007951AF" w:rsidRDefault="000326FB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  <w:sectPr w:rsidR="00205D0F" w:rsidRPr="00205D0F" w:rsidSect="00CA6524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205D0F">
        <w:rPr>
          <w:rFonts w:ascii="Times New Roman" w:hAnsi="Times New Roman" w:cs="Times New Roman"/>
          <w:b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205D0F">
        <w:rPr>
          <w:rFonts w:ascii="Times New Roman" w:hAnsi="Times New Roman" w:cs="Times New Roman"/>
          <w:b/>
        </w:rPr>
        <w:t>выполненных и не выполненных (с указанием причин) в установленные сроки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7233"/>
        <w:gridCol w:w="2976"/>
        <w:gridCol w:w="993"/>
        <w:gridCol w:w="850"/>
        <w:gridCol w:w="709"/>
        <w:gridCol w:w="709"/>
        <w:gridCol w:w="851"/>
      </w:tblGrid>
      <w:tr w:rsidR="00205D0F" w:rsidRPr="00205D0F" w:rsidTr="00C8457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05D0F">
              <w:rPr>
                <w:rFonts w:ascii="Times New Roman" w:hAnsi="Times New Roman" w:cs="Times New Roman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</w:rPr>
              <w:t>/п*</w:t>
            </w:r>
          </w:p>
        </w:tc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Наименование мероприятий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5D0F">
              <w:rPr>
                <w:rFonts w:ascii="Times New Roman" w:hAnsi="Times New Roman" w:cs="Times New Roman"/>
              </w:rPr>
              <w:t>Ответствен-</w:t>
            </w:r>
            <w:proofErr w:type="spellStart"/>
            <w:r w:rsidRPr="00205D0F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05D0F">
              <w:rPr>
                <w:rFonts w:ascii="Times New Roman" w:hAnsi="Times New Roman" w:cs="Times New Roman"/>
              </w:rPr>
              <w:t xml:space="preserve"> исполнитель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Выполнено/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не выполнено</w:t>
            </w:r>
          </w:p>
        </w:tc>
      </w:tr>
      <w:tr w:rsidR="00205D0F" w:rsidRPr="00205D0F" w:rsidTr="00C8457E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начала реализации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плановые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5D0F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4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5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8</w:t>
            </w:r>
          </w:p>
        </w:tc>
      </w:tr>
      <w:tr w:rsidR="00205D0F" w:rsidRPr="00205D0F" w:rsidTr="00C8457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1.1. Организация и проведение районных комплексных спортивных, массовых и физкультурных мероприятий в соответствии с единым  календарным планом   спортивно-массовых мероприятий и соревнований Варненского муниципального района;    организация проведения областных (межрегиональных, всероссийских и международных) соревнований (по видам спорта) на территории Варненского муниципального района (по назначению Министерства по физической культуре и спорту Челябинской области и иных спортивных организаций Челябинской области (спортивных клубов, Федераций по видам спорта)). Организация участия команд Варненского муниципального района  в  областных (межрегиональных, всероссийских и международных)  спортивных, массовых и физкультурных  мероприятиях   в соответствии с  единым областным календарным планом. Поощрение (премирование, денежное вознаграждение) победителей  (призеров) областных и районных соревнований, работников сферы физической культуры и спорта, спортсменов, внесших вклад в развитие физической культуры и спорта в Варненском муниципальном районе.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1.2. Спартакиада учащихся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Спартакиада трудовых коллективов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Спартакиада ветеранов труда и спорта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Спартакиада среди работников производственных предприятий и организаций Челябинской области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Спартакиада учащихся Челябинской области «Олимпийские надежды Южного Урала»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Спартакиада клубов по месту жительства Челябинской области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Областная зимняя сельская спартакиада «Уральская метелица». 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Областные летние сельские спортивные игры   «Золотой колос». 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Областная  спартакиада среди сельских школьников.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Областная  спартакиада ветеранов труда и спорта.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Всероссийские акции «Лыжня России», «Кросс Нации», «Лёд надежды нашей», «Российский Азимут», «Оранжевый мяч»</w:t>
            </w:r>
          </w:p>
          <w:p w:rsidR="00C8457E" w:rsidRPr="00C8457E" w:rsidRDefault="00944659" w:rsidP="00C8457E">
            <w:pPr>
              <w:pStyle w:val="a9"/>
            </w:pPr>
            <w:r w:rsidRPr="00C8457E">
              <w:t>Приобретение ГСМ</w:t>
            </w:r>
          </w:p>
          <w:p w:rsidR="00C8457E" w:rsidRPr="00C8457E" w:rsidRDefault="00C8457E" w:rsidP="00C8457E">
            <w:pPr>
              <w:pStyle w:val="a9"/>
            </w:pPr>
            <w:r w:rsidRPr="00C8457E">
              <w:lastRenderedPageBreak/>
              <w:t>1.3. Приобретение наградной спортивной атрибутики и призов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1.4 Награждения и подведения   итогов спартакиады  трудовых коллективов  Варненского  муниципального района за год 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1.5. Награждение победителей и призёров Областной зимней Спартакиады «Уральская метелица» и Областных летних сельских спортивных игр «Золотой колос»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1.6. Медицинское обслуживание соревнований.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1.7. Автоперевозки спортсменов на спортивно-массовые и физкультурные мероприятия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1.8 Оплата заявочных и стартовых взносов за участия в спортивно-массовых мероприятиях и соревнованиях 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>Отдел  по физической культуре и спорту администрации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Соисполнители: Управление  образования администрации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Управление социальной защиты населения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Администрации сельских поселений  Варненского муниципального района 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Образовательные организации Варненского муниципального района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44659">
              <w:rPr>
                <w:rFonts w:ascii="Times New Roman" w:eastAsiaTheme="minorHAnsi" w:hAnsi="Times New Roman" w:cs="Times New Roman"/>
                <w:sz w:val="18"/>
                <w:szCs w:val="18"/>
              </w:rPr>
              <w:t>Некоммерческие организации (НКО)</w:t>
            </w:r>
          </w:p>
          <w:p w:rsidR="00944659" w:rsidRPr="00944659" w:rsidRDefault="00944659" w:rsidP="0094465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4465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4465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94465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44,76%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Default="0094465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45,1%</w:t>
            </w: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79,1%</w:t>
            </w:r>
          </w:p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40,0%</w:t>
            </w:r>
          </w:p>
          <w:p w:rsidR="00110BE9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0BE9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0BE9" w:rsidRPr="00205D0F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34,0%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Default="0094465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Выполнено.</w:t>
            </w: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5099" w:rsidRPr="00205D0F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инфекции.</w:t>
            </w:r>
          </w:p>
        </w:tc>
      </w:tr>
      <w:tr w:rsidR="00205D0F" w:rsidRPr="00205D0F" w:rsidTr="00C8457E">
        <w:trPr>
          <w:trHeight w:val="44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57E" w:rsidRPr="00C8457E" w:rsidRDefault="00C8457E" w:rsidP="00C8457E">
            <w:pPr>
              <w:rPr>
                <w:rFonts w:ascii="Times New Roman" w:hAnsi="Times New Roman" w:cs="Times New Roman"/>
              </w:rPr>
            </w:pPr>
          </w:p>
          <w:p w:rsidR="00C8457E" w:rsidRPr="00C8457E" w:rsidRDefault="00C8457E" w:rsidP="00C8457E">
            <w:pPr>
              <w:rPr>
                <w:rFonts w:ascii="Times New Roman" w:hAnsi="Times New Roman" w:cs="Times New Roman"/>
              </w:rPr>
            </w:pPr>
          </w:p>
          <w:p w:rsidR="00C8457E" w:rsidRPr="00C8457E" w:rsidRDefault="00C8457E" w:rsidP="00C8457E">
            <w:pPr>
              <w:rPr>
                <w:rFonts w:ascii="Times New Roman" w:hAnsi="Times New Roman" w:cs="Times New Roman"/>
              </w:rPr>
            </w:pPr>
          </w:p>
          <w:p w:rsidR="00C8457E" w:rsidRDefault="00110BE9" w:rsidP="00C84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79,0%</w:t>
            </w:r>
          </w:p>
          <w:p w:rsidR="00205D0F" w:rsidRDefault="00C8457E" w:rsidP="00C84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40,0%</w:t>
            </w:r>
          </w:p>
          <w:p w:rsidR="00110BE9" w:rsidRDefault="00110BE9" w:rsidP="00C8457E">
            <w:pPr>
              <w:rPr>
                <w:rFonts w:ascii="Times New Roman" w:hAnsi="Times New Roman" w:cs="Times New Roman"/>
              </w:rPr>
            </w:pPr>
          </w:p>
          <w:p w:rsidR="00110BE9" w:rsidRPr="00C8457E" w:rsidRDefault="00110BE9" w:rsidP="00C84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35,49</w:t>
            </w:r>
            <w:r w:rsidR="00574A3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D0F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2.1. Реализация Всероссийского физкультурно-спортивного комплекса "Готов к труду и обороне" (ГТО), а также популяризации здорового образа жизни. Организация и проведение фестивалей Всероссийского физкультурно-спортивного комплекса "Готов к труду и обороне" (ГТО), районных мероприятий (награждение победителей и призеров, питание участников мероприятий, судейской коллегии), приобретение спортивной наградной атрибутики, в том числе  ВФСК «ГТО».  Мероприятия по оценке выполнения нормативов испытаний (тестов) комплекса ГТО в местах тестирования Варненского муниципального района (Приобретение ГСМ). 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2.2. Участие в областных семинарах, повышение курсов квалификации работников сферы спорта, в том числе: специалистов, судей и секретарей ВФСК «ГТО», участие в областных мероприятиях ВФСК "Готов к труду и обороне" (ГТО) 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2.3. Оснащение спортивным инвентарем, оборудованием и содержание центров тестирования Всероссийского физкультурно-спортивного комплекса "Готов к труду и обороне", укрепление материально-технической базы центра тестирования.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2.4. Физкультурно-оздоровительные мероприятия по плаванию в закрытом помещении.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Отдел  по физической культуре и спорту администрации Варненского муниципального района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Соисполнители: Управление  образования администрации Варненского муниципального района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Управление социальной защиты населения Варненского муниципального района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Администрации сельских поселений  Варненского муниципального района 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Образовательные организации Варненского муниципального района</w:t>
            </w:r>
          </w:p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Некоммерческие организации (НКО)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</w:t>
            </w:r>
            <w:r w:rsidR="00C8457E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909CC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C8457E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3.1. Организация и проведение физкультурных и спортивных мероприятий с целью централизованной подготовки   сборных команд Варненского муниципального района и обеспечение их участия в областных,  Всероссийских  официальных спортивных мероприятиях и соревнованиях по видам спорта в соответствии с единым календарным планом</w:t>
            </w:r>
          </w:p>
          <w:p w:rsidR="002909CC" w:rsidRPr="00C8457E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3.2. Проведение районных и межрайонных спортивно-оздоровительных мероприятий, турниров и соревнований, посвященных знаменательным праздничным, памятным датам, </w:t>
            </w: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>выдающимся людям района в соответствии с единым календарным планом</w:t>
            </w:r>
          </w:p>
          <w:p w:rsidR="002909CC" w:rsidRPr="00C8457E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3.3. .Районные соревнования по зимней и летней рыбной ловле</w:t>
            </w:r>
          </w:p>
          <w:p w:rsidR="002909CC" w:rsidRPr="00C8457E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3.4.  Районный  праздник «Охотника» </w:t>
            </w:r>
          </w:p>
          <w:p w:rsidR="002909CC" w:rsidRPr="00C8457E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C8457E">
              <w:rPr>
                <w:rFonts w:ascii="Times New Roman" w:eastAsiaTheme="minorHAnsi" w:hAnsi="Times New Roman" w:cs="Times New Roman"/>
                <w:sz w:val="18"/>
                <w:szCs w:val="18"/>
              </w:rPr>
              <w:t>3.5. Приобретение спортивного инвентаря, формы  и оборудования для сборных команд  района спортсменов и отдельных спортсменов.  Приобретение спортивного инвентаря для образовательных организаций Варненского муниципального района, МКУ ДО ДЮСШ  им. Ловчикова Н.В., МУ ФСК «Нива», сельских поселений Варненского муниципального района.</w:t>
            </w:r>
          </w:p>
          <w:p w:rsidR="002909CC" w:rsidRDefault="002909CC" w:rsidP="002909C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>Отдел  по физической культуре и спорту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Соисполнители: Управление  образования администрации Варненского муниципального </w:t>
            </w: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 xml:space="preserve">района 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909CC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4.1. Обеспечение многоуровневой системы профессиональной переподготовки и стажировки тренерского состава и других специалистов физкультурно-спортивных организаций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4.2.  Выделение дополнительных ставок   на оплату труда инструкторов по спорту в сельских поселениях, тренеров-преподавателей ДЮСШ, МУ ФСК «Нива», педагогов дополнительного образования  (на договорной основе)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4.3. Заработная плата инструкторов  по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ФКиС</w:t>
            </w:r>
            <w:proofErr w:type="spellEnd"/>
          </w:p>
          <w:p w:rsidR="002909CC" w:rsidRPr="00C8457E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hAnsi="Times New Roman" w:cs="Times New Roman"/>
              </w:rPr>
              <w:t xml:space="preserve">4.4 </w:t>
            </w:r>
            <w:proofErr w:type="spellStart"/>
            <w:r w:rsidRPr="00110BE9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10BE9">
              <w:rPr>
                <w:rFonts w:ascii="Times New Roman" w:hAnsi="Times New Roman" w:cs="Times New Roman"/>
                <w:sz w:val="20"/>
                <w:szCs w:val="20"/>
              </w:rPr>
              <w:t xml:space="preserve"> для организаций физкультурно-оздоровительной и спортивно-массовой работы  инструкторов по адаптивному спорту, старшего поколения и с населением среднего возраста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Отдел  по физической культуре и спорту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Соисполнители: Управление  образования администрации Варненского муниципального района 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2909CC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5.1. Строительство «Физкультурно-оздоровительного комплекса, расположенного по адресу: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Челябинская область,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Варненский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район,  с, Варна, пер. Ленинский, д.15а», из  них:</w:t>
            </w:r>
            <w:proofErr w:type="gramEnd"/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- средства областного  бюджета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средств местного бюджета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-местный бюджет, не требующий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из областного бюджета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5.2. Строительство парка с тропой здоровья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  Варненского района Челябинской области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5.3 Ремонт стадиона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 Варненского муниципального района Челябинской области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5.4. Проведение ремонтных работ материально-технической базы, приобретение спортивного инвентаря и оборудования. Приобретение пластиковых хоккейных кортов для сельских поселений и образовательных организаций</w:t>
            </w:r>
          </w:p>
          <w:p w:rsidR="002909CC" w:rsidRPr="00C8457E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hAnsi="Times New Roman" w:cs="Times New Roman"/>
              </w:rPr>
              <w:t>5.5.Строительство, ремонт,  реконструкция и монтаж спортивных объектов, спортивных площадок и сооружений в местах массового отдыха населения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Отдел  по физической культуре и спорту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Соисполнители: Управление  образования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Управление социальной защиты населения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Администрации сельских поселений  Варненского муниципального района 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lastRenderedPageBreak/>
              <w:t>Образовательные организации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Некоммерческие организации (НКО)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909CC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color w:val="26282F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6.1</w:t>
            </w: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Совершенствование системы физического воспитания лиц с ограниченными возможностями здоровья и инвалидов, обеспечение организации и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проведения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районных спортивно-массовых  мероприятий и соревнований по видам спорта.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6</w:t>
            </w: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.2. Организация и обеспечение участия спортсменов-инвалидов и сборных команд района в областных комплексных спортивных, массовых мероприятиях, соревнованиях по видам спорта и фестивалях среди лиц с ограниченными возможностями здоровья. 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6</w:t>
            </w: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.3. Организация и проведение акций, направленных на пропаганду адаптивной физической культуры и здорового образа жизни</w:t>
            </w: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Отдел  по физической культуре и спорту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Соисполнители: Управление  образования администрации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Управление социальной защиты населения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Администрации сельских поселений  Варненского муниципального района 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МКУ ДО ДЮСШ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им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.Л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овчикова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Н.В. </w:t>
            </w:r>
            <w:proofErr w:type="spell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МУ ФСК «Нива» </w:t>
            </w:r>
            <w:proofErr w:type="gramStart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с</w:t>
            </w:r>
            <w:proofErr w:type="gramEnd"/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. Варна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Образовательные организации Варненского муниципального района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110BE9">
              <w:rPr>
                <w:rFonts w:ascii="Times New Roman" w:eastAsiaTheme="minorHAnsi" w:hAnsi="Times New Roman" w:cs="Times New Roman"/>
                <w:sz w:val="18"/>
                <w:szCs w:val="18"/>
              </w:rPr>
              <w:t>Некоммерческие организации (НКО)</w:t>
            </w: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110BE9" w:rsidRPr="00110BE9" w:rsidRDefault="00110BE9" w:rsidP="00110BE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110BE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CA5099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Связи с ограничением распространением </w:t>
            </w:r>
            <w:proofErr w:type="spellStart"/>
            <w:r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инфекции.</w:t>
            </w:r>
          </w:p>
        </w:tc>
      </w:tr>
      <w:tr w:rsidR="002909CC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CC" w:rsidRPr="00205D0F" w:rsidRDefault="002909C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8457E" w:rsidRPr="00205D0F" w:rsidTr="00C8457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57E" w:rsidRPr="00205D0F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09CC" w:rsidRPr="00C8457E" w:rsidRDefault="002909CC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457E" w:rsidRPr="00C8457E" w:rsidRDefault="00C8457E" w:rsidP="00C8457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Pr="00205D0F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Pr="00205D0F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Default="00C8457E" w:rsidP="00C84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7E" w:rsidRPr="00205D0F" w:rsidRDefault="00C8457E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5D0F" w:rsidRPr="00205D0F" w:rsidTr="0007512F">
        <w:tc>
          <w:tcPr>
            <w:tcW w:w="14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 xml:space="preserve">Итого по Программе: 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количество мероприятий, из них: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выполненных: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D0F">
              <w:rPr>
                <w:rFonts w:ascii="Times New Roman" w:hAnsi="Times New Roman" w:cs="Times New Roman"/>
              </w:rPr>
              <w:t>невыполненных:</w:t>
            </w:r>
          </w:p>
        </w:tc>
      </w:tr>
    </w:tbl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  <w:bookmarkStart w:id="2" w:name="Par554"/>
      <w:bookmarkEnd w:id="2"/>
    </w:p>
    <w:p w:rsidR="00205D0F" w:rsidRPr="007951A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205D0F" w:rsidRPr="007951A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205D0F" w:rsidRPr="007951A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4F7C" w:rsidRDefault="00D04F7C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4F7C" w:rsidRDefault="00D04F7C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205D0F">
        <w:rPr>
          <w:rFonts w:ascii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205D0F" w:rsidRPr="00205D0F" w:rsidRDefault="00205D0F" w:rsidP="00205D0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1984"/>
        <w:gridCol w:w="2127"/>
        <w:gridCol w:w="2409"/>
        <w:gridCol w:w="3544"/>
      </w:tblGrid>
      <w:tr w:rsidR="00205D0F" w:rsidRPr="00205D0F" w:rsidTr="00CD038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Эффективность программы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3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CD03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205D0F" w:rsidRPr="00205D0F" w:rsidTr="00CD038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CD0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D0F" w:rsidRPr="00205D0F" w:rsidTr="00CD038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7876,53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7672,10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561F42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F42">
              <w:rPr>
                <w:rFonts w:ascii="Times New Roman" w:hAnsi="Times New Roman" w:cs="Times New Roman"/>
                <w:sz w:val="24"/>
                <w:szCs w:val="24"/>
              </w:rPr>
              <w:t>97,40%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CD0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561F42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CD0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5313,91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561F42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F42">
              <w:rPr>
                <w:rFonts w:ascii="Times New Roman" w:hAnsi="Times New Roman" w:cs="Times New Roman"/>
                <w:sz w:val="24"/>
                <w:szCs w:val="24"/>
              </w:rPr>
              <w:t xml:space="preserve">             100%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D0F" w:rsidRPr="00205D0F" w:rsidTr="00CD0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205D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D04F7C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2358,19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561F42" w:rsidRDefault="00D04F7C" w:rsidP="00D04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1F42">
              <w:rPr>
                <w:rFonts w:ascii="Times New Roman" w:hAnsi="Times New Roman" w:cs="Times New Roman"/>
                <w:sz w:val="24"/>
                <w:szCs w:val="24"/>
              </w:rPr>
              <w:t xml:space="preserve">             92,02%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D0F" w:rsidRPr="00205D0F" w:rsidTr="00CD038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D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0F" w:rsidRPr="00205D0F" w:rsidRDefault="00205D0F" w:rsidP="00205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D0F" w:rsidRPr="00205D0F" w:rsidRDefault="00205D0F" w:rsidP="00205D0F">
      <w:pPr>
        <w:tabs>
          <w:tab w:val="left" w:pos="4410"/>
        </w:tabs>
        <w:rPr>
          <w:rFonts w:cs="Times New Roman"/>
        </w:rPr>
      </w:pPr>
    </w:p>
    <w:p w:rsidR="00AC3CAB" w:rsidRPr="00205D0F" w:rsidRDefault="00AC3CAB" w:rsidP="00205D0F"/>
    <w:sectPr w:rsidR="00AC3CAB" w:rsidRPr="00205D0F" w:rsidSect="00070C52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26" w:rsidRDefault="00356226">
      <w:pPr>
        <w:spacing w:after="0" w:line="240" w:lineRule="auto"/>
      </w:pPr>
      <w:r>
        <w:separator/>
      </w:r>
    </w:p>
  </w:endnote>
  <w:endnote w:type="continuationSeparator" w:id="0">
    <w:p w:rsidR="00356226" w:rsidRDefault="0035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26" w:rsidRDefault="00356226">
      <w:pPr>
        <w:spacing w:after="0" w:line="240" w:lineRule="auto"/>
      </w:pPr>
      <w:r>
        <w:separator/>
      </w:r>
    </w:p>
  </w:footnote>
  <w:footnote w:type="continuationSeparator" w:id="0">
    <w:p w:rsidR="00356226" w:rsidRDefault="0035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0F" w:rsidRPr="00170450" w:rsidRDefault="00205D0F" w:rsidP="007A3636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356226">
      <w:rPr>
        <w:rFonts w:ascii="Times New Roman" w:hAnsi="Times New Roman" w:cs="Times New Roman"/>
        <w:noProof/>
        <w:sz w:val="24"/>
        <w:szCs w:val="24"/>
      </w:rPr>
      <w:t>3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205D0F" w:rsidRDefault="00205D0F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8F" w:rsidRPr="00954441" w:rsidRDefault="00947A8F" w:rsidP="00070C52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561F42">
      <w:rPr>
        <w:rFonts w:ascii="Times New Roman" w:hAnsi="Times New Roman" w:cs="Times New Roman"/>
        <w:noProof/>
        <w:sz w:val="24"/>
        <w:szCs w:val="24"/>
      </w:rPr>
      <w:t>6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947A8F" w:rsidRDefault="00947A8F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2A41"/>
    <w:rsid w:val="000326FB"/>
    <w:rsid w:val="00052529"/>
    <w:rsid w:val="00066207"/>
    <w:rsid w:val="00070C52"/>
    <w:rsid w:val="000A6743"/>
    <w:rsid w:val="000C0FC8"/>
    <w:rsid w:val="000C5146"/>
    <w:rsid w:val="001016C3"/>
    <w:rsid w:val="00110BE9"/>
    <w:rsid w:val="0013144E"/>
    <w:rsid w:val="00170D7A"/>
    <w:rsid w:val="00172142"/>
    <w:rsid w:val="00172204"/>
    <w:rsid w:val="00182338"/>
    <w:rsid w:val="00185389"/>
    <w:rsid w:val="001A4473"/>
    <w:rsid w:val="00205D0F"/>
    <w:rsid w:val="00250D40"/>
    <w:rsid w:val="0026005F"/>
    <w:rsid w:val="00286134"/>
    <w:rsid w:val="002909CC"/>
    <w:rsid w:val="00296019"/>
    <w:rsid w:val="003010BE"/>
    <w:rsid w:val="00301F75"/>
    <w:rsid w:val="003114E7"/>
    <w:rsid w:val="00332D3F"/>
    <w:rsid w:val="00346E61"/>
    <w:rsid w:val="00356226"/>
    <w:rsid w:val="00367BDC"/>
    <w:rsid w:val="00385A81"/>
    <w:rsid w:val="003926D3"/>
    <w:rsid w:val="003B222A"/>
    <w:rsid w:val="00445F1B"/>
    <w:rsid w:val="004918E6"/>
    <w:rsid w:val="004B1F53"/>
    <w:rsid w:val="004B74C3"/>
    <w:rsid w:val="004E2C4F"/>
    <w:rsid w:val="00561F42"/>
    <w:rsid w:val="00565C6A"/>
    <w:rsid w:val="00574A31"/>
    <w:rsid w:val="00595C93"/>
    <w:rsid w:val="005C5E8B"/>
    <w:rsid w:val="005D0B67"/>
    <w:rsid w:val="006175D2"/>
    <w:rsid w:val="00625486"/>
    <w:rsid w:val="006807DF"/>
    <w:rsid w:val="00684358"/>
    <w:rsid w:val="00686F6E"/>
    <w:rsid w:val="0068798C"/>
    <w:rsid w:val="006E5E27"/>
    <w:rsid w:val="007025DF"/>
    <w:rsid w:val="00704F05"/>
    <w:rsid w:val="00734FDF"/>
    <w:rsid w:val="00755139"/>
    <w:rsid w:val="00791BB8"/>
    <w:rsid w:val="007924A0"/>
    <w:rsid w:val="007951AF"/>
    <w:rsid w:val="007E71B7"/>
    <w:rsid w:val="00801312"/>
    <w:rsid w:val="008452FB"/>
    <w:rsid w:val="00865BF3"/>
    <w:rsid w:val="008B577E"/>
    <w:rsid w:val="008C7329"/>
    <w:rsid w:val="008D3645"/>
    <w:rsid w:val="008D4E07"/>
    <w:rsid w:val="008E61CC"/>
    <w:rsid w:val="00905116"/>
    <w:rsid w:val="0091720E"/>
    <w:rsid w:val="00925BA9"/>
    <w:rsid w:val="00925E08"/>
    <w:rsid w:val="00944659"/>
    <w:rsid w:val="00947A8F"/>
    <w:rsid w:val="00965703"/>
    <w:rsid w:val="00975579"/>
    <w:rsid w:val="00995F88"/>
    <w:rsid w:val="009A129E"/>
    <w:rsid w:val="009A535A"/>
    <w:rsid w:val="009D69B2"/>
    <w:rsid w:val="009E7A42"/>
    <w:rsid w:val="00A20433"/>
    <w:rsid w:val="00A56232"/>
    <w:rsid w:val="00A64FF2"/>
    <w:rsid w:val="00A82E6D"/>
    <w:rsid w:val="00AB3784"/>
    <w:rsid w:val="00AC076B"/>
    <w:rsid w:val="00AC2A9E"/>
    <w:rsid w:val="00AC3CAB"/>
    <w:rsid w:val="00B27D1C"/>
    <w:rsid w:val="00B41433"/>
    <w:rsid w:val="00B85AA3"/>
    <w:rsid w:val="00B958CB"/>
    <w:rsid w:val="00BD0A42"/>
    <w:rsid w:val="00BD5977"/>
    <w:rsid w:val="00BF72E0"/>
    <w:rsid w:val="00C048D1"/>
    <w:rsid w:val="00C22E5B"/>
    <w:rsid w:val="00C26360"/>
    <w:rsid w:val="00C42DD9"/>
    <w:rsid w:val="00C5007B"/>
    <w:rsid w:val="00C8457E"/>
    <w:rsid w:val="00CA5099"/>
    <w:rsid w:val="00CA7A81"/>
    <w:rsid w:val="00CB4F64"/>
    <w:rsid w:val="00CD038F"/>
    <w:rsid w:val="00CE0743"/>
    <w:rsid w:val="00CE1B7A"/>
    <w:rsid w:val="00D0080C"/>
    <w:rsid w:val="00D04F7C"/>
    <w:rsid w:val="00D50383"/>
    <w:rsid w:val="00D80809"/>
    <w:rsid w:val="00D92DAF"/>
    <w:rsid w:val="00DA306B"/>
    <w:rsid w:val="00DA54F5"/>
    <w:rsid w:val="00DA6142"/>
    <w:rsid w:val="00DC223A"/>
    <w:rsid w:val="00DC6E1D"/>
    <w:rsid w:val="00DF2F64"/>
    <w:rsid w:val="00E16349"/>
    <w:rsid w:val="00E27848"/>
    <w:rsid w:val="00E651A2"/>
    <w:rsid w:val="00E66F32"/>
    <w:rsid w:val="00E7406E"/>
    <w:rsid w:val="00EA584C"/>
    <w:rsid w:val="00F00165"/>
    <w:rsid w:val="00F3645D"/>
    <w:rsid w:val="00F97B6E"/>
    <w:rsid w:val="00FC0118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C8457E"/>
    <w:rPr>
      <w:rFonts w:ascii="Times New Roman" w:hAnsi="Times New Roman" w:cs="Times New Roman"/>
      <w:sz w:val="18"/>
      <w:szCs w:val="18"/>
    </w:rPr>
  </w:style>
  <w:style w:type="paragraph" w:styleId="a9">
    <w:name w:val="No Spacing"/>
    <w:link w:val="a8"/>
    <w:autoRedefine/>
    <w:qFormat/>
    <w:rsid w:val="00C8457E"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E27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9A5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F72E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8">
    <w:name w:val="Без интервала Знак"/>
    <w:basedOn w:val="a0"/>
    <w:link w:val="a9"/>
    <w:locked/>
    <w:rsid w:val="00C8457E"/>
    <w:rPr>
      <w:rFonts w:ascii="Times New Roman" w:hAnsi="Times New Roman" w:cs="Times New Roman"/>
      <w:sz w:val="18"/>
      <w:szCs w:val="18"/>
    </w:rPr>
  </w:style>
  <w:style w:type="paragraph" w:styleId="a9">
    <w:name w:val="No Spacing"/>
    <w:link w:val="a8"/>
    <w:autoRedefine/>
    <w:qFormat/>
    <w:rsid w:val="00C8457E"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05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05D0F"/>
    <w:rPr>
      <w:rFonts w:ascii="Calibri" w:eastAsia="Times New Roman" w:hAnsi="Calibri" w:cs="Calibri"/>
    </w:rPr>
  </w:style>
  <w:style w:type="paragraph" w:customStyle="1" w:styleId="ac">
    <w:name w:val="Нормальный (таблица)"/>
    <w:basedOn w:val="a"/>
    <w:next w:val="a"/>
    <w:uiPriority w:val="99"/>
    <w:rsid w:val="000C0FC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rsid w:val="000C0F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25</cp:revision>
  <cp:lastPrinted>2020-03-16T07:01:00Z</cp:lastPrinted>
  <dcterms:created xsi:type="dcterms:W3CDTF">2022-02-10T04:46:00Z</dcterms:created>
  <dcterms:modified xsi:type="dcterms:W3CDTF">2022-02-10T11:08:00Z</dcterms:modified>
</cp:coreProperties>
</file>