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A9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03349">
        <w:rPr>
          <w:noProof/>
        </w:rPr>
        <w:drawing>
          <wp:anchor distT="0" distB="0" distL="114300" distR="114300" simplePos="0" relativeHeight="251659264" behindDoc="1" locked="0" layoutInCell="1" allowOverlap="1" wp14:anchorId="7E53DE05" wp14:editId="72795515">
            <wp:simplePos x="0" y="0"/>
            <wp:positionH relativeFrom="column">
              <wp:posOffset>2266950</wp:posOffset>
            </wp:positionH>
            <wp:positionV relativeFrom="paragraph">
              <wp:posOffset>22225</wp:posOffset>
            </wp:positionV>
            <wp:extent cx="771089" cy="914400"/>
            <wp:effectExtent l="19050" t="0" r="8530" b="0"/>
            <wp:wrapThrough wrapText="bothSides">
              <wp:wrapPolygon edited="0">
                <wp:start x="-533" y="0"/>
                <wp:lineTo x="-533" y="21150"/>
                <wp:lineTo x="21839" y="21150"/>
                <wp:lineTo x="2183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089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2769EC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  <w:r w:rsidR="00D128D9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427850" w:rsidRPr="00F6140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</w:t>
      </w:r>
      <w:r w:rsidR="004278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7850" w:rsidRPr="00F6140C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  <w:r w:rsidR="0042785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27850" w:rsidRDefault="00427850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F3BBD" w:rsidRDefault="002769EC" w:rsidP="002769EC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  </w:t>
      </w:r>
      <w:r w:rsidR="00EF3BBD"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РЕШЕНИЕ</w:t>
      </w:r>
      <w:r w:rsidR="001E01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3160E4" w:rsidRDefault="003160E4" w:rsidP="002769EC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3160E4" w:rsidRDefault="00931CEF" w:rsidP="002769EC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="00316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r w:rsidR="00D128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3160E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23 декабря 2021г №</w:t>
      </w:r>
      <w:r w:rsidR="00AB0F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28</w:t>
      </w:r>
    </w:p>
    <w:p w:rsidR="003160E4" w:rsidRPr="00EF3BBD" w:rsidRDefault="003160E4" w:rsidP="002769EC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F3BBD" w:rsidRPr="00EF3BBD" w:rsidRDefault="00EF3BBD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101552"/>
      <w:bookmarkStart w:id="1" w:name="101553"/>
      <w:bookmarkStart w:id="2" w:name="101554"/>
      <w:bookmarkStart w:id="3" w:name="101555"/>
      <w:bookmarkEnd w:id="0"/>
      <w:bookmarkEnd w:id="1"/>
      <w:bookmarkEnd w:id="2"/>
      <w:bookmarkEnd w:id="3"/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 утверждении Порядка определения размера</w:t>
      </w:r>
    </w:p>
    <w:p w:rsidR="00EF3BBD" w:rsidRPr="00EF3BBD" w:rsidRDefault="00EF3BBD" w:rsidP="00EF3BBD">
      <w:pPr>
        <w:spacing w:after="250" w:line="24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арендной платы за земельные участки, находящиеся</w:t>
      </w:r>
      <w:r w:rsidRPr="003E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муниципальной собственности и предоставленные</w:t>
      </w:r>
      <w:r w:rsidRPr="003E71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EF3B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аренду без торгов</w:t>
      </w:r>
    </w:p>
    <w:p w:rsidR="00EF3BBD" w:rsidRPr="003036C9" w:rsidRDefault="003036C9" w:rsidP="003036C9">
      <w:pPr>
        <w:pStyle w:val="s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bookmarkStart w:id="4" w:name="101556"/>
      <w:bookmarkEnd w:id="4"/>
      <w:r w:rsidRPr="003036C9">
        <w:rPr>
          <w:color w:val="464C55"/>
        </w:rPr>
        <w:t>В соответствии с </w:t>
      </w:r>
      <w:hyperlink r:id="rId6" w:history="1">
        <w:r w:rsidRPr="008A7FF0">
          <w:rPr>
            <w:rStyle w:val="a3"/>
            <w:rFonts w:eastAsiaTheme="majorEastAsia"/>
            <w:color w:val="3272C0"/>
          </w:rPr>
          <w:t>Земельным кодексом</w:t>
        </w:r>
      </w:hyperlink>
      <w:r w:rsidRPr="003036C9">
        <w:rPr>
          <w:color w:val="464C55"/>
        </w:rPr>
        <w:t> </w:t>
      </w:r>
      <w:r>
        <w:rPr>
          <w:color w:val="464C55"/>
        </w:rPr>
        <w:t xml:space="preserve"> </w:t>
      </w:r>
      <w:r w:rsidRPr="003036C9">
        <w:rPr>
          <w:color w:val="464C55"/>
        </w:rPr>
        <w:t>Российской Федерации Правительство Российской Федерации, р</w:t>
      </w:r>
      <w:r w:rsidR="00EF3BBD" w:rsidRPr="00EF3BBD">
        <w:rPr>
          <w:color w:val="000000"/>
        </w:rPr>
        <w:t xml:space="preserve">уководствуясь </w:t>
      </w:r>
      <w:r w:rsidRPr="003036C9">
        <w:rPr>
          <w:bCs/>
          <w:color w:val="22272F"/>
        </w:rPr>
        <w:t>Постановлением Правительства РФ от 16 июля 2009 г.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N 582</w:t>
      </w:r>
      <w:r>
        <w:rPr>
          <w:bCs/>
          <w:color w:val="22272F"/>
        </w:rPr>
        <w:t xml:space="preserve"> </w:t>
      </w:r>
      <w:r w:rsidRPr="003036C9">
        <w:rPr>
          <w:bCs/>
          <w:color w:val="22272F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</w:t>
      </w:r>
      <w:r>
        <w:rPr>
          <w:bCs/>
          <w:color w:val="22272F"/>
        </w:rPr>
        <w:t xml:space="preserve"> </w:t>
      </w:r>
      <w:r w:rsidR="00EF3BBD" w:rsidRPr="00EF3BBD">
        <w:rPr>
          <w:color w:val="000000"/>
        </w:rPr>
        <w:t xml:space="preserve">Совет депутатов </w:t>
      </w:r>
      <w:r w:rsidR="00D128D9">
        <w:rPr>
          <w:color w:val="000000"/>
        </w:rPr>
        <w:t>Николаевского</w:t>
      </w:r>
      <w:r w:rsidR="00EF3BBD" w:rsidRPr="00EF3BBD">
        <w:rPr>
          <w:color w:val="000000"/>
        </w:rPr>
        <w:t xml:space="preserve"> сельского поселения </w:t>
      </w:r>
      <w:r>
        <w:rPr>
          <w:color w:val="000000"/>
        </w:rPr>
        <w:t>Варненского</w:t>
      </w:r>
      <w:r w:rsidR="00EF3BBD" w:rsidRPr="00EF3BBD">
        <w:rPr>
          <w:color w:val="000000"/>
        </w:rPr>
        <w:t xml:space="preserve"> муниципального района </w:t>
      </w:r>
      <w:r>
        <w:rPr>
          <w:color w:val="000000"/>
        </w:rPr>
        <w:t>Челябинской</w:t>
      </w:r>
      <w:r w:rsidR="00EF3BBD" w:rsidRPr="00EF3BBD">
        <w:rPr>
          <w:color w:val="000000"/>
        </w:rPr>
        <w:t xml:space="preserve"> области решил:</w:t>
      </w:r>
    </w:p>
    <w:p w:rsidR="00EF3BBD" w:rsidRPr="00EF3BBD" w:rsidRDefault="00EF3BBD" w:rsidP="00EF3BBD">
      <w:pPr>
        <w:spacing w:after="0" w:line="244" w:lineRule="atLeast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p w:rsidR="00EF3BBD" w:rsidRDefault="00EF3BBD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1557"/>
      <w:bookmarkEnd w:id="5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 </w:t>
      </w:r>
      <w:hyperlink r:id="rId7" w:history="1">
        <w:r w:rsidRPr="003036C9">
          <w:rPr>
            <w:rFonts w:ascii="Times New Roman" w:eastAsia="Times New Roman" w:hAnsi="Times New Roman" w:cs="Times New Roman"/>
            <w:color w:val="3C5F87"/>
            <w:sz w:val="24"/>
            <w:szCs w:val="24"/>
            <w:u w:val="single"/>
          </w:rPr>
          <w:t>Порядок</w:t>
        </w:r>
      </w:hyperlink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определения размера арендной платы за земельные участки, находящиеся в муниципальной собственности и предоставленные в аренду без торгов (</w:t>
      </w:r>
      <w:r w:rsid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D466A3" w:rsidRDefault="00D466A3" w:rsidP="00EF3BBD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ставки арендной платы за земельные участки находящи</w:t>
      </w:r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еся в собственности </w:t>
      </w:r>
      <w:r w:rsidR="00D128D9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(Приложение 2).</w:t>
      </w:r>
    </w:p>
    <w:p w:rsidR="00D466A3" w:rsidRPr="00E467C8" w:rsidRDefault="00D466A3" w:rsidP="00D466A3">
      <w:pPr>
        <w:pStyle w:val="a4"/>
        <w:numPr>
          <w:ilvl w:val="0"/>
          <w:numId w:val="1"/>
        </w:numPr>
        <w:spacing w:after="0" w:line="244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466A3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значение коэффициентов К1-</w:t>
      </w:r>
      <w:r w:rsidRPr="00D466A3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учитывающие вид деятельности и</w:t>
      </w:r>
      <w:r w:rsid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вид</w:t>
      </w: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D466A3" w:rsidRPr="00D466A3" w:rsidRDefault="00D466A3" w:rsidP="00E467C8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67C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К2 - коэффициент, учитывающее особенности расположения земельного участка в сельском поселении,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К3 – коэффициент, учитывающий категорию арендатора. (Приложение 3)</w:t>
      </w:r>
      <w:r w:rsidR="00E467C8" w:rsidRPr="00E467C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036C9" w:rsidRPr="003036C9" w:rsidRDefault="003036C9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Признать утративши</w:t>
      </w:r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силу Решение Совета Депутатов </w:t>
      </w:r>
      <w:r w:rsidR="00D128D9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Варненского муниципально</w:t>
      </w:r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>го района Челябинской области</w:t>
      </w:r>
      <w:r w:rsidR="00D12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69EC" w:rsidRPr="00931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11-1 </w:t>
      </w:r>
      <w:r w:rsidR="00E467C8" w:rsidRPr="00931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2769EC" w:rsidRPr="00931CEF">
        <w:rPr>
          <w:rFonts w:ascii="Times New Roman" w:eastAsia="Times New Roman" w:hAnsi="Times New Roman" w:cs="Times New Roman"/>
          <w:color w:val="000000"/>
          <w:sz w:val="24"/>
          <w:szCs w:val="24"/>
        </w:rPr>
        <w:t>05 мая 2010г</w:t>
      </w:r>
      <w:r w:rsidR="002769EC">
        <w:rPr>
          <w:rFonts w:ascii="Times New Roman" w:eastAsia="Times New Roman" w:hAnsi="Times New Roman" w:cs="Times New Roman"/>
          <w:color w:val="000000"/>
          <w:sz w:val="24"/>
          <w:szCs w:val="24"/>
        </w:rPr>
        <w:t>. «</w:t>
      </w:r>
      <w:r w:rsidR="00564D6B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расчета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арендной платы 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использование земельных участков, находящихся в собственности </w:t>
      </w:r>
      <w:r w:rsidR="00D128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Николаевского </w:t>
      </w:r>
      <w:r w:rsidR="003E71D0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поселения»</w:t>
      </w:r>
    </w:p>
    <w:p w:rsidR="00EF3BBD" w:rsidRPr="003036C9" w:rsidRDefault="00EF3BBD" w:rsidP="00EF3BBD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3036C9" w:rsidRDefault="003E71D0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1558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азместить на официальном сайте </w:t>
      </w:r>
      <w:r w:rsidR="00D128D9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Николаевского</w:t>
      </w:r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Варненского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="00EF3BBD"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3BBD" w:rsidRPr="003036C9" w:rsidRDefault="00EF3BBD" w:rsidP="00EF3BBD">
      <w:pPr>
        <w:pStyle w:val="a4"/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3036C9" w:rsidRDefault="00EF3BBD" w:rsidP="00E467C8">
      <w:pPr>
        <w:pStyle w:val="a4"/>
        <w:numPr>
          <w:ilvl w:val="0"/>
          <w:numId w:val="1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01559"/>
      <w:bookmarkEnd w:id="7"/>
      <w:r w:rsidRP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</w:t>
      </w:r>
      <w:r w:rsidR="003036C9">
        <w:rPr>
          <w:rFonts w:ascii="Times New Roman" w:eastAsia="Times New Roman" w:hAnsi="Times New Roman" w:cs="Times New Roman"/>
          <w:color w:val="000000"/>
          <w:sz w:val="24"/>
          <w:szCs w:val="24"/>
        </w:rPr>
        <w:t>с 01.01.2022 года.</w:t>
      </w:r>
    </w:p>
    <w:p w:rsidR="00EF3BBD" w:rsidRPr="00EF3BBD" w:rsidRDefault="00EF3BBD" w:rsidP="00EF3BBD">
      <w:pPr>
        <w:spacing w:after="0" w:line="244" w:lineRule="atLeast"/>
        <w:rPr>
          <w:rFonts w:ascii="Arial" w:eastAsia="Times New Roman" w:hAnsi="Arial" w:cs="Arial"/>
          <w:vanish/>
          <w:color w:val="000000"/>
          <w:sz w:val="19"/>
          <w:szCs w:val="19"/>
        </w:rPr>
      </w:pPr>
      <w:bookmarkStart w:id="8" w:name="101560"/>
      <w:bookmarkEnd w:id="8"/>
    </w:p>
    <w:p w:rsidR="003E71D0" w:rsidRDefault="003E71D0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9" w:name="101567"/>
      <w:bookmarkEnd w:id="9"/>
    </w:p>
    <w:p w:rsidR="003E71D0" w:rsidRPr="00757FE5" w:rsidRDefault="003358C8" w:rsidP="003358C8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Глава </w:t>
      </w:r>
      <w:r w:rsidR="00D128D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Николаевского</w:t>
      </w: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сельского поселения                                                                  </w:t>
      </w:r>
      <w:r w:rsidR="00757FE5"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      </w:t>
      </w:r>
      <w:r w:rsidR="00D128D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А.Ю. Кульков</w:t>
      </w: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ab/>
      </w: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ab/>
        <w:t xml:space="preserve">                                              </w:t>
      </w:r>
    </w:p>
    <w:p w:rsidR="003E71D0" w:rsidRPr="00757FE5" w:rsidRDefault="003E71D0" w:rsidP="003E71D0">
      <w:pPr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:rsidR="003E71D0" w:rsidRPr="00757FE5" w:rsidRDefault="003358C8" w:rsidP="004332E5">
      <w:pPr>
        <w:tabs>
          <w:tab w:val="left" w:pos="450"/>
        </w:tabs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Председатель Совета депутатов </w:t>
      </w:r>
      <w:r w:rsidR="00D128D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Николаевского</w:t>
      </w:r>
      <w:r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сельского поселения                  </w:t>
      </w:r>
      <w:r w:rsidR="00757FE5" w:rsidRPr="00757FE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            </w:t>
      </w:r>
      <w:r w:rsidR="00D128D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В.А. Бочкарева</w:t>
      </w:r>
    </w:p>
    <w:p w:rsidR="001E0197" w:rsidRPr="006D049E" w:rsidRDefault="003160E4" w:rsidP="00D128D9">
      <w:pPr>
        <w:spacing w:after="0" w:line="244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19"/>
          <w:szCs w:val="19"/>
        </w:rPr>
        <w:lastRenderedPageBreak/>
        <w:t xml:space="preserve">                                                               </w:t>
      </w:r>
      <w:r w:rsidR="00D128D9">
        <w:rPr>
          <w:rFonts w:ascii="Arial" w:eastAsia="Times New Roman" w:hAnsi="Arial" w:cs="Arial"/>
          <w:b/>
          <w:bCs/>
          <w:color w:val="333333"/>
          <w:sz w:val="19"/>
          <w:szCs w:val="19"/>
        </w:rPr>
        <w:t xml:space="preserve">                 </w:t>
      </w:r>
      <w:r w:rsidR="001E0197"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Приложение </w:t>
      </w:r>
      <w:r w:rsidR="00E467C8"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</w:t>
      </w:r>
    </w:p>
    <w:p w:rsidR="00CE0BD6" w:rsidRPr="006D049E" w:rsidRDefault="001E0197" w:rsidP="00D128D9">
      <w:pPr>
        <w:spacing w:after="0" w:line="244" w:lineRule="atLeast"/>
        <w:ind w:left="424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 Реш</w:t>
      </w:r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ению Совета Депутатов </w:t>
      </w:r>
      <w:r w:rsidR="00D128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Николаевского</w:t>
      </w:r>
    </w:p>
    <w:p w:rsidR="001E0197" w:rsidRPr="006D049E" w:rsidRDefault="001E0197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1E0197" w:rsidRPr="006D049E" w:rsidRDefault="001E0197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6D049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Варненского муниципального района </w:t>
      </w:r>
    </w:p>
    <w:p w:rsidR="003E71D0" w:rsidRPr="00CE0BD6" w:rsidRDefault="00D128D9" w:rsidP="00D128D9">
      <w:pPr>
        <w:spacing w:after="0" w:line="244" w:lineRule="atLeast"/>
        <w:ind w:left="3540" w:firstLine="708"/>
        <w:rPr>
          <w:rFonts w:ascii="Arial" w:eastAsia="Times New Roman" w:hAnsi="Arial" w:cs="Arial"/>
          <w:bCs/>
          <w:color w:val="333333"/>
          <w:sz w:val="19"/>
          <w:szCs w:val="19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</w:t>
      </w:r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 23 декабря 2021г.</w:t>
      </w:r>
      <w:r w:rsidR="00EF6CF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AB0F0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28</w:t>
      </w: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1E0197" w:rsidRDefault="001E0197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ПОРЯДОК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определения размера арендной платы</w:t>
      </w:r>
    </w:p>
    <w:p w:rsidR="00EF3BBD" w:rsidRP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за земельные участки, находящиеся в муниципальной</w:t>
      </w:r>
    </w:p>
    <w:p w:rsidR="00EF3BBD" w:rsidRDefault="00EF3BBD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EF3BBD">
        <w:rPr>
          <w:rFonts w:ascii="Times New Roman" w:eastAsia="Times New Roman" w:hAnsi="Times New Roman" w:cs="Times New Roman"/>
          <w:b/>
          <w:bCs/>
          <w:color w:val="333333"/>
        </w:rPr>
        <w:t>собственности и предоставленные в аренду без торгов</w:t>
      </w:r>
    </w:p>
    <w:p w:rsidR="003E71D0" w:rsidRPr="00EF3BBD" w:rsidRDefault="003E71D0" w:rsidP="003E7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1568"/>
      <w:bookmarkEnd w:id="10"/>
      <w:r w:rsidRPr="00EF3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в соответствии со статьей 39.7 Земельного кодекса Российской Федерации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Постановлением Правительства РФ от 16 июля 2009 г.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N 582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="000A1F69" w:rsidRPr="00CE0BD6">
        <w:rPr>
          <w:rFonts w:ascii="Times New Roman" w:hAnsi="Times New Roman" w:cs="Times New Roman"/>
          <w:bCs/>
          <w:color w:val="22272F"/>
          <w:sz w:val="24"/>
          <w:szCs w:val="24"/>
        </w:rPr>
        <w:t>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</w:t>
      </w:r>
      <w:r w:rsidR="000A1F69" w:rsidRPr="00CE0BD6">
        <w:rPr>
          <w:bCs/>
          <w:color w:val="22272F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порядок определения размера арендной платы за земельные участки, находящиес</w:t>
      </w:r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муниципальной собственности </w:t>
      </w:r>
      <w:r w:rsidR="00D128D9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Николаевского</w:t>
      </w:r>
      <w:r w:rsidR="00675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Варненского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Челябинской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области и предоставленные в аренду без торгов (далее - </w:t>
      </w:r>
      <w:r w:rsidR="00D128D9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Николаевское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земельные участки), а также условия и сроки ее внесения.</w:t>
      </w: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101569"/>
      <w:bookmarkEnd w:id="1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Настоящий Порядок не применяется при определении размера арендной платы за земельные участки в случае заключения договора аренды земельного участка на аукционе на право заключения договора аренды земельного участка, а также в случае, если порядок определения размера арендной платы за земельные участки установлен </w:t>
      </w:r>
      <w:r w:rsidR="00E2733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федеральными региональными 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законами.</w:t>
      </w: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101570"/>
      <w:bookmarkEnd w:id="1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2. Арендная плата за земельные участки определяется в расчете на год.</w:t>
      </w:r>
    </w:p>
    <w:p w:rsidR="000A1F69" w:rsidRPr="00CE0BD6" w:rsidRDefault="00DE337B" w:rsidP="00DE337B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101571"/>
      <w:bookmarkEnd w:id="1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арендной платы при аренде земельных участков, находящихся в муниципальн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собственности, определяется </w:t>
      </w:r>
      <w:bookmarkStart w:id="14" w:name="101572"/>
      <w:bookmarkEnd w:id="14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кадастров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ой стоимости земельных участков.</w:t>
      </w:r>
      <w:bookmarkStart w:id="15" w:name="101573"/>
      <w:bookmarkEnd w:id="15"/>
    </w:p>
    <w:p w:rsidR="00EF3BBD" w:rsidRPr="00CE0BD6" w:rsidRDefault="00EF3BBD" w:rsidP="00DE337B">
      <w:pPr>
        <w:pStyle w:val="a4"/>
        <w:numPr>
          <w:ilvl w:val="0"/>
          <w:numId w:val="6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101574"/>
      <w:bookmarkEnd w:id="16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 размера арендной платы на основании кадастровой стоимости земельного участка осуществляется по формуле:</w:t>
      </w:r>
    </w:p>
    <w:p w:rsidR="00EF3BBD" w:rsidRPr="00CE0BD6" w:rsidRDefault="00EF3BBD" w:rsidP="000A1F69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1575"/>
      <w:bookmarkEnd w:id="17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 = </w:t>
      </w:r>
      <w:proofErr w:type="spellStart"/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</w:t>
      </w:r>
      <w:r w:rsidR="000A1F69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Сап/100% х К1 х К2 х К3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1576"/>
      <w:bookmarkEnd w:id="18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где:</w:t>
      </w:r>
    </w:p>
    <w:p w:rsidR="00EF3BBD" w:rsidRPr="00CE0BD6" w:rsidRDefault="00EF3BBD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1577"/>
      <w:bookmarkEnd w:id="19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Ап - годовая сумма арендной платы;</w:t>
      </w:r>
    </w:p>
    <w:p w:rsidR="00EF3BBD" w:rsidRPr="00CE0BD6" w:rsidRDefault="000A1F69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101578"/>
      <w:bookmarkEnd w:id="20"/>
      <w:proofErr w:type="spellStart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Скад</w:t>
      </w:r>
      <w:proofErr w:type="spellEnd"/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кадастровая стоимость земельного участка, определяемая на основании сведений государственного земельного кадастра;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Сап – </w:t>
      </w:r>
      <w:r w:rsidR="00DD7DFD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ставка арендной платы в зависимости от категории земель и (или) вида использования земельного участка (в%)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7DFD" w:rsidRPr="00CE0BD6" w:rsidRDefault="00DD7DFD" w:rsidP="00CE0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21" w:name="101579"/>
      <w:bookmarkEnd w:id="21"/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К1 –коэффициент, учитывающий вид деятельности арендатора</w:t>
      </w:r>
      <w:r w:rsidR="00CE0BD6"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вид разрешенного использования земельного участка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D7DFD" w:rsidRPr="00CE0BD6" w:rsidRDefault="00DD7DFD" w:rsidP="00DD7D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К2 –коэффициент, учитывающий особенности расположения земельного участка в </w:t>
      </w:r>
      <w:r w:rsidR="003568B9"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сельском поселении</w:t>
      </w: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F3BBD" w:rsidRPr="00CE0BD6" w:rsidRDefault="00DD7DFD" w:rsidP="00DD7DFD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color w:val="333333"/>
          <w:sz w:val="24"/>
          <w:szCs w:val="24"/>
        </w:rPr>
        <w:t>К3 – коэффициент, учитывающий категорию арендатора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C96" w:rsidRPr="00CE0BD6" w:rsidRDefault="00353C96" w:rsidP="000A1F6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3BBD" w:rsidRPr="00CE0BD6" w:rsidRDefault="00EF3BBD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101580"/>
      <w:bookmarkEnd w:id="2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bookmarkStart w:id="23" w:name="101586"/>
      <w:bookmarkEnd w:id="2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Арендная плата за земельный участок не может быть ниже величины земельного налога, который может быть исчислен за такой земельный участок.</w:t>
      </w:r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101587"/>
      <w:bookmarkStart w:id="25" w:name="101592"/>
      <w:bookmarkEnd w:id="24"/>
      <w:bookmarkEnd w:id="25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Изменение годового размера арендной платы</w:t>
      </w:r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предусматриваться договорами аренды земельных участков только в связи с изменением кадастровой стоимости соответствующих земельных участков.</w:t>
      </w:r>
    </w:p>
    <w:p w:rsidR="00EF3BBD" w:rsidRPr="00CE0BD6" w:rsidRDefault="00EF3BBD" w:rsidP="00E27337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01593"/>
      <w:bookmarkEnd w:id="26"/>
    </w:p>
    <w:p w:rsidR="00EF3BBD" w:rsidRPr="00CE0BD6" w:rsidRDefault="00E2733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101595"/>
      <w:bookmarkStart w:id="28" w:name="101596"/>
      <w:bookmarkEnd w:id="27"/>
      <w:bookmarkEnd w:id="28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случаях изменения арендатором вида разрешенного использования земельного участка, изменения кадастровой стоимости земельного участка, изменения налоговой ставки земельного налога размер арендной платы за земельный участок подлежит пересмотру в одностороннем порядке по требованию арендодателя. При этом размер арендной платы за земельный участок в случае изменения его кадастровой стоимости подлежит перерасчету по состоянию на 1 января года, следующего за годом, в котором произошло </w:t>
      </w:r>
      <w:r w:rsidR="00667A9A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кадастровой стоимости, если это не противоречит законодательству РФ.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101597"/>
      <w:bookmarkEnd w:id="29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сооружениях, расположенных на неделимом земельном участке, арендная плата рассчитывается для каждого из них пропорционально площади принадлежащих им зданий, сооружений, помещений в зданиях, сооружениях (размеру принадлежащей им доли).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1598"/>
      <w:bookmarkEnd w:id="30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если разрешенное использование земельного участка включает два и более вида разрешенного использования и невозможно провести разделение земельного участка на самостоятельные земельные участки, то расчет арендной платы производится по кадастровой стоимости того вида разрешенного использования земельного участка, для которого определена наибольшая кадастровая стоимость.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1599"/>
      <w:bookmarkEnd w:id="31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Исчисление арендной платы за земельный участок производится с момента передачи земельного участка арендатору.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101600"/>
      <w:bookmarkEnd w:id="32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Размер арендной платы за земельный участок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:rsidR="00EF3BBD" w:rsidRPr="00CE0BD6" w:rsidRDefault="00D466A3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101601"/>
      <w:bookmarkEnd w:id="33"/>
      <w:r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Внесение арендной платы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форма оплаты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земельный участок осуществляется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указанными  </w:t>
      </w:r>
      <w:r w:rsidR="001E0197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условиями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договоре. </w:t>
      </w:r>
      <w:r w:rsidR="00EF3BBD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арендной платы за земельный участок определяется путем деления размера годовой арендной платы за земельный участок </w:t>
      </w:r>
      <w:r w:rsidR="00ED4CB6" w:rsidRPr="00CE0B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пропорционально фактическим месяцам со дня подписания договора.</w:t>
      </w:r>
    </w:p>
    <w:p w:rsidR="001E0197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F04148" w:rsidRDefault="00F04148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F04148" w:rsidRDefault="00F04148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D128D9" w:rsidRDefault="00D128D9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457212" w:rsidRDefault="00457212" w:rsidP="00E467C8">
      <w:pPr>
        <w:spacing w:after="0" w:line="244" w:lineRule="atLeast"/>
        <w:ind w:firstLine="708"/>
        <w:jc w:val="right"/>
        <w:rPr>
          <w:rFonts w:ascii="Times New Roman" w:eastAsia="Times New Roman" w:hAnsi="Times New Roman" w:cs="Times New Roman"/>
          <w:color w:val="000000"/>
        </w:rPr>
      </w:pPr>
    </w:p>
    <w:p w:rsidR="008A7FF0" w:rsidRDefault="00675EB8" w:rsidP="00675EB8">
      <w:pPr>
        <w:spacing w:after="0" w:line="244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</w:t>
      </w:r>
    </w:p>
    <w:p w:rsidR="00EF6CF8" w:rsidRDefault="00EF6CF8" w:rsidP="00675EB8">
      <w:pPr>
        <w:spacing w:after="0" w:line="244" w:lineRule="atLeast"/>
        <w:rPr>
          <w:rFonts w:ascii="Times New Roman" w:eastAsia="Times New Roman" w:hAnsi="Times New Roman" w:cs="Times New Roman"/>
          <w:color w:val="000000"/>
        </w:rPr>
      </w:pPr>
    </w:p>
    <w:p w:rsidR="001E0197" w:rsidRDefault="00D466A3" w:rsidP="00931CEF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Приложение </w:t>
      </w:r>
      <w:r w:rsidR="00E467C8">
        <w:rPr>
          <w:rFonts w:ascii="Times New Roman" w:eastAsia="Times New Roman" w:hAnsi="Times New Roman" w:cs="Times New Roman"/>
          <w:color w:val="000000"/>
        </w:rPr>
        <w:t>2</w:t>
      </w:r>
    </w:p>
    <w:p w:rsidR="00CE0BD6" w:rsidRPr="00CE0BD6" w:rsidRDefault="00E467C8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 Реш</w:t>
      </w:r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ению Совета Депутатов </w:t>
      </w:r>
      <w:r w:rsidR="00D128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Николаевского</w:t>
      </w:r>
    </w:p>
    <w:p w:rsidR="00E467C8" w:rsidRPr="00CE0BD6" w:rsidRDefault="00E467C8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E467C8" w:rsidRPr="00CE0BD6" w:rsidRDefault="00E467C8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Варненского муниципального района </w:t>
      </w:r>
    </w:p>
    <w:p w:rsidR="00E467C8" w:rsidRPr="00CE0BD6" w:rsidRDefault="00675EB8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 23 декабря 2021</w:t>
      </w:r>
      <w:r w:rsidR="00D128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№</w:t>
      </w:r>
      <w:r w:rsidR="00AB0F0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28</w:t>
      </w:r>
    </w:p>
    <w:p w:rsidR="009C51C2" w:rsidRDefault="009C51C2" w:rsidP="00D128D9">
      <w:pPr>
        <w:spacing w:after="0" w:line="244" w:lineRule="atLeast"/>
        <w:ind w:firstLine="708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9C51C2" w:rsidRDefault="009C51C2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E0197" w:rsidRPr="00EF3BBD" w:rsidRDefault="001E0197" w:rsidP="000A1F69">
      <w:pPr>
        <w:spacing w:after="0" w:line="244" w:lineRule="atLeast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ED4CB6" w:rsidRDefault="00ED4CB6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bookmarkStart w:id="34" w:name="101603"/>
      <w:bookmarkEnd w:id="34"/>
      <w:r>
        <w:rPr>
          <w:rFonts w:ascii="Arial" w:eastAsia="Times New Roman" w:hAnsi="Arial" w:cs="Arial"/>
          <w:b/>
          <w:bCs/>
          <w:color w:val="333333"/>
          <w:sz w:val="19"/>
          <w:szCs w:val="19"/>
        </w:rPr>
        <w:t xml:space="preserve">Ставки арендной платы  </w:t>
      </w:r>
    </w:p>
    <w:p w:rsidR="003E71D0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>в зависимости от категории земель и (или) вида использования земельного участка (в%)</w:t>
      </w:r>
    </w:p>
    <w:p w:rsidR="00ED4CB6" w:rsidRDefault="00ED4CB6" w:rsidP="00EF3BBD">
      <w:pPr>
        <w:spacing w:after="0" w:line="24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3"/>
        <w:gridCol w:w="7304"/>
        <w:gridCol w:w="1238"/>
      </w:tblGrid>
      <w:tr w:rsidR="00ED4CB6" w:rsidTr="0008112C">
        <w:tc>
          <w:tcPr>
            <w:tcW w:w="817" w:type="dxa"/>
          </w:tcPr>
          <w:p w:rsidR="00ED4CB6" w:rsidRP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пп</w:t>
            </w:r>
            <w:proofErr w:type="spellEnd"/>
          </w:p>
        </w:tc>
        <w:tc>
          <w:tcPr>
            <w:tcW w:w="7513" w:type="dxa"/>
          </w:tcPr>
          <w:p w:rsidR="00ED4CB6" w:rsidRDefault="00ED4CB6" w:rsidP="00EF3BBD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241" w:type="dxa"/>
          </w:tcPr>
          <w:p w:rsidR="00ED4CB6" w:rsidRDefault="00ED4CB6" w:rsidP="00CE0BD6">
            <w:pPr>
              <w:spacing w:line="2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Ставка арендной платы</w:t>
            </w:r>
          </w:p>
        </w:tc>
      </w:tr>
      <w:tr w:rsidR="00ED4CB6" w:rsidRPr="00BD48FF" w:rsidTr="0008112C">
        <w:tc>
          <w:tcPr>
            <w:tcW w:w="817" w:type="dxa"/>
          </w:tcPr>
          <w:p w:rsidR="00ED4CB6" w:rsidRPr="00BD48FF" w:rsidRDefault="00BD48FF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1</w:t>
            </w:r>
          </w:p>
        </w:tc>
        <w:tc>
          <w:tcPr>
            <w:tcW w:w="7513" w:type="dxa"/>
          </w:tcPr>
          <w:p w:rsidR="00ED4CB6" w:rsidRPr="00BD48FF" w:rsidRDefault="00BD48FF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BD48FF">
              <w:rPr>
                <w:rFonts w:ascii="Times New Roman" w:hAnsi="Times New Roman" w:cs="Times New Roman"/>
              </w:rPr>
              <w:t>земли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41" w:type="dxa"/>
          </w:tcPr>
          <w:p w:rsidR="00ED4CB6" w:rsidRPr="00BD48FF" w:rsidRDefault="00EF6CF8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0,3</w:t>
            </w:r>
          </w:p>
        </w:tc>
      </w:tr>
      <w:tr w:rsidR="00BD48FF" w:rsidRPr="00BD48FF" w:rsidTr="0008112C">
        <w:tc>
          <w:tcPr>
            <w:tcW w:w="817" w:type="dxa"/>
          </w:tcPr>
          <w:p w:rsidR="00BD48FF" w:rsidRPr="00BD48FF" w:rsidRDefault="00EF6CF8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  <w:tc>
          <w:tcPr>
            <w:tcW w:w="7513" w:type="dxa"/>
          </w:tcPr>
          <w:p w:rsidR="00BD48FF" w:rsidRPr="00BD48FF" w:rsidRDefault="00CE0BD6" w:rsidP="00BD48FF">
            <w:pPr>
              <w:spacing w:line="244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</w:t>
            </w:r>
            <w:r w:rsidR="00BD48FF" w:rsidRPr="00BD48FF">
              <w:rPr>
                <w:rFonts w:ascii="Times New Roman" w:hAnsi="Times New Roman" w:cs="Times New Roman"/>
              </w:rPr>
              <w:t>иных земельных участков</w:t>
            </w:r>
          </w:p>
        </w:tc>
        <w:tc>
          <w:tcPr>
            <w:tcW w:w="1241" w:type="dxa"/>
          </w:tcPr>
          <w:p w:rsidR="00BD48FF" w:rsidRPr="00BD48FF" w:rsidRDefault="0047231C" w:rsidP="00BD48FF">
            <w:pPr>
              <w:spacing w:line="244" w:lineRule="atLeast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0,5</w:t>
            </w:r>
          </w:p>
        </w:tc>
      </w:tr>
    </w:tbl>
    <w:p w:rsidR="00ED4CB6" w:rsidRPr="00BD48FF" w:rsidRDefault="00ED4CB6" w:rsidP="00BD48FF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333333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EF6CF8" w:rsidRDefault="00EF6CF8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457212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2250D" w:rsidRPr="00CE0BD6" w:rsidRDefault="00CE0BD6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Приложение 3</w:t>
      </w:r>
    </w:p>
    <w:p w:rsidR="00CE0BD6" w:rsidRPr="00CE0BD6" w:rsidRDefault="00CE0BD6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 Реш</w:t>
      </w:r>
      <w:r w:rsidR="00675EB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ению Совета Депутатов </w:t>
      </w:r>
      <w:r w:rsidR="00D128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Николаевского</w:t>
      </w: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</w:p>
    <w:p w:rsidR="00CE0BD6" w:rsidRPr="00CE0BD6" w:rsidRDefault="00CE0BD6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сельского поселения </w:t>
      </w:r>
    </w:p>
    <w:p w:rsidR="00CE0BD6" w:rsidRPr="00CE0BD6" w:rsidRDefault="00CE0BD6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Варненского муниципального района </w:t>
      </w:r>
    </w:p>
    <w:p w:rsidR="0072250D" w:rsidRPr="00CE0BD6" w:rsidRDefault="00675EB8" w:rsidP="00D128D9">
      <w:pPr>
        <w:spacing w:after="0" w:line="244" w:lineRule="atLeast"/>
        <w:ind w:left="3540" w:firstLine="708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от 23 декабря 2021</w:t>
      </w:r>
      <w:r w:rsidR="00D128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CE0BD6" w:rsidRPr="00CE0BD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№</w:t>
      </w:r>
      <w:r w:rsidR="00AB0F0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28</w:t>
      </w:r>
      <w:bookmarkStart w:id="35" w:name="_GoBack"/>
      <w:bookmarkEnd w:id="35"/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72250D" w:rsidRDefault="0072250D" w:rsidP="00EF3BBD">
      <w:pPr>
        <w:spacing w:after="0" w:line="244" w:lineRule="atLeast"/>
        <w:jc w:val="center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</w:p>
    <w:p w:rsidR="00CE0BD6" w:rsidRPr="00CE0BD6" w:rsidRDefault="00CE0BD6" w:rsidP="00CE0BD6">
      <w:pPr>
        <w:pStyle w:val="a4"/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Значение коэффициентов К1-</w:t>
      </w:r>
      <w:r w:rsidRPr="00CE0BD6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учитывающие вид деятельности 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вид</w:t>
      </w:r>
    </w:p>
    <w:p w:rsidR="00CE0BD6" w:rsidRPr="00CE0BD6" w:rsidRDefault="00CE0BD6" w:rsidP="00CE0BD6">
      <w:pPr>
        <w:spacing w:after="250" w:line="24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разрешенного использования земельного участка, </w:t>
      </w: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К2 - коэффициент, учитывающее особенности расположения земельного участка в сельском поселении, К3 – коэффициент, учитывающий категорию арендатора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6226"/>
        <w:gridCol w:w="2525"/>
      </w:tblGrid>
      <w:tr w:rsidR="00EF3BBD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6" w:name="101604"/>
            <w:bookmarkEnd w:id="36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333FA9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37" w:name="101605"/>
            <w:bookmarkEnd w:id="37"/>
            <w:r w:rsidRPr="00EF3BBD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Вид разрешенного использования земельного участка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E0BD6" w:rsidRDefault="00CE0BD6" w:rsidP="00CE0BD6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38" w:name="101606"/>
            <w:bookmarkEnd w:id="38"/>
            <w:r>
              <w:rPr>
                <w:rFonts w:ascii="Times New Roman" w:eastAsia="Times New Roman" w:hAnsi="Times New Roman" w:cs="Times New Roman"/>
                <w:b/>
                <w:bCs/>
              </w:rPr>
              <w:t>Значение</w:t>
            </w:r>
            <w:r w:rsidR="00EF3BBD" w:rsidRPr="00CE0BD6">
              <w:rPr>
                <w:rFonts w:ascii="Times New Roman" w:eastAsia="Times New Roman" w:hAnsi="Times New Roman" w:cs="Times New Roman"/>
                <w:b/>
                <w:bCs/>
              </w:rPr>
              <w:t xml:space="preserve"> коэффициента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К1</w:t>
            </w:r>
          </w:p>
        </w:tc>
      </w:tr>
      <w:tr w:rsidR="00EF3BBD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39" w:name="101607"/>
            <w:bookmarkEnd w:id="39"/>
            <w:r w:rsidRPr="00EF3BBD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bookmarkStart w:id="40" w:name="101608"/>
            <w:bookmarkEnd w:id="40"/>
            <w:r w:rsidRPr="00EF3BBD">
              <w:rPr>
                <w:rFonts w:ascii="Times New Roman" w:eastAsia="Times New Roman" w:hAnsi="Times New Roman" w:cs="Times New Roman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EF3BBD" w:rsidRDefault="001254EB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bookmarkStart w:id="41" w:name="101609"/>
            <w:bookmarkEnd w:id="41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4</w:t>
            </w:r>
          </w:p>
        </w:tc>
      </w:tr>
      <w:tr w:rsidR="00CE0BD6" w:rsidRPr="00EF3BBD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EF6CF8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E0BD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CE0BD6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E0BD6" w:rsidRDefault="00EA032A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2</w:t>
            </w:r>
          </w:p>
        </w:tc>
      </w:tr>
    </w:tbl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  <w:bookmarkStart w:id="42" w:name="101610"/>
      <w:bookmarkStart w:id="43" w:name="101634"/>
      <w:bookmarkEnd w:id="42"/>
      <w:bookmarkEnd w:id="43"/>
    </w:p>
    <w:p w:rsidR="003568B9" w:rsidRPr="00FA2288" w:rsidRDefault="003568B9" w:rsidP="0035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К2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–коэффициент, учи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особенности расположения земельного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участка в сельском поселении устанавливается равным 1.</w:t>
      </w:r>
    </w:p>
    <w:p w:rsidR="003568B9" w:rsidRDefault="003568B9" w:rsidP="003568B9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CE0BD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Значение К3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коэффициент, учитывающее</w:t>
      </w:r>
      <w:r w:rsidRPr="00FA228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категорию арендатора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устанавливается равным 1.</w:t>
      </w:r>
    </w:p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3568B9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873B7B" w:rsidRDefault="00873B7B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sectPr w:rsidR="00873B7B" w:rsidSect="003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4038"/>
    <w:multiLevelType w:val="hybridMultilevel"/>
    <w:tmpl w:val="928C7E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208"/>
    <w:multiLevelType w:val="hybridMultilevel"/>
    <w:tmpl w:val="8F6ED874"/>
    <w:lvl w:ilvl="0" w:tplc="24FAD8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13FC"/>
    <w:multiLevelType w:val="hybridMultilevel"/>
    <w:tmpl w:val="7B92FC5E"/>
    <w:lvl w:ilvl="0" w:tplc="1F8206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A5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B7AC2"/>
    <w:multiLevelType w:val="hybridMultilevel"/>
    <w:tmpl w:val="4E6A9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63B43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5226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263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9415F"/>
    <w:multiLevelType w:val="hybridMultilevel"/>
    <w:tmpl w:val="544A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BD"/>
    <w:rsid w:val="00007939"/>
    <w:rsid w:val="0008112C"/>
    <w:rsid w:val="000A1F69"/>
    <w:rsid w:val="001254EB"/>
    <w:rsid w:val="001A53FF"/>
    <w:rsid w:val="001E0197"/>
    <w:rsid w:val="00254B4F"/>
    <w:rsid w:val="002769EC"/>
    <w:rsid w:val="003036C9"/>
    <w:rsid w:val="003160E4"/>
    <w:rsid w:val="003229E4"/>
    <w:rsid w:val="00333885"/>
    <w:rsid w:val="00333FA9"/>
    <w:rsid w:val="003358C8"/>
    <w:rsid w:val="00351109"/>
    <w:rsid w:val="00353C96"/>
    <w:rsid w:val="003568B9"/>
    <w:rsid w:val="003B42B6"/>
    <w:rsid w:val="003E71D0"/>
    <w:rsid w:val="00427850"/>
    <w:rsid w:val="004332E5"/>
    <w:rsid w:val="00457212"/>
    <w:rsid w:val="0047231C"/>
    <w:rsid w:val="00564D6B"/>
    <w:rsid w:val="00667A9A"/>
    <w:rsid w:val="00675EB8"/>
    <w:rsid w:val="006D049E"/>
    <w:rsid w:val="0072250D"/>
    <w:rsid w:val="00734303"/>
    <w:rsid w:val="00757FE5"/>
    <w:rsid w:val="00873B7B"/>
    <w:rsid w:val="008A7FF0"/>
    <w:rsid w:val="008E57E8"/>
    <w:rsid w:val="00931CEF"/>
    <w:rsid w:val="009509AC"/>
    <w:rsid w:val="009C51C2"/>
    <w:rsid w:val="009E1C6A"/>
    <w:rsid w:val="00AB0F08"/>
    <w:rsid w:val="00BD48FF"/>
    <w:rsid w:val="00C0439D"/>
    <w:rsid w:val="00CE0BD6"/>
    <w:rsid w:val="00D128D9"/>
    <w:rsid w:val="00D466A3"/>
    <w:rsid w:val="00D614C9"/>
    <w:rsid w:val="00D9268B"/>
    <w:rsid w:val="00DD7DFD"/>
    <w:rsid w:val="00DE337B"/>
    <w:rsid w:val="00E27337"/>
    <w:rsid w:val="00E467C8"/>
    <w:rsid w:val="00EA032A"/>
    <w:rsid w:val="00EB3492"/>
    <w:rsid w:val="00ED4CB6"/>
    <w:rsid w:val="00ED7BB3"/>
    <w:rsid w:val="00EE15C0"/>
    <w:rsid w:val="00EF3BBD"/>
    <w:rsid w:val="00EF6CF8"/>
    <w:rsid w:val="00F0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88E18-2521-42BE-8E04-7454D55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E4"/>
  </w:style>
  <w:style w:type="paragraph" w:styleId="1">
    <w:name w:val="heading 1"/>
    <w:basedOn w:val="a"/>
    <w:link w:val="10"/>
    <w:uiPriority w:val="9"/>
    <w:qFormat/>
    <w:rsid w:val="00873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F3B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B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3B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873B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D4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274">
          <w:marLeft w:val="0"/>
          <w:marRight w:val="0"/>
          <w:marTop w:val="50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metodicheskie-rekomendatsii-po-podgotovke-munitsipalnykh-normativnykh-pravovykh/reshenie-ob-utverzhdenii-poriadka-opredeleni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462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11</cp:revision>
  <cp:lastPrinted>2021-12-30T09:36:00Z</cp:lastPrinted>
  <dcterms:created xsi:type="dcterms:W3CDTF">2021-12-27T11:52:00Z</dcterms:created>
  <dcterms:modified xsi:type="dcterms:W3CDTF">2021-12-30T09:37:00Z</dcterms:modified>
</cp:coreProperties>
</file>