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CA8" w:rsidRDefault="00913CA8" w:rsidP="00913C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913CA8" w:rsidRDefault="00913CA8" w:rsidP="00913C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  решению</w:t>
      </w:r>
      <w:proofErr w:type="gramEnd"/>
      <w:r>
        <w:rPr>
          <w:rFonts w:ascii="Times New Roman" w:hAnsi="Times New Roman"/>
        </w:rPr>
        <w:t xml:space="preserve"> «О внесении  изменений  и дополнений</w:t>
      </w:r>
    </w:p>
    <w:p w:rsidR="00913CA8" w:rsidRDefault="00913CA8" w:rsidP="00913C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в бюджет Кулевчинского сельского поселения</w:t>
      </w:r>
    </w:p>
    <w:p w:rsidR="00913CA8" w:rsidRDefault="00913CA8" w:rsidP="00913C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на 2024 год и на плановый период 2025 и 2026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годов»</w:t>
      </w:r>
    </w:p>
    <w:p w:rsidR="00913CA8" w:rsidRDefault="00913CA8" w:rsidP="00913CA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29.03.2024г.№07</w:t>
      </w:r>
    </w:p>
    <w:p w:rsidR="00913CA8" w:rsidRDefault="00913CA8" w:rsidP="00913CA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913CA8" w:rsidRDefault="00913CA8" w:rsidP="00913CA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913CA8" w:rsidRDefault="00913CA8" w:rsidP="00913CA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Кулевчинского сельского поселения</w:t>
      </w:r>
    </w:p>
    <w:p w:rsidR="00913CA8" w:rsidRDefault="00913CA8" w:rsidP="00913CA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2024 год</w:t>
      </w:r>
    </w:p>
    <w:p w:rsidR="00913CA8" w:rsidRDefault="00913CA8" w:rsidP="00913CA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 годов»</w:t>
      </w:r>
    </w:p>
    <w:p w:rsidR="00913CA8" w:rsidRDefault="00913CA8" w:rsidP="00913CA8">
      <w:pPr>
        <w:spacing w:after="0" w:line="240" w:lineRule="auto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  20</w:t>
      </w:r>
      <w:proofErr w:type="gramEnd"/>
      <w:r>
        <w:rPr>
          <w:rFonts w:ascii="Times New Roman" w:hAnsi="Times New Roman"/>
        </w:rPr>
        <w:t xml:space="preserve"> декабря 2023 года №19</w:t>
      </w:r>
    </w:p>
    <w:p w:rsidR="00913CA8" w:rsidRDefault="00913CA8" w:rsidP="00913CA8">
      <w:pPr>
        <w:spacing w:after="0" w:line="240" w:lineRule="auto"/>
        <w:jc w:val="right"/>
        <w:rPr>
          <w:rFonts w:ascii="Times New Roman" w:hAnsi="Times New Roman"/>
        </w:rPr>
      </w:pPr>
    </w:p>
    <w:p w:rsidR="00913CA8" w:rsidRDefault="00913CA8" w:rsidP="00913CA8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статьям, группам видов расходов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 классификации расходов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бюджета Кулевчинского сельского поселения на 2024 год и на плановый период 2025 и 2026 годов</w:t>
      </w:r>
    </w:p>
    <w:p w:rsidR="00913CA8" w:rsidRDefault="00913CA8" w:rsidP="00913CA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  <w:r>
        <w:rPr>
          <w:rFonts w:ascii="Times New Roman" w:hAnsi="Times New Roman"/>
        </w:rPr>
        <w:t xml:space="preserve">        </w:t>
      </w:r>
    </w:p>
    <w:p w:rsidR="00913CA8" w:rsidRDefault="00913CA8" w:rsidP="00913CA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913CA8" w:rsidRDefault="00913CA8" w:rsidP="00913CA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tbl>
      <w:tblPr>
        <w:tblW w:w="10058" w:type="dxa"/>
        <w:tblInd w:w="113" w:type="dxa"/>
        <w:tblLook w:val="04A0" w:firstRow="1" w:lastRow="0" w:firstColumn="1" w:lastColumn="0" w:noHBand="0" w:noVBand="1"/>
      </w:tblPr>
      <w:tblGrid>
        <w:gridCol w:w="4106"/>
        <w:gridCol w:w="567"/>
        <w:gridCol w:w="193"/>
        <w:gridCol w:w="236"/>
        <w:gridCol w:w="615"/>
        <w:gridCol w:w="527"/>
        <w:gridCol w:w="567"/>
        <w:gridCol w:w="168"/>
        <w:gridCol w:w="966"/>
        <w:gridCol w:w="851"/>
        <w:gridCol w:w="1262"/>
      </w:tblGrid>
      <w:tr w:rsidR="00913CA8" w:rsidTr="004D1198">
        <w:trPr>
          <w:gridAfter w:val="3"/>
          <w:wAfter w:w="3079" w:type="dxa"/>
          <w:trHeight w:val="71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аименование показателя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13CA8" w:rsidTr="004D1198">
        <w:trPr>
          <w:trHeight w:val="364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CA8" w:rsidRDefault="00913CA8" w:rsidP="004D1198">
            <w:pPr>
              <w:spacing w:after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CA8" w:rsidRDefault="00913CA8" w:rsidP="004D1198">
            <w:pPr>
              <w:spacing w:after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CA8" w:rsidRDefault="00913CA8" w:rsidP="004D1198">
            <w:pPr>
              <w:spacing w:after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2026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15867,67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9 152,22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8 513,81</w:t>
            </w:r>
          </w:p>
        </w:tc>
      </w:tr>
      <w:tr w:rsidR="00913CA8" w:rsidTr="004D1198">
        <w:trPr>
          <w:trHeight w:val="6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15867,67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9 152,22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8 513,81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4 489,48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3 720,40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3 286,26</w:t>
            </w:r>
          </w:p>
        </w:tc>
      </w:tr>
      <w:tr w:rsidR="00913CA8" w:rsidTr="004D1198">
        <w:trPr>
          <w:trHeight w:val="6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913CA8" w:rsidTr="004D1198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</w:tr>
      <w:tr w:rsidR="00913CA8" w:rsidTr="004D1198">
        <w:trPr>
          <w:trHeight w:val="84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3290,88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2 087,66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3260,88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2 087,66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3260,88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2 087,66</w:t>
            </w:r>
          </w:p>
        </w:tc>
      </w:tr>
      <w:tr w:rsidR="00913CA8" w:rsidTr="004D1198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1561,80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1 661,80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1 661,80</w:t>
            </w:r>
          </w:p>
        </w:tc>
      </w:tr>
      <w:tr w:rsidR="00913CA8" w:rsidTr="004D1198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1 1634,17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425,86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4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6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63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913CA8" w:rsidTr="004D1198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913CA8" w:rsidTr="004D1198">
        <w:trPr>
          <w:trHeight w:val="4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913CA8" w:rsidTr="004D1198">
        <w:trPr>
          <w:trHeight w:val="6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913CA8" w:rsidTr="004D1198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190,22</w:t>
            </w:r>
          </w:p>
        </w:tc>
      </w:tr>
      <w:tr w:rsidR="00913CA8" w:rsidTr="004D1198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4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879,19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6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879,19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6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879,19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879,19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2 012,19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2 012,19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4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1 212,19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1 212,19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63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1182,45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1182,45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065E3E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RPr="00065E3E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Pr="00065E3E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065E3E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Прочая закупка товаров,</w:t>
            </w:r>
            <w:r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065E3E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065E3E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065E3E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065E3E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065E3E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065E3E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065E3E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065E3E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065E3E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065E3E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654,49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065E3E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065E3E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913CA8" w:rsidTr="004D1198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RPr="00DA3675" w:rsidTr="004D1198">
        <w:trPr>
          <w:trHeight w:val="319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Pr="000E598A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  <w:r w:rsidRPr="000E598A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Другие мероприятия в рамках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2,60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0,00</w:t>
            </w:r>
          </w:p>
        </w:tc>
      </w:tr>
      <w:tr w:rsidR="00913CA8" w:rsidRPr="00DA3675" w:rsidTr="004D1198">
        <w:trPr>
          <w:trHeight w:val="267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2,60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0,00</w:t>
            </w:r>
          </w:p>
        </w:tc>
      </w:tr>
      <w:tr w:rsidR="00913CA8" w:rsidRPr="00DA3675" w:rsidTr="004D1198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105,36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DA3675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</w:pPr>
            <w:r w:rsidRPr="00DA3675">
              <w:rPr>
                <w:rFonts w:ascii="Arial" w:eastAsia="Times New Roman" w:hAnsi="Arial" w:cs="Arial"/>
                <w:i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6872,48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4 957,76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4 837,33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6872,48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4 957,76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4 837,33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7300063004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RPr="00EF13FD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65E3E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Прочая закупка товаров,</w:t>
            </w:r>
            <w:r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065E3E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EF13FD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EF13FD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EF13FD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EF13FD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EF13FD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EF13FD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7300063004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EF13FD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EF13FD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EF13FD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EF13FD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EF13FD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EF13FD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EF13FD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EF13FD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Организация деятельности клубных формирований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6792,48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4 957,76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4 837,33</w:t>
            </w:r>
          </w:p>
        </w:tc>
      </w:tr>
      <w:tr w:rsidR="00913CA8" w:rsidTr="004D1198">
        <w:trPr>
          <w:trHeight w:val="844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4238,42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3 940,80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3 940,80</w:t>
            </w:r>
          </w:p>
        </w:tc>
      </w:tr>
      <w:tr w:rsidR="00913CA8" w:rsidTr="004D1198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2554,06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1 016,96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896,53</w:t>
            </w:r>
          </w:p>
        </w:tc>
      </w:tr>
      <w:tr w:rsidR="00913CA8" w:rsidTr="004D1198">
        <w:trPr>
          <w:trHeight w:val="63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Челябинской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RPr="008C1EC3" w:rsidTr="004D1198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Pr="008C1EC3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8C1EC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8C1EC3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8C1EC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8C1EC3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8C1EC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8C1EC3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8C1EC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8C1EC3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8C1EC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8C1EC3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8C1EC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30,83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8C1EC3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8C1EC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Pr="008C1EC3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</w:pPr>
            <w:r w:rsidRPr="008C1EC3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242,87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6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Награждение и подведение итогов спартакиады трудовых коллективов Варненского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7000020101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45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7000020101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4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212,87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541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913CA8" w:rsidTr="004D1198">
        <w:trPr>
          <w:trHeight w:val="45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CA8" w:rsidRDefault="00913CA8" w:rsidP="004D119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913CA8" w:rsidRDefault="00913CA8" w:rsidP="00913CA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3F3B43" w:rsidRDefault="003F3B43"/>
    <w:sectPr w:rsidR="003F3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CA8"/>
    <w:rsid w:val="003F3B43"/>
    <w:rsid w:val="0091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37DB0-D01C-4910-ADD9-B3BDC58B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CA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1247</Words>
  <Characters>7113</Characters>
  <Application>Microsoft Office Word</Application>
  <DocSecurity>0</DocSecurity>
  <Lines>59</Lines>
  <Paragraphs>16</Paragraphs>
  <ScaleCrop>false</ScaleCrop>
  <Company/>
  <LinksUpToDate>false</LinksUpToDate>
  <CharactersWithSpaces>8344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2024-04-10T03:46:00Z</dcterms:created>
  <dcterms:modified xsi:type="dcterms:W3CDTF">2024-04-10T03:50:00Z</dcterms:modified>
</cp:coreProperties>
</file>