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2516505</wp:posOffset>
            </wp:positionH>
            <wp:positionV relativeFrom="paragraph">
              <wp:posOffset>25400</wp:posOffset>
            </wp:positionV>
            <wp:extent cx="770255" cy="914400"/>
            <wp:effectExtent l="0" t="0" r="0" b="0"/>
            <wp:wrapTight wrapText="bothSides">
              <wp:wrapPolygon edited="0">
                <wp:start x="-555" y="0"/>
                <wp:lineTo x="-555" y="21120"/>
                <wp:lineTo x="21360" y="21120"/>
                <wp:lineTo x="21360" y="0"/>
                <wp:lineTo x="-555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 </w:t>
      </w:r>
      <w:r>
        <w:rPr/>
        <w:t xml:space="preserve">                                                      </w:t>
      </w:r>
    </w:p>
    <w:p>
      <w:pPr>
        <w:pStyle w:val="1"/>
        <w:ind w:left="708" w:firstLine="708"/>
        <w:jc w:val="both"/>
        <w:rPr/>
      </w:pPr>
      <w:r>
        <w:rPr/>
        <w:t xml:space="preserve">             </w:t>
      </w:r>
    </w:p>
    <w:p>
      <w:pPr>
        <w:pStyle w:val="1"/>
        <w:ind w:left="708" w:firstLine="708"/>
        <w:jc w:val="both"/>
        <w:rPr>
          <w:sz w:val="36"/>
        </w:rPr>
      </w:pPr>
      <w:r>
        <w:rPr>
          <w:sz w:val="36"/>
        </w:rPr>
      </w:r>
    </w:p>
    <w:p>
      <w:pPr>
        <w:pStyle w:val="1"/>
        <w:ind w:left="708" w:firstLine="708"/>
        <w:jc w:val="both"/>
        <w:rPr>
          <w:sz w:val="36"/>
        </w:rPr>
      </w:pPr>
      <w:r>
        <w:rPr>
          <w:sz w:val="36"/>
        </w:rPr>
      </w:r>
    </w:p>
    <w:p>
      <w:pPr>
        <w:pStyle w:val="1"/>
        <w:ind w:left="708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 xml:space="preserve">СОБРАНИЕ ДЕПУТАТОВ                                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 xml:space="preserve">от 03 мая 2023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>с. Варна                                                           № 45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6"/>
          <w:szCs w:val="26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О передаче части полномочий по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 xml:space="preserve">решению вопросов местного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значения Варненского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муниципального района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Алексеевскому сельскому поселению</w:t>
      </w:r>
    </w:p>
    <w:p>
      <w:pPr>
        <w:pStyle w:val="NoSpacing"/>
        <w:jc w:val="both"/>
        <w:rPr>
          <w:rFonts w:cs="Arial"/>
          <w:sz w:val="22"/>
          <w:szCs w:val="22"/>
        </w:rPr>
      </w:pPr>
      <w:r>
        <w:rPr>
          <w:rFonts w:cs="Arial"/>
          <w:sz w:val="26"/>
          <w:szCs w:val="26"/>
        </w:rPr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6"/>
          <w:szCs w:val="26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Руководствуясь частью 4 статьи 15 Федерального закона от 06.10.2003г. № 131-ФЗ «Об общих принципах </w:t>
      </w:r>
      <w:r>
        <w:rPr>
          <w:bCs/>
          <w:sz w:val="26"/>
          <w:szCs w:val="26"/>
        </w:rPr>
        <w:t>организации</w:t>
      </w:r>
      <w:r>
        <w:rPr>
          <w:sz w:val="26"/>
          <w:szCs w:val="26"/>
        </w:rPr>
        <w:t xml:space="preserve"> местного самоуправления в Российской Федерации», Уставом Варненского муниципального района, Собрание депутатов Варненского муниципального района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6"/>
          <w:szCs w:val="26"/>
        </w:rPr>
        <w:t>РЕШАЕТ: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6"/>
          <w:szCs w:val="26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1. Передать с 03.05.2023г. по 31.12.2023г. Алексеевскому сельскому поселению Варненского муниципального района часть полномочий по решению вопросов местного значения </w:t>
      </w:r>
      <w:r>
        <w:rPr>
          <w:spacing w:val="1"/>
          <w:sz w:val="26"/>
          <w:szCs w:val="26"/>
          <w:shd w:fill="FFFFFF" w:val="clear"/>
        </w:rPr>
        <w:t>в соответствии с п. 4 ч. 1 ст.14 - организация в границах поселения электро-, тепло-, газо- и водоснабжения населения, водоотведения, снабжения населения топливом (организация водоснабжения населения).</w:t>
      </w:r>
    </w:p>
    <w:p>
      <w:pPr>
        <w:pStyle w:val="ConsPlusNormal"/>
        <w:widowControl/>
        <w:ind w:firstLine="708"/>
        <w:jc w:val="both"/>
        <w:rPr>
          <w:color w:val="2D2D2D"/>
          <w:spacing w:val="1"/>
          <w:sz w:val="24"/>
          <w:szCs w:val="24"/>
        </w:rPr>
      </w:pPr>
      <w:r>
        <w:rPr>
          <w:sz w:val="26"/>
          <w:szCs w:val="26"/>
        </w:rPr>
        <w:t>2.</w:t>
      </w:r>
      <w:r>
        <w:rPr>
          <w:rFonts w:cs="Arial" w:ascii="Arial" w:hAnsi="Arial"/>
          <w:color w:val="2D2D2D"/>
          <w:spacing w:val="1"/>
          <w:sz w:val="26"/>
          <w:szCs w:val="26"/>
          <w:shd w:fill="FFFFFF" w:val="clear"/>
        </w:rPr>
        <w:t xml:space="preserve"> </w:t>
      </w:r>
      <w:r>
        <w:rPr>
          <w:color w:val="2D2D2D"/>
          <w:spacing w:val="1"/>
          <w:sz w:val="26"/>
          <w:szCs w:val="26"/>
          <w:shd w:fill="FFFFFF" w:val="clear"/>
        </w:rPr>
        <w:t xml:space="preserve">Финансовое обеспечение полномочий, указанных в части 1 настоящего решения, осуществляется за счёт межбюджетных трансфертов в сумме </w:t>
      </w:r>
      <w:r>
        <w:rPr>
          <w:sz w:val="26"/>
          <w:szCs w:val="26"/>
        </w:rPr>
        <w:t>20 000 (двадцать тысяч) рублей 00 копеек</w:t>
      </w:r>
      <w:r>
        <w:rPr>
          <w:color w:val="2D2D2D"/>
          <w:spacing w:val="1"/>
          <w:sz w:val="26"/>
          <w:szCs w:val="26"/>
          <w:shd w:fill="FFFFFF" w:val="clear"/>
        </w:rPr>
        <w:t>, предусмотренных в бюджете Варненского муниципального района.</w:t>
      </w:r>
    </w:p>
    <w:p>
      <w:pPr>
        <w:pStyle w:val="Formattext"/>
        <w:shd w:val="clear" w:color="auto" w:fill="FFFFFF"/>
        <w:spacing w:lineRule="atLeast" w:line="226" w:beforeAutospacing="0" w:before="0" w:afterAutospacing="0" w:after="0"/>
        <w:ind w:firstLine="708"/>
        <w:jc w:val="both"/>
        <w:textAlignment w:val="baseline"/>
        <w:rPr>
          <w:color w:val="2D2D2D"/>
          <w:spacing w:val="1"/>
        </w:rPr>
      </w:pPr>
      <w:r>
        <w:rPr>
          <w:color w:val="2D2D2D"/>
          <w:spacing w:val="1"/>
          <w:sz w:val="26"/>
          <w:szCs w:val="26"/>
        </w:rPr>
        <w:t>3. Администрации Варненского муниципального района заключить соглашение о передачи части полномочий с администрацией Алексеевского сельского поселения Варненского муниципального района, указанных в части 1 настоящего решения.</w:t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b w:val="false"/>
          <w:bCs w:val="false"/>
          <w:sz w:val="24"/>
          <w:szCs w:val="24"/>
        </w:rPr>
        <w:t>4</w:t>
      </w:r>
      <w:r>
        <w:rPr>
          <w:b w:val="false"/>
          <w:bCs w:val="false"/>
          <w:sz w:val="24"/>
          <w:szCs w:val="24"/>
        </w:rPr>
        <w:t xml:space="preserve">. </w:t>
      </w:r>
      <w:r>
        <w:rPr>
          <w:sz w:val="24"/>
          <w:szCs w:val="24"/>
        </w:rPr>
        <w:t>Настоящее Решение вступает в силу со дня его принятия.</w:t>
      </w:r>
    </w:p>
    <w:p>
      <w:pPr>
        <w:pStyle w:val="ConsPlusNormal"/>
        <w:widowControl/>
        <w:ind w:firstLine="709"/>
        <w:jc w:val="both"/>
        <w:rPr>
          <w:rFonts w:cs="Arial"/>
          <w:sz w:val="24"/>
        </w:rPr>
      </w:pPr>
      <w:r>
        <w:rPr>
          <w:rFonts w:cs="Arial"/>
          <w:sz w:val="24"/>
          <w:szCs w:val="24"/>
        </w:rPr>
        <w:t>5</w:t>
      </w:r>
      <w:r>
        <w:rPr>
          <w:rFonts w:cs="Arial"/>
          <w:sz w:val="24"/>
          <w:szCs w:val="24"/>
        </w:rPr>
        <w:t>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6"/>
          <w:szCs w:val="26"/>
        </w:rPr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6"/>
          <w:szCs w:val="26"/>
        </w:rPr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6"/>
          <w:szCs w:val="26"/>
        </w:rPr>
        <w:t>Глава Варненского</w:t>
        <w:tab/>
        <w:t xml:space="preserve">     Председатель Собрания депутатов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6"/>
          <w:szCs w:val="26"/>
        </w:rPr>
        <w:t>муниципального района</w:t>
        <w:tab/>
        <w:t xml:space="preserve">                        Варненского муниципального района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6"/>
          <w:szCs w:val="26"/>
        </w:rPr>
        <w:t>_____________ К.Ю.Моисеев                           _________________ А.А. Кормилицын</w:t>
      </w:r>
    </w:p>
    <w:sectPr>
      <w:footerReference w:type="default" r:id="rId3"/>
      <w:type w:val="nextPage"/>
      <w:pgSz w:w="11906" w:h="16838"/>
      <w:pgMar w:left="1440" w:right="851" w:header="0" w:top="851" w:footer="709" w:bottom="76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458.2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character" w:styleId="Style14" w:customStyle="1">
    <w:name w:val="Без интервала Знак"/>
    <w:link w:val="a8"/>
    <w:qFormat/>
    <w:locked/>
    <w:rsid w:val="008a321d"/>
    <w:rPr>
      <w:rFonts w:ascii="Arial" w:hAnsi="Arial"/>
      <w:sz w:val="26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2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a9"/>
    <w:qFormat/>
    <w:rsid w:val="008a321d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BD9D1-CB1B-494D-8292-4E55C460F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2269</TotalTime>
  <Application>LibreOffice/6.4.0.3$Windows_X86_64 LibreOffice_project/b0a288ab3d2d4774cb44b62f04d5d28733ac6df8</Application>
  <Pages>1</Pages>
  <Words>204</Words>
  <Characters>1510</Characters>
  <CharactersWithSpaces>1973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2023-05-23T10:35:23Z</cp:lastPrinted>
  <dcterms:modified xsi:type="dcterms:W3CDTF">2023-05-23T10:36:30Z</dcterms:modified>
  <cp:revision>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