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2676525</wp:posOffset>
            </wp:positionH>
            <wp:positionV relativeFrom="paragraph">
              <wp:posOffset>-35560</wp:posOffset>
            </wp:positionV>
            <wp:extent cx="628650" cy="74295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 </w:t>
      </w:r>
      <w:r>
        <w:rPr/>
        <w:t xml:space="preserve">                                                    </w:t>
      </w:r>
    </w:p>
    <w:p>
      <w:pPr>
        <w:pStyle w:val="1"/>
        <w:ind w:left="708" w:firstLine="708"/>
        <w:jc w:val="both"/>
        <w:rPr/>
      </w:pPr>
      <w:r>
        <w:rPr/>
        <w:t xml:space="preserve">             </w:t>
      </w:r>
      <w:r>
        <w:rPr>
          <w:bCs/>
          <w:sz w:val="24"/>
          <w:szCs w:val="24"/>
        </w:rPr>
        <w:t xml:space="preserve">              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11 ноября 2022 года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с. Варна                                                           № </w:t>
      </w:r>
      <w:r>
        <w:rPr>
          <w:rFonts w:cs="Times New Roman" w:ascii="Times New Roman" w:hAnsi="Times New Roman"/>
          <w:b w:val="false"/>
          <w:sz w:val="24"/>
          <w:szCs w:val="24"/>
        </w:rPr>
        <w:t>95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передаче части полномочий по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решению вопросов местного значения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Варненскому сельскому поселению</w:t>
      </w:r>
    </w:p>
    <w:p>
      <w:pPr>
        <w:pStyle w:val="NoSpacing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</w:rPr>
        <w:t xml:space="preserve">Руководствуясь частью 4 статьи 15 Федерального закона от 06.10.2003г. № 131-ФЗ «Об общих принципах </w:t>
      </w:r>
      <w:r>
        <w:rPr>
          <w:bCs/>
          <w:sz w:val="24"/>
        </w:rPr>
        <w:t>организации</w:t>
      </w:r>
      <w:r>
        <w:rPr>
          <w:sz w:val="24"/>
        </w:rPr>
        <w:t xml:space="preserve"> местного самоуправления в Российской Федерации», Уставом Варненского муниципального района, </w:t>
      </w:r>
      <w:r>
        <w:rPr>
          <w:sz w:val="24"/>
          <w:szCs w:val="24"/>
        </w:rPr>
        <w:t>Собрание депутатов Варненского муниципального района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</w:rPr>
        <w:t xml:space="preserve">1. Передать с 14.11.2022г. по 31.12.2023г. </w:t>
      </w:r>
      <w:r>
        <w:rPr>
          <w:sz w:val="24"/>
          <w:szCs w:val="24"/>
        </w:rPr>
        <w:t>Варненскому сельскому поселению Варненского муниципального района часть полномочий по решению вопросов местного значения в соответствии с п.5 ч.1 ст.14 № 131-ФЗ - организация аукционных процедур и ремонт автомобильных дорог в с.Варна.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 Финансовое обеспечение полномочий, указанных в части 1 настоящего решения, осуществляется за счёт межбюджетных трансфертов в размере 27 632 740 (двадцать семь миллионов шестьсот тридцать две тысячи семьсот сорок) рублей 00 копеек, предусмотренных в бюджете Варненского муниципального района.</w:t>
      </w:r>
    </w:p>
    <w:p>
      <w:pPr>
        <w:pStyle w:val="Formattext"/>
        <w:shd w:val="clear" w:color="auto" w:fill="FFFFFF"/>
        <w:spacing w:lineRule="atLeast" w:line="226" w:beforeAutospacing="0" w:before="0" w:afterAutospacing="0" w:after="0"/>
        <w:ind w:firstLine="708"/>
        <w:jc w:val="both"/>
        <w:textAlignment w:val="baseline"/>
        <w:rPr>
          <w:color w:val="2D2D2D"/>
          <w:spacing w:val="1"/>
        </w:rPr>
      </w:pPr>
      <w:r>
        <w:rPr>
          <w:color w:val="2D2D2D"/>
          <w:spacing w:val="1"/>
        </w:rPr>
        <w:t>3. Администрации Варненского муниципального района заключить соглашение о передачи части полномочий с администрацией Варненского сельского поселения Варненского муниципального района, указанных в части 1 настоящего решения.</w:t>
      </w:r>
    </w:p>
    <w:p>
      <w:pPr>
        <w:pStyle w:val="Formattext"/>
        <w:shd w:val="clear" w:color="auto" w:fill="FFFFFF"/>
        <w:spacing w:lineRule="atLeast" w:line="226" w:beforeAutospacing="0" w:before="0" w:afterAutospacing="0" w:after="0"/>
        <w:ind w:firstLine="709"/>
        <w:jc w:val="both"/>
        <w:textAlignment w:val="baseline"/>
        <w:rPr>
          <w:rFonts w:ascii="Arial" w:hAnsi="Arial" w:cs="Arial"/>
          <w:color w:val="2D2D2D"/>
          <w:spacing w:val="1"/>
          <w:sz w:val="15"/>
          <w:szCs w:val="15"/>
        </w:rPr>
      </w:pPr>
      <w:r>
        <w:rPr>
          <w:color w:val="2D2D2D"/>
          <w:spacing w:val="1"/>
        </w:rPr>
        <w:t>4. Контроль за исполнением настоящего решения возложить на главу Варненского муниципального района К.Ю.Моисеева</w:t>
      </w:r>
      <w:r>
        <w:rPr>
          <w:rFonts w:cs="Arial" w:ascii="Arial" w:hAnsi="Arial"/>
          <w:color w:val="2D2D2D"/>
          <w:spacing w:val="1"/>
          <w:sz w:val="15"/>
          <w:szCs w:val="15"/>
        </w:rPr>
        <w:t>.</w:t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Настоящее Решение вступает в силу со дня его принятия.</w:t>
      </w:r>
    </w:p>
    <w:p>
      <w:pPr>
        <w:pStyle w:val="ConsPlusNormal"/>
        <w:widowControl/>
        <w:ind w:firstLine="709"/>
        <w:jc w:val="both"/>
        <w:rPr>
          <w:rFonts w:cs="Arial"/>
          <w:sz w:val="24"/>
        </w:rPr>
      </w:pPr>
      <w:r>
        <w:rPr>
          <w:sz w:val="24"/>
          <w:szCs w:val="24"/>
        </w:rPr>
        <w:t>6.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 xml:space="preserve">      Председатель Собрания депутатов</w:t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 xml:space="preserve">                                            Варненского муниципального района</w:t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    К.Ю.Моисеев</w:t>
        <w:tab/>
        <w:t xml:space="preserve">     _________________ А.А. Кормилицын</w:t>
      </w:r>
    </w:p>
    <w:sectPr>
      <w:footerReference w:type="default" r:id="rId3"/>
      <w:type w:val="nextPage"/>
      <w:pgSz w:w="11906" w:h="16838"/>
      <w:pgMar w:left="1440" w:right="851" w:header="0" w:top="851" w:footer="76" w:bottom="238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458.3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1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character" w:styleId="Style14" w:customStyle="1">
    <w:name w:val="Без интервала Знак"/>
    <w:link w:val="a8"/>
    <w:qFormat/>
    <w:locked/>
    <w:rsid w:val="008a321d"/>
    <w:rPr>
      <w:rFonts w:ascii="Arial" w:hAnsi="Arial"/>
      <w:sz w:val="26"/>
      <w:szCs w:val="24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2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Formattext" w:customStyle="1">
    <w:name w:val="formattext"/>
    <w:basedOn w:val="Normal"/>
    <w:qFormat/>
    <w:rsid w:val="0073740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a9"/>
    <w:qFormat/>
    <w:rsid w:val="008a321d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6"/>
      <w:szCs w:val="24"/>
      <w:lang w:val="ru-RU" w:eastAsia="ru-RU" w:bidi="ar-SA"/>
    </w:rPr>
  </w:style>
  <w:style w:type="paragraph" w:styleId="Style2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BD9D1-CB1B-494D-8292-4E55C460F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2203</TotalTime>
  <Application>LibreOffice/6.4.0.3$Windows_X86_64 LibreOffice_project/b0a288ab3d2d4774cb44b62f04d5d28733ac6df8</Application>
  <Pages>1</Pages>
  <Words>217</Words>
  <Characters>1577</Characters>
  <CharactersWithSpaces>1971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2020-04-06T11:13:00Z</dcterms:created>
  <dc:creator>Пользователь</dc:creator>
  <dc:description/>
  <dc:language>ru-RU</dc:language>
  <cp:lastModifiedBy/>
  <cp:lastPrinted>2022-11-16T12:22:49Z</cp:lastPrinted>
  <dcterms:modified xsi:type="dcterms:W3CDTF">2022-11-16T12:23:35Z</dcterms:modified>
  <cp:revision>87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