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2884170</wp:posOffset>
            </wp:positionH>
            <wp:positionV relativeFrom="paragraph">
              <wp:posOffset>635</wp:posOffset>
            </wp:positionV>
            <wp:extent cx="772795" cy="914400"/>
            <wp:effectExtent l="0" t="0" r="0" b="0"/>
            <wp:wrapTopAndBottom/>
            <wp:docPr id="1" name="Рисунок 1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</w:t>
      </w:r>
      <w:r>
        <w:rP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/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>от 14 мая 2025 года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>с. Варна                                                         № 46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Об утверждении Перечня главных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 xml:space="preserve">распорядителей бюджетных средств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 xml:space="preserve">Варненского муниципального района,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 xml:space="preserve">Перечня подведомственных получателей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 xml:space="preserve">средств бюджета Варненского муниципального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 xml:space="preserve">района главным распорядителям бюджетных средств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Варненского муниципального района, Перечня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муниципальных бюджетных учреждений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Варненского муниципального района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 соответствии со статьями 38.1, 158 Бюджетного кодекса Российской Федерации Собрание депутатов Варненского муниципального района  Челябинской области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ind w:firstLine="720"/>
        <w:jc w:val="center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6"/>
          <w:szCs w:val="26"/>
          <w:lang w:eastAsia="ru-RU"/>
        </w:rPr>
        <w:t>РЕШАЕТ:</w:t>
      </w:r>
    </w:p>
    <w:p>
      <w:pPr>
        <w:pStyle w:val="Normal"/>
        <w:spacing w:lineRule="auto" w:line="240" w:before="0" w:after="0"/>
        <w:ind w:firstLine="720"/>
        <w:jc w:val="center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20"/>
        <w:contextualSpacing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Утвердить прилагаемый Перечень главных распорядителей бюджетных средств Варненского муниципального района (Приложение 1.)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20"/>
        <w:contextualSpacing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Утвердить прилагаемый Перечень подведомственных получателей средств бюджета Варненского муниципального района главным распорядителям бюджетных средств Варненского муниципального района (Приложение 2).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20"/>
        <w:contextualSpacing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Утвердить прилагаемый Перечень муниципальных бюджетных учреждений Варненского муниципального района (Приложение 3).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Настоящее Решение вступает в силу с 01.06.2025г.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</w:r>
    </w:p>
    <w:p>
      <w:pPr>
        <w:pStyle w:val="Normal"/>
        <w:tabs>
          <w:tab w:val="clear" w:pos="708"/>
          <w:tab w:val="left" w:pos="5145" w:leader="none"/>
        </w:tabs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6"/>
          <w:szCs w:val="26"/>
        </w:rPr>
        <w:t>Глава Варненского                                               Председатель Собрания депутатов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6"/>
          <w:szCs w:val="26"/>
        </w:rPr>
        <w:t>муниципального района</w:t>
        <w:tab/>
        <w:t xml:space="preserve">                            Варненского муниципального района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5160" w:leader="none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6"/>
          <w:szCs w:val="26"/>
        </w:rPr>
        <w:t>_____________ К.Ю.Моисеев</w:t>
        <w:tab/>
        <w:t>_________________А.А. Кормилицын</w:t>
      </w:r>
    </w:p>
    <w:p>
      <w:pPr>
        <w:pStyle w:val="Normal"/>
        <w:rPr/>
      </w:pPr>
      <w:r>
        <w:rPr/>
      </w:r>
    </w:p>
    <w:p>
      <w:pPr>
        <w:pStyle w:val="Normal"/>
        <w:jc w:val="right"/>
        <w:rPr>
          <w:rFonts w:ascii="Times New Roman" w:hAnsi="Times New Roman" w:eastAsia="Times New Roman" w:cs="Times New Roman"/>
          <w:bCs/>
          <w:sz w:val="28"/>
          <w:szCs w:val="20"/>
          <w:lang w:eastAsia="ru-RU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Cs/>
          <w:sz w:val="28"/>
          <w:szCs w:val="20"/>
          <w:lang w:eastAsia="ru-RU"/>
        </w:rPr>
        <w:t>ПРИЛОЖЕНИЕ 1</w:t>
      </w:r>
    </w:p>
    <w:p>
      <w:pPr>
        <w:pStyle w:val="Style18"/>
        <w:spacing w:before="0" w:after="0"/>
        <w:ind w:left="4990" w:hanging="0"/>
        <w:jc w:val="right"/>
        <w:rPr>
          <w:sz w:val="28"/>
          <w:lang w:val="ru-RU" w:eastAsia="ru-RU"/>
        </w:rPr>
      </w:pPr>
      <w:r>
        <w:rPr>
          <w:sz w:val="28"/>
          <w:lang w:val="ru-RU" w:eastAsia="ru-RU"/>
        </w:rPr>
        <w:t>к Решению Собрания депутатов Варненского муниципального района</w:t>
      </w:r>
    </w:p>
    <w:p>
      <w:pPr>
        <w:pStyle w:val="Style18"/>
        <w:spacing w:before="0" w:after="0"/>
        <w:ind w:left="4990" w:hanging="0"/>
        <w:jc w:val="right"/>
        <w:rPr>
          <w:sz w:val="28"/>
          <w:lang w:val="ru-RU" w:eastAsia="ru-RU"/>
        </w:rPr>
      </w:pPr>
      <w:r>
        <w:rPr>
          <w:rFonts w:eastAsia="Times New Roman" w:cs="Times New Roman"/>
          <w:sz w:val="28"/>
          <w:szCs w:val="20"/>
          <w:lang w:val="ru-RU" w:eastAsia="ru-RU"/>
        </w:rPr>
        <w:t>от 14 мая 2025 года № 46</w:t>
      </w:r>
    </w:p>
    <w:p>
      <w:pPr>
        <w:pStyle w:val="Style18"/>
        <w:spacing w:before="0" w:after="0"/>
        <w:ind w:left="4990" w:hanging="0"/>
        <w:jc w:val="right"/>
        <w:rPr>
          <w:szCs w:val="24"/>
        </w:rPr>
      </w:pPr>
      <w:r>
        <w:rPr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  <w:t>Перечень главных распорядителей бюджетных средств Варненского муниципального района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Администрация Варненского муниципального района Челябинской области.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Финансовое управление администрации Варненского муниципального района.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Управление образования администрации Варненского муниципального района.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Собрание депутатов Варненского муниципального района Челябинской области.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Контрольно-счетная палата Варненского муниципального района Челябинской области.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Управление социальной защиты населения администрации Варненского муниципального района.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Управление культуры, спорта и туризма администрации Варненского муниципального района Челябинской области.</w:t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ind w:left="6430" w:firstLine="50"/>
        <w:jc w:val="right"/>
        <w:rPr>
          <w:rStyle w:val="Style16"/>
          <w:rFonts w:ascii="Times New Roman" w:hAnsi="Times New Roman" w:cs="Times New Roman"/>
          <w:b w:val="false"/>
          <w:b w:val="false"/>
          <w:color w:val="000000"/>
          <w:sz w:val="28"/>
          <w:szCs w:val="28"/>
        </w:rPr>
      </w:pPr>
      <w:r>
        <w:rPr>
          <w:rStyle w:val="Style16"/>
          <w:rFonts w:cs="Times New Roman" w:ascii="Times New Roman" w:hAnsi="Times New Roman"/>
          <w:b w:val="false"/>
          <w:color w:val="000000"/>
          <w:sz w:val="28"/>
          <w:szCs w:val="28"/>
        </w:rPr>
        <w:t>ПРИЛОЖЕНИЕ 2</w:t>
      </w:r>
    </w:p>
    <w:p>
      <w:pPr>
        <w:pStyle w:val="Style18"/>
        <w:spacing w:before="0" w:after="0"/>
        <w:ind w:left="4990" w:hang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Решению Собрания депутатов Варненского муниципального района</w:t>
      </w:r>
    </w:p>
    <w:p>
      <w:pPr>
        <w:pStyle w:val="Style18"/>
        <w:spacing w:before="0" w:after="0"/>
        <w:ind w:left="4990" w:hanging="0"/>
        <w:jc w:val="right"/>
        <w:rPr>
          <w:sz w:val="28"/>
          <w:lang w:val="ru-RU" w:eastAsia="ru-RU"/>
        </w:rPr>
      </w:pPr>
      <w:r>
        <w:rPr>
          <w:rFonts w:eastAsia="Times New Roman" w:cs="Times New Roman"/>
          <w:sz w:val="28"/>
          <w:szCs w:val="28"/>
          <w:lang w:val="ru-RU" w:eastAsia="ru-RU"/>
        </w:rPr>
        <w:t>от 14 мая 2025 года № 46</w:t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Перечень подведомственных получателей средств бюджета Варненского муниципального района главным распорядителям бюджетных средств Варненского муниципального района</w:t>
      </w:r>
    </w:p>
    <w:tbl>
      <w:tblPr>
        <w:tblW w:w="1019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10"/>
        <w:gridCol w:w="6031"/>
        <w:gridCol w:w="1794"/>
        <w:gridCol w:w="1463"/>
      </w:tblGrid>
      <w:tr>
        <w:trPr>
          <w:trHeight w:val="945" w:hRule="atLeast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60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Код главы по бюджетной классификации</w:t>
            </w:r>
          </w:p>
        </w:tc>
        <w:tc>
          <w:tcPr>
            <w:tcW w:w="14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Бюджетные полномочия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581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ГРБС, ПБС</w:t>
            </w:r>
          </w:p>
        </w:tc>
      </w:tr>
      <w:tr>
        <w:trPr>
          <w:trHeight w:val="9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КАЗЕННОЕ УЧРЕЖДЕНИЕ "УПРАВЛЕНИЕ СЕЛЬСКОГО ХОЗЯЙСТВА ВАРНЕНСКОГО МУНИЦИПАЛЬНОГО РАЙОНА"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581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9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КАЗЕННОЕ УЧРЕЖДЕНИЕ "УПРАВЛЕНИЕ СТРОИТЕЛЬСТВА И ЖИЛИЩНО-КОММУНАЛЬНОГО ХОЗЯЙСТВА ВАРНЕНСКОГО МУНИЦИПАЛЬНОГО РАЙОНА"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581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КАЗЕННОЕ УЧРЕЖДЕНИЕ "ЕДИНАЯ ДЕЖУРНО-ДИСПЕТЧЕРСКАЯ СЛУЖБА-112 ВАРНЕНСКОГО РАЙОНА"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581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ФИНАНСОВОЕ УПРАВЛЕНИЕ АДМИНИСТРАЦИИ ВАРНЕНСКОГО МУНИЦИПАЛЬНОГО РАЙОНА     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582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ГРБС, ПБС</w:t>
            </w:r>
          </w:p>
        </w:tc>
      </w:tr>
      <w:tr>
        <w:trPr>
          <w:trHeight w:val="9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6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КАЗЕННОЕ УЧРЕЖДЕНИЕ «ЦЕНТР БЮДЖЕТНОГО ПЛАНИРОВАНИЯ, УЧЕТА И ОТЧЕТНОСТИ» ВАРНЕНСКОГО МУНИЦИПАЛЬНОГО РАЙОНА ЧЕЛЯБИНСКОЙ ОБЛАСТИ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582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1095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7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583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ГРБС, 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8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УПРАВЛЕНИЕ ПО КУЛЬТУРЕ, СПОРТУ И ТУРИЗМУ ВАРНЕНСКОГО МУНИЦИПАЛЬНОГО РАЙОНА ЧЕЛЯБИНСКОЙ ОБЛАСТИ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584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ГРБС, 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9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УЧРЕЖДЕНИЕ ДОПОЛНИТЕЛЬНОГО ОБРАЗОВАНИЯ "ВАРНЕНСКАЯ ДЕТСКАЯ ШКОЛА ИСКУССТВ"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584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10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УЧРЕЖДЕНИЕ ДОПОЛНИТЕЛЬНОГО ОБРАЗОВАНИЯ  "ДЕТСКАЯ ШКОЛА ИСКУССТВ" П.НОВЫЙ УРАЛ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584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11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УЧРЕЖДЕНИЕ КУЛЬТУРЫ "ВАРНЕНСКИЙ КРАЕВЕДЧЕСКИЙ МУЗЕЙ ИМЕНИ САВИНА В.И."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584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9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12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УЧРЕЖДЕНИЕ КУЛЬТУРЫ "МЕЖПОСЕЛЕНЧЕСКОЕ     БИБЛИОТЕЧНОЕ ОБЪЕДИНЕНИЕ ВАРНЕНСКОГО МУНИЦИПАЛЬНОГО РАЙОНА"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584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96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13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КАЗЕННОЕ УЧРЕЖДЕНИЕ "ФИЗКУЛЬТУРНО-ОЗДОРОВИТЕЛЬНЫЙ КОМПЛЕКС ВАРНЕНСКОГО МУНИЦИПАЛЬНОГО РАЙОНА ЧЕЛЯБИНСКОЙ ОБЛАСТИ"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584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14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УЧРЕЖДЕНИЕ КУЛЬТУРЫ "АЛЕКСЕЕВСКИЙ СЕЛЬСКИЙ ДОМ КУЛЬТУРЫ"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584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15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УЧРЕЖДЕНИЕ КУЛЬТУРЫ "АРЧАГЛЫ-АЯТСКАЯ ЦЕНТРАЛИЗОВАННАЯ КЛУБНАЯ СИСТЕМА"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584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16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УЧРЕЖДЕНИЕ КУЛЬТУРЫ "БОРОДИНОВСКИЙ СЕЛЬСКИЙ ДОМ КУЛЬТУРЫ"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584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17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УЧРЕЖДЕНИЕ КУЛЬТУРЫ "КАЗАНОВСКИЙ СЕЛЬСКИЙ ДОМ КУЛЬТУРЫ"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584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18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УЧРЕЖДЕНИЕ КУЛЬТУРЫ "КУЛЕВЧИНСКАЯ ЦЕНТРАЛИЗОВАННАЯ КЛУБНАЯ СИСТЕМА"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584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19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УЧРЕЖДЕНИЕ КУЛЬТУРЫ "КРАСНООКТЯБРЬСКАЯ ЦЕНТРАЛИЗОВАННАЯ КЛУБНАЯ СИСТЕМА"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584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20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УЧРЕЖДЕНИЕ КУЛЬТУРЫ "ЛЕЙПЦИГСКИЙ СЕЛЬСКИЙ ДОМ КУЛЬТУРЫ"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584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21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УЧРЕЖДЕНИЕ КУЛЬТУРЫ "НИКОЛАЕВСКИЙ СЕЛЬСКИЙ ДОМ КУЛЬТУРЫ"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584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22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УЧРЕЖДЕНИЕ КУЛЬТУРЫ "НОВОУРАЛЬСКАЯ ЦЕНТРАЛИЗОВАННАЯ КЛУБНАЯ СИСТЕМА"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584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23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УЧРЕЖДЕНИЕ КУЛЬТУРЫ "ПОКРОВСКАЯ ЦЕНТРАЛИЗОВАННАЯ КЛУБНАЯ СИСТЕМА"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584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24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УЧРЕЖДЕНИЕ КУЛЬТУРЫ "ТОЛСТИНСКАЯ ЦЕНТРАЛИЗОВАННАЯ КЛУБНАЯ СИСТЕМА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584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25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КАЗЁННОЕ ДОШКОЛЬНОЕ ОБРАЗОВАТЕЛЬНОЕ УЧРЕЖДЕНИЕ "ДЕТСКИЙ САД №2" СЕЛА АЛЕКСЕЕВКА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26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КАЗЁННОЕ ДОШКОЛЬНОЕ ОБРАЗОВАТЕЛЬНОЕ УЧРЕЖДЕНИЕ "ДЕТСКИЙ САД № 39" СЕЛА КАТЕНИНО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9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27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КАЗЁННОЕ ДОШКОЛЬНОЕ ОБРАЗОВАТЕЛЬНОЕ УЧРЕЖДЕНИЕ  «ЦЕНТР РАЗВИТИЯ РЕБЁНКА - ДЕТСКИЙ САД  № 10 «АЛЁНУШКА» СЕЛА ВАРНЫ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28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КАЗЁННОЕ ДОШКОЛЬНОЕ ОБРАЗОВАТЕЛЬНОЕ УЧРЕЖДЕНИЕ «ДЕТСКИЙ САД ИМЕНИ В.Т. ИВАЩЕНКО» СЕЛА ВАРНЫ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29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КАЗЁННОЕ ДОШКОЛЬНОЕ ОБРАЗОВАТЕЛЬНОЕ УЧРЕЖДЕНИЕ  «ДЕТСКИЙ САД № 6» СЕЛА ВАРНЫ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30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КАЗЁННОЕ ДОШКОЛЬНОЕ ОБРАЗОВАТЕЛЬНОЕ УЧРЕЖДЕНИЕ "ДЕТСКИЙ САД № 8 "УМКА" СЕЛА ВАРНЫ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31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КАЗЁННОЕ ДОШКОЛЬНОЕ ОБРАЗОВАТЕЛЬНОЕ УЧРЕЖДЕНИЕ «ДЕТСКИЙ САД №19» СЕЛА ТОЛСТЫ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32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КАЗЁННОЕ ДОШКОЛЬНОЕ ОБРАЗОВАТЕЛЬНОЕ УЧРЕЖДЕНИЕ «ДЕТСКИЙ САД № 1» СЕЛА НИКОЛАЕВКА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33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КАЗЁННОЕ ДОШКОЛЬНОЕ ОБРАЗОВАТЕЛЬНОЕ УЧРЕЖДЕНИЕ «ДЕТСКИЙ САД № 17» ПОСЁЛОК ДРУЖНЫЙ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34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МУНИЦИПАЛЬНОЕ КАЗЁННОЕ ДОШКОЛЬНОЕ ОБРАЗОВАТЕЛЬНОЕ УЧРЕЖДЕНИЕ «ДЕТСКИЙ САД № 32» ПОСЁЛКА АРЧАГЛЫ-АЯТ 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35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КАЗЁННОЕ ДОШКОЛЬНОЕ ОБРАЗОВАТЕЛЬНОЕ УЧРЕЖДЕНИЕ  «ДЕТСКИЙ САД № 36» ПОСЁЛКА НОВОПОКРОВКА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36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КАЗЁННОЕ ДОШКОЛЬНОЕ ОБРАЗОВАТЕЛЬНОЕ УЧРЕЖДЕНИЕ "ДЕТСКИЙ САД № 4" ПОСЁЛКА КАЗАНОВКА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37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КАЗЁННОЕ ДОШКОЛЬНОЕ ОБРАЗОВАТЕЛЬНОЕ УЧРЕЖДЕНИЕ  “ДЕТСКИЙ САД № 11 ”СКАЗКА” СЕЛА ВАРНЫ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38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КАЗЁННОЕ ДОШКОЛЬНОЕ ОБРАЗОВАТЕЛЬНОЕ УЧРЕЖДЕНИЕ  “ДЕТСКИЙ САД №14” ПОСЕЛКА ПРАВДА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39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КАЗЁННОЕ ДОШКОЛЬНОЕ ОБРАЗОВАТЕЛЬНОЕ УЧРЕЖДЕНИЕ "ДЕТСКИЙ САД  № 15" ПОСЕЛКА БОЛЬШЕВИК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40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КАЗЁННОЕ ДОШКОЛЬНОЕ ОБРАЗОВАТЕЛЬНОЕ УЧРЕЖДЕНИЕ "ДЕТСКИЙ САД № 20" ПОСЁЛКА КЫЗЫЛ-МАЯК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41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ОБЩЕОБРАЗОВАТЕЛЬНОЕ УЧРЕЖДЕНИЕ  «СРЕДНЯЯ ОБЩЕОБРАЗОВАТЕЛЬНАЯ ШКОЛА» П. НОВЫЙ УРАЛ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42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ОБЩЕОБРАЗОВАТЕЛЬНОЕ УЧРЕЖДЕНИЕ “ГИМНАЗИЯ ИМЕНИ КАРЛА ОРФА” С.ВАРНЫ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9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43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ОБЩЕОБРАЗОВАТЕЛЬНОЕ УЧРЕЖДЕНИЕ "ОСНОВНАЯ ОБЩЕОБРАЗОВАТЕЛЬНАЯ ШКОЛА" СЕЛА АЛЕКСАНДРОВКА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9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44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ОБЩЕОБРАЗОВАТЕЛЬНОЕ УЧРЕЖДЕНИЕ "СРЕДНЯЯ ОБЩЕОБРАЗОВАТЕЛЬНАЯ ШКОЛА ИМ. ЗАИКА Л.Т." ПОСЁЛКА КРАСНЫЙ ОКТЯБРЬ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45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ОБЩЕОБРАЗОВАТЕЛЬНОЕ УЧРЕЖДЕНИЕ  “ОСНОВНАЯ ОБЩЕОБРАЗОВАТЕЛЬНАЯ ШКОЛА”  С.КУЛЕВЧИ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46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ОБЩЕОБРАЗОВАТЕЛЬНОЕ УЧРЕЖДЕНИЕ  СРЕДНЯЯ ОБЩЕОБРАЗОВАТЕЛЬНАЯ ШКОЛА С. ЛЕЙПЦИГ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47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ОБЩЕОБРАЗОВАТЕЛЬНОЕ УЧРЕЖДЕНИЕ  СРЕДНЯЯ ОБЩЕОБРАЗОВАТЕЛЬНАЯ ШКОЛА С. ТОЛСТЫ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9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48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МУНИЦИПАЛЬНОЕ ОБЩЕОБРАЗОВАТЕЛЬНОЕ УЧРЕЖДЕНИЕ  "СРЕДНЯЯ ОБЩЕОБРАЗОВАТЕЛЬНАЯ ШКОЛА №1" ИМЕНИ ГЕРОЯ СОВЕТСКОГО СОЮЗА РУСАНОВА М.Г. 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49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ОБЩЕОБРАЗОВАТЕЛЬНОЕ УЧРЕЖДЕНИЕ “СРЕДНЯЯ ОБЩЕОБРАЗОВАТЕЛЬНАЯ ШКОЛА” С. БОРОДИНОВКА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50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ОБЩЕОБРАЗОВАТЕЛЬНОЕ УЧРЕЖДЕНИЕ “СРЕДНЯЯ ОБЩЕОБРАЗОВАТЕЛЬНАЯ ШКОЛА” С. НИКОЛАЕВКА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51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ОБЩЕОБРАЗОВАТЕЛЬНОЕ УЧРЕЖДЕНИЕ «СРЕДНЯЯ ОБЩЕОБРАЗОВАТЕЛЬНАЯ ШКОЛА» ПОСЁЛКА НОВОПОКРОВКА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9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52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ОБЩЕОБРАЗОВАТЕЛЬНОЕ УЧРЕЖДЕНИЕ «СРЕДНЯЯ ОБЩЕОБРАЗОВАТЕЛЬНАЯ ШКОЛА ИМЕНИ ГЕРОЯ СОВЕТСКОГО СОЮЗА И.И.ГОВОРУХИНА» С.КАТЕНИНО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53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ОБЩЕОБРАЗОВАТЕЛЬНОЕ УЧРЕЖДЕНИЕ "СРЕДНЯЯ ОБЩЕОБРАЗОВАТЕЛЬНАЯ ШКОЛА" С. АЛЕКСЕЕВКИ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54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ОБЩЕОБРАЗОВАТЕЛЬНОЕ УЧРЕЖДЕНИЕ “СРЕДНЯЯ ОБЩЕОБРАЗОВАТЕЛЬНАЯ ШКОЛА” П.АРЧАГЛЫ-АЯТ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55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ОБЩЕОБРАЗОВАТЕЛЬНОЕ УЧРЕЖДЕНИЕ СРЕДНЯЯ ОБЩЕОБРАЗОВАТЕЛЬНАЯ ШКОЛА №2 С.ВАРНЫ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9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56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КАЗЕННОЕ УЧРЕЖДЕНИЕ ДОПОЛНИТЕЛЬНОГО ОБРАЗОВАНИЯ "ДЕТСКО-ЮНОШЕСКАЯ СПОРТИВНАЯ ШКОЛА ИМ. ЛОВЧИКОВА Н.В." ВАРНЕНСКОГО МУНИЦИПАЛЬНОГО РАЙОНА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57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КАЗЁННОЕ ДОШКОЛЬНОЕ ОБРАЗОВАТЕЛЬНОЕ УЧРЕЖДЕНИЕ "ДЕТСКИЙ САД №3 “КОЛОСОК” СЕЛА БОРОДИНОВКА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58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ГРБС,ПБС</w:t>
            </w:r>
          </w:p>
        </w:tc>
      </w:tr>
      <w:tr>
        <w:trPr>
          <w:trHeight w:val="9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59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ОБРАЗОВАТЕЛЬНОЕ УЧРЕЖДЕНИЕ "ЦЕНТР ПСИХОЛОГО-ПЕДАГОГИЧЕСКОЙ, МЕДИЦИНСКОЙ И СОЦИАЛЬНОЙ ПОМОЩИ" ВАРНЕНСКОГО МУНИЦИПАЛЬНОГО РАЙОНА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9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60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КАЗЕННОЕ УЧРЕЖДЕНИЕ "ЦЕНТР ОБЕСПЕЧЕНИЯ ДЕЯТЕЛЬНОСТИ ОБРАЗОВАТЕЛЬНЫХ ОРГАНИЗАЦИЙ ВАРНЕНСКОГО МУНИЦИПАЛЬНОГО РАЙОНА"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61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590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ГРБС,ПБС</w:t>
            </w:r>
          </w:p>
        </w:tc>
      </w:tr>
      <w:tr>
        <w:trPr>
          <w:trHeight w:val="9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62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КАЗЕННОЕ УЧРЕЖДЕНИЕ "ЦЕНТР ПОМОЩИ ДЕТЯМ, ОСТАВШИМСЯ БЕЗ ПОПЕЧЕНИЯ РОДИТЕЛЕЙ» ВАРНЕНСКОГО МУНИЦИПАЛЬНОГО РАЙОНА ЧЕЛЯБИНСКОЙ ОБЛАСТИ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590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63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КОНТРОЛЬНО-СЧЁТНАЯ ПАЛАТА ВАРНЕНСКОГО МУНИЦИПАЛЬНОГО РАЙОНА ЧЕЛЯБИНСКОЙ ОБЛАСТИ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868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ГРБС, ПБС</w:t>
            </w:r>
          </w:p>
        </w:tc>
      </w:tr>
      <w:tr>
        <w:trPr>
          <w:trHeight w:val="600" w:hRule="atLeast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64</w:t>
            </w:r>
          </w:p>
        </w:tc>
        <w:tc>
          <w:tcPr>
            <w:tcW w:w="603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17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875</w:t>
            </w: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ГРБС, ПБС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Style w:val="Style16"/>
          <w:rFonts w:ascii="Times New Roman" w:hAnsi="Times New Roman" w:cs="Times New Roman"/>
          <w:b w:val="false"/>
          <w:b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color w:val="000000"/>
          <w:sz w:val="28"/>
          <w:szCs w:val="28"/>
        </w:rPr>
      </w:r>
      <w:r>
        <w:br w:type="page"/>
      </w:r>
    </w:p>
    <w:p>
      <w:pPr>
        <w:pStyle w:val="Normal"/>
        <w:ind w:left="6430" w:firstLine="50"/>
        <w:jc w:val="right"/>
        <w:rPr>
          <w:rStyle w:val="Style16"/>
          <w:rFonts w:ascii="Times New Roman" w:hAnsi="Times New Roman" w:cs="Times New Roman"/>
          <w:b w:val="false"/>
          <w:b w:val="false"/>
          <w:color w:val="000000"/>
          <w:sz w:val="28"/>
          <w:szCs w:val="28"/>
        </w:rPr>
      </w:pPr>
      <w:r>
        <w:rPr>
          <w:rStyle w:val="Style16"/>
          <w:rFonts w:cs="Times New Roman" w:ascii="Times New Roman" w:hAnsi="Times New Roman"/>
          <w:b w:val="false"/>
          <w:color w:val="000000"/>
          <w:sz w:val="28"/>
          <w:szCs w:val="28"/>
        </w:rPr>
        <w:t>ПРИЛОЖЕНИЕ 3</w:t>
      </w:r>
    </w:p>
    <w:p>
      <w:pPr>
        <w:pStyle w:val="Style18"/>
        <w:spacing w:before="0" w:after="0"/>
        <w:ind w:left="4990" w:hang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Решению Собрания депутатов Варненского муниципального района</w:t>
        <w:br/>
      </w:r>
      <w:r>
        <w:rPr>
          <w:rFonts w:eastAsia="Times New Roman" w:cs="Times New Roman"/>
          <w:sz w:val="28"/>
          <w:szCs w:val="20"/>
          <w:lang w:val="ru-RU" w:eastAsia="ru-RU"/>
        </w:rPr>
        <w:t>от 14 мая 2025 года № 46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Перечень муниципальных бюджетных учреждений Варненского муниципального района</w:t>
      </w:r>
    </w:p>
    <w:tbl>
      <w:tblPr>
        <w:tblW w:w="1034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13"/>
        <w:gridCol w:w="6169"/>
        <w:gridCol w:w="1793"/>
        <w:gridCol w:w="1465"/>
      </w:tblGrid>
      <w:tr>
        <w:trPr>
          <w:trHeight w:val="3135" w:hRule="atLeast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6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Код главы по бюджетной классификации</w:t>
            </w:r>
          </w:p>
        </w:tc>
        <w:tc>
          <w:tcPr>
            <w:tcW w:w="14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Бюджетные полномочия</w:t>
            </w:r>
          </w:p>
        </w:tc>
      </w:tr>
      <w:tr>
        <w:trPr>
          <w:trHeight w:val="600" w:hRule="atLeast"/>
        </w:trPr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616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БЮДЖЕТНОЕ УЧРЕЖДЕНИЕ КУЛЬТУРЫ "ВАРНЕНСКИЙ РАЙОННЫЙ ДВОРЕЦ КУЛЬТУРЫ-ПЛАНЕТА"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584</w:t>
            </w:r>
          </w:p>
        </w:tc>
        <w:tc>
          <w:tcPr>
            <w:tcW w:w="14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Б/У</w:t>
            </w:r>
          </w:p>
        </w:tc>
      </w:tr>
      <w:tr>
        <w:trPr>
          <w:trHeight w:val="900" w:hRule="atLeast"/>
        </w:trPr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</w:t>
            </w:r>
          </w:p>
        </w:tc>
        <w:tc>
          <w:tcPr>
            <w:tcW w:w="616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МУНИЦИПАЛЬНОЕ УЧРЕЖДЕНИЕ «КОМПЛЕКСНЫЙ  ЦЕНТР СОЦИАЛЬНОГО ОБСЛУЖИВАНИЯ НАСЕЛЕНИЯ ВАРНЕНСКОГО МУНИЦИПАЛЬНОГО РАЙОНА ЧЕЛЯБИНСКОЙ ОБЛАСТИ»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590</w:t>
            </w:r>
          </w:p>
        </w:tc>
        <w:tc>
          <w:tcPr>
            <w:tcW w:w="14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Б/У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134" w:right="849" w:header="0" w:top="709" w:footer="0" w:bottom="42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2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Заголовок Знак"/>
    <w:basedOn w:val="DefaultParagraphFont"/>
    <w:link w:val="a4"/>
    <w:uiPriority w:val="10"/>
    <w:qFormat/>
    <w:rsid w:val="0042285e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2" w:customStyle="1">
    <w:name w:val="Основной текст 2 Знак"/>
    <w:basedOn w:val="DefaultParagraphFont"/>
    <w:link w:val="2"/>
    <w:qFormat/>
    <w:rsid w:val="0042285e"/>
    <w:rPr>
      <w:rFonts w:ascii="Arial" w:hAnsi="Arial" w:eastAsia="Times New Roman" w:cs="Times New Roman"/>
      <w:sz w:val="24"/>
      <w:szCs w:val="20"/>
      <w:lang w:val="x-none" w:eastAsia="x-none"/>
    </w:rPr>
  </w:style>
  <w:style w:type="character" w:styleId="FontStyle11" w:customStyle="1">
    <w:name w:val="Font Style11"/>
    <w:uiPriority w:val="99"/>
    <w:qFormat/>
    <w:rsid w:val="0042285e"/>
    <w:rPr>
      <w:rFonts w:ascii="Times New Roman" w:hAnsi="Times New Roman" w:cs="Times New Roman"/>
      <w:sz w:val="18"/>
      <w:szCs w:val="18"/>
    </w:rPr>
  </w:style>
  <w:style w:type="character" w:styleId="Style15" w:customStyle="1">
    <w:name w:val="Основной текст Знак"/>
    <w:basedOn w:val="DefaultParagraphFont"/>
    <w:link w:val="a7"/>
    <w:qFormat/>
    <w:rsid w:val="0042285e"/>
    <w:rPr>
      <w:rFonts w:ascii="Times New Roman" w:hAnsi="Times New Roman" w:eastAsia="Times New Roman" w:cs="Times New Roman"/>
      <w:sz w:val="24"/>
      <w:szCs w:val="20"/>
      <w:lang w:val="x-none" w:eastAsia="x-none"/>
    </w:rPr>
  </w:style>
  <w:style w:type="character" w:styleId="Style16" w:customStyle="1">
    <w:name w:val="Цветовое выделение"/>
    <w:uiPriority w:val="99"/>
    <w:qFormat/>
    <w:rsid w:val="0042285e"/>
    <w:rPr>
      <w:b/>
      <w:bCs/>
      <w:color w:val="26282F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a8"/>
    <w:rsid w:val="0042285e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0"/>
      <w:lang w:val="x-none" w:eastAsia="x-none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Style22">
    <w:name w:val="Title"/>
    <w:basedOn w:val="Normal"/>
    <w:next w:val="Normal"/>
    <w:link w:val="a5"/>
    <w:uiPriority w:val="10"/>
    <w:qFormat/>
    <w:rsid w:val="0042285e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BodyText2">
    <w:name w:val="Body Text 2"/>
    <w:basedOn w:val="Normal"/>
    <w:link w:val="20"/>
    <w:qFormat/>
    <w:rsid w:val="0042285e"/>
    <w:pPr>
      <w:overflowPunct w:val="true"/>
      <w:spacing w:lineRule="auto" w:line="240" w:before="0" w:after="0"/>
      <w:jc w:val="center"/>
      <w:textAlignment w:val="baseline"/>
    </w:pPr>
    <w:rPr>
      <w:rFonts w:ascii="Arial" w:hAnsi="Arial" w:eastAsia="Times New Roman" w:cs="Times New Roman"/>
      <w:sz w:val="24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42285e"/>
    <w:pPr>
      <w:spacing w:before="0" w:after="160"/>
      <w:ind w:left="720" w:hanging="0"/>
      <w:contextualSpacing/>
    </w:pPr>
    <w:rPr/>
  </w:style>
  <w:style w:type="paragraph" w:styleId="ConsPlusTitle">
    <w:name w:val="ConsPlusTitle"/>
    <w:qFormat/>
    <w:pPr>
      <w:widowControl w:val="false"/>
      <w:bidi w:val="0"/>
      <w:spacing w:lineRule="auto" w:line="259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Application>LibreOffice/6.4.0.3$Windows_X86_64 LibreOffice_project/b0a288ab3d2d4774cb44b62f04d5d28733ac6df8</Application>
  <Pages>7</Pages>
  <Words>1140</Words>
  <Characters>8936</Characters>
  <CharactersWithSpaces>14552</CharactersWithSpaces>
  <Paragraphs>316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2025-05-13T11:48:00Z</dcterms:created>
  <dc:creator>Vovik</dc:creator>
  <dc:description/>
  <dc:language>ru-RU</dc:language>
  <cp:lastModifiedBy/>
  <cp:lastPrinted>2025-05-20T11:42:45Z</cp:lastPrinted>
  <dcterms:modified xsi:type="dcterms:W3CDTF">2025-05-27T10:28:19Z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