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2604135</wp:posOffset>
            </wp:positionH>
            <wp:positionV relativeFrom="paragraph">
              <wp:posOffset>-386080</wp:posOffset>
            </wp:positionV>
            <wp:extent cx="828040" cy="98679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от 14 мая 2025 года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с. Варна                                                   № 42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-426" w:leader="none"/>
        </w:tabs>
        <w:ind w:right="5669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 утверждении Положения </w:t>
      </w:r>
    </w:p>
    <w:p>
      <w:pPr>
        <w:pStyle w:val="Normal"/>
        <w:widowControl/>
        <w:tabs>
          <w:tab w:val="clear" w:pos="708"/>
          <w:tab w:val="left" w:pos="-426" w:leader="none"/>
        </w:tabs>
        <w:ind w:right="5669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Управления культуры, спорта и туризма администрации Варненского муниципального района Челябинской области</w:t>
      </w:r>
      <w:bookmarkStart w:id="0" w:name="_Hlk197436934"/>
      <w:bookmarkEnd w:id="0"/>
    </w:p>
    <w:p>
      <w:pPr>
        <w:pStyle w:val="Normal"/>
        <w:widowControl/>
        <w:spacing w:lineRule="auto" w:line="360"/>
        <w:ind w:right="5386"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/>
        <w:spacing w:before="0" w:after="0"/>
        <w:ind w:firstLine="567"/>
        <w:contextualSpacing/>
        <w:jc w:val="both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Варненского муниципального района </w:t>
      </w:r>
      <w:r>
        <w:rPr>
          <w:rFonts w:eastAsia="Calibri" w:cs="Times New Roman" w:ascii="Times New Roman" w:hAnsi="Times New Roman"/>
          <w:bCs/>
          <w:sz w:val="28"/>
          <w:szCs w:val="28"/>
          <w:lang w:eastAsia="en-US"/>
        </w:rPr>
        <w:t>Собрание депутатов Варненского муниципального района Челябинской области</w:t>
      </w:r>
    </w:p>
    <w:p>
      <w:pPr>
        <w:pStyle w:val="Normal"/>
        <w:widowControl/>
        <w:spacing w:before="0" w:after="0"/>
        <w:ind w:firstLine="567"/>
        <w:contextualSpacing/>
        <w:jc w:val="both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Cs/>
          <w:sz w:val="28"/>
          <w:szCs w:val="28"/>
          <w:lang w:eastAsia="en-US"/>
        </w:rPr>
      </w:r>
    </w:p>
    <w:p>
      <w:pPr>
        <w:pStyle w:val="Normal"/>
        <w:widowControl/>
        <w:tabs>
          <w:tab w:val="clear" w:pos="708"/>
          <w:tab w:val="left" w:pos="4065" w:leader="none"/>
        </w:tabs>
        <w:spacing w:lineRule="auto" w:line="360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Cs/>
          <w:sz w:val="28"/>
          <w:szCs w:val="28"/>
          <w:lang w:eastAsia="en-US"/>
        </w:rPr>
        <w:tab/>
      </w: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  <w:t>РЕШАЕТ:</w:t>
      </w:r>
    </w:p>
    <w:p>
      <w:pPr>
        <w:pStyle w:val="Normal"/>
        <w:widowControl/>
        <w:spacing w:lineRule="auto" w:line="240"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1. Утвердить Положение об Управлении культуры, спорта и туризма администрации Варненского муниципального района Челябинской области (прилагается).</w:t>
      </w:r>
    </w:p>
    <w:p>
      <w:pPr>
        <w:pStyle w:val="Normal"/>
        <w:widowControl/>
        <w:spacing w:lineRule="auto" w:line="240"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widowControl/>
        <w:spacing w:lineRule="auto" w:line="240"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2. Настоящее Решение вступает в силу с даты подписания.</w:t>
      </w:r>
    </w:p>
    <w:p>
      <w:pPr>
        <w:pStyle w:val="Normal"/>
        <w:widowControl/>
        <w:spacing w:lineRule="auto" w:line="240"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widowControl/>
        <w:spacing w:lineRule="auto" w:line="240"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/>
        <w:spacing w:lineRule="auto" w:line="240" w:before="0" w:after="0"/>
        <w:ind w:left="720" w:hanging="0"/>
        <w:contextualSpacing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3975" w:leader="none"/>
        </w:tabs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района</w:t>
        <w:tab/>
        <w:t xml:space="preserve">              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________________К.Ю. Моисеев</w:t>
        <w:tab/>
        <w:t>________________А.А. Кормилицын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33"/>
        <w:shd w:val="clear" w:color="auto" w:fill="auto"/>
        <w:spacing w:before="0" w:after="45"/>
        <w:ind w:left="5880" w:right="20" w:hanging="0"/>
        <w:rPr/>
      </w:pPr>
      <w:r>
        <w:rPr>
          <w:rStyle w:val="31"/>
        </w:rPr>
        <w:t xml:space="preserve">УТВЕРЖДЕНО </w:t>
      </w:r>
    </w:p>
    <w:p>
      <w:pPr>
        <w:pStyle w:val="33"/>
        <w:shd w:val="clear" w:color="auto" w:fill="auto"/>
        <w:spacing w:before="0" w:after="558"/>
        <w:ind w:left="5880" w:right="20" w:hanging="0"/>
        <w:rPr/>
      </w:pPr>
      <w:r>
        <w:rPr>
          <w:rStyle w:val="31"/>
        </w:rPr>
        <w:t>Решением Собрания депутатов Варненского муниципального района Челябинской области                                       от 14.05.2025г.  № 42</w:t>
      </w:r>
    </w:p>
    <w:p>
      <w:pPr>
        <w:pStyle w:val="32"/>
        <w:shd w:val="clear" w:color="auto" w:fill="auto"/>
        <w:spacing w:lineRule="exact" w:line="317"/>
        <w:jc w:val="center"/>
        <w:rPr/>
      </w:pPr>
      <w:r>
        <w:rPr>
          <w:rStyle w:val="2"/>
        </w:rPr>
        <w:t>ПОЛОЖЕНИЕ</w:t>
      </w:r>
    </w:p>
    <w:p>
      <w:pPr>
        <w:pStyle w:val="32"/>
        <w:shd w:val="clear" w:color="auto" w:fill="auto"/>
        <w:spacing w:lineRule="exact" w:line="317"/>
        <w:jc w:val="center"/>
        <w:rPr/>
      </w:pPr>
      <w:r>
        <w:rPr>
          <w:rStyle w:val="11"/>
        </w:rPr>
        <w:t xml:space="preserve">Об Управлении культуры, </w:t>
      </w:r>
      <w:r>
        <w:rPr>
          <w:rStyle w:val="2"/>
        </w:rPr>
        <w:t xml:space="preserve">спорта и туризма </w:t>
      </w:r>
      <w:r>
        <w:rPr>
          <w:rStyle w:val="11"/>
        </w:rPr>
        <w:t>администрации</w:t>
      </w:r>
    </w:p>
    <w:p>
      <w:pPr>
        <w:pStyle w:val="32"/>
        <w:shd w:val="clear" w:color="auto" w:fill="auto"/>
        <w:spacing w:lineRule="exact" w:line="317" w:before="0" w:after="226"/>
        <w:jc w:val="center"/>
        <w:rPr/>
      </w:pPr>
      <w:r>
        <w:rPr>
          <w:rStyle w:val="2"/>
        </w:rPr>
        <w:t xml:space="preserve">Варненского муниципального </w:t>
      </w:r>
      <w:r>
        <w:rPr>
          <w:rStyle w:val="11"/>
        </w:rPr>
        <w:t>района Челябинской области</w:t>
      </w:r>
    </w:p>
    <w:p>
      <w:pPr>
        <w:pStyle w:val="32"/>
        <w:numPr>
          <w:ilvl w:val="0"/>
          <w:numId w:val="1"/>
        </w:numPr>
        <w:shd w:val="clear" w:color="auto" w:fill="auto"/>
        <w:tabs>
          <w:tab w:val="clear" w:pos="708"/>
          <w:tab w:val="left" w:pos="254" w:leader="none"/>
        </w:tabs>
        <w:spacing w:lineRule="exact" w:line="260" w:before="0" w:after="187"/>
        <w:jc w:val="center"/>
        <w:rPr/>
      </w:pPr>
      <w:r>
        <w:rPr>
          <w:rStyle w:val="2"/>
        </w:rPr>
        <w:t>Общие положения.</w:t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851" w:leader="none"/>
          <w:tab w:val="left" w:pos="993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 xml:space="preserve">Управление </w:t>
      </w:r>
      <w:r>
        <w:rPr>
          <w:rStyle w:val="2"/>
        </w:rPr>
        <w:t xml:space="preserve">культуры, спорта и туризма </w:t>
      </w:r>
      <w:r>
        <w:rPr>
          <w:rStyle w:val="11"/>
        </w:rPr>
        <w:t xml:space="preserve">администрации Варненского муниципального </w:t>
      </w:r>
      <w:r>
        <w:rPr>
          <w:rStyle w:val="2"/>
        </w:rPr>
        <w:t xml:space="preserve">района Челябинской области (далее </w:t>
      </w:r>
      <w:r>
        <w:rPr>
          <w:rStyle w:val="11"/>
        </w:rPr>
        <w:t xml:space="preserve">Управление) является отраслевым (функциональным) органом </w:t>
      </w:r>
      <w:bookmarkStart w:id="1" w:name="_Hlk198722787"/>
      <w:r>
        <w:rPr>
          <w:rStyle w:val="2"/>
        </w:rPr>
        <w:t xml:space="preserve">Администрации </w:t>
      </w:r>
      <w:r>
        <w:rPr>
          <w:rStyle w:val="11"/>
        </w:rPr>
        <w:t>Варненского муниципального района</w:t>
      </w:r>
      <w:r>
        <w:rPr>
          <w:rStyle w:val="2"/>
        </w:rPr>
        <w:t xml:space="preserve"> </w:t>
      </w:r>
      <w:bookmarkEnd w:id="1"/>
      <w:r>
        <w:rPr>
          <w:rStyle w:val="2"/>
        </w:rPr>
        <w:t xml:space="preserve">Челябинской области (далее Администрации </w:t>
      </w:r>
      <w:r>
        <w:rPr>
          <w:rStyle w:val="11"/>
        </w:rPr>
        <w:t xml:space="preserve">Варненского муниципального района), образованным в форме Муниципального казенного учреждения, осуществляющим </w:t>
      </w:r>
      <w:r>
        <w:rPr>
          <w:rStyle w:val="2"/>
        </w:rPr>
        <w:t xml:space="preserve">функции по решению </w:t>
      </w:r>
      <w:r>
        <w:rPr>
          <w:rStyle w:val="11"/>
        </w:rPr>
        <w:t>вопросов местного значения в сфере культуры, туризма, физической культуры и  спорта</w:t>
      </w:r>
      <w:r>
        <w:rPr>
          <w:rStyle w:val="2"/>
        </w:rPr>
        <w:t xml:space="preserve">, </w:t>
      </w:r>
      <w:r>
        <w:rPr>
          <w:rStyle w:val="11"/>
        </w:rPr>
        <w:t xml:space="preserve">а также по исполнению отдельных государственных </w:t>
      </w:r>
      <w:r>
        <w:rPr>
          <w:rStyle w:val="2"/>
        </w:rPr>
        <w:t xml:space="preserve">полномочий в </w:t>
      </w:r>
      <w:r>
        <w:rPr>
          <w:rStyle w:val="11"/>
        </w:rPr>
        <w:t xml:space="preserve">области культуры, туризма, физической культуры и спорта  </w:t>
      </w:r>
      <w:r>
        <w:rPr>
          <w:rStyle w:val="2"/>
        </w:rPr>
        <w:t xml:space="preserve">на территории Варненского </w:t>
      </w:r>
      <w:r>
        <w:rPr>
          <w:rStyle w:val="11"/>
        </w:rPr>
        <w:t xml:space="preserve">муниципального округа Челябинской области. </w:t>
      </w:r>
      <w:r>
        <w:rPr>
          <w:rStyle w:val="2"/>
        </w:rPr>
        <w:t xml:space="preserve">Управление учреждается </w:t>
      </w:r>
      <w:r>
        <w:rPr>
          <w:rStyle w:val="11"/>
        </w:rPr>
        <w:t xml:space="preserve">решением Собрания депутатов Варненского муниципального </w:t>
      </w:r>
      <w:r>
        <w:rPr>
          <w:rStyle w:val="2"/>
        </w:rPr>
        <w:t xml:space="preserve">района, в своей </w:t>
      </w:r>
      <w:r>
        <w:rPr>
          <w:rStyle w:val="11"/>
        </w:rPr>
        <w:t xml:space="preserve">деятельности подчиняется Главе Варненского муниципального </w:t>
      </w:r>
      <w:r>
        <w:rPr>
          <w:rStyle w:val="2"/>
        </w:rPr>
        <w:t xml:space="preserve">района (далее Глава </w:t>
      </w:r>
      <w:r>
        <w:rPr>
          <w:rStyle w:val="11"/>
        </w:rPr>
        <w:t>района).</w:t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709" w:leader="none"/>
          <w:tab w:val="left" w:pos="1134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>Управление</w:t>
        <w:tab/>
        <w:t xml:space="preserve">в </w:t>
      </w:r>
      <w:r>
        <w:rPr>
          <w:rStyle w:val="2"/>
        </w:rPr>
        <w:t xml:space="preserve">своей деятельности </w:t>
      </w:r>
      <w:r>
        <w:rPr>
          <w:rStyle w:val="11"/>
        </w:rPr>
        <w:t xml:space="preserve">руководствуется Конституцией Российской Федерации, </w:t>
      </w:r>
      <w:r>
        <w:rPr>
          <w:rStyle w:val="2"/>
        </w:rPr>
        <w:t xml:space="preserve">федеральными </w:t>
      </w:r>
      <w:r>
        <w:rPr>
          <w:rStyle w:val="11"/>
        </w:rPr>
        <w:t xml:space="preserve">конституционными законами, федеральными законами, </w:t>
      </w:r>
      <w:r>
        <w:rPr>
          <w:rStyle w:val="2"/>
        </w:rPr>
        <w:t xml:space="preserve">законами Челябинской </w:t>
      </w:r>
      <w:r>
        <w:rPr>
          <w:rStyle w:val="11"/>
        </w:rPr>
        <w:t xml:space="preserve">области, нормативными правовыми актами </w:t>
      </w:r>
      <w:r>
        <w:rPr>
          <w:rStyle w:val="2"/>
        </w:rPr>
        <w:t xml:space="preserve">органов власти Челябинской </w:t>
      </w:r>
      <w:r>
        <w:rPr>
          <w:rStyle w:val="11"/>
        </w:rPr>
        <w:t>области, Уставом Варненского муниципального района</w:t>
      </w:r>
      <w:r>
        <w:rPr>
          <w:rStyle w:val="2"/>
        </w:rPr>
        <w:t xml:space="preserve"> Челябинской области</w:t>
      </w:r>
      <w:r>
        <w:rPr>
          <w:rStyle w:val="11"/>
        </w:rPr>
        <w:t xml:space="preserve">, </w:t>
      </w:r>
      <w:r>
        <w:rPr>
          <w:rStyle w:val="2"/>
        </w:rPr>
        <w:t xml:space="preserve">нормативными </w:t>
      </w:r>
      <w:r>
        <w:rPr>
          <w:rStyle w:val="11"/>
        </w:rPr>
        <w:t xml:space="preserve">правовыми актами Варненского муниципального района Челябинской области, </w:t>
      </w:r>
      <w:r>
        <w:rPr>
          <w:rStyle w:val="2"/>
        </w:rPr>
        <w:t xml:space="preserve">постановлениями и </w:t>
      </w:r>
      <w:r>
        <w:rPr>
          <w:rStyle w:val="11"/>
        </w:rPr>
        <w:t xml:space="preserve">распоряжениями Администрации Варненского муниципального района Челябинской области, а также настоящим </w:t>
      </w:r>
      <w:r>
        <w:rPr>
          <w:rStyle w:val="2"/>
        </w:rPr>
        <w:t>Положением.</w:t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1124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 xml:space="preserve">Управление </w:t>
      </w:r>
      <w:r>
        <w:rPr>
          <w:rStyle w:val="2"/>
        </w:rPr>
        <w:t xml:space="preserve">осуществляет свою </w:t>
      </w:r>
      <w:r>
        <w:rPr>
          <w:rStyle w:val="11"/>
        </w:rPr>
        <w:t>деятельность во взаимодействии с Министерством культуры,</w:t>
      </w:r>
      <w:r>
        <w:rPr/>
        <w:t xml:space="preserve"> </w:t>
      </w:r>
      <w:r>
        <w:rPr>
          <w:rStyle w:val="11"/>
        </w:rPr>
        <w:t xml:space="preserve">Главным управлением координации развития туризма, </w:t>
      </w:r>
      <w:r>
        <w:rPr>
          <w:rStyle w:val="2"/>
        </w:rPr>
        <w:t xml:space="preserve">Министерством спорта </w:t>
      </w:r>
      <w:r>
        <w:rPr>
          <w:rStyle w:val="11"/>
        </w:rPr>
        <w:t xml:space="preserve">Челябинской </w:t>
      </w:r>
      <w:r>
        <w:rPr>
          <w:rStyle w:val="2"/>
        </w:rPr>
        <w:t xml:space="preserve">области, органами </w:t>
      </w:r>
      <w:r>
        <w:rPr>
          <w:rStyle w:val="11"/>
        </w:rPr>
        <w:t xml:space="preserve">местного самоуправления, общественными </w:t>
      </w:r>
      <w:r>
        <w:rPr>
          <w:rStyle w:val="2"/>
        </w:rPr>
        <w:t xml:space="preserve">организациями и иными </w:t>
      </w:r>
      <w:r>
        <w:rPr>
          <w:rStyle w:val="11"/>
        </w:rPr>
        <w:t>организациями.</w:t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980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 xml:space="preserve">Управление </w:t>
      </w:r>
      <w:r>
        <w:rPr>
          <w:rStyle w:val="2"/>
        </w:rPr>
        <w:t xml:space="preserve">является юридическим лицом, </w:t>
      </w:r>
      <w:r>
        <w:rPr>
          <w:rStyle w:val="11"/>
        </w:rPr>
        <w:t xml:space="preserve">имеет печать с изображением герба Варненского </w:t>
      </w:r>
      <w:r>
        <w:rPr>
          <w:rStyle w:val="2"/>
        </w:rPr>
        <w:t xml:space="preserve">муниципального округа и со </w:t>
      </w:r>
      <w:r>
        <w:rPr>
          <w:rStyle w:val="11"/>
        </w:rPr>
        <w:t xml:space="preserve">своим наименованием, а также другие необходимые для </w:t>
      </w:r>
      <w:r>
        <w:rPr>
          <w:rStyle w:val="2"/>
        </w:rPr>
        <w:t xml:space="preserve">осуществления своей </w:t>
      </w:r>
      <w:r>
        <w:rPr>
          <w:rStyle w:val="11"/>
        </w:rPr>
        <w:t xml:space="preserve">деятельности печати, штампы и соответствующие </w:t>
      </w:r>
      <w:r>
        <w:rPr>
          <w:rStyle w:val="2"/>
        </w:rPr>
        <w:t xml:space="preserve">бланки, счета, открываемые в </w:t>
      </w:r>
      <w:r>
        <w:rPr>
          <w:rStyle w:val="11"/>
        </w:rPr>
        <w:t xml:space="preserve">соответствии с действующим законодательством </w:t>
      </w:r>
      <w:r>
        <w:rPr>
          <w:rStyle w:val="2"/>
        </w:rPr>
        <w:t xml:space="preserve">Российской Федерации и Челябинской </w:t>
      </w:r>
      <w:r>
        <w:rPr>
          <w:rStyle w:val="11"/>
        </w:rPr>
        <w:t>области.</w:t>
      </w:r>
    </w:p>
    <w:p>
      <w:pPr>
        <w:pStyle w:val="32"/>
        <w:shd w:val="clear" w:color="auto" w:fill="auto"/>
        <w:tabs>
          <w:tab w:val="clear" w:pos="708"/>
          <w:tab w:val="left" w:pos="980" w:leader="none"/>
        </w:tabs>
        <w:spacing w:lineRule="auto" w:line="276"/>
        <w:ind w:left="720" w:right="20" w:hanging="0"/>
        <w:jc w:val="both"/>
        <w:rPr>
          <w:rStyle w:val="11"/>
        </w:rPr>
      </w:pPr>
      <w:r>
        <w:rPr/>
      </w:r>
    </w:p>
    <w:p>
      <w:pPr>
        <w:pStyle w:val="32"/>
        <w:shd w:val="clear" w:color="auto" w:fill="auto"/>
        <w:tabs>
          <w:tab w:val="clear" w:pos="708"/>
          <w:tab w:val="left" w:pos="980" w:leader="none"/>
        </w:tabs>
        <w:spacing w:lineRule="auto" w:line="276"/>
        <w:ind w:left="720" w:right="20" w:hanging="0"/>
        <w:jc w:val="both"/>
        <w:rPr>
          <w:rStyle w:val="11"/>
        </w:rPr>
      </w:pPr>
      <w:r>
        <w:rPr/>
      </w:r>
    </w:p>
    <w:p>
      <w:pPr>
        <w:pStyle w:val="32"/>
        <w:shd w:val="clear" w:color="auto" w:fill="auto"/>
        <w:tabs>
          <w:tab w:val="clear" w:pos="708"/>
          <w:tab w:val="left" w:pos="980" w:leader="none"/>
        </w:tabs>
        <w:spacing w:lineRule="auto" w:line="276"/>
        <w:ind w:left="720" w:right="20" w:hanging="0"/>
        <w:jc w:val="both"/>
        <w:rPr>
          <w:rStyle w:val="11"/>
        </w:rPr>
      </w:pPr>
      <w:r>
        <w:rPr/>
      </w:r>
    </w:p>
    <w:p>
      <w:pPr>
        <w:pStyle w:val="32"/>
        <w:shd w:val="clear" w:color="auto" w:fill="auto"/>
        <w:tabs>
          <w:tab w:val="clear" w:pos="708"/>
          <w:tab w:val="left" w:pos="980" w:leader="none"/>
        </w:tabs>
        <w:spacing w:lineRule="auto" w:line="276"/>
        <w:ind w:left="720" w:right="20" w:hanging="0"/>
        <w:jc w:val="both"/>
        <w:rPr>
          <w:rStyle w:val="11"/>
        </w:rPr>
      </w:pPr>
      <w:r>
        <w:rPr/>
      </w:r>
    </w:p>
    <w:p>
      <w:pPr>
        <w:pStyle w:val="32"/>
        <w:shd w:val="clear" w:color="auto" w:fill="auto"/>
        <w:tabs>
          <w:tab w:val="clear" w:pos="708"/>
          <w:tab w:val="left" w:pos="980" w:leader="none"/>
        </w:tabs>
        <w:spacing w:lineRule="auto" w:line="276"/>
        <w:ind w:left="720" w:right="20" w:hanging="0"/>
        <w:jc w:val="both"/>
        <w:rPr/>
      </w:pPr>
      <w:r>
        <w:rPr/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1436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>В</w:t>
        <w:tab/>
        <w:t xml:space="preserve">ведении </w:t>
      </w:r>
      <w:r>
        <w:rPr>
          <w:rStyle w:val="2"/>
        </w:rPr>
        <w:t xml:space="preserve">Управления находятся </w:t>
      </w:r>
      <w:r>
        <w:rPr>
          <w:rStyle w:val="11"/>
        </w:rPr>
        <w:t>муниципальные организации следующих типов:</w:t>
      </w:r>
    </w:p>
    <w:p>
      <w:pPr>
        <w:pStyle w:val="32"/>
        <w:numPr>
          <w:ilvl w:val="0"/>
          <w:numId w:val="3"/>
        </w:numPr>
        <w:shd w:val="clear" w:color="auto" w:fill="auto"/>
        <w:tabs>
          <w:tab w:val="clear" w:pos="708"/>
          <w:tab w:val="left" w:pos="874" w:leader="none"/>
        </w:tabs>
        <w:spacing w:lineRule="auto" w:line="276" w:before="0" w:after="57"/>
        <w:ind w:left="20" w:firstLine="700"/>
        <w:jc w:val="both"/>
        <w:rPr/>
      </w:pPr>
      <w:r>
        <w:rPr>
          <w:rStyle w:val="11"/>
        </w:rPr>
        <w:t>учреждения культуры;</w:t>
      </w:r>
    </w:p>
    <w:p>
      <w:pPr>
        <w:pStyle w:val="32"/>
        <w:numPr>
          <w:ilvl w:val="0"/>
          <w:numId w:val="3"/>
        </w:numPr>
        <w:shd w:val="clear" w:color="auto" w:fill="auto"/>
        <w:tabs>
          <w:tab w:val="clear" w:pos="708"/>
          <w:tab w:val="left" w:pos="874" w:leader="none"/>
        </w:tabs>
        <w:spacing w:lineRule="auto" w:line="276"/>
        <w:ind w:left="20" w:firstLine="700"/>
        <w:jc w:val="both"/>
        <w:rPr/>
      </w:pPr>
      <w:r>
        <w:rPr>
          <w:rStyle w:val="11"/>
        </w:rPr>
        <w:t xml:space="preserve">учреждения </w:t>
      </w:r>
      <w:r>
        <w:rPr>
          <w:rStyle w:val="2"/>
        </w:rPr>
        <w:t>дополнительного образования;</w:t>
      </w:r>
    </w:p>
    <w:p>
      <w:pPr>
        <w:pStyle w:val="32"/>
        <w:numPr>
          <w:ilvl w:val="0"/>
          <w:numId w:val="3"/>
        </w:numPr>
        <w:shd w:val="clear" w:color="auto" w:fill="auto"/>
        <w:tabs>
          <w:tab w:val="clear" w:pos="708"/>
          <w:tab w:val="left" w:pos="874" w:leader="none"/>
        </w:tabs>
        <w:spacing w:lineRule="auto" w:line="276"/>
        <w:ind w:left="20" w:firstLine="700"/>
        <w:jc w:val="both"/>
        <w:rPr/>
      </w:pPr>
      <w:r>
        <w:rPr>
          <w:rStyle w:val="11"/>
        </w:rPr>
        <w:t xml:space="preserve">учреждения </w:t>
      </w:r>
      <w:r>
        <w:rPr>
          <w:rStyle w:val="2"/>
        </w:rPr>
        <w:t>спорта.</w:t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1330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>На Управление распространяются требования бюджетного законодательства Российской Федерации, установленные применительно к казенному учреждению.</w:t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1076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 xml:space="preserve">Полное наименование: Управление </w:t>
      </w:r>
      <w:bookmarkStart w:id="2" w:name="_Hlk198723361"/>
      <w:r>
        <w:rPr>
          <w:rStyle w:val="11"/>
        </w:rPr>
        <w:t>культуры, спорта и туризма администрации Варненского муниципального района Челябинской области</w:t>
      </w:r>
      <w:bookmarkEnd w:id="2"/>
      <w:r>
        <w:rPr>
          <w:rStyle w:val="11"/>
        </w:rPr>
        <w:t>.</w:t>
      </w:r>
    </w:p>
    <w:p>
      <w:pPr>
        <w:pStyle w:val="32"/>
        <w:shd w:val="clear" w:color="auto" w:fill="auto"/>
        <w:spacing w:lineRule="auto" w:line="276"/>
        <w:ind w:left="20" w:right="20" w:firstLine="700"/>
        <w:jc w:val="both"/>
        <w:rPr/>
      </w:pPr>
      <w:r>
        <w:rPr>
          <w:rStyle w:val="11"/>
        </w:rPr>
        <w:t>Сокращенное наименование: Управление культуры, спорта и туризма.</w:t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1182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>Юридический адрес Управления: 457200, Челябинская область, Варненский район, с. Варна, ул. Советская, д.94, каб.17.</w:t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1172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 xml:space="preserve">Учредителем и собственником имущества Управления является Варненский муниципальный округ Челябинской области. </w:t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1172" w:leader="none"/>
        </w:tabs>
        <w:spacing w:lineRule="auto" w:line="276"/>
        <w:ind w:left="20" w:right="20" w:firstLine="700"/>
        <w:jc w:val="both"/>
        <w:rPr/>
      </w:pPr>
      <w:r>
        <w:rPr/>
        <w:t xml:space="preserve">Управление является распорядителем бюджетных средств, выделяемых на развитие культуры, туризма, физкультуры и спорта, дополнительного образования. </w:t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1172" w:leader="none"/>
        </w:tabs>
        <w:spacing w:lineRule="auto" w:line="276"/>
        <w:ind w:left="20" w:right="20" w:firstLine="700"/>
        <w:jc w:val="both"/>
        <w:rPr/>
      </w:pPr>
      <w:r>
        <w:rPr/>
        <w:t xml:space="preserve">Полномочия Учредителя Управления </w:t>
      </w:r>
      <w:r>
        <w:rPr>
          <w:rStyle w:val="11"/>
        </w:rPr>
        <w:t>культуры, спорта и туризма администрации Варненского муниципального района Челябинской области, осуществляет Администрация Варненского муниципального района Челябинской области.</w:t>
      </w:r>
    </w:p>
    <w:p>
      <w:pPr>
        <w:pStyle w:val="32"/>
        <w:numPr>
          <w:ilvl w:val="0"/>
          <w:numId w:val="2"/>
        </w:numPr>
        <w:shd w:val="clear" w:color="auto" w:fill="auto"/>
        <w:tabs>
          <w:tab w:val="clear" w:pos="708"/>
          <w:tab w:val="left" w:pos="1143" w:leader="none"/>
        </w:tabs>
        <w:spacing w:lineRule="auto" w:line="276" w:before="0" w:after="282"/>
        <w:ind w:left="20" w:right="20" w:firstLine="700"/>
        <w:jc w:val="both"/>
        <w:rPr/>
      </w:pPr>
      <w:r>
        <w:rPr>
          <w:rStyle w:val="11"/>
        </w:rPr>
        <w:t>Настоящее положение может дополняться и изменяться в зависимости от изменения основных задач и функций Управления.</w:t>
      </w:r>
    </w:p>
    <w:p>
      <w:pPr>
        <w:pStyle w:val="32"/>
        <w:numPr>
          <w:ilvl w:val="0"/>
          <w:numId w:val="1"/>
        </w:numPr>
        <w:shd w:val="clear" w:color="auto" w:fill="auto"/>
        <w:tabs>
          <w:tab w:val="clear" w:pos="708"/>
          <w:tab w:val="left" w:pos="274" w:leader="none"/>
        </w:tabs>
        <w:spacing w:lineRule="auto" w:line="276" w:before="0" w:after="187"/>
        <w:jc w:val="center"/>
        <w:rPr/>
      </w:pPr>
      <w:r>
        <w:rPr>
          <w:rStyle w:val="11"/>
        </w:rPr>
        <w:t>Предмет и основные задачи деятельности Управления.</w:t>
      </w:r>
    </w:p>
    <w:p>
      <w:pPr>
        <w:pStyle w:val="32"/>
        <w:numPr>
          <w:ilvl w:val="0"/>
          <w:numId w:val="4"/>
        </w:numPr>
        <w:shd w:val="clear" w:color="auto" w:fill="auto"/>
        <w:tabs>
          <w:tab w:val="clear" w:pos="708"/>
          <w:tab w:val="left" w:pos="1090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 xml:space="preserve">Предметом деятельности Управления является реализация вопросов местного значения в сфере культуры, туризма, физкультуры и спорта на территории Варненского муниципального округа </w:t>
      </w:r>
      <w:bookmarkStart w:id="3" w:name="_Hlk198723663"/>
      <w:r>
        <w:rPr>
          <w:rStyle w:val="11"/>
        </w:rPr>
        <w:t xml:space="preserve">Челябинской области </w:t>
      </w:r>
      <w:bookmarkEnd w:id="3"/>
      <w:r>
        <w:rPr>
          <w:rStyle w:val="11"/>
        </w:rPr>
        <w:t>в соответствии с действующим законодательством Российской Федерации, Челябинской области, нормативными правовыми актами Варненского муниципального района Челябинской области.</w:t>
      </w:r>
    </w:p>
    <w:p>
      <w:pPr>
        <w:pStyle w:val="32"/>
        <w:numPr>
          <w:ilvl w:val="0"/>
          <w:numId w:val="4"/>
        </w:numPr>
        <w:shd w:val="clear" w:color="auto" w:fill="auto"/>
        <w:tabs>
          <w:tab w:val="clear" w:pos="708"/>
          <w:tab w:val="left" w:pos="994" w:leader="none"/>
        </w:tabs>
        <w:spacing w:lineRule="auto" w:line="276"/>
        <w:ind w:left="20" w:firstLine="700"/>
        <w:jc w:val="both"/>
        <w:rPr/>
      </w:pPr>
      <w:r>
        <w:rPr>
          <w:rStyle w:val="11"/>
        </w:rPr>
        <w:t xml:space="preserve">Основными задачами </w:t>
      </w:r>
      <w:r>
        <w:rPr/>
        <w:t xml:space="preserve">Управления </w:t>
      </w:r>
      <w:r>
        <w:rPr>
          <w:rStyle w:val="11"/>
        </w:rPr>
        <w:t>являются:</w:t>
      </w:r>
    </w:p>
    <w:p>
      <w:pPr>
        <w:pStyle w:val="32"/>
        <w:numPr>
          <w:ilvl w:val="0"/>
          <w:numId w:val="5"/>
        </w:numPr>
        <w:shd w:val="clear" w:color="auto" w:fill="auto"/>
        <w:tabs>
          <w:tab w:val="clear" w:pos="708"/>
          <w:tab w:val="left" w:pos="1042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>разработка и реализация единой политики в сфере культуры, туризма, физической культуры и спорта на территории Варненского муниципального округа Челябинской области;</w:t>
      </w:r>
    </w:p>
    <w:p>
      <w:pPr>
        <w:pStyle w:val="32"/>
        <w:numPr>
          <w:ilvl w:val="0"/>
          <w:numId w:val="5"/>
        </w:numPr>
        <w:shd w:val="clear" w:color="auto" w:fill="auto"/>
        <w:tabs>
          <w:tab w:val="clear" w:pos="708"/>
          <w:tab w:val="left" w:pos="1186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>обеспечения функционирования и развития культуры, туризма, физической культуры и спорта в Варненском муниципальном округе Челябинской области;</w:t>
      </w:r>
    </w:p>
    <w:p>
      <w:pPr>
        <w:pStyle w:val="32"/>
        <w:numPr>
          <w:ilvl w:val="0"/>
          <w:numId w:val="5"/>
        </w:numPr>
        <w:shd w:val="clear" w:color="auto" w:fill="auto"/>
        <w:tabs>
          <w:tab w:val="clear" w:pos="708"/>
          <w:tab w:val="left" w:pos="1129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>организация предоставления дополнительного образования детей в муниципальных учреждениях;</w:t>
      </w:r>
    </w:p>
    <w:p>
      <w:pPr>
        <w:pStyle w:val="32"/>
        <w:numPr>
          <w:ilvl w:val="0"/>
          <w:numId w:val="5"/>
        </w:numPr>
        <w:shd w:val="clear" w:color="auto" w:fill="auto"/>
        <w:tabs>
          <w:tab w:val="clear" w:pos="708"/>
          <w:tab w:val="left" w:pos="1129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>сохранение и пропаганда культурно-исторического наследия Варненского муниципального округа Челябинской области;</w:t>
      </w:r>
    </w:p>
    <w:p>
      <w:pPr>
        <w:pStyle w:val="32"/>
        <w:numPr>
          <w:ilvl w:val="0"/>
          <w:numId w:val="5"/>
        </w:numPr>
        <w:shd w:val="clear" w:color="auto" w:fill="auto"/>
        <w:tabs>
          <w:tab w:val="clear" w:pos="708"/>
          <w:tab w:val="left" w:pos="1129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>создание условий для реализации туристической деятельности с использованием культурного, природного потенциала и достопримечательных мест Варненского муниципального округа Челябинской области;</w:t>
      </w:r>
    </w:p>
    <w:p>
      <w:pPr>
        <w:pStyle w:val="32"/>
        <w:numPr>
          <w:ilvl w:val="0"/>
          <w:numId w:val="5"/>
        </w:numPr>
        <w:shd w:val="clear" w:color="auto" w:fill="auto"/>
        <w:tabs>
          <w:tab w:val="clear" w:pos="708"/>
          <w:tab w:val="left" w:pos="1153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>осуществление функций и полномочий Учредителя в отношении подведомственных учреждений в порядке, установленном муниципальными правовыми актами;</w:t>
      </w:r>
    </w:p>
    <w:p>
      <w:pPr>
        <w:pStyle w:val="32"/>
        <w:numPr>
          <w:ilvl w:val="0"/>
          <w:numId w:val="5"/>
        </w:numPr>
        <w:shd w:val="clear" w:color="auto" w:fill="auto"/>
        <w:tabs>
          <w:tab w:val="clear" w:pos="708"/>
          <w:tab w:val="left" w:pos="1105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>обеспечение эффективного функционирования и развития культуры, туризма, физической культуры и спорта на территории Варненского муниципального округа Челябинской области, участие в пределах полномочий в разработке и реализации программ в сфере культуры, туризма, физической культуры и спорта;</w:t>
      </w:r>
    </w:p>
    <w:p>
      <w:pPr>
        <w:pStyle w:val="32"/>
        <w:numPr>
          <w:ilvl w:val="0"/>
          <w:numId w:val="5"/>
        </w:numPr>
        <w:shd w:val="clear" w:color="auto" w:fill="auto"/>
        <w:tabs>
          <w:tab w:val="clear" w:pos="708"/>
          <w:tab w:val="left" w:pos="1134" w:leader="none"/>
        </w:tabs>
        <w:spacing w:lineRule="auto" w:line="276" w:before="0" w:after="286"/>
        <w:ind w:left="20" w:right="20" w:firstLine="700"/>
        <w:jc w:val="both"/>
        <w:rPr/>
      </w:pPr>
      <w:r>
        <w:rPr>
          <w:rStyle w:val="11"/>
        </w:rPr>
        <w:t xml:space="preserve">обеспечение целевого </w:t>
      </w:r>
      <w:r>
        <w:rPr/>
        <w:t xml:space="preserve">и </w:t>
      </w:r>
      <w:r>
        <w:rPr>
          <w:rStyle w:val="11"/>
        </w:rPr>
        <w:t>эффективного использования выделенных бюджетных средств.</w:t>
      </w:r>
    </w:p>
    <w:p>
      <w:pPr>
        <w:pStyle w:val="32"/>
        <w:numPr>
          <w:ilvl w:val="0"/>
          <w:numId w:val="4"/>
        </w:numPr>
        <w:shd w:val="clear" w:color="auto" w:fill="auto"/>
        <w:tabs>
          <w:tab w:val="clear" w:pos="708"/>
          <w:tab w:val="left" w:pos="4111" w:leader="none"/>
        </w:tabs>
        <w:spacing w:lineRule="auto" w:line="276" w:before="0" w:after="289"/>
        <w:ind w:left="3840" w:hanging="0"/>
        <w:rPr/>
      </w:pPr>
      <w:r>
        <w:rPr>
          <w:rStyle w:val="11"/>
        </w:rPr>
        <w:t>Функции Управления.</w:t>
      </w:r>
    </w:p>
    <w:p>
      <w:pPr>
        <w:pStyle w:val="32"/>
        <w:shd w:val="clear" w:color="auto" w:fill="auto"/>
        <w:spacing w:lineRule="auto" w:line="276"/>
        <w:ind w:left="20" w:right="20" w:firstLine="700"/>
        <w:jc w:val="both"/>
        <w:rPr/>
      </w:pPr>
      <w:r>
        <w:rPr>
          <w:rStyle w:val="11"/>
        </w:rPr>
        <w:t>1. Управление в соответствии с возложенными на него задачами осуществляет следующие функции: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05" w:leader="none"/>
        </w:tabs>
        <w:spacing w:lineRule="auto" w:line="276"/>
        <w:ind w:left="20" w:right="20" w:firstLine="700"/>
        <w:jc w:val="both"/>
        <w:rPr/>
      </w:pPr>
      <w:r>
        <w:rPr>
          <w:rStyle w:val="11"/>
        </w:rPr>
        <w:t xml:space="preserve">определяет направления расходования средств бюджета Варненского муниципального района Челябинской области на основании доведенных в установленном порядке лимитов бюджетных обязательств по расходам бюджета Варненского муниципального района Челябинской области на принятие и (или) исполнение бюджетных </w:t>
      </w:r>
      <w:r>
        <w:rPr>
          <w:rStyle w:val="2"/>
        </w:rPr>
        <w:t xml:space="preserve">обязательств </w:t>
      </w:r>
      <w:r>
        <w:rPr>
          <w:rStyle w:val="11"/>
        </w:rPr>
        <w:t>по обеспечению выполнения функций Управления;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966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 xml:space="preserve">  </w:t>
      </w:r>
      <w:r>
        <w:rPr>
          <w:rStyle w:val="11"/>
        </w:rPr>
        <w:t xml:space="preserve">осуществляет </w:t>
      </w:r>
      <w:r>
        <w:rPr>
          <w:rStyle w:val="2"/>
        </w:rPr>
        <w:t xml:space="preserve">бюджетные полномочия </w:t>
      </w:r>
      <w:r>
        <w:rPr>
          <w:rStyle w:val="11"/>
        </w:rPr>
        <w:t xml:space="preserve">главного распорядителя бюджетных средств, </w:t>
      </w:r>
      <w:r>
        <w:rPr>
          <w:rStyle w:val="2"/>
        </w:rPr>
        <w:t xml:space="preserve">распорядителя бюджетных </w:t>
      </w:r>
      <w:r>
        <w:rPr>
          <w:rStyle w:val="11"/>
        </w:rPr>
        <w:t xml:space="preserve">средств, получателя бюджетных средств, главного </w:t>
      </w:r>
      <w:r>
        <w:rPr>
          <w:rStyle w:val="2"/>
        </w:rPr>
        <w:t xml:space="preserve">администратора (администратора) </w:t>
      </w:r>
      <w:r>
        <w:rPr>
          <w:rStyle w:val="11"/>
        </w:rPr>
        <w:t xml:space="preserve">доходов бюджета района, предусмотренные </w:t>
      </w:r>
      <w:r>
        <w:rPr>
          <w:rStyle w:val="2"/>
        </w:rPr>
        <w:t xml:space="preserve">Бюджетным кодексом Российской </w:t>
      </w:r>
      <w:r>
        <w:rPr>
          <w:rStyle w:val="11"/>
        </w:rPr>
        <w:t xml:space="preserve">Федерации, Положением о бюджетном процессе в </w:t>
      </w:r>
      <w:r>
        <w:rPr>
          <w:rStyle w:val="2"/>
        </w:rPr>
        <w:t>Варненском муниципальном районе</w:t>
      </w:r>
      <w:r>
        <w:rPr>
          <w:rStyle w:val="11"/>
        </w:rPr>
        <w:t xml:space="preserve"> Челябинской области, решением Собрания депутатов Варненского </w:t>
      </w:r>
      <w:r>
        <w:rPr>
          <w:rStyle w:val="2"/>
        </w:rPr>
        <w:t>муниципального района</w:t>
      </w:r>
      <w:r>
        <w:rPr>
          <w:rStyle w:val="11"/>
        </w:rPr>
        <w:t xml:space="preserve"> Челябинской области</w:t>
      </w:r>
      <w:r>
        <w:rPr>
          <w:rStyle w:val="2"/>
        </w:rPr>
        <w:t xml:space="preserve"> </w:t>
      </w:r>
      <w:r>
        <w:rPr>
          <w:rStyle w:val="11"/>
        </w:rPr>
        <w:t xml:space="preserve">о бюджете Варненского муниципального района, в том числе по отношению к подведомственным </w:t>
      </w:r>
      <w:r>
        <w:rPr>
          <w:rStyle w:val="2"/>
        </w:rPr>
        <w:t>учреждениям;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966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 xml:space="preserve">  </w:t>
      </w:r>
      <w:r>
        <w:rPr>
          <w:rStyle w:val="11"/>
        </w:rPr>
        <w:t xml:space="preserve">координирует </w:t>
      </w:r>
      <w:r>
        <w:rPr>
          <w:rStyle w:val="2"/>
        </w:rPr>
        <w:t xml:space="preserve">деятельность </w:t>
      </w:r>
      <w:r>
        <w:rPr>
          <w:rStyle w:val="11"/>
        </w:rPr>
        <w:t>подведомственных Управлению учреждений;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>осуществляет</w:t>
        <w:tab/>
      </w:r>
      <w:r>
        <w:rPr>
          <w:rStyle w:val="2"/>
        </w:rPr>
        <w:t xml:space="preserve">ведомственный контроль </w:t>
      </w:r>
      <w:r>
        <w:rPr>
          <w:rStyle w:val="11"/>
        </w:rPr>
        <w:t xml:space="preserve">соблюдения законодательства Российской Федерации </w:t>
      </w:r>
      <w:r>
        <w:rPr>
          <w:rStyle w:val="2"/>
        </w:rPr>
        <w:t xml:space="preserve">в отношении </w:t>
      </w:r>
      <w:r>
        <w:rPr>
          <w:rStyle w:val="11"/>
        </w:rPr>
        <w:t>подведомственных Управлению учреждений;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993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 xml:space="preserve"> </w:t>
      </w:r>
      <w:r>
        <w:rPr>
          <w:rStyle w:val="11"/>
        </w:rPr>
        <w:t>осуществляет</w:t>
        <w:tab/>
      </w:r>
      <w:r>
        <w:rPr>
          <w:rStyle w:val="2"/>
        </w:rPr>
        <w:t xml:space="preserve">ведомственный контроль </w:t>
      </w:r>
      <w:r>
        <w:rPr>
          <w:rStyle w:val="11"/>
        </w:rPr>
        <w:t xml:space="preserve">соблюдения законодательства Российской Федерации </w:t>
      </w:r>
      <w:r>
        <w:rPr>
          <w:rStyle w:val="2"/>
        </w:rPr>
        <w:t xml:space="preserve">о контрактной системе </w:t>
      </w:r>
      <w:r>
        <w:rPr>
          <w:rStyle w:val="11"/>
        </w:rPr>
        <w:t xml:space="preserve">в сфере закупок в отношении подведомственных </w:t>
      </w:r>
      <w:r>
        <w:rPr>
          <w:rStyle w:val="2"/>
        </w:rPr>
        <w:t xml:space="preserve">Управлению учреждений </w:t>
      </w:r>
      <w:r>
        <w:rPr>
          <w:rStyle w:val="11"/>
        </w:rPr>
        <w:t>в установленном порядке;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>разрабатывает</w:t>
        <w:tab/>
      </w:r>
      <w:r>
        <w:rPr>
          <w:rStyle w:val="2"/>
        </w:rPr>
        <w:t xml:space="preserve">проекты муниципальных </w:t>
      </w:r>
      <w:r>
        <w:rPr>
          <w:rStyle w:val="11"/>
        </w:rPr>
        <w:t xml:space="preserve">правовых актов в сфере культуры, туризма, </w:t>
      </w:r>
      <w:bookmarkStart w:id="4" w:name="_Hlk197945054"/>
      <w:r>
        <w:rPr>
          <w:rStyle w:val="11"/>
        </w:rPr>
        <w:t xml:space="preserve">физической культуры </w:t>
      </w:r>
      <w:bookmarkEnd w:id="4"/>
      <w:r>
        <w:rPr>
          <w:rStyle w:val="11"/>
        </w:rPr>
        <w:t>и спорта</w:t>
      </w:r>
      <w:r>
        <w:rPr>
          <w:rStyle w:val="2"/>
        </w:rPr>
        <w:t>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 xml:space="preserve">совместно с </w:t>
      </w:r>
      <w:r>
        <w:rPr>
          <w:rStyle w:val="2"/>
        </w:rPr>
        <w:t xml:space="preserve">органами исполнительной </w:t>
      </w:r>
      <w:r>
        <w:rPr>
          <w:rStyle w:val="11"/>
        </w:rPr>
        <w:t xml:space="preserve">власти Варненского муниципального района Челябинской области, в пределах своей компетенции, </w:t>
      </w:r>
      <w:r>
        <w:rPr>
          <w:rStyle w:val="2"/>
        </w:rPr>
        <w:t xml:space="preserve">участвует в </w:t>
      </w:r>
      <w:r>
        <w:rPr>
          <w:rStyle w:val="11"/>
        </w:rPr>
        <w:t xml:space="preserve">разработке и реализации муниципальных программ развития </w:t>
      </w:r>
      <w:r>
        <w:rPr>
          <w:rStyle w:val="2"/>
        </w:rPr>
        <w:t xml:space="preserve">культуры, туризма, физической культуры и спорта </w:t>
      </w:r>
      <w:r>
        <w:rPr>
          <w:rStyle w:val="11"/>
        </w:rPr>
        <w:t>в Варненском муниципальном районе Челябинской области;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>участвует</w:t>
        <w:tab/>
        <w:t xml:space="preserve">в </w:t>
      </w:r>
      <w:r>
        <w:rPr>
          <w:rStyle w:val="2"/>
        </w:rPr>
        <w:t xml:space="preserve">пределах своей компетенции </w:t>
      </w:r>
      <w:r>
        <w:rPr>
          <w:rStyle w:val="11"/>
        </w:rPr>
        <w:t xml:space="preserve">в разработке программ социально-экономического </w:t>
      </w:r>
      <w:r>
        <w:rPr>
          <w:rStyle w:val="2"/>
        </w:rPr>
        <w:t xml:space="preserve">развития Варненского </w:t>
      </w:r>
      <w:r>
        <w:rPr>
          <w:rStyle w:val="11"/>
        </w:rPr>
        <w:t>муниципального округа Челябинской области;</w:t>
      </w:r>
    </w:p>
    <w:p>
      <w:pPr>
        <w:pStyle w:val="32"/>
        <w:shd w:val="clear" w:color="auto" w:fill="auto"/>
        <w:tabs>
          <w:tab w:val="clear" w:pos="708"/>
          <w:tab w:val="left" w:pos="1134" w:leader="none"/>
        </w:tabs>
        <w:spacing w:lineRule="auto" w:line="276"/>
        <w:ind w:left="740" w:right="40" w:hanging="0"/>
        <w:jc w:val="both"/>
        <w:rPr/>
      </w:pPr>
      <w:r>
        <w:rPr/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 xml:space="preserve">участвует в </w:t>
      </w:r>
      <w:r>
        <w:rPr>
          <w:rStyle w:val="2"/>
        </w:rPr>
        <w:t xml:space="preserve">разработке муниципальных </w:t>
      </w:r>
      <w:r>
        <w:rPr>
          <w:rStyle w:val="11"/>
        </w:rPr>
        <w:t>программ по предмету своей деятельности;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276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>утверждает</w:t>
        <w:tab/>
      </w:r>
      <w:r>
        <w:rPr>
          <w:rStyle w:val="2"/>
        </w:rPr>
        <w:t xml:space="preserve">муниципальные задания, </w:t>
      </w:r>
      <w:r>
        <w:rPr>
          <w:rStyle w:val="11"/>
        </w:rPr>
        <w:t xml:space="preserve">заключает с подведомственными учреждениями </w:t>
      </w:r>
      <w:r>
        <w:rPr>
          <w:rStyle w:val="2"/>
        </w:rPr>
        <w:t xml:space="preserve">соглашения о предоставлении </w:t>
      </w:r>
      <w:r>
        <w:rPr>
          <w:rStyle w:val="11"/>
        </w:rPr>
        <w:t xml:space="preserve">субсидий на выполнение муниципальных заданий, </w:t>
      </w:r>
      <w:r>
        <w:rPr>
          <w:rStyle w:val="2"/>
        </w:rPr>
        <w:t xml:space="preserve">осуществляет финансовое </w:t>
      </w:r>
      <w:r>
        <w:rPr>
          <w:rStyle w:val="11"/>
        </w:rPr>
        <w:t xml:space="preserve">обеспечение выполнения муниципальных </w:t>
      </w:r>
      <w:r>
        <w:rPr>
          <w:rStyle w:val="2"/>
        </w:rPr>
        <w:t>заданий;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 xml:space="preserve"> </w:t>
      </w:r>
      <w:r>
        <w:rPr>
          <w:rStyle w:val="11"/>
        </w:rPr>
        <w:t>совместно</w:t>
        <w:tab/>
      </w:r>
      <w:r>
        <w:rPr>
          <w:rStyle w:val="2"/>
        </w:rPr>
        <w:t xml:space="preserve">с подведомственными </w:t>
      </w:r>
      <w:r>
        <w:rPr>
          <w:rStyle w:val="11"/>
        </w:rPr>
        <w:t xml:space="preserve">учреждениями осуществляет планирование и расчет </w:t>
      </w:r>
      <w:r>
        <w:rPr>
          <w:rStyle w:val="2"/>
        </w:rPr>
        <w:t xml:space="preserve">нормативных затрат на </w:t>
      </w:r>
      <w:r>
        <w:rPr>
          <w:rStyle w:val="11"/>
        </w:rPr>
        <w:t xml:space="preserve">оказание муниципальных услуг </w:t>
      </w:r>
      <w:r>
        <w:rPr>
          <w:rStyle w:val="2"/>
        </w:rPr>
        <w:t xml:space="preserve">и </w:t>
      </w:r>
      <w:r>
        <w:rPr>
          <w:rStyle w:val="11"/>
        </w:rPr>
        <w:t xml:space="preserve">нормативных затрат </w:t>
      </w:r>
      <w:r>
        <w:rPr>
          <w:rStyle w:val="2"/>
        </w:rPr>
        <w:t>на содержание имущества;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 xml:space="preserve"> </w:t>
      </w:r>
      <w:r>
        <w:rPr>
          <w:rStyle w:val="11"/>
        </w:rPr>
        <w:t>осуществляет</w:t>
        <w:tab/>
      </w:r>
      <w:r>
        <w:rPr>
          <w:rStyle w:val="2"/>
        </w:rPr>
        <w:t xml:space="preserve">подготовку заявок на </w:t>
      </w:r>
      <w:r>
        <w:rPr>
          <w:rStyle w:val="11"/>
        </w:rPr>
        <w:t xml:space="preserve">предоставление из областного бюджета целевых </w:t>
      </w:r>
      <w:r>
        <w:rPr>
          <w:rStyle w:val="2"/>
        </w:rPr>
        <w:t xml:space="preserve">субсидий на нужды развития </w:t>
      </w:r>
      <w:r>
        <w:rPr>
          <w:rStyle w:val="11"/>
        </w:rPr>
        <w:t xml:space="preserve">культуры, туризма, физической культуры и спорта Варненского муниципального </w:t>
      </w:r>
      <w:r>
        <w:rPr>
          <w:rStyle w:val="2"/>
        </w:rPr>
        <w:t>округа</w:t>
      </w:r>
      <w:r>
        <w:rPr>
          <w:rStyle w:val="11"/>
        </w:rPr>
        <w:t xml:space="preserve"> Челябинской области</w:t>
      </w:r>
      <w:r>
        <w:rPr>
          <w:rStyle w:val="2"/>
        </w:rPr>
        <w:t>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851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>обеспечивает</w:t>
        <w:tab/>
      </w:r>
      <w:r>
        <w:rPr>
          <w:rStyle w:val="2"/>
        </w:rPr>
        <w:t xml:space="preserve">реализацию </w:t>
      </w:r>
      <w:r>
        <w:rPr>
          <w:rStyle w:val="11"/>
        </w:rPr>
        <w:t xml:space="preserve">подведомственными учреждениями муниципальных программ </w:t>
      </w:r>
      <w:r>
        <w:rPr>
          <w:rStyle w:val="2"/>
        </w:rPr>
        <w:t xml:space="preserve">в сфере культуры, </w:t>
      </w:r>
      <w:r>
        <w:rPr>
          <w:rStyle w:val="11"/>
        </w:rPr>
        <w:t>туризма, физической культуры</w:t>
      </w:r>
      <w:r>
        <w:rPr>
          <w:rStyle w:val="2"/>
        </w:rPr>
        <w:t xml:space="preserve"> спорта</w:t>
      </w:r>
      <w:r>
        <w:rPr>
          <w:rStyle w:val="11"/>
        </w:rPr>
        <w:t>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709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>осуществляет</w:t>
        <w:tab/>
      </w:r>
      <w:r>
        <w:rPr>
          <w:rStyle w:val="2"/>
        </w:rPr>
        <w:t xml:space="preserve">в установленном порядке </w:t>
      </w:r>
      <w:r>
        <w:rPr>
          <w:rStyle w:val="11"/>
        </w:rPr>
        <w:t xml:space="preserve">сбор, обработку, анализ </w:t>
      </w:r>
      <w:r>
        <w:rPr>
          <w:rStyle w:val="2"/>
        </w:rPr>
        <w:t xml:space="preserve">и </w:t>
      </w:r>
      <w:r>
        <w:rPr>
          <w:rStyle w:val="11"/>
        </w:rPr>
        <w:t xml:space="preserve">представление </w:t>
      </w:r>
      <w:r>
        <w:rPr>
          <w:rStyle w:val="2"/>
        </w:rPr>
        <w:t xml:space="preserve">информации и отчетности в </w:t>
      </w:r>
      <w:r>
        <w:rPr>
          <w:rStyle w:val="11"/>
        </w:rPr>
        <w:t xml:space="preserve">сфере культуры, туризма, физической культуры и спорта </w:t>
      </w:r>
      <w:r>
        <w:rPr>
          <w:rStyle w:val="2"/>
        </w:rPr>
        <w:t>обеспечивает ее достоверность;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48" w:leader="none"/>
        </w:tabs>
        <w:spacing w:lineRule="auto" w:line="276"/>
        <w:ind w:left="20" w:right="40" w:firstLine="720"/>
        <w:jc w:val="both"/>
        <w:rPr/>
      </w:pPr>
      <w:r>
        <w:rPr>
          <w:rStyle w:val="11"/>
        </w:rPr>
        <w:t xml:space="preserve"> </w:t>
      </w:r>
      <w:r>
        <w:rPr>
          <w:rStyle w:val="11"/>
        </w:rPr>
        <w:t xml:space="preserve">Согласовывает </w:t>
      </w:r>
      <w:r>
        <w:rPr>
          <w:rStyle w:val="2"/>
        </w:rPr>
        <w:t xml:space="preserve">Уставы подведомственных </w:t>
      </w:r>
      <w:r>
        <w:rPr>
          <w:rStyle w:val="11"/>
        </w:rPr>
        <w:t xml:space="preserve">учреждений, назначение и </w:t>
      </w:r>
      <w:r>
        <w:rPr>
          <w:rStyle w:val="2"/>
        </w:rPr>
        <w:t xml:space="preserve">прекращение полномочий </w:t>
      </w:r>
      <w:r>
        <w:rPr>
          <w:rStyle w:val="11"/>
        </w:rPr>
        <w:t xml:space="preserve">директоров подведомственных учреждений, заключение </w:t>
      </w:r>
      <w:r>
        <w:rPr>
          <w:rStyle w:val="2"/>
        </w:rPr>
        <w:t xml:space="preserve">с ними трудовых </w:t>
      </w:r>
      <w:r>
        <w:rPr>
          <w:rStyle w:val="11"/>
        </w:rPr>
        <w:t>договоров и внесение в них изменений;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73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 xml:space="preserve">осуществляет </w:t>
      </w:r>
      <w:r>
        <w:rPr>
          <w:rStyle w:val="2"/>
        </w:rPr>
        <w:t xml:space="preserve">финансовый контроль, </w:t>
      </w:r>
      <w:r>
        <w:rPr>
          <w:rStyle w:val="11"/>
        </w:rPr>
        <w:t xml:space="preserve">направленный на соблюдение внутренних стандартов </w:t>
      </w:r>
      <w:r>
        <w:rPr>
          <w:rStyle w:val="2"/>
        </w:rPr>
        <w:t xml:space="preserve">ведения бюджетного учета </w:t>
      </w:r>
      <w:r>
        <w:rPr>
          <w:rStyle w:val="11"/>
        </w:rPr>
        <w:t xml:space="preserve">и составления бюджетной отчетности учреждениями, </w:t>
      </w:r>
      <w:r>
        <w:rPr>
          <w:rStyle w:val="2"/>
        </w:rPr>
        <w:t xml:space="preserve">в отношении которых </w:t>
      </w:r>
      <w:r>
        <w:rPr>
          <w:rStyle w:val="11"/>
        </w:rPr>
        <w:t xml:space="preserve">Управление осуществляет функции и полномочия </w:t>
      </w:r>
      <w:r>
        <w:rPr>
          <w:rStyle w:val="2"/>
        </w:rPr>
        <w:t>учредителя;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276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принимает</w:t>
        <w:tab/>
      </w:r>
      <w:r>
        <w:rPr>
          <w:rStyle w:val="2"/>
        </w:rPr>
        <w:t xml:space="preserve">необходимые организационные </w:t>
      </w:r>
      <w:r>
        <w:rPr>
          <w:rStyle w:val="11"/>
        </w:rPr>
        <w:t xml:space="preserve">и технические меры при обработке персональных </w:t>
      </w:r>
      <w:r>
        <w:rPr>
          <w:rStyle w:val="2"/>
        </w:rPr>
        <w:t xml:space="preserve">данных, в том числе </w:t>
      </w:r>
      <w:r>
        <w:rPr>
          <w:rStyle w:val="11"/>
        </w:rPr>
        <w:t xml:space="preserve">использует шифровальные (криптографические) </w:t>
      </w:r>
      <w:r>
        <w:rPr>
          <w:rStyle w:val="2"/>
        </w:rPr>
        <w:t xml:space="preserve">средства, для защиты </w:t>
      </w:r>
      <w:r>
        <w:rPr>
          <w:rStyle w:val="11"/>
        </w:rPr>
        <w:t xml:space="preserve">персональных данных от неправомерного или </w:t>
      </w:r>
      <w:r>
        <w:rPr>
          <w:rStyle w:val="2"/>
        </w:rPr>
        <w:t xml:space="preserve">случайного доступа к </w:t>
      </w:r>
      <w:r>
        <w:rPr>
          <w:rStyle w:val="11"/>
        </w:rPr>
        <w:t xml:space="preserve">ним, уничтожения, изменения, блокирования, копирования, </w:t>
      </w:r>
      <w:r>
        <w:rPr>
          <w:rStyle w:val="2"/>
        </w:rPr>
        <w:t xml:space="preserve">распространения </w:t>
      </w:r>
      <w:r>
        <w:rPr>
          <w:rStyle w:val="11"/>
        </w:rPr>
        <w:t xml:space="preserve">персональных данных, а также от иных неправомерных </w:t>
      </w:r>
      <w:r>
        <w:rPr>
          <w:rStyle w:val="2"/>
        </w:rPr>
        <w:t xml:space="preserve">действий, </w:t>
      </w:r>
      <w:r>
        <w:rPr>
          <w:rStyle w:val="11"/>
        </w:rPr>
        <w:t xml:space="preserve">установленных действующим законодательством </w:t>
      </w:r>
      <w:r>
        <w:rPr>
          <w:rStyle w:val="2"/>
        </w:rPr>
        <w:t>Российской Федерации;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276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осуществляет</w:t>
        <w:tab/>
      </w:r>
      <w:r>
        <w:rPr>
          <w:rStyle w:val="2"/>
        </w:rPr>
        <w:t xml:space="preserve">прием граждан, рассматривает </w:t>
      </w:r>
      <w:r>
        <w:rPr>
          <w:rStyle w:val="11"/>
        </w:rPr>
        <w:t xml:space="preserve">устные и письменные обращения граждан </w:t>
      </w:r>
      <w:r>
        <w:rPr>
          <w:rStyle w:val="2"/>
        </w:rPr>
        <w:t xml:space="preserve">и юридических лиц по </w:t>
      </w:r>
      <w:r>
        <w:rPr>
          <w:rStyle w:val="11"/>
        </w:rPr>
        <w:t>вопросам, входящим в его компетенцию;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73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 xml:space="preserve">организует </w:t>
      </w:r>
      <w:r>
        <w:rPr>
          <w:rStyle w:val="2"/>
        </w:rPr>
        <w:t xml:space="preserve">областные, районные культурно-досуговые </w:t>
      </w:r>
      <w:r>
        <w:rPr>
          <w:rStyle w:val="11"/>
        </w:rPr>
        <w:t xml:space="preserve">мероприятия в сфере культуры, туризма. Оказывает содействие подведомственным </w:t>
      </w:r>
      <w:r>
        <w:rPr>
          <w:rStyle w:val="2"/>
        </w:rPr>
        <w:t xml:space="preserve">учреждениям </w:t>
      </w:r>
      <w:r>
        <w:rPr>
          <w:rStyle w:val="11"/>
        </w:rPr>
        <w:t xml:space="preserve">в организации и проведении культурно-досуговых </w:t>
      </w:r>
      <w:r>
        <w:rPr>
          <w:rStyle w:val="2"/>
        </w:rPr>
        <w:t xml:space="preserve">мероприятий. Организует </w:t>
      </w:r>
      <w:r>
        <w:rPr>
          <w:rStyle w:val="11"/>
        </w:rPr>
        <w:t xml:space="preserve">и принимает участие </w:t>
      </w:r>
      <w:r>
        <w:rPr>
          <w:rStyle w:val="2"/>
        </w:rPr>
        <w:t xml:space="preserve">в </w:t>
      </w:r>
      <w:r>
        <w:rPr>
          <w:rStyle w:val="11"/>
        </w:rPr>
        <w:t xml:space="preserve">проведении различных </w:t>
      </w:r>
      <w:r>
        <w:rPr>
          <w:rStyle w:val="2"/>
        </w:rPr>
        <w:t xml:space="preserve">уровней фестивалей, </w:t>
      </w:r>
      <w:r>
        <w:rPr>
          <w:rStyle w:val="11"/>
        </w:rPr>
        <w:t xml:space="preserve">творческих смотрах и конкурсах профессионального </w:t>
      </w:r>
      <w:r>
        <w:rPr>
          <w:rStyle w:val="2"/>
        </w:rPr>
        <w:t xml:space="preserve">мастерства, искусства и </w:t>
      </w:r>
      <w:r>
        <w:rPr>
          <w:rStyle w:val="11"/>
        </w:rPr>
        <w:t xml:space="preserve">самодеятельного народного творчества, художественной </w:t>
      </w:r>
      <w:r>
        <w:rPr>
          <w:rStyle w:val="2"/>
        </w:rPr>
        <w:t xml:space="preserve">части районных </w:t>
      </w:r>
      <w:r>
        <w:rPr>
          <w:rStyle w:val="11"/>
        </w:rPr>
        <w:t xml:space="preserve">праздников, выставках изобразительного искусства </w:t>
      </w:r>
      <w:r>
        <w:rPr>
          <w:rStyle w:val="2"/>
        </w:rPr>
        <w:t>и народного творчества;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1173" w:leader="none"/>
        </w:tabs>
        <w:spacing w:lineRule="auto" w:line="276"/>
        <w:ind w:left="40" w:right="40" w:firstLine="700"/>
        <w:jc w:val="both"/>
        <w:rPr/>
      </w:pPr>
      <w:r>
        <w:rPr>
          <w:rStyle w:val="2"/>
        </w:rPr>
        <w:t>способствует сохранению, использованию и популяризации объектов культурного наследия (памятников истории и культуры), находящихся в собственности округа, охрана объектов культурного наследия (памятников истории и культуры) местного (муниципального) значения, расположенных на территории Варненского муниципального округа Челябинской области;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426" w:leader="none"/>
          <w:tab w:val="left" w:pos="1276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организует</w:t>
        <w:tab/>
      </w:r>
      <w:r>
        <w:rPr>
          <w:rStyle w:val="2"/>
        </w:rPr>
        <w:t xml:space="preserve">физкультурные </w:t>
      </w:r>
      <w:r>
        <w:rPr>
          <w:rStyle w:val="11"/>
        </w:rPr>
        <w:t xml:space="preserve">и спортивные мероприятия. Оказывает содействие </w:t>
      </w:r>
      <w:r>
        <w:rPr>
          <w:rStyle w:val="2"/>
        </w:rPr>
        <w:t xml:space="preserve">подведомственным </w:t>
      </w:r>
      <w:r>
        <w:rPr>
          <w:rStyle w:val="11"/>
        </w:rPr>
        <w:t xml:space="preserve">учреждениям в организации и проведении физкультурных </w:t>
      </w:r>
      <w:r>
        <w:rPr>
          <w:rStyle w:val="2"/>
        </w:rPr>
        <w:t xml:space="preserve">и спортивных </w:t>
      </w:r>
      <w:r>
        <w:rPr>
          <w:rStyle w:val="11"/>
        </w:rPr>
        <w:t>мероприятий;</w:t>
      </w:r>
    </w:p>
    <w:p>
      <w:pPr>
        <w:pStyle w:val="32"/>
        <w:numPr>
          <w:ilvl w:val="0"/>
          <w:numId w:val="6"/>
        </w:numPr>
        <w:shd w:val="clear" w:color="auto" w:fill="auto"/>
        <w:tabs>
          <w:tab w:val="clear" w:pos="708"/>
          <w:tab w:val="left" w:pos="426" w:leader="none"/>
          <w:tab w:val="left" w:pos="1276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 xml:space="preserve">оказывает </w:t>
      </w:r>
      <w:r>
        <w:rPr>
          <w:rStyle w:val="2"/>
        </w:rPr>
        <w:t xml:space="preserve">содействие развитию </w:t>
      </w:r>
      <w:r>
        <w:rPr>
          <w:rStyle w:val="11"/>
        </w:rPr>
        <w:t xml:space="preserve">детско-юношеского, молодежного, массового спорта; спорта </w:t>
      </w:r>
      <w:r>
        <w:rPr>
          <w:rStyle w:val="2"/>
        </w:rPr>
        <w:t xml:space="preserve">высших достижений и </w:t>
      </w:r>
      <w:r>
        <w:rPr>
          <w:rStyle w:val="11"/>
        </w:rPr>
        <w:t>профессионального спорта;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1276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участвует</w:t>
        <w:tab/>
        <w:t xml:space="preserve">в </w:t>
      </w:r>
      <w:r>
        <w:rPr>
          <w:rStyle w:val="2"/>
        </w:rPr>
        <w:t xml:space="preserve">организации и проведении </w:t>
      </w:r>
      <w:r>
        <w:rPr>
          <w:rStyle w:val="11"/>
        </w:rPr>
        <w:t xml:space="preserve">районных спортивных соревнований и </w:t>
      </w:r>
      <w:r>
        <w:rPr>
          <w:rStyle w:val="2"/>
        </w:rPr>
        <w:t xml:space="preserve">учебно-тренировочных мероприятий, </w:t>
      </w:r>
      <w:r>
        <w:rPr>
          <w:rStyle w:val="11"/>
        </w:rPr>
        <w:t xml:space="preserve">проводимых на территории Варненского муниципального </w:t>
      </w:r>
      <w:r>
        <w:rPr>
          <w:rStyle w:val="2"/>
        </w:rPr>
        <w:t>округа</w:t>
      </w:r>
      <w:r>
        <w:rPr>
          <w:rStyle w:val="11"/>
        </w:rPr>
        <w:t xml:space="preserve"> Челябинской области</w:t>
      </w:r>
      <w:r>
        <w:rPr>
          <w:rStyle w:val="2"/>
        </w:rPr>
        <w:t>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709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организует</w:t>
        <w:tab/>
      </w:r>
      <w:r>
        <w:rPr>
          <w:rStyle w:val="2"/>
        </w:rPr>
        <w:t xml:space="preserve">библиотечное обслуживание </w:t>
      </w:r>
      <w:r>
        <w:rPr>
          <w:rStyle w:val="11"/>
        </w:rPr>
        <w:t xml:space="preserve">населения, комплектование и обеспечение сохранности </w:t>
      </w:r>
      <w:r>
        <w:rPr>
          <w:rStyle w:val="2"/>
        </w:rPr>
        <w:t xml:space="preserve">библиотечных фондов </w:t>
      </w:r>
      <w:r>
        <w:rPr>
          <w:rStyle w:val="11"/>
        </w:rPr>
        <w:t>библиотек Варненского муниципального округа Челябинской области;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567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осуществляет</w:t>
        <w:tab/>
      </w:r>
      <w:r>
        <w:rPr>
          <w:rStyle w:val="2"/>
        </w:rPr>
        <w:t xml:space="preserve">поддержку развития </w:t>
      </w:r>
      <w:r>
        <w:rPr>
          <w:rStyle w:val="11"/>
        </w:rPr>
        <w:t xml:space="preserve">театрального, музыкального, изобразительного </w:t>
      </w:r>
      <w:r>
        <w:rPr>
          <w:rStyle w:val="2"/>
        </w:rPr>
        <w:t xml:space="preserve">искусства, концертной деятельности </w:t>
      </w:r>
      <w:r>
        <w:rPr>
          <w:rStyle w:val="11"/>
        </w:rPr>
        <w:t>различных направлений, форм, видов и жанров;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567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содействует</w:t>
        <w:tab/>
      </w:r>
      <w:r>
        <w:rPr>
          <w:rStyle w:val="2"/>
        </w:rPr>
        <w:t xml:space="preserve">профилактике проявлений </w:t>
      </w:r>
      <w:r>
        <w:rPr>
          <w:rStyle w:val="11"/>
        </w:rPr>
        <w:t xml:space="preserve">экстремистской </w:t>
      </w:r>
      <w:r>
        <w:rPr>
          <w:rStyle w:val="2"/>
        </w:rPr>
        <w:t xml:space="preserve">и </w:t>
      </w:r>
      <w:r>
        <w:rPr>
          <w:rStyle w:val="11"/>
        </w:rPr>
        <w:t xml:space="preserve">антиобщественной </w:t>
      </w:r>
      <w:r>
        <w:rPr>
          <w:rStyle w:val="2"/>
        </w:rPr>
        <w:t xml:space="preserve">направленности в молодежной </w:t>
      </w:r>
      <w:r>
        <w:rPr>
          <w:rStyle w:val="11"/>
        </w:rPr>
        <w:t>среде в рамках компетенции Управления;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1173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 xml:space="preserve">координирует </w:t>
      </w:r>
      <w:r>
        <w:rPr>
          <w:rStyle w:val="2"/>
        </w:rPr>
        <w:t xml:space="preserve">деятельность </w:t>
      </w:r>
      <w:r>
        <w:rPr>
          <w:rStyle w:val="11"/>
        </w:rPr>
        <w:t xml:space="preserve">подведомственных учреждений с целью создания и развития </w:t>
      </w:r>
      <w:r>
        <w:rPr>
          <w:rStyle w:val="2"/>
        </w:rPr>
        <w:t xml:space="preserve">единого информационного </w:t>
      </w:r>
      <w:r>
        <w:rPr>
          <w:rStyle w:val="11"/>
        </w:rPr>
        <w:t xml:space="preserve">пространства по обеспечению открытости, общедоступности </w:t>
      </w:r>
      <w:r>
        <w:rPr>
          <w:rStyle w:val="2"/>
        </w:rPr>
        <w:t xml:space="preserve">и полноты </w:t>
      </w:r>
      <w:r>
        <w:rPr>
          <w:rStyle w:val="11"/>
        </w:rPr>
        <w:t xml:space="preserve">информации о ведущейся ими культурной, спортивной, </w:t>
      </w:r>
      <w:r>
        <w:rPr>
          <w:rStyle w:val="2"/>
        </w:rPr>
        <w:t xml:space="preserve">образовательной </w:t>
      </w:r>
      <w:r>
        <w:rPr>
          <w:rStyle w:val="11"/>
        </w:rPr>
        <w:t xml:space="preserve">деятельности для потребителей услуг, в том числе </w:t>
      </w:r>
      <w:r>
        <w:rPr>
          <w:rStyle w:val="2"/>
        </w:rPr>
        <w:t xml:space="preserve">посредством размещения </w:t>
      </w:r>
      <w:r>
        <w:rPr>
          <w:rStyle w:val="11"/>
        </w:rPr>
        <w:t xml:space="preserve">их в информационно телекоммуникационных </w:t>
      </w:r>
      <w:r>
        <w:rPr>
          <w:rStyle w:val="2"/>
        </w:rPr>
        <w:t xml:space="preserve">сетях в соответствии с </w:t>
      </w:r>
      <w:r>
        <w:rPr>
          <w:rStyle w:val="11"/>
        </w:rPr>
        <w:t>требованиями законодательства Российской Федерации;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1276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вносит</w:t>
        <w:tab/>
      </w:r>
      <w:r>
        <w:rPr>
          <w:rStyle w:val="2"/>
        </w:rPr>
        <w:t xml:space="preserve">предложения по совершенствованию </w:t>
      </w:r>
      <w:r>
        <w:rPr>
          <w:rStyle w:val="11"/>
        </w:rPr>
        <w:t xml:space="preserve">материально-технической </w:t>
      </w:r>
      <w:r>
        <w:rPr>
          <w:rStyle w:val="2"/>
        </w:rPr>
        <w:t xml:space="preserve">базы подведомственных </w:t>
      </w:r>
      <w:r>
        <w:rPr>
          <w:rStyle w:val="11"/>
        </w:rPr>
        <w:t>учреждений;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851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обеспечивает</w:t>
        <w:tab/>
      </w:r>
      <w:r>
        <w:rPr>
          <w:rStyle w:val="2"/>
        </w:rPr>
        <w:t xml:space="preserve">сопровождение процедур </w:t>
      </w:r>
      <w:r>
        <w:rPr>
          <w:rStyle w:val="11"/>
        </w:rPr>
        <w:t xml:space="preserve">лицензирования и аккредитации подведомственных </w:t>
      </w:r>
      <w:r>
        <w:rPr>
          <w:rStyle w:val="2"/>
        </w:rPr>
        <w:t>Управлению учреждений;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1173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 xml:space="preserve">оказывает </w:t>
      </w:r>
      <w:r>
        <w:rPr>
          <w:rStyle w:val="2"/>
        </w:rPr>
        <w:t xml:space="preserve">подведомственным </w:t>
      </w:r>
      <w:r>
        <w:rPr>
          <w:rStyle w:val="11"/>
        </w:rPr>
        <w:t xml:space="preserve">учреждениям организационную, информационную и </w:t>
      </w:r>
      <w:r>
        <w:rPr>
          <w:rStyle w:val="2"/>
        </w:rPr>
        <w:t xml:space="preserve">методическую помощь </w:t>
      </w:r>
      <w:r>
        <w:rPr>
          <w:rStyle w:val="11"/>
        </w:rPr>
        <w:t xml:space="preserve">в целях осуществления государственной и местной </w:t>
      </w:r>
      <w:r>
        <w:rPr>
          <w:rStyle w:val="2"/>
        </w:rPr>
        <w:t xml:space="preserve">политики в области </w:t>
      </w:r>
      <w:r>
        <w:rPr>
          <w:rStyle w:val="11"/>
        </w:rPr>
        <w:t xml:space="preserve">культуры, спорта и туризма в том числе </w:t>
      </w:r>
      <w:r>
        <w:rPr>
          <w:rStyle w:val="2"/>
        </w:rPr>
        <w:t xml:space="preserve">в части повышения </w:t>
      </w:r>
      <w:r>
        <w:rPr>
          <w:rStyle w:val="11"/>
        </w:rPr>
        <w:t xml:space="preserve">квалификации работников, осуществляющих </w:t>
      </w:r>
      <w:r>
        <w:rPr>
          <w:rStyle w:val="2"/>
        </w:rPr>
        <w:t xml:space="preserve">деятельность в системе </w:t>
      </w:r>
      <w:r>
        <w:rPr>
          <w:rStyle w:val="11"/>
        </w:rPr>
        <w:t>культуры, спорта и туризма;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851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содействует</w:t>
        <w:tab/>
      </w:r>
      <w:r>
        <w:rPr>
          <w:rStyle w:val="2"/>
        </w:rPr>
        <w:t xml:space="preserve">взаимодействию </w:t>
      </w:r>
      <w:r>
        <w:rPr>
          <w:rStyle w:val="11"/>
        </w:rPr>
        <w:t xml:space="preserve">государственных и муниципальных учреждений по использованию </w:t>
      </w:r>
      <w:r>
        <w:rPr>
          <w:rStyle w:val="2"/>
        </w:rPr>
        <w:t xml:space="preserve">объектов культуры, </w:t>
      </w:r>
      <w:r>
        <w:rPr>
          <w:rStyle w:val="11"/>
        </w:rPr>
        <w:t xml:space="preserve">спорта и туризма в интересах жителей Варненского муниципального </w:t>
      </w:r>
      <w:r>
        <w:rPr>
          <w:rStyle w:val="2"/>
        </w:rPr>
        <w:t>округа</w:t>
      </w:r>
      <w:r>
        <w:rPr>
          <w:rStyle w:val="11"/>
        </w:rPr>
        <w:t xml:space="preserve"> Челябинской области</w:t>
      </w:r>
      <w:r>
        <w:rPr>
          <w:rStyle w:val="2"/>
        </w:rPr>
        <w:t xml:space="preserve">, развития </w:t>
      </w:r>
      <w:r>
        <w:rPr>
          <w:rStyle w:val="11"/>
        </w:rPr>
        <w:t>творческих способностей;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709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организует</w:t>
        <w:tab/>
        <w:t xml:space="preserve">и </w:t>
      </w:r>
      <w:r>
        <w:rPr>
          <w:rStyle w:val="2"/>
        </w:rPr>
        <w:t xml:space="preserve">проводит </w:t>
      </w:r>
      <w:r>
        <w:rPr>
          <w:rStyle w:val="11"/>
        </w:rPr>
        <w:t xml:space="preserve">физкультурные </w:t>
      </w:r>
      <w:r>
        <w:rPr>
          <w:rStyle w:val="2"/>
        </w:rPr>
        <w:t xml:space="preserve">и </w:t>
      </w:r>
      <w:r>
        <w:rPr>
          <w:rStyle w:val="11"/>
        </w:rPr>
        <w:t xml:space="preserve">спортивные мероприятия, </w:t>
      </w:r>
      <w:r>
        <w:rPr>
          <w:rStyle w:val="2"/>
        </w:rPr>
        <w:t xml:space="preserve">направленные на </w:t>
      </w:r>
      <w:r>
        <w:rPr>
          <w:rStyle w:val="11"/>
        </w:rPr>
        <w:t xml:space="preserve">выявление и развитие у жителей округа </w:t>
      </w:r>
      <w:r>
        <w:rPr>
          <w:rStyle w:val="2"/>
        </w:rPr>
        <w:t xml:space="preserve">способностей </w:t>
      </w:r>
      <w:r>
        <w:rPr>
          <w:rStyle w:val="11"/>
        </w:rPr>
        <w:t xml:space="preserve">к занятиям физической культурой и спортом, </w:t>
      </w:r>
      <w:r>
        <w:rPr>
          <w:rStyle w:val="2"/>
        </w:rPr>
        <w:t xml:space="preserve">интереса к </w:t>
      </w:r>
      <w:r>
        <w:rPr>
          <w:rStyle w:val="11"/>
        </w:rPr>
        <w:t xml:space="preserve">физкультурно-спортивной деятельности, на пропаганду </w:t>
      </w:r>
      <w:r>
        <w:rPr>
          <w:rStyle w:val="2"/>
        </w:rPr>
        <w:t xml:space="preserve">спортивных </w:t>
      </w:r>
      <w:r>
        <w:rPr>
          <w:rStyle w:val="11"/>
        </w:rPr>
        <w:t>достижений;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1168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 xml:space="preserve">участвует в </w:t>
      </w:r>
      <w:r>
        <w:rPr>
          <w:rStyle w:val="2"/>
        </w:rPr>
        <w:t xml:space="preserve">разработке и осуществлении </w:t>
      </w:r>
      <w:r>
        <w:rPr>
          <w:rStyle w:val="11"/>
        </w:rPr>
        <w:t xml:space="preserve">мер по созданию условий для всестороннего и </w:t>
      </w:r>
      <w:r>
        <w:rPr>
          <w:rStyle w:val="2"/>
        </w:rPr>
        <w:t xml:space="preserve">гармоничного развития личности, </w:t>
      </w:r>
      <w:r>
        <w:rPr>
          <w:rStyle w:val="11"/>
        </w:rPr>
        <w:t xml:space="preserve">формированию здорового образа жизни, защите </w:t>
      </w:r>
      <w:r>
        <w:rPr>
          <w:rStyle w:val="2"/>
        </w:rPr>
        <w:t xml:space="preserve">прав и законных интересов </w:t>
      </w:r>
      <w:r>
        <w:rPr>
          <w:rStyle w:val="11"/>
        </w:rPr>
        <w:t>граждан;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1168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 xml:space="preserve">ведет учет </w:t>
      </w:r>
      <w:r>
        <w:rPr>
          <w:rStyle w:val="2"/>
        </w:rPr>
        <w:t xml:space="preserve">и отчетность в сфере культуры, туризма, </w:t>
      </w:r>
      <w:r>
        <w:rPr>
          <w:rStyle w:val="11"/>
        </w:rPr>
        <w:t xml:space="preserve">физической культуры и спорта, </w:t>
      </w:r>
      <w:r>
        <w:rPr>
          <w:rStyle w:val="2"/>
        </w:rPr>
        <w:t xml:space="preserve">осуществляет в </w:t>
      </w:r>
      <w:r>
        <w:rPr>
          <w:rStyle w:val="11"/>
        </w:rPr>
        <w:t xml:space="preserve">установленном порядке сбор, обработку, анализ и </w:t>
      </w:r>
      <w:r>
        <w:rPr>
          <w:rStyle w:val="2"/>
        </w:rPr>
        <w:t xml:space="preserve">представление государственной </w:t>
      </w:r>
      <w:r>
        <w:rPr>
          <w:rStyle w:val="11"/>
        </w:rPr>
        <w:t xml:space="preserve">статистической отчетности в сфере культуры, туризма, </w:t>
      </w:r>
      <w:r>
        <w:rPr>
          <w:rStyle w:val="2"/>
        </w:rPr>
        <w:t>физической культуры и спорта</w:t>
      </w:r>
      <w:r>
        <w:rPr>
          <w:rStyle w:val="11"/>
        </w:rPr>
        <w:t>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1240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 xml:space="preserve">вносит </w:t>
      </w:r>
      <w:r>
        <w:rPr>
          <w:rStyle w:val="2"/>
        </w:rPr>
        <w:t xml:space="preserve">предложения в уполномоченные </w:t>
      </w:r>
      <w:r>
        <w:rPr>
          <w:rStyle w:val="11"/>
        </w:rPr>
        <w:t xml:space="preserve">органы по представлению к государственным, </w:t>
      </w:r>
      <w:r>
        <w:rPr>
          <w:rStyle w:val="2"/>
        </w:rPr>
        <w:t xml:space="preserve">муниципальным и общественным </w:t>
      </w:r>
      <w:r>
        <w:rPr>
          <w:rStyle w:val="11"/>
        </w:rPr>
        <w:t xml:space="preserve">наградам и присвоению почетных званий, </w:t>
      </w:r>
      <w:r>
        <w:rPr>
          <w:rStyle w:val="2"/>
        </w:rPr>
        <w:t xml:space="preserve">награждению работников </w:t>
      </w:r>
      <w:r>
        <w:rPr>
          <w:rStyle w:val="11"/>
        </w:rPr>
        <w:t xml:space="preserve">культуры и спорта грамотами </w:t>
      </w:r>
      <w:r>
        <w:rPr>
          <w:rStyle w:val="2"/>
        </w:rPr>
        <w:t>и наградами;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1276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обеспечивает</w:t>
        <w:tab/>
      </w:r>
      <w:r>
        <w:rPr>
          <w:rStyle w:val="2"/>
        </w:rPr>
        <w:t xml:space="preserve">сохранение и развитие </w:t>
      </w:r>
      <w:r>
        <w:rPr>
          <w:rStyle w:val="11"/>
        </w:rPr>
        <w:t xml:space="preserve">сети муниципальных учреждений культуры, физической </w:t>
      </w:r>
      <w:r>
        <w:rPr>
          <w:rStyle w:val="2"/>
        </w:rPr>
        <w:t>культуры, спорта и туризма;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1276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>осуществляет</w:t>
        <w:tab/>
      </w:r>
      <w:r>
        <w:rPr>
          <w:rStyle w:val="2"/>
        </w:rPr>
        <w:t xml:space="preserve">работу по профилактике </w:t>
      </w:r>
      <w:r>
        <w:rPr>
          <w:rStyle w:val="11"/>
        </w:rPr>
        <w:t xml:space="preserve">коррупционных и иных правонарушений в пределах </w:t>
      </w:r>
      <w:r>
        <w:rPr>
          <w:rStyle w:val="2"/>
        </w:rPr>
        <w:t>своей компетенции;</w:t>
      </w:r>
    </w:p>
    <w:p>
      <w:pPr>
        <w:pStyle w:val="32"/>
        <w:numPr>
          <w:ilvl w:val="0"/>
          <w:numId w:val="7"/>
        </w:numPr>
        <w:shd w:val="clear" w:color="auto" w:fill="auto"/>
        <w:tabs>
          <w:tab w:val="clear" w:pos="708"/>
          <w:tab w:val="left" w:pos="1276" w:leader="none"/>
        </w:tabs>
        <w:spacing w:lineRule="auto" w:line="276"/>
        <w:ind w:left="40" w:right="40" w:firstLine="700"/>
        <w:jc w:val="both"/>
        <w:rPr/>
      </w:pPr>
      <w:r>
        <w:rPr>
          <w:rStyle w:val="11"/>
        </w:rPr>
        <w:t xml:space="preserve">Осуществляет иные </w:t>
      </w:r>
      <w:r>
        <w:rPr>
          <w:rStyle w:val="2"/>
        </w:rPr>
        <w:t xml:space="preserve">функции в целях </w:t>
      </w:r>
      <w:r>
        <w:rPr>
          <w:rStyle w:val="11"/>
        </w:rPr>
        <w:t xml:space="preserve">реализации задач деятельности Управления в соответствии </w:t>
      </w:r>
      <w:r>
        <w:rPr>
          <w:rStyle w:val="2"/>
        </w:rPr>
        <w:t xml:space="preserve">с действующим </w:t>
      </w:r>
      <w:r>
        <w:rPr>
          <w:rStyle w:val="11"/>
        </w:rPr>
        <w:t xml:space="preserve">законодательством Российской Федерации, муниципальными </w:t>
      </w:r>
      <w:r>
        <w:rPr>
          <w:rStyle w:val="2"/>
        </w:rPr>
        <w:t xml:space="preserve">правовыми актами </w:t>
      </w:r>
      <w:r>
        <w:rPr>
          <w:rStyle w:val="11"/>
        </w:rPr>
        <w:t>Варненского муниципального района Челябинской области.</w:t>
      </w:r>
    </w:p>
    <w:p>
      <w:pPr>
        <w:pStyle w:val="32"/>
        <w:shd w:val="clear" w:color="auto" w:fill="auto"/>
        <w:tabs>
          <w:tab w:val="clear" w:pos="708"/>
          <w:tab w:val="left" w:pos="1276" w:leader="none"/>
        </w:tabs>
        <w:spacing w:lineRule="auto" w:line="276"/>
        <w:ind w:left="740" w:right="40" w:hanging="0"/>
        <w:jc w:val="both"/>
        <w:rPr/>
      </w:pPr>
      <w:r>
        <w:rPr/>
      </w:r>
    </w:p>
    <w:p>
      <w:pPr>
        <w:pStyle w:val="32"/>
        <w:numPr>
          <w:ilvl w:val="0"/>
          <w:numId w:val="4"/>
        </w:numPr>
        <w:shd w:val="clear" w:color="auto" w:fill="auto"/>
        <w:tabs>
          <w:tab w:val="clear" w:pos="708"/>
          <w:tab w:val="left" w:pos="323" w:leader="none"/>
        </w:tabs>
        <w:spacing w:lineRule="auto" w:line="276" w:before="0" w:after="182"/>
        <w:ind w:left="40" w:hanging="0"/>
        <w:jc w:val="center"/>
        <w:rPr/>
      </w:pPr>
      <w:r>
        <w:rPr>
          <w:rStyle w:val="2"/>
        </w:rPr>
        <w:t xml:space="preserve">Права и обязанности </w:t>
      </w:r>
      <w:r>
        <w:rPr>
          <w:rStyle w:val="11"/>
        </w:rPr>
        <w:t>Управления.</w:t>
      </w:r>
    </w:p>
    <w:p>
      <w:pPr>
        <w:pStyle w:val="32"/>
        <w:numPr>
          <w:ilvl w:val="0"/>
          <w:numId w:val="8"/>
        </w:numPr>
        <w:shd w:val="clear" w:color="auto" w:fill="auto"/>
        <w:tabs>
          <w:tab w:val="clear" w:pos="708"/>
          <w:tab w:val="left" w:pos="1062" w:leader="none"/>
        </w:tabs>
        <w:spacing w:lineRule="auto" w:line="276"/>
        <w:ind w:left="40" w:firstLine="720"/>
        <w:jc w:val="both"/>
        <w:rPr/>
      </w:pPr>
      <w:r>
        <w:rPr>
          <w:rStyle w:val="11"/>
        </w:rPr>
        <w:t xml:space="preserve">Управление для </w:t>
      </w:r>
      <w:r>
        <w:rPr>
          <w:rStyle w:val="2"/>
        </w:rPr>
        <w:t xml:space="preserve">осуществления </w:t>
      </w:r>
      <w:r>
        <w:rPr>
          <w:rStyle w:val="11"/>
        </w:rPr>
        <w:t>возложенных на него функций имеет</w:t>
      </w:r>
      <w:r>
        <w:rPr/>
        <w:t xml:space="preserve"> </w:t>
      </w:r>
      <w:r>
        <w:rPr>
          <w:rStyle w:val="11"/>
        </w:rPr>
        <w:t>право: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043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разрабатывать </w:t>
      </w:r>
      <w:r>
        <w:rPr>
          <w:rStyle w:val="2"/>
        </w:rPr>
        <w:t xml:space="preserve">и вносить на </w:t>
      </w:r>
      <w:r>
        <w:rPr>
          <w:rStyle w:val="11"/>
        </w:rPr>
        <w:t xml:space="preserve">рассмотрение Главы Варненского муниципального района Челябинской области </w:t>
      </w:r>
      <w:r>
        <w:rPr>
          <w:rStyle w:val="2"/>
        </w:rPr>
        <w:t xml:space="preserve">проекты правовых актов </w:t>
      </w:r>
      <w:r>
        <w:rPr>
          <w:rStyle w:val="11"/>
        </w:rPr>
        <w:t>по вопросам, входящим в компетенцию Управления;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043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запрашивать и </w:t>
      </w:r>
      <w:r>
        <w:rPr>
          <w:rStyle w:val="2"/>
        </w:rPr>
        <w:t xml:space="preserve">получать в установленном </w:t>
      </w:r>
      <w:r>
        <w:rPr>
          <w:rStyle w:val="11"/>
        </w:rPr>
        <w:t xml:space="preserve">порядке от органов местного самоуправления Варненского </w:t>
      </w:r>
      <w:r>
        <w:rPr>
          <w:rStyle w:val="2"/>
        </w:rPr>
        <w:t xml:space="preserve">муниципального </w:t>
      </w:r>
      <w:r>
        <w:rPr>
          <w:rStyle w:val="11"/>
        </w:rPr>
        <w:t xml:space="preserve">округа Челябинской области, иных учреждений и организаций, подведомственных </w:t>
      </w:r>
      <w:r>
        <w:rPr>
          <w:rStyle w:val="2"/>
        </w:rPr>
        <w:t xml:space="preserve">Управлению </w:t>
      </w:r>
      <w:r>
        <w:rPr>
          <w:rStyle w:val="11"/>
        </w:rPr>
        <w:t xml:space="preserve">информацию, необходимую для выполнения возложенных </w:t>
      </w:r>
      <w:r>
        <w:rPr>
          <w:rStyle w:val="2"/>
        </w:rPr>
        <w:t>на Управление функций;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053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привлекать в </w:t>
      </w:r>
      <w:r>
        <w:rPr>
          <w:rStyle w:val="2"/>
        </w:rPr>
        <w:t xml:space="preserve">установленном порядке </w:t>
      </w:r>
      <w:r>
        <w:rPr>
          <w:rStyle w:val="11"/>
        </w:rPr>
        <w:t xml:space="preserve">для решения вопросов, отнесенных к сфере </w:t>
      </w:r>
      <w:r>
        <w:rPr>
          <w:rStyle w:val="2"/>
        </w:rPr>
        <w:t xml:space="preserve">деятельности Управления, </w:t>
      </w:r>
      <w:r>
        <w:rPr>
          <w:rStyle w:val="11"/>
        </w:rPr>
        <w:t xml:space="preserve">научные и иные организации, ученых и специалистов </w:t>
      </w:r>
      <w:r>
        <w:rPr>
          <w:rStyle w:val="2"/>
        </w:rPr>
        <w:t xml:space="preserve">на договорной (контрактной) </w:t>
      </w:r>
      <w:r>
        <w:rPr>
          <w:rStyle w:val="11"/>
        </w:rPr>
        <w:t>основе;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053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представлять </w:t>
      </w:r>
      <w:r>
        <w:rPr>
          <w:rStyle w:val="2"/>
        </w:rPr>
        <w:t xml:space="preserve">на рассмотрение </w:t>
      </w:r>
      <w:r>
        <w:rPr>
          <w:rStyle w:val="11"/>
        </w:rPr>
        <w:t xml:space="preserve">Администрации Варненского муниципального района Челябинской области </w:t>
      </w:r>
      <w:r>
        <w:rPr>
          <w:rStyle w:val="2"/>
        </w:rPr>
        <w:t xml:space="preserve">предложения по </w:t>
      </w:r>
      <w:r>
        <w:rPr>
          <w:rStyle w:val="11"/>
        </w:rPr>
        <w:t xml:space="preserve">решению вопросов, связанных с выполнением возложенных </w:t>
      </w:r>
      <w:r>
        <w:rPr>
          <w:rStyle w:val="2"/>
        </w:rPr>
        <w:t xml:space="preserve">на Управление </w:t>
      </w:r>
      <w:r>
        <w:rPr>
          <w:rStyle w:val="11"/>
        </w:rPr>
        <w:t>функций;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053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осуществлять </w:t>
      </w:r>
      <w:r>
        <w:rPr>
          <w:rStyle w:val="2"/>
        </w:rPr>
        <w:t xml:space="preserve">контроль за </w:t>
      </w:r>
      <w:r>
        <w:rPr>
          <w:rStyle w:val="11"/>
        </w:rPr>
        <w:t xml:space="preserve">деятельностью учреждений, подведомственных </w:t>
      </w:r>
      <w:r>
        <w:rPr>
          <w:rStyle w:val="2"/>
        </w:rPr>
        <w:t xml:space="preserve">Управлению, в </w:t>
      </w:r>
      <w:r>
        <w:rPr>
          <w:rStyle w:val="11"/>
        </w:rPr>
        <w:t xml:space="preserve">соответствии с полномочиями, определенными </w:t>
      </w:r>
      <w:r>
        <w:rPr>
          <w:rStyle w:val="2"/>
        </w:rPr>
        <w:t xml:space="preserve">законодательством Российской </w:t>
      </w:r>
      <w:r>
        <w:rPr>
          <w:rStyle w:val="11"/>
        </w:rPr>
        <w:t xml:space="preserve">Федерации и Челябинской области, нормативными </w:t>
      </w:r>
      <w:r>
        <w:rPr>
          <w:rStyle w:val="2"/>
        </w:rPr>
        <w:t xml:space="preserve">правовыми актами </w:t>
      </w:r>
      <w:r>
        <w:rPr>
          <w:rStyle w:val="11"/>
        </w:rPr>
        <w:t>Варненского муниципального района;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053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созывать в </w:t>
      </w:r>
      <w:r>
        <w:rPr>
          <w:rStyle w:val="2"/>
        </w:rPr>
        <w:t xml:space="preserve">установленном порядке совещания </w:t>
      </w:r>
      <w:r>
        <w:rPr>
          <w:rStyle w:val="11"/>
        </w:rPr>
        <w:t xml:space="preserve">по вопросам, входящим в компетенцию Управления, </w:t>
      </w:r>
      <w:r>
        <w:rPr>
          <w:rStyle w:val="2"/>
        </w:rPr>
        <w:t xml:space="preserve">с привлечением </w:t>
      </w:r>
      <w:r>
        <w:rPr>
          <w:rStyle w:val="11"/>
        </w:rPr>
        <w:t xml:space="preserve">руководителей и специалистов органов местного </w:t>
      </w:r>
      <w:r>
        <w:rPr>
          <w:rStyle w:val="2"/>
        </w:rPr>
        <w:t xml:space="preserve">самоуправления Варненского </w:t>
      </w:r>
      <w:r>
        <w:rPr>
          <w:rStyle w:val="11"/>
        </w:rPr>
        <w:t>муниципального округа Челябинской области, предприятий, организаций;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043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собирать и </w:t>
      </w:r>
      <w:r>
        <w:rPr>
          <w:rStyle w:val="2"/>
        </w:rPr>
        <w:t xml:space="preserve">распространять информацию </w:t>
      </w:r>
      <w:r>
        <w:rPr>
          <w:rStyle w:val="11"/>
        </w:rPr>
        <w:t xml:space="preserve">по вопросам культуры, туризма, физической культуры и спорта </w:t>
      </w:r>
      <w:r>
        <w:rPr>
          <w:rStyle w:val="2"/>
        </w:rPr>
        <w:t xml:space="preserve">через средства массовой </w:t>
      </w:r>
      <w:r>
        <w:rPr>
          <w:rStyle w:val="11"/>
        </w:rPr>
        <w:t>информации;</w:t>
      </w:r>
    </w:p>
    <w:p>
      <w:pPr>
        <w:pStyle w:val="32"/>
        <w:shd w:val="clear" w:color="auto" w:fill="auto"/>
        <w:tabs>
          <w:tab w:val="clear" w:pos="708"/>
          <w:tab w:val="left" w:pos="1043" w:leader="none"/>
        </w:tabs>
        <w:spacing w:lineRule="auto" w:line="276"/>
        <w:ind w:left="760" w:right="20" w:hanging="0"/>
        <w:jc w:val="both"/>
        <w:rPr>
          <w:rStyle w:val="11"/>
        </w:rPr>
      </w:pPr>
      <w:r>
        <w:rPr/>
      </w:r>
    </w:p>
    <w:p>
      <w:pPr>
        <w:pStyle w:val="32"/>
        <w:shd w:val="clear" w:color="auto" w:fill="auto"/>
        <w:tabs>
          <w:tab w:val="clear" w:pos="708"/>
          <w:tab w:val="left" w:pos="1043" w:leader="none"/>
        </w:tabs>
        <w:spacing w:lineRule="auto" w:line="276"/>
        <w:ind w:left="760" w:right="20" w:hanging="0"/>
        <w:jc w:val="both"/>
        <w:rPr/>
      </w:pPr>
      <w:r>
        <w:rPr/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048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участвовать </w:t>
      </w:r>
      <w:r>
        <w:rPr>
          <w:rStyle w:val="2"/>
        </w:rPr>
        <w:t xml:space="preserve">в пределах своей компетенции </w:t>
      </w:r>
      <w:r>
        <w:rPr>
          <w:rStyle w:val="11"/>
        </w:rPr>
        <w:t xml:space="preserve">в разработке проектов развития учреждений </w:t>
      </w:r>
      <w:r>
        <w:rPr>
          <w:rStyle w:val="2"/>
        </w:rPr>
        <w:t xml:space="preserve">культуры, туризма, </w:t>
      </w:r>
      <w:r>
        <w:rPr>
          <w:rStyle w:val="11"/>
        </w:rPr>
        <w:t xml:space="preserve">физической культуры  </w:t>
      </w:r>
      <w:r>
        <w:rPr>
          <w:rStyle w:val="2"/>
        </w:rPr>
        <w:t xml:space="preserve"> и спорта;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120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представлять </w:t>
      </w:r>
      <w:r>
        <w:rPr>
          <w:rStyle w:val="2"/>
        </w:rPr>
        <w:t xml:space="preserve">на рассмотрение Главе района </w:t>
      </w:r>
      <w:r>
        <w:rPr>
          <w:rStyle w:val="11"/>
        </w:rPr>
        <w:t xml:space="preserve">предложения о создании, реорганизации или </w:t>
      </w:r>
      <w:r>
        <w:rPr>
          <w:rStyle w:val="2"/>
        </w:rPr>
        <w:t xml:space="preserve">ликвидации подведомственных </w:t>
      </w:r>
      <w:r>
        <w:rPr>
          <w:rStyle w:val="11"/>
        </w:rPr>
        <w:t>Управлению учреждений;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168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утверждать </w:t>
      </w:r>
      <w:r>
        <w:rPr>
          <w:rStyle w:val="2"/>
        </w:rPr>
        <w:t xml:space="preserve">отчеты о результатах </w:t>
      </w:r>
      <w:r>
        <w:rPr>
          <w:rStyle w:val="11"/>
        </w:rPr>
        <w:t>деятельности подведомственных муниципальных учреждений;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173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контролировать </w:t>
      </w:r>
      <w:r>
        <w:rPr>
          <w:rStyle w:val="2"/>
        </w:rPr>
        <w:t xml:space="preserve">подведомственных </w:t>
      </w:r>
      <w:r>
        <w:rPr>
          <w:rStyle w:val="11"/>
        </w:rPr>
        <w:t xml:space="preserve">получателей бюджетных средств в части обеспечения </w:t>
      </w:r>
      <w:r>
        <w:rPr>
          <w:rStyle w:val="2"/>
        </w:rPr>
        <w:t xml:space="preserve">целевого использования бюджетных </w:t>
      </w:r>
      <w:r>
        <w:rPr>
          <w:rStyle w:val="11"/>
        </w:rPr>
        <w:t>средств;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173" w:leader="none"/>
        </w:tabs>
        <w:spacing w:lineRule="auto" w:line="276"/>
        <w:ind w:left="40" w:right="20" w:firstLine="720"/>
        <w:jc w:val="both"/>
        <w:rPr/>
      </w:pPr>
      <w:r>
        <w:rPr>
          <w:rStyle w:val="11"/>
        </w:rPr>
        <w:t xml:space="preserve">устанавливать </w:t>
      </w:r>
      <w:r>
        <w:rPr>
          <w:rStyle w:val="2"/>
        </w:rPr>
        <w:t xml:space="preserve">компенсационные </w:t>
      </w:r>
      <w:r>
        <w:rPr>
          <w:rStyle w:val="11"/>
        </w:rPr>
        <w:t xml:space="preserve">и стимулирующие выплаты руководителям </w:t>
      </w:r>
      <w:r>
        <w:rPr>
          <w:rStyle w:val="2"/>
        </w:rPr>
        <w:t xml:space="preserve">муниципальных учреждений, </w:t>
      </w:r>
      <w:r>
        <w:rPr>
          <w:rStyle w:val="11"/>
        </w:rPr>
        <w:t xml:space="preserve">подведомственных Управлению </w:t>
      </w:r>
      <w:r>
        <w:rPr>
          <w:rStyle w:val="2"/>
        </w:rPr>
        <w:t xml:space="preserve">в </w:t>
      </w:r>
      <w:r>
        <w:rPr>
          <w:rStyle w:val="11"/>
        </w:rPr>
        <w:t xml:space="preserve">соответствии с положением </w:t>
      </w:r>
      <w:r>
        <w:rPr>
          <w:rStyle w:val="2"/>
        </w:rPr>
        <w:t xml:space="preserve">об оплате труда, оценкой </w:t>
      </w:r>
      <w:r>
        <w:rPr>
          <w:rStyle w:val="11"/>
        </w:rPr>
        <w:t>эффективности их работы;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173" w:leader="none"/>
        </w:tabs>
        <w:spacing w:lineRule="auto" w:line="276"/>
        <w:ind w:left="40" w:right="60" w:firstLine="720"/>
        <w:jc w:val="both"/>
        <w:rPr/>
      </w:pPr>
      <w:r>
        <w:rPr>
          <w:rStyle w:val="11"/>
        </w:rPr>
        <w:t xml:space="preserve">приостановить </w:t>
      </w:r>
      <w:r>
        <w:rPr>
          <w:rStyle w:val="2"/>
        </w:rPr>
        <w:t xml:space="preserve">приносящую доход </w:t>
      </w:r>
      <w:r>
        <w:rPr>
          <w:rStyle w:val="11"/>
        </w:rPr>
        <w:t xml:space="preserve">деятельность учреждения, если она идет в ущерб основной </w:t>
      </w:r>
      <w:r>
        <w:rPr>
          <w:rStyle w:val="2"/>
        </w:rPr>
        <w:t xml:space="preserve">деятельности учреждения, </w:t>
      </w:r>
      <w:r>
        <w:rPr>
          <w:rStyle w:val="11"/>
        </w:rPr>
        <w:t xml:space="preserve">предусмотренной Уставом, до решения суда по данному </w:t>
      </w:r>
      <w:r>
        <w:rPr>
          <w:rStyle w:val="2"/>
        </w:rPr>
        <w:t>вопросу;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173" w:leader="none"/>
        </w:tabs>
        <w:spacing w:lineRule="auto" w:line="276"/>
        <w:ind w:left="40" w:right="60" w:firstLine="720"/>
        <w:jc w:val="both"/>
        <w:rPr/>
      </w:pPr>
      <w:r>
        <w:rPr>
          <w:rStyle w:val="11"/>
        </w:rPr>
        <w:t xml:space="preserve">издавать приказы, </w:t>
      </w:r>
      <w:r>
        <w:rPr>
          <w:rStyle w:val="2"/>
        </w:rPr>
        <w:t xml:space="preserve">обязательные </w:t>
      </w:r>
      <w:r>
        <w:rPr>
          <w:rStyle w:val="11"/>
        </w:rPr>
        <w:t xml:space="preserve">для исполнения работниками Управления и учреждений, </w:t>
      </w:r>
      <w:r>
        <w:rPr>
          <w:rStyle w:val="2"/>
        </w:rPr>
        <w:t xml:space="preserve">подведомственных </w:t>
      </w:r>
      <w:r>
        <w:rPr>
          <w:rStyle w:val="11"/>
        </w:rPr>
        <w:t xml:space="preserve">Управлению в пределах </w:t>
      </w:r>
      <w:r>
        <w:rPr>
          <w:rStyle w:val="2"/>
        </w:rPr>
        <w:t xml:space="preserve">компетенции, определенной </w:t>
      </w:r>
      <w:r>
        <w:rPr>
          <w:rStyle w:val="11"/>
        </w:rPr>
        <w:t>настоящим Положением;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168" w:leader="none"/>
        </w:tabs>
        <w:spacing w:lineRule="auto" w:line="276"/>
        <w:ind w:left="40" w:right="60" w:firstLine="720"/>
        <w:jc w:val="both"/>
        <w:rPr/>
      </w:pPr>
      <w:r>
        <w:rPr>
          <w:rStyle w:val="11"/>
        </w:rPr>
        <w:t xml:space="preserve">заключать в </w:t>
      </w:r>
      <w:r>
        <w:rPr>
          <w:rStyle w:val="2"/>
        </w:rPr>
        <w:t xml:space="preserve">установленном порядке </w:t>
      </w:r>
      <w:r>
        <w:rPr>
          <w:rStyle w:val="11"/>
        </w:rPr>
        <w:t xml:space="preserve">договоры на поставку товаров, выполнение работ, </w:t>
      </w:r>
      <w:r>
        <w:rPr>
          <w:rStyle w:val="2"/>
        </w:rPr>
        <w:t xml:space="preserve">предоставление услуг, </w:t>
      </w:r>
      <w:r>
        <w:rPr>
          <w:rStyle w:val="11"/>
        </w:rPr>
        <w:t>соответствующие задачам и функциям Управления;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173" w:leader="none"/>
        </w:tabs>
        <w:spacing w:lineRule="auto" w:line="276"/>
        <w:ind w:left="40" w:right="60" w:firstLine="720"/>
        <w:jc w:val="both"/>
        <w:rPr/>
      </w:pPr>
      <w:r>
        <w:rPr>
          <w:rStyle w:val="11"/>
        </w:rPr>
        <w:t xml:space="preserve">образовывать </w:t>
      </w:r>
      <w:r>
        <w:rPr>
          <w:rStyle w:val="2"/>
        </w:rPr>
        <w:t xml:space="preserve">межведомственные </w:t>
      </w:r>
      <w:r>
        <w:rPr>
          <w:rStyle w:val="11"/>
        </w:rPr>
        <w:t xml:space="preserve">комиссии, экспертные и рабочие группы по вопросам, </w:t>
      </w:r>
      <w:r>
        <w:rPr>
          <w:rStyle w:val="2"/>
        </w:rPr>
        <w:t xml:space="preserve">входящим в компетенцию </w:t>
      </w:r>
      <w:r>
        <w:rPr>
          <w:rStyle w:val="11"/>
        </w:rPr>
        <w:t>Управления, координировать их деятельность;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276" w:leader="none"/>
        </w:tabs>
        <w:spacing w:lineRule="auto" w:line="276"/>
        <w:ind w:left="40" w:right="60" w:firstLine="720"/>
        <w:jc w:val="both"/>
        <w:rPr/>
      </w:pPr>
      <w:r>
        <w:rPr>
          <w:rStyle w:val="11"/>
        </w:rPr>
        <w:t>представлять</w:t>
        <w:tab/>
      </w:r>
      <w:r>
        <w:rPr>
          <w:rStyle w:val="2"/>
        </w:rPr>
        <w:t xml:space="preserve">работников системы </w:t>
      </w:r>
      <w:r>
        <w:rPr>
          <w:rStyle w:val="11"/>
        </w:rPr>
        <w:t xml:space="preserve">культуры, туризма, физической культуры   и спорта Варненского </w:t>
      </w:r>
      <w:r>
        <w:rPr>
          <w:rStyle w:val="2"/>
        </w:rPr>
        <w:t xml:space="preserve">муниципального округа Челябинской области к </w:t>
      </w:r>
      <w:r>
        <w:rPr>
          <w:rStyle w:val="11"/>
        </w:rPr>
        <w:t xml:space="preserve">награждению отраслевыми и государственными </w:t>
      </w:r>
      <w:r>
        <w:rPr>
          <w:rStyle w:val="2"/>
        </w:rPr>
        <w:t xml:space="preserve">наградами, учрежденными </w:t>
      </w:r>
      <w:r>
        <w:rPr>
          <w:rStyle w:val="11"/>
        </w:rPr>
        <w:t xml:space="preserve">органами местного самоуправления </w:t>
      </w:r>
      <w:r>
        <w:rPr>
          <w:rStyle w:val="2"/>
        </w:rPr>
        <w:t xml:space="preserve">Варненского муниципального </w:t>
      </w:r>
      <w:r>
        <w:rPr>
          <w:rStyle w:val="11"/>
        </w:rPr>
        <w:t>округа</w:t>
      </w:r>
      <w:r>
        <w:rPr>
          <w:rStyle w:val="2"/>
        </w:rPr>
        <w:t xml:space="preserve"> Челябинской области</w:t>
      </w:r>
      <w:r>
        <w:rPr>
          <w:rStyle w:val="11"/>
        </w:rPr>
        <w:t xml:space="preserve">, осуществлять другие меры поощрения в </w:t>
      </w:r>
      <w:r>
        <w:rPr>
          <w:rStyle w:val="2"/>
        </w:rPr>
        <w:t xml:space="preserve">соответствии с действующим </w:t>
      </w:r>
      <w:r>
        <w:rPr>
          <w:rStyle w:val="11"/>
        </w:rPr>
        <w:t>законодательством Российской Федерации;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40" w:right="60" w:firstLine="720"/>
        <w:jc w:val="both"/>
        <w:rPr/>
      </w:pPr>
      <w:r>
        <w:rPr>
          <w:rStyle w:val="11"/>
        </w:rPr>
        <w:t xml:space="preserve"> </w:t>
      </w:r>
      <w:r>
        <w:rPr>
          <w:rStyle w:val="11"/>
        </w:rPr>
        <w:t>пользоваться</w:t>
        <w:tab/>
      </w:r>
      <w:r>
        <w:rPr>
          <w:rStyle w:val="2"/>
        </w:rPr>
        <w:t xml:space="preserve">имуществом, находящимся </w:t>
      </w:r>
      <w:r>
        <w:rPr>
          <w:rStyle w:val="11"/>
        </w:rPr>
        <w:t xml:space="preserve">в муниципальной собственности и </w:t>
      </w:r>
      <w:r>
        <w:rPr>
          <w:rStyle w:val="2"/>
        </w:rPr>
        <w:t xml:space="preserve">переданным в оперативное </w:t>
      </w:r>
      <w:r>
        <w:rPr>
          <w:rStyle w:val="11"/>
        </w:rPr>
        <w:t xml:space="preserve">управление Управлению, для осуществления возложенных </w:t>
      </w:r>
      <w:r>
        <w:rPr>
          <w:rStyle w:val="2"/>
        </w:rPr>
        <w:t xml:space="preserve">функций и решения </w:t>
      </w:r>
      <w:r>
        <w:rPr>
          <w:rStyle w:val="11"/>
        </w:rPr>
        <w:t>поставленных задач;</w:t>
      </w:r>
    </w:p>
    <w:p>
      <w:pPr>
        <w:pStyle w:val="32"/>
        <w:numPr>
          <w:ilvl w:val="0"/>
          <w:numId w:val="9"/>
        </w:numPr>
        <w:shd w:val="clear" w:color="auto" w:fill="auto"/>
        <w:tabs>
          <w:tab w:val="clear" w:pos="708"/>
          <w:tab w:val="left" w:pos="1173" w:leader="none"/>
        </w:tabs>
        <w:spacing w:lineRule="auto" w:line="276"/>
        <w:ind w:left="40" w:right="60" w:firstLine="720"/>
        <w:jc w:val="both"/>
        <w:rPr/>
      </w:pPr>
      <w:r>
        <w:rPr>
          <w:rStyle w:val="11"/>
        </w:rPr>
        <w:t xml:space="preserve">принимать </w:t>
      </w:r>
      <w:r>
        <w:rPr>
          <w:rStyle w:val="2"/>
        </w:rPr>
        <w:t xml:space="preserve">решения по вопросам </w:t>
      </w:r>
      <w:r>
        <w:rPr>
          <w:rStyle w:val="11"/>
        </w:rPr>
        <w:t xml:space="preserve">своей компетенции, которые являются обязательными </w:t>
      </w:r>
      <w:r>
        <w:rPr>
          <w:rStyle w:val="2"/>
        </w:rPr>
        <w:t xml:space="preserve">для исполнения </w:t>
      </w:r>
      <w:r>
        <w:rPr>
          <w:rStyle w:val="11"/>
        </w:rPr>
        <w:t>муниципальными учреждениями культуры, туризма, физической культуры и спорта</w:t>
      </w:r>
      <w:r>
        <w:rPr>
          <w:rStyle w:val="2"/>
        </w:rPr>
        <w:t xml:space="preserve">, </w:t>
      </w:r>
      <w:r>
        <w:rPr>
          <w:rStyle w:val="11"/>
        </w:rPr>
        <w:t xml:space="preserve">осуществлять соответствующие контрольные мероприятия </w:t>
      </w:r>
      <w:r>
        <w:rPr>
          <w:rStyle w:val="2"/>
        </w:rPr>
        <w:t xml:space="preserve">в рамках </w:t>
      </w:r>
      <w:r>
        <w:rPr>
          <w:rStyle w:val="11"/>
        </w:rPr>
        <w:t>ведомственного (учредительского) контроля;</w:t>
      </w:r>
    </w:p>
    <w:p>
      <w:pPr>
        <w:pStyle w:val="32"/>
        <w:numPr>
          <w:ilvl w:val="0"/>
          <w:numId w:val="9"/>
        </w:numPr>
        <w:shd w:val="clear" w:color="auto" w:fill="auto"/>
        <w:spacing w:lineRule="auto" w:line="276"/>
        <w:ind w:left="40" w:right="60" w:firstLine="720"/>
        <w:jc w:val="both"/>
        <w:rPr/>
      </w:pPr>
      <w:r>
        <w:rPr>
          <w:rStyle w:val="11"/>
        </w:rPr>
        <w:t>осуществлять</w:t>
        <w:tab/>
      </w:r>
      <w:r>
        <w:rPr>
          <w:rStyle w:val="2"/>
        </w:rPr>
        <w:t xml:space="preserve">другие права, необходимые </w:t>
      </w:r>
      <w:r>
        <w:rPr>
          <w:rStyle w:val="11"/>
        </w:rPr>
        <w:t>для реализации возложенных на Управление функций.</w:t>
      </w:r>
    </w:p>
    <w:p>
      <w:pPr>
        <w:pStyle w:val="32"/>
        <w:numPr>
          <w:ilvl w:val="0"/>
          <w:numId w:val="8"/>
        </w:numPr>
        <w:shd w:val="clear" w:color="auto" w:fill="auto"/>
        <w:spacing w:lineRule="auto" w:line="276"/>
        <w:ind w:left="40" w:firstLine="720"/>
        <w:jc w:val="both"/>
        <w:rPr/>
      </w:pPr>
      <w:r>
        <w:rPr>
          <w:rStyle w:val="11"/>
        </w:rPr>
        <w:t xml:space="preserve"> </w:t>
      </w:r>
      <w:r>
        <w:rPr>
          <w:rStyle w:val="11"/>
        </w:rPr>
        <w:t xml:space="preserve">Управление </w:t>
      </w:r>
      <w:r>
        <w:rPr>
          <w:rStyle w:val="2"/>
        </w:rPr>
        <w:t>обязано:</w:t>
      </w:r>
    </w:p>
    <w:p>
      <w:pPr>
        <w:pStyle w:val="32"/>
        <w:numPr>
          <w:ilvl w:val="0"/>
          <w:numId w:val="10"/>
        </w:numPr>
        <w:shd w:val="clear" w:color="auto" w:fill="auto"/>
        <w:tabs>
          <w:tab w:val="clear" w:pos="708"/>
          <w:tab w:val="left" w:pos="1178" w:leader="none"/>
        </w:tabs>
        <w:spacing w:lineRule="auto" w:line="276" w:before="0" w:after="0"/>
        <w:ind w:left="40" w:right="62" w:firstLine="720"/>
        <w:contextualSpacing/>
        <w:jc w:val="both"/>
        <w:rPr/>
      </w:pPr>
      <w:r>
        <w:rPr>
          <w:rStyle w:val="11"/>
        </w:rPr>
        <w:t xml:space="preserve">осуществлять </w:t>
      </w:r>
      <w:r>
        <w:rPr>
          <w:rStyle w:val="2"/>
        </w:rPr>
        <w:t xml:space="preserve">свою деятельность в </w:t>
      </w:r>
      <w:r>
        <w:rPr>
          <w:rStyle w:val="11"/>
        </w:rPr>
        <w:t xml:space="preserve">соответствии с действующим законодательством </w:t>
      </w:r>
      <w:r>
        <w:rPr>
          <w:rStyle w:val="2"/>
        </w:rPr>
        <w:t xml:space="preserve">Российской Федерации и </w:t>
      </w:r>
      <w:r>
        <w:rPr>
          <w:rStyle w:val="11"/>
        </w:rPr>
        <w:t xml:space="preserve">Челябинской области, а также муниципальными </w:t>
      </w:r>
      <w:r>
        <w:rPr>
          <w:rStyle w:val="2"/>
        </w:rPr>
        <w:t xml:space="preserve">правовыми актами, настоящим </w:t>
      </w:r>
      <w:r>
        <w:rPr>
          <w:rStyle w:val="11"/>
        </w:rPr>
        <w:t>Положением;</w:t>
      </w:r>
    </w:p>
    <w:p>
      <w:pPr>
        <w:pStyle w:val="32"/>
        <w:numPr>
          <w:ilvl w:val="0"/>
          <w:numId w:val="10"/>
        </w:numPr>
        <w:shd w:val="clear" w:color="auto" w:fill="auto"/>
        <w:tabs>
          <w:tab w:val="clear" w:pos="708"/>
          <w:tab w:val="left" w:pos="1053" w:leader="none"/>
        </w:tabs>
        <w:spacing w:lineRule="auto" w:line="276" w:before="0" w:after="0"/>
        <w:ind w:left="40" w:right="62" w:firstLine="720"/>
        <w:contextualSpacing/>
        <w:jc w:val="both"/>
        <w:rPr/>
      </w:pPr>
      <w:r>
        <w:rPr>
          <w:rStyle w:val="11"/>
        </w:rPr>
        <w:t xml:space="preserve">выполнять </w:t>
      </w:r>
      <w:r>
        <w:rPr>
          <w:rStyle w:val="2"/>
        </w:rPr>
        <w:t xml:space="preserve">в установленные сроки </w:t>
      </w:r>
      <w:r>
        <w:rPr>
          <w:rStyle w:val="11"/>
        </w:rPr>
        <w:t xml:space="preserve">поручения Главы района, администрации Варненского </w:t>
      </w:r>
      <w:r>
        <w:rPr>
          <w:rStyle w:val="2"/>
        </w:rPr>
        <w:t>муниципального района Челябинской области;</w:t>
      </w:r>
    </w:p>
    <w:p>
      <w:pPr>
        <w:pStyle w:val="32"/>
        <w:numPr>
          <w:ilvl w:val="0"/>
          <w:numId w:val="10"/>
        </w:numPr>
        <w:shd w:val="clear" w:color="auto" w:fill="auto"/>
        <w:tabs>
          <w:tab w:val="clear" w:pos="708"/>
          <w:tab w:val="left" w:pos="1058" w:leader="none"/>
        </w:tabs>
        <w:spacing w:lineRule="auto" w:line="276" w:before="0" w:after="0"/>
        <w:ind w:left="40" w:right="62" w:firstLine="720"/>
        <w:contextualSpacing/>
        <w:jc w:val="both"/>
        <w:rPr/>
      </w:pPr>
      <w:r>
        <w:rPr>
          <w:rStyle w:val="11"/>
        </w:rPr>
        <w:t xml:space="preserve">предоставлять </w:t>
      </w:r>
      <w:r>
        <w:rPr>
          <w:rStyle w:val="2"/>
        </w:rPr>
        <w:t xml:space="preserve">сведения по запросам органов </w:t>
      </w:r>
      <w:r>
        <w:rPr>
          <w:rStyle w:val="11"/>
        </w:rPr>
        <w:t xml:space="preserve">местного самоуправления Варненского муниципального </w:t>
      </w:r>
      <w:r>
        <w:rPr>
          <w:rStyle w:val="2"/>
        </w:rPr>
        <w:t xml:space="preserve">округа Челябинской области   по вопросам </w:t>
      </w:r>
      <w:r>
        <w:rPr>
          <w:rStyle w:val="11"/>
        </w:rPr>
        <w:t>деятельности Управления;</w:t>
      </w:r>
    </w:p>
    <w:p>
      <w:pPr>
        <w:pStyle w:val="32"/>
        <w:numPr>
          <w:ilvl w:val="0"/>
          <w:numId w:val="10"/>
        </w:numPr>
        <w:shd w:val="clear" w:color="auto" w:fill="auto"/>
        <w:tabs>
          <w:tab w:val="clear" w:pos="708"/>
          <w:tab w:val="left" w:pos="1053" w:leader="none"/>
        </w:tabs>
        <w:spacing w:lineRule="auto" w:line="276" w:before="0" w:after="0"/>
        <w:ind w:left="40" w:right="62" w:firstLine="720"/>
        <w:contextualSpacing/>
        <w:jc w:val="both"/>
        <w:rPr/>
      </w:pPr>
      <w:r>
        <w:rPr>
          <w:rStyle w:val="11"/>
        </w:rPr>
        <w:t xml:space="preserve">своевременно </w:t>
      </w:r>
      <w:r>
        <w:rPr>
          <w:rStyle w:val="2"/>
        </w:rPr>
        <w:t xml:space="preserve">и целевым образом использовать </w:t>
      </w:r>
      <w:r>
        <w:rPr>
          <w:rStyle w:val="11"/>
        </w:rPr>
        <w:t xml:space="preserve">бюджетные средства, выделенные на цели </w:t>
      </w:r>
      <w:r>
        <w:rPr>
          <w:rStyle w:val="2"/>
        </w:rPr>
        <w:t xml:space="preserve">и задачи деятельности </w:t>
      </w:r>
      <w:r>
        <w:rPr>
          <w:rStyle w:val="11"/>
        </w:rPr>
        <w:t xml:space="preserve">Управления в соответствии с настоящим Положением, </w:t>
      </w:r>
      <w:r>
        <w:rPr>
          <w:rStyle w:val="2"/>
        </w:rPr>
        <w:t xml:space="preserve">предоставлять отчеты об </w:t>
      </w:r>
      <w:r>
        <w:rPr>
          <w:rStyle w:val="11"/>
        </w:rPr>
        <w:t>их освоении;</w:t>
      </w:r>
    </w:p>
    <w:p>
      <w:pPr>
        <w:pStyle w:val="32"/>
        <w:numPr>
          <w:ilvl w:val="0"/>
          <w:numId w:val="10"/>
        </w:numPr>
        <w:shd w:val="clear" w:color="auto" w:fill="auto"/>
        <w:tabs>
          <w:tab w:val="clear" w:pos="708"/>
          <w:tab w:val="left" w:pos="1048" w:leader="none"/>
        </w:tabs>
        <w:spacing w:lineRule="auto" w:line="276" w:before="0" w:after="0"/>
        <w:ind w:left="40" w:right="62" w:firstLine="720"/>
        <w:contextualSpacing/>
        <w:jc w:val="both"/>
        <w:rPr/>
      </w:pPr>
      <w:r>
        <w:rPr>
          <w:rStyle w:val="11"/>
        </w:rPr>
        <w:t xml:space="preserve">не разглашать </w:t>
      </w:r>
      <w:r>
        <w:rPr>
          <w:rStyle w:val="2"/>
        </w:rPr>
        <w:t xml:space="preserve">сведения, составляющие </w:t>
      </w:r>
      <w:r>
        <w:rPr>
          <w:rStyle w:val="11"/>
        </w:rPr>
        <w:t xml:space="preserve">государственную и иную охраняемую </w:t>
      </w:r>
    </w:p>
    <w:p>
      <w:pPr>
        <w:pStyle w:val="32"/>
        <w:shd w:val="clear" w:color="auto" w:fill="auto"/>
        <w:tabs>
          <w:tab w:val="clear" w:pos="708"/>
          <w:tab w:val="left" w:pos="1048" w:leader="none"/>
        </w:tabs>
        <w:spacing w:lineRule="auto" w:line="276" w:before="0" w:after="0"/>
        <w:ind w:left="40" w:right="62" w:hanging="0"/>
        <w:contextualSpacing/>
        <w:jc w:val="both"/>
        <w:rPr/>
      </w:pPr>
      <w:r>
        <w:rPr>
          <w:rStyle w:val="11"/>
        </w:rPr>
        <w:t xml:space="preserve">законодательством </w:t>
      </w:r>
      <w:r>
        <w:rPr>
          <w:rStyle w:val="2"/>
        </w:rPr>
        <w:t>тайну.</w:t>
      </w:r>
    </w:p>
    <w:p>
      <w:pPr>
        <w:pStyle w:val="32"/>
        <w:shd w:val="clear" w:color="auto" w:fill="auto"/>
        <w:tabs>
          <w:tab w:val="clear" w:pos="708"/>
          <w:tab w:val="left" w:pos="1048" w:leader="none"/>
        </w:tabs>
        <w:spacing w:lineRule="auto" w:line="276" w:before="0" w:after="0"/>
        <w:ind w:left="760" w:right="62" w:hanging="0"/>
        <w:contextualSpacing/>
        <w:jc w:val="both"/>
        <w:rPr/>
      </w:pPr>
      <w:r>
        <w:rPr/>
      </w:r>
    </w:p>
    <w:p>
      <w:pPr>
        <w:pStyle w:val="32"/>
        <w:numPr>
          <w:ilvl w:val="0"/>
          <w:numId w:val="4"/>
        </w:numPr>
        <w:shd w:val="clear" w:color="auto" w:fill="auto"/>
        <w:tabs>
          <w:tab w:val="clear" w:pos="708"/>
          <w:tab w:val="left" w:pos="304" w:leader="none"/>
        </w:tabs>
        <w:spacing w:lineRule="auto" w:line="276" w:before="0" w:after="183"/>
        <w:ind w:left="40" w:hanging="0"/>
        <w:jc w:val="center"/>
        <w:rPr/>
      </w:pPr>
      <w:r>
        <w:rPr>
          <w:rStyle w:val="11"/>
        </w:rPr>
        <w:t xml:space="preserve">Руководство </w:t>
      </w:r>
      <w:r>
        <w:rPr>
          <w:rStyle w:val="2"/>
        </w:rPr>
        <w:t xml:space="preserve">и организация деятельности </w:t>
      </w:r>
      <w:r>
        <w:rPr>
          <w:rStyle w:val="11"/>
        </w:rPr>
        <w:t>Управления.</w:t>
      </w:r>
    </w:p>
    <w:p>
      <w:pPr>
        <w:pStyle w:val="32"/>
        <w:numPr>
          <w:ilvl w:val="0"/>
          <w:numId w:val="11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40" w:right="60" w:firstLine="720"/>
        <w:jc w:val="both"/>
        <w:rPr/>
      </w:pPr>
      <w:r>
        <w:rPr>
          <w:rStyle w:val="11"/>
        </w:rPr>
        <w:t xml:space="preserve">Управление </w:t>
      </w:r>
      <w:r>
        <w:rPr>
          <w:rStyle w:val="2"/>
        </w:rPr>
        <w:t xml:space="preserve">возглавляет начальник </w:t>
      </w:r>
      <w:r>
        <w:rPr>
          <w:rStyle w:val="11"/>
        </w:rPr>
        <w:t xml:space="preserve">Управления культуры, спорта и туризма </w:t>
      </w:r>
      <w:r>
        <w:rPr>
          <w:rStyle w:val="2"/>
        </w:rPr>
        <w:t xml:space="preserve">администрации Варненского </w:t>
      </w:r>
      <w:r>
        <w:rPr>
          <w:rStyle w:val="11"/>
        </w:rPr>
        <w:t>муниципального района</w:t>
      </w:r>
      <w:r>
        <w:rPr/>
        <w:t xml:space="preserve"> </w:t>
      </w:r>
      <w:r>
        <w:rPr>
          <w:rStyle w:val="11"/>
        </w:rPr>
        <w:t xml:space="preserve">Челябинской области (далее </w:t>
      </w:r>
      <w:r>
        <w:rPr>
          <w:rStyle w:val="2"/>
        </w:rPr>
        <w:t xml:space="preserve">- начальник), </w:t>
      </w:r>
      <w:r>
        <w:rPr>
          <w:rStyle w:val="11"/>
        </w:rPr>
        <w:t xml:space="preserve">назначаемый на должность и освобождаемый от должности </w:t>
      </w:r>
      <w:r>
        <w:rPr>
          <w:rStyle w:val="2"/>
        </w:rPr>
        <w:t xml:space="preserve">Главой Варненского </w:t>
      </w:r>
      <w:r>
        <w:rPr>
          <w:rStyle w:val="11"/>
        </w:rPr>
        <w:t>муниципального района</w:t>
      </w:r>
      <w:r>
        <w:rPr>
          <w:rStyle w:val="2"/>
        </w:rPr>
        <w:t xml:space="preserve"> Челябинской области в порядке предусмотренным Уставом муниципального образования и настоящим Положением. Сокращенное наименование должности - Начальник.</w:t>
      </w:r>
      <w:r>
        <w:rPr>
          <w:rStyle w:val="11"/>
        </w:rPr>
        <w:t xml:space="preserve"> К начальнику Управления </w:t>
      </w:r>
      <w:r>
        <w:rPr>
          <w:rStyle w:val="2"/>
        </w:rPr>
        <w:t xml:space="preserve">предъявляются требования </w:t>
      </w:r>
      <w:r>
        <w:rPr>
          <w:rStyle w:val="11"/>
        </w:rPr>
        <w:t xml:space="preserve">об ограничениях и запретах в соответствии с </w:t>
      </w:r>
      <w:r>
        <w:rPr>
          <w:rStyle w:val="2"/>
        </w:rPr>
        <w:t>действующим законодательством.</w:t>
      </w:r>
    </w:p>
    <w:p>
      <w:pPr>
        <w:pStyle w:val="32"/>
        <w:numPr>
          <w:ilvl w:val="1"/>
          <w:numId w:val="12"/>
        </w:numPr>
        <w:shd w:val="clear" w:color="auto" w:fill="auto"/>
        <w:spacing w:lineRule="auto" w:line="276"/>
        <w:ind w:left="0" w:right="40" w:firstLine="851"/>
        <w:jc w:val="both"/>
        <w:rPr/>
      </w:pPr>
      <w:r>
        <w:rPr>
          <w:rStyle w:val="11"/>
        </w:rPr>
        <w:t>Структура и штатное расписание Управления разрабатывается начальником с учетом полномочий и задач Управления и утверждается распоряжением администрации Варненского муниципального района Челябинской области</w:t>
      </w:r>
      <w:r>
        <w:rPr>
          <w:rStyle w:val="2"/>
        </w:rPr>
        <w:t>.</w:t>
      </w:r>
    </w:p>
    <w:p>
      <w:pPr>
        <w:pStyle w:val="32"/>
        <w:numPr>
          <w:ilvl w:val="1"/>
          <w:numId w:val="12"/>
        </w:numPr>
        <w:shd w:val="clear" w:color="auto" w:fill="auto"/>
        <w:spacing w:lineRule="auto" w:line="276"/>
        <w:ind w:left="0" w:right="40" w:firstLine="851"/>
        <w:jc w:val="both"/>
        <w:rPr/>
      </w:pPr>
      <w:r>
        <w:rPr>
          <w:rStyle w:val="2"/>
        </w:rPr>
        <w:t>Деятельность Управления регламентируется настоящим Положением, приказами, положениями, правилами внутреннего трудового распорядка и другими локальными актами, утвержденными приказами начальника Управления</w:t>
      </w:r>
      <w:r>
        <w:rPr>
          <w:rStyle w:val="11"/>
        </w:rPr>
        <w:t xml:space="preserve"> культуры, спорта и туризма</w:t>
      </w:r>
      <w:r>
        <w:rPr>
          <w:rStyle w:val="2"/>
        </w:rPr>
        <w:t>.</w:t>
      </w:r>
    </w:p>
    <w:p>
      <w:pPr>
        <w:pStyle w:val="32"/>
        <w:numPr>
          <w:ilvl w:val="0"/>
          <w:numId w:val="11"/>
        </w:numPr>
        <w:shd w:val="clear" w:color="auto" w:fill="auto"/>
        <w:tabs>
          <w:tab w:val="clear" w:pos="708"/>
          <w:tab w:val="left" w:pos="889" w:leader="none"/>
        </w:tabs>
        <w:spacing w:lineRule="auto" w:line="276"/>
        <w:ind w:left="40" w:firstLine="580"/>
        <w:jc w:val="both"/>
        <w:rPr/>
      </w:pPr>
      <w:r>
        <w:rPr>
          <w:rStyle w:val="11"/>
        </w:rPr>
        <w:t xml:space="preserve">Начальник </w:t>
      </w:r>
      <w:r>
        <w:rPr>
          <w:rStyle w:val="2"/>
        </w:rPr>
        <w:t>Управления: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993" w:leader="none"/>
        </w:tabs>
        <w:spacing w:lineRule="auto" w:line="276"/>
        <w:ind w:left="40" w:firstLine="580"/>
        <w:jc w:val="both"/>
        <w:rPr/>
      </w:pPr>
      <w:r>
        <w:rPr>
          <w:rStyle w:val="11"/>
        </w:rPr>
        <w:t xml:space="preserve">  </w:t>
      </w:r>
      <w:r>
        <w:rPr>
          <w:rStyle w:val="11"/>
        </w:rPr>
        <w:t xml:space="preserve">Руководит </w:t>
      </w:r>
      <w:r>
        <w:rPr>
          <w:rStyle w:val="2"/>
        </w:rPr>
        <w:t xml:space="preserve">деятельностью Управления на </w:t>
      </w:r>
      <w:r>
        <w:rPr>
          <w:rStyle w:val="11"/>
        </w:rPr>
        <w:t>принципах единоначалия;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709" w:leader="none"/>
          <w:tab w:val="left" w:pos="1134" w:leader="none"/>
        </w:tabs>
        <w:spacing w:lineRule="auto" w:line="276"/>
        <w:ind w:left="40" w:right="40" w:firstLine="580"/>
        <w:jc w:val="both"/>
        <w:rPr/>
      </w:pPr>
      <w:r>
        <w:rPr>
          <w:rStyle w:val="11"/>
        </w:rPr>
        <w:t xml:space="preserve">Организует работу </w:t>
      </w:r>
      <w:r>
        <w:rPr>
          <w:rStyle w:val="2"/>
        </w:rPr>
        <w:t xml:space="preserve">Управления, издает в </w:t>
      </w:r>
      <w:r>
        <w:rPr>
          <w:rStyle w:val="11"/>
        </w:rPr>
        <w:t xml:space="preserve">пределах своей компетенции приказы, дает указания </w:t>
      </w:r>
      <w:r>
        <w:rPr>
          <w:rStyle w:val="2"/>
        </w:rPr>
        <w:t xml:space="preserve">по вопросам деятельности </w:t>
      </w:r>
      <w:r>
        <w:rPr>
          <w:rStyle w:val="11"/>
        </w:rPr>
        <w:t xml:space="preserve">Управления, контролирует их исполнение, проводит </w:t>
      </w:r>
      <w:r>
        <w:rPr>
          <w:rStyle w:val="2"/>
        </w:rPr>
        <w:t>совещания;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993" w:leader="none"/>
        </w:tabs>
        <w:spacing w:lineRule="auto" w:line="276"/>
        <w:ind w:left="40" w:right="40" w:firstLine="580"/>
        <w:jc w:val="both"/>
        <w:rPr/>
      </w:pPr>
      <w:r>
        <w:rPr>
          <w:rStyle w:val="11"/>
        </w:rPr>
        <w:t>назначает</w:t>
        <w:tab/>
        <w:t xml:space="preserve">на </w:t>
      </w:r>
      <w:r>
        <w:rPr>
          <w:rStyle w:val="2"/>
        </w:rPr>
        <w:t xml:space="preserve">должность и освобождает </w:t>
      </w:r>
      <w:r>
        <w:rPr>
          <w:rStyle w:val="11"/>
        </w:rPr>
        <w:t xml:space="preserve">от должности в установленном порядке работников </w:t>
      </w:r>
      <w:r>
        <w:rPr>
          <w:rStyle w:val="2"/>
        </w:rPr>
        <w:t xml:space="preserve">Управления, принимает решение </w:t>
      </w:r>
      <w:r>
        <w:rPr>
          <w:rStyle w:val="11"/>
        </w:rPr>
        <w:t>о поощрении и наказании работников.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851" w:leader="none"/>
        </w:tabs>
        <w:spacing w:lineRule="auto" w:line="276"/>
        <w:ind w:left="40" w:right="40" w:firstLine="580"/>
        <w:jc w:val="both"/>
        <w:rPr/>
      </w:pPr>
      <w:r>
        <w:rPr>
          <w:rStyle w:val="11"/>
        </w:rPr>
        <w:t xml:space="preserve">    </w:t>
      </w:r>
      <w:r>
        <w:rPr>
          <w:rStyle w:val="11"/>
        </w:rPr>
        <w:t>распределяет</w:t>
        <w:tab/>
      </w:r>
      <w:r>
        <w:rPr>
          <w:rStyle w:val="2"/>
        </w:rPr>
        <w:t xml:space="preserve">обязанности и ответственность </w:t>
      </w:r>
      <w:r>
        <w:rPr>
          <w:rStyle w:val="11"/>
        </w:rPr>
        <w:t>между сотрудниками Управления;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40" w:right="40" w:firstLine="580"/>
        <w:jc w:val="both"/>
        <w:rPr/>
      </w:pPr>
      <w:r>
        <w:rPr>
          <w:rStyle w:val="11"/>
        </w:rPr>
        <w:t>разрабатывает</w:t>
        <w:tab/>
        <w:t xml:space="preserve">планы </w:t>
      </w:r>
      <w:r>
        <w:rPr>
          <w:rStyle w:val="2"/>
        </w:rPr>
        <w:t xml:space="preserve">работы Управления, </w:t>
      </w:r>
      <w:r>
        <w:rPr>
          <w:rStyle w:val="11"/>
        </w:rPr>
        <w:t>а также отчеты по его деятельности;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40" w:right="40" w:firstLine="580"/>
        <w:jc w:val="both"/>
        <w:rPr/>
      </w:pPr>
      <w:r>
        <w:rPr>
          <w:rStyle w:val="11"/>
        </w:rPr>
        <w:t>разрабатывает</w:t>
        <w:tab/>
      </w:r>
      <w:r>
        <w:rPr>
          <w:rStyle w:val="2"/>
        </w:rPr>
        <w:t xml:space="preserve">правила внутреннего трудового </w:t>
      </w:r>
      <w:r>
        <w:rPr>
          <w:rStyle w:val="11"/>
        </w:rPr>
        <w:t>распорядка Управления;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851" w:leader="none"/>
          <w:tab w:val="left" w:pos="1134" w:leader="none"/>
        </w:tabs>
        <w:spacing w:lineRule="auto" w:line="276"/>
        <w:ind w:left="40" w:right="40" w:firstLine="580"/>
        <w:jc w:val="both"/>
        <w:rPr/>
      </w:pPr>
      <w:r>
        <w:rPr>
          <w:rStyle w:val="11"/>
        </w:rPr>
        <w:t xml:space="preserve">    </w:t>
      </w:r>
      <w:r>
        <w:rPr>
          <w:rStyle w:val="11"/>
        </w:rPr>
        <w:t xml:space="preserve">утверждает </w:t>
        <w:tab/>
      </w:r>
      <w:r>
        <w:rPr>
          <w:rStyle w:val="2"/>
        </w:rPr>
        <w:t xml:space="preserve">должностные инструкции </w:t>
      </w:r>
      <w:r>
        <w:rPr>
          <w:rStyle w:val="11"/>
        </w:rPr>
        <w:t xml:space="preserve">руководителей учреждений, подведомственных </w:t>
      </w:r>
      <w:r>
        <w:rPr>
          <w:rStyle w:val="2"/>
        </w:rPr>
        <w:t>Управлению;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1029" w:leader="none"/>
        </w:tabs>
        <w:spacing w:lineRule="auto" w:line="276"/>
        <w:ind w:left="40" w:right="40" w:firstLine="580"/>
        <w:jc w:val="both"/>
        <w:rPr/>
      </w:pPr>
      <w:r>
        <w:rPr>
          <w:rStyle w:val="11"/>
        </w:rPr>
        <w:t xml:space="preserve">  </w:t>
      </w:r>
      <w:r>
        <w:rPr>
          <w:rStyle w:val="11"/>
        </w:rPr>
        <w:t xml:space="preserve">действует без </w:t>
      </w:r>
      <w:r>
        <w:rPr>
          <w:rStyle w:val="2"/>
        </w:rPr>
        <w:t xml:space="preserve">доверенности от имени </w:t>
      </w:r>
      <w:r>
        <w:rPr>
          <w:rStyle w:val="11"/>
        </w:rPr>
        <w:t xml:space="preserve">Управления, подписывает соглашения и договоры </w:t>
      </w:r>
      <w:r>
        <w:rPr>
          <w:rStyle w:val="2"/>
        </w:rPr>
        <w:t xml:space="preserve">от имени Управления, </w:t>
      </w:r>
      <w:r>
        <w:rPr>
          <w:rStyle w:val="11"/>
        </w:rPr>
        <w:t xml:space="preserve">предоставляет его интересы в органах государственной </w:t>
      </w:r>
      <w:r>
        <w:rPr>
          <w:rStyle w:val="2"/>
        </w:rPr>
        <w:t xml:space="preserve">власти и местного </w:t>
      </w:r>
      <w:r>
        <w:rPr>
          <w:rStyle w:val="11"/>
        </w:rPr>
        <w:t>самоуправления, учреждениях и организациях;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40" w:firstLine="580"/>
        <w:jc w:val="both"/>
        <w:rPr/>
      </w:pPr>
      <w:r>
        <w:rPr>
          <w:rStyle w:val="11"/>
        </w:rPr>
        <w:t>выдает</w:t>
        <w:tab/>
        <w:t xml:space="preserve">доверенности </w:t>
      </w:r>
      <w:r>
        <w:rPr>
          <w:rStyle w:val="2"/>
        </w:rPr>
        <w:t>от имени Управления;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993" w:leader="none"/>
        </w:tabs>
        <w:spacing w:lineRule="auto" w:line="276"/>
        <w:ind w:left="40" w:right="40" w:firstLine="580"/>
        <w:jc w:val="both"/>
        <w:rPr/>
      </w:pPr>
      <w:r>
        <w:rPr>
          <w:rStyle w:val="11"/>
        </w:rPr>
        <w:t xml:space="preserve">  </w:t>
      </w:r>
      <w:r>
        <w:rPr>
          <w:rStyle w:val="11"/>
        </w:rPr>
        <w:t>участвует</w:t>
        <w:tab/>
        <w:t xml:space="preserve">в </w:t>
      </w:r>
      <w:r>
        <w:rPr>
          <w:rStyle w:val="2"/>
        </w:rPr>
        <w:t xml:space="preserve">заседаниях коллегиальных </w:t>
      </w:r>
      <w:r>
        <w:rPr>
          <w:rStyle w:val="11"/>
        </w:rPr>
        <w:t xml:space="preserve">органов, образуемых Главой Варненского муниципального </w:t>
      </w:r>
      <w:r>
        <w:rPr>
          <w:rStyle w:val="2"/>
        </w:rPr>
        <w:t>района Челябинской области;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993" w:leader="none"/>
        </w:tabs>
        <w:spacing w:lineRule="auto" w:line="276"/>
        <w:ind w:left="40" w:right="40" w:firstLine="580"/>
        <w:jc w:val="both"/>
        <w:rPr/>
      </w:pPr>
      <w:r>
        <w:rPr>
          <w:rStyle w:val="11"/>
        </w:rPr>
        <w:t xml:space="preserve"> </w:t>
      </w:r>
      <w:r>
        <w:rPr>
          <w:rStyle w:val="11"/>
        </w:rPr>
        <w:t>отчитывается</w:t>
        <w:tab/>
        <w:t xml:space="preserve">о </w:t>
      </w:r>
      <w:r>
        <w:rPr>
          <w:rStyle w:val="2"/>
        </w:rPr>
        <w:t xml:space="preserve">своей деятельности и о </w:t>
      </w:r>
      <w:r>
        <w:rPr>
          <w:rStyle w:val="11"/>
        </w:rPr>
        <w:t xml:space="preserve">деятельности Управления перед главой Варненского </w:t>
      </w:r>
      <w:r>
        <w:rPr>
          <w:rStyle w:val="2"/>
        </w:rPr>
        <w:t>муниципального района Челябинской области;</w:t>
      </w:r>
    </w:p>
    <w:p>
      <w:pPr>
        <w:pStyle w:val="32"/>
        <w:numPr>
          <w:ilvl w:val="0"/>
          <w:numId w:val="13"/>
        </w:numPr>
        <w:shd w:val="clear" w:color="auto" w:fill="auto"/>
        <w:tabs>
          <w:tab w:val="clear" w:pos="708"/>
          <w:tab w:val="left" w:pos="1134" w:leader="none"/>
        </w:tabs>
        <w:spacing w:lineRule="auto" w:line="276"/>
        <w:ind w:left="40" w:right="40" w:firstLine="680"/>
        <w:jc w:val="both"/>
        <w:rPr/>
      </w:pPr>
      <w:r>
        <w:rPr>
          <w:rStyle w:val="11"/>
        </w:rPr>
        <w:t xml:space="preserve">обеспечивает соблюдение </w:t>
      </w:r>
      <w:r>
        <w:rPr>
          <w:rStyle w:val="2"/>
        </w:rPr>
        <w:t xml:space="preserve">законов, </w:t>
      </w:r>
      <w:r>
        <w:rPr>
          <w:rStyle w:val="11"/>
        </w:rPr>
        <w:t xml:space="preserve">нормативных правовых актов Российской Федерации, </w:t>
      </w:r>
      <w:r>
        <w:rPr>
          <w:rStyle w:val="2"/>
        </w:rPr>
        <w:t xml:space="preserve">законов и нормативных </w:t>
      </w:r>
      <w:r>
        <w:rPr>
          <w:rStyle w:val="11"/>
        </w:rPr>
        <w:t xml:space="preserve">правовых актов Челябинской области, муниципальных </w:t>
      </w:r>
      <w:r>
        <w:rPr>
          <w:rStyle w:val="2"/>
        </w:rPr>
        <w:t xml:space="preserve">правовых актов Варненского </w:t>
      </w:r>
      <w:r>
        <w:rPr>
          <w:rStyle w:val="11"/>
        </w:rPr>
        <w:t xml:space="preserve">муниципального района, настоящего Положения и </w:t>
      </w:r>
      <w:r>
        <w:rPr>
          <w:rStyle w:val="2"/>
        </w:rPr>
        <w:t>трудового договора.</w:t>
      </w:r>
    </w:p>
    <w:p>
      <w:pPr>
        <w:pStyle w:val="32"/>
        <w:numPr>
          <w:ilvl w:val="0"/>
          <w:numId w:val="11"/>
        </w:numPr>
        <w:shd w:val="clear" w:color="auto" w:fill="auto"/>
        <w:tabs>
          <w:tab w:val="clear" w:pos="708"/>
          <w:tab w:val="left" w:pos="1192" w:leader="none"/>
        </w:tabs>
        <w:spacing w:lineRule="auto" w:line="276"/>
        <w:ind w:left="40" w:right="40" w:firstLine="680"/>
        <w:jc w:val="both"/>
        <w:rPr/>
      </w:pPr>
      <w:r>
        <w:rPr>
          <w:rStyle w:val="11"/>
        </w:rPr>
        <w:t xml:space="preserve">Работники </w:t>
      </w:r>
      <w:r>
        <w:rPr>
          <w:rStyle w:val="2"/>
        </w:rPr>
        <w:t xml:space="preserve">Управления, исполняющие </w:t>
      </w:r>
      <w:r>
        <w:rPr>
          <w:rStyle w:val="11"/>
        </w:rPr>
        <w:t xml:space="preserve">в порядке, определенном муниципальными правовыми </w:t>
      </w:r>
      <w:r>
        <w:rPr>
          <w:rStyle w:val="2"/>
        </w:rPr>
        <w:t xml:space="preserve">актами в соответствии </w:t>
      </w:r>
      <w:r>
        <w:rPr>
          <w:rStyle w:val="11"/>
        </w:rPr>
        <w:t xml:space="preserve">с федеральными законами и законами Челябинской </w:t>
      </w:r>
      <w:r>
        <w:rPr>
          <w:rStyle w:val="2"/>
        </w:rPr>
        <w:t xml:space="preserve">области, обязанности по </w:t>
      </w:r>
      <w:r>
        <w:rPr>
          <w:rStyle w:val="11"/>
        </w:rPr>
        <w:t xml:space="preserve">должностям муниципальной службы за денежное </w:t>
      </w:r>
      <w:r>
        <w:rPr>
          <w:rStyle w:val="2"/>
        </w:rPr>
        <w:t xml:space="preserve">содержание, выплачиваемое </w:t>
      </w:r>
      <w:r>
        <w:rPr>
          <w:rStyle w:val="11"/>
        </w:rPr>
        <w:t xml:space="preserve">за счет средств бюджета муниципального района, </w:t>
      </w:r>
      <w:r>
        <w:rPr>
          <w:rStyle w:val="2"/>
        </w:rPr>
        <w:t xml:space="preserve">являются муниципальными </w:t>
      </w:r>
      <w:r>
        <w:rPr>
          <w:rStyle w:val="11"/>
        </w:rPr>
        <w:t>служащими.</w:t>
      </w:r>
    </w:p>
    <w:p>
      <w:pPr>
        <w:pStyle w:val="32"/>
        <w:numPr>
          <w:ilvl w:val="0"/>
          <w:numId w:val="11"/>
        </w:numPr>
        <w:shd w:val="clear" w:color="auto" w:fill="auto"/>
        <w:tabs>
          <w:tab w:val="clear" w:pos="708"/>
          <w:tab w:val="left" w:pos="1139" w:leader="none"/>
        </w:tabs>
        <w:spacing w:lineRule="auto" w:line="276" w:before="0" w:after="222"/>
        <w:ind w:left="40" w:right="40" w:firstLine="680"/>
        <w:jc w:val="both"/>
        <w:rPr/>
      </w:pPr>
      <w:r>
        <w:rPr>
          <w:rStyle w:val="11"/>
        </w:rPr>
        <w:t xml:space="preserve">Работники </w:t>
      </w:r>
      <w:r>
        <w:rPr>
          <w:rStyle w:val="2"/>
        </w:rPr>
        <w:t xml:space="preserve">Управления, занимающие </w:t>
      </w:r>
      <w:r>
        <w:rPr>
          <w:rStyle w:val="11"/>
        </w:rPr>
        <w:t xml:space="preserve">должности, не отнесенные к должностям муниципальной </w:t>
      </w:r>
      <w:r>
        <w:rPr>
          <w:rStyle w:val="2"/>
        </w:rPr>
        <w:t xml:space="preserve">службы, являются </w:t>
      </w:r>
      <w:r>
        <w:rPr>
          <w:rStyle w:val="11"/>
        </w:rPr>
        <w:t xml:space="preserve">работниками, осуществляющими техническое обеспечение </w:t>
      </w:r>
      <w:r>
        <w:rPr>
          <w:rStyle w:val="2"/>
        </w:rPr>
        <w:t xml:space="preserve">деятельности Управления, </w:t>
      </w:r>
      <w:r>
        <w:rPr>
          <w:rStyle w:val="11"/>
        </w:rPr>
        <w:t>и работниками, занятыми обслуживанием Управления.</w:t>
      </w:r>
    </w:p>
    <w:p>
      <w:pPr>
        <w:pStyle w:val="32"/>
        <w:numPr>
          <w:ilvl w:val="0"/>
          <w:numId w:val="4"/>
        </w:numPr>
        <w:shd w:val="clear" w:color="auto" w:fill="auto"/>
        <w:tabs>
          <w:tab w:val="clear" w:pos="708"/>
          <w:tab w:val="left" w:pos="294" w:leader="none"/>
        </w:tabs>
        <w:spacing w:lineRule="auto" w:line="276" w:before="0" w:after="188"/>
        <w:ind w:left="20" w:hanging="0"/>
        <w:jc w:val="center"/>
        <w:rPr/>
      </w:pPr>
      <w:r>
        <w:rPr>
          <w:rStyle w:val="2"/>
        </w:rPr>
        <w:t xml:space="preserve">Имущество и финансы </w:t>
      </w:r>
      <w:r>
        <w:rPr>
          <w:rStyle w:val="11"/>
        </w:rPr>
        <w:t>Управления.</w:t>
      </w:r>
    </w:p>
    <w:p>
      <w:pPr>
        <w:pStyle w:val="32"/>
        <w:numPr>
          <w:ilvl w:val="0"/>
          <w:numId w:val="14"/>
        </w:numPr>
        <w:shd w:val="clear" w:color="auto" w:fill="auto"/>
        <w:tabs>
          <w:tab w:val="clear" w:pos="708"/>
          <w:tab w:val="left" w:pos="851" w:leader="none"/>
          <w:tab w:val="left" w:pos="993" w:leader="none"/>
        </w:tabs>
        <w:spacing w:lineRule="auto" w:line="276"/>
        <w:ind w:left="40" w:right="40" w:firstLine="680"/>
        <w:jc w:val="both"/>
        <w:rPr/>
      </w:pPr>
      <w:r>
        <w:rPr>
          <w:rStyle w:val="11"/>
        </w:rPr>
        <w:t>Финансовое</w:t>
        <w:tab/>
      </w:r>
      <w:r>
        <w:rPr>
          <w:rStyle w:val="2"/>
        </w:rPr>
        <w:t xml:space="preserve">обеспечение деятельности </w:t>
      </w:r>
      <w:r>
        <w:rPr>
          <w:rStyle w:val="11"/>
        </w:rPr>
        <w:t xml:space="preserve">Управления осуществляется в установленном порядке в </w:t>
      </w:r>
      <w:r>
        <w:rPr>
          <w:rStyle w:val="2"/>
        </w:rPr>
        <w:t xml:space="preserve">соответствии с </w:t>
      </w:r>
      <w:r>
        <w:rPr>
          <w:rStyle w:val="11"/>
        </w:rPr>
        <w:t xml:space="preserve">действующими законодательными и иными нормативными </w:t>
      </w:r>
      <w:r>
        <w:rPr>
          <w:rStyle w:val="2"/>
        </w:rPr>
        <w:t xml:space="preserve">правовыми актами </w:t>
      </w:r>
      <w:r>
        <w:rPr>
          <w:rStyle w:val="11"/>
        </w:rPr>
        <w:t xml:space="preserve">за </w:t>
      </w:r>
      <w:r>
        <w:rPr>
          <w:rStyle w:val="2"/>
        </w:rPr>
        <w:t xml:space="preserve">счет </w:t>
      </w:r>
      <w:r>
        <w:rPr>
          <w:rStyle w:val="11"/>
        </w:rPr>
        <w:t xml:space="preserve">средств, предусмотренных в районном бюджете, в </w:t>
      </w:r>
      <w:r>
        <w:rPr>
          <w:rStyle w:val="2"/>
        </w:rPr>
        <w:t xml:space="preserve">соответствии с бюджетной </w:t>
      </w:r>
      <w:r>
        <w:rPr>
          <w:rStyle w:val="11"/>
        </w:rPr>
        <w:t>сметой.</w:t>
      </w:r>
    </w:p>
    <w:p>
      <w:pPr>
        <w:pStyle w:val="32"/>
        <w:numPr>
          <w:ilvl w:val="0"/>
          <w:numId w:val="14"/>
        </w:numPr>
        <w:shd w:val="clear" w:color="auto" w:fill="auto"/>
        <w:tabs>
          <w:tab w:val="clear" w:pos="708"/>
          <w:tab w:val="left" w:pos="1096" w:leader="none"/>
        </w:tabs>
        <w:spacing w:lineRule="auto" w:line="276"/>
        <w:ind w:left="40" w:right="40" w:firstLine="680"/>
        <w:jc w:val="both"/>
        <w:rPr/>
      </w:pPr>
      <w:r>
        <w:rPr>
          <w:rStyle w:val="11"/>
        </w:rPr>
        <w:t xml:space="preserve">Имущество </w:t>
      </w:r>
      <w:r>
        <w:rPr>
          <w:rStyle w:val="2"/>
        </w:rPr>
        <w:t xml:space="preserve">Управления находится в </w:t>
      </w:r>
      <w:r>
        <w:rPr>
          <w:rStyle w:val="11"/>
        </w:rPr>
        <w:t xml:space="preserve">муниципальной собственности, отражается на самостоятельном </w:t>
      </w:r>
      <w:r>
        <w:rPr>
          <w:rStyle w:val="2"/>
        </w:rPr>
        <w:t xml:space="preserve">балансе и закреплено </w:t>
      </w:r>
      <w:r>
        <w:rPr>
          <w:rStyle w:val="11"/>
        </w:rPr>
        <w:t>за Управлением на праве оперативного управления.</w:t>
      </w:r>
    </w:p>
    <w:p>
      <w:pPr>
        <w:pStyle w:val="32"/>
        <w:numPr>
          <w:ilvl w:val="0"/>
          <w:numId w:val="14"/>
        </w:numPr>
        <w:shd w:val="clear" w:color="auto" w:fill="auto"/>
        <w:tabs>
          <w:tab w:val="clear" w:pos="708"/>
          <w:tab w:val="left" w:pos="1096" w:leader="none"/>
        </w:tabs>
        <w:spacing w:lineRule="auto" w:line="276"/>
        <w:ind w:left="40" w:right="40" w:firstLine="680"/>
        <w:jc w:val="both"/>
        <w:rPr/>
      </w:pPr>
      <w:r>
        <w:rPr>
          <w:rStyle w:val="11"/>
        </w:rPr>
        <w:t xml:space="preserve">Управление в </w:t>
      </w:r>
      <w:r>
        <w:rPr>
          <w:rStyle w:val="2"/>
        </w:rPr>
        <w:t xml:space="preserve">целях осуществления </w:t>
      </w:r>
      <w:r>
        <w:rPr>
          <w:rStyle w:val="11"/>
        </w:rPr>
        <w:t xml:space="preserve">своей деятельности вправе использовать закрепленное </w:t>
      </w:r>
      <w:r>
        <w:rPr>
          <w:rStyle w:val="2"/>
        </w:rPr>
        <w:t xml:space="preserve">за ним имущество </w:t>
      </w:r>
      <w:r>
        <w:rPr>
          <w:rStyle w:val="11"/>
        </w:rPr>
        <w:t>в пределах, установленных законом.</w:t>
      </w:r>
    </w:p>
    <w:p>
      <w:pPr>
        <w:pStyle w:val="32"/>
        <w:numPr>
          <w:ilvl w:val="0"/>
          <w:numId w:val="14"/>
        </w:numPr>
        <w:shd w:val="clear" w:color="auto" w:fill="auto"/>
        <w:tabs>
          <w:tab w:val="clear" w:pos="708"/>
          <w:tab w:val="left" w:pos="1096" w:leader="none"/>
        </w:tabs>
        <w:spacing w:lineRule="auto" w:line="276"/>
        <w:ind w:left="40" w:right="40" w:firstLine="680"/>
        <w:jc w:val="both"/>
        <w:rPr/>
      </w:pPr>
      <w:r>
        <w:rPr>
          <w:rStyle w:val="11"/>
        </w:rPr>
        <w:t xml:space="preserve">Управление без </w:t>
      </w:r>
      <w:r>
        <w:rPr>
          <w:rStyle w:val="2"/>
        </w:rPr>
        <w:t xml:space="preserve">согласия собственника не </w:t>
      </w:r>
      <w:r>
        <w:rPr>
          <w:rStyle w:val="11"/>
        </w:rPr>
        <w:t xml:space="preserve">вправе отчуждать либо иным способом распоряжаться </w:t>
      </w:r>
      <w:r>
        <w:rPr>
          <w:rStyle w:val="2"/>
        </w:rPr>
        <w:t xml:space="preserve">имуществом, предоставленным </w:t>
      </w:r>
      <w:r>
        <w:rPr>
          <w:rStyle w:val="11"/>
        </w:rPr>
        <w:t>Управлению на праве оперативного управления.</w:t>
      </w:r>
    </w:p>
    <w:p>
      <w:pPr>
        <w:pStyle w:val="32"/>
        <w:numPr>
          <w:ilvl w:val="0"/>
          <w:numId w:val="14"/>
        </w:numPr>
        <w:shd w:val="clear" w:color="auto" w:fill="auto"/>
        <w:tabs>
          <w:tab w:val="clear" w:pos="708"/>
          <w:tab w:val="left" w:pos="993" w:leader="none"/>
        </w:tabs>
        <w:spacing w:lineRule="auto" w:line="276"/>
        <w:ind w:left="40" w:right="40" w:firstLine="680"/>
        <w:jc w:val="both"/>
        <w:rPr/>
      </w:pPr>
      <w:r>
        <w:rPr>
          <w:rStyle w:val="11"/>
        </w:rPr>
        <w:t xml:space="preserve">В случае </w:t>
      </w:r>
      <w:r>
        <w:rPr>
          <w:rStyle w:val="2"/>
        </w:rPr>
        <w:t xml:space="preserve">ликвидации Управления </w:t>
      </w:r>
      <w:r>
        <w:rPr>
          <w:rStyle w:val="11"/>
        </w:rPr>
        <w:t xml:space="preserve">имущество, закрепленное за Управлением на </w:t>
      </w:r>
      <w:r>
        <w:rPr>
          <w:rStyle w:val="2"/>
        </w:rPr>
        <w:t xml:space="preserve">праве оперативного управления, </w:t>
      </w:r>
      <w:r>
        <w:rPr>
          <w:rStyle w:val="11"/>
        </w:rPr>
        <w:t xml:space="preserve">используется в порядке, предусмотренном </w:t>
      </w:r>
      <w:r>
        <w:rPr>
          <w:rStyle w:val="2"/>
        </w:rPr>
        <w:t xml:space="preserve">законодательством Российской </w:t>
      </w:r>
      <w:r>
        <w:rPr>
          <w:rStyle w:val="11"/>
        </w:rPr>
        <w:t>Федерации.</w:t>
      </w:r>
    </w:p>
    <w:p>
      <w:pPr>
        <w:pStyle w:val="32"/>
        <w:shd w:val="clear" w:color="auto" w:fill="auto"/>
        <w:tabs>
          <w:tab w:val="clear" w:pos="708"/>
          <w:tab w:val="left" w:pos="993" w:leader="none"/>
        </w:tabs>
        <w:spacing w:lineRule="auto" w:line="276"/>
        <w:ind w:left="720" w:right="40" w:hanging="0"/>
        <w:jc w:val="both"/>
        <w:rPr/>
      </w:pPr>
      <w:r>
        <w:rPr/>
      </w:r>
    </w:p>
    <w:p>
      <w:pPr>
        <w:pStyle w:val="32"/>
        <w:numPr>
          <w:ilvl w:val="0"/>
          <w:numId w:val="4"/>
        </w:numPr>
        <w:shd w:val="clear" w:color="auto" w:fill="auto"/>
        <w:tabs>
          <w:tab w:val="clear" w:pos="708"/>
          <w:tab w:val="left" w:pos="298" w:leader="none"/>
        </w:tabs>
        <w:spacing w:lineRule="auto" w:line="276" w:before="0" w:after="175"/>
        <w:ind w:left="20" w:hanging="0"/>
        <w:jc w:val="center"/>
        <w:rPr/>
      </w:pPr>
      <w:r>
        <w:rPr>
          <w:rStyle w:val="2"/>
        </w:rPr>
        <w:t>Ответственность.</w:t>
      </w:r>
    </w:p>
    <w:p>
      <w:pPr>
        <w:pStyle w:val="32"/>
        <w:numPr>
          <w:ilvl w:val="0"/>
          <w:numId w:val="15"/>
        </w:numPr>
        <w:shd w:val="clear" w:color="auto" w:fill="auto"/>
        <w:tabs>
          <w:tab w:val="clear" w:pos="708"/>
          <w:tab w:val="left" w:pos="993" w:leader="none"/>
        </w:tabs>
        <w:spacing w:lineRule="auto" w:line="240"/>
        <w:ind w:left="40" w:right="40" w:firstLine="680"/>
        <w:jc w:val="both"/>
        <w:rPr/>
      </w:pPr>
      <w:r>
        <w:rPr>
          <w:rStyle w:val="11"/>
        </w:rPr>
        <w:t xml:space="preserve">Начальник </w:t>
      </w:r>
      <w:r>
        <w:rPr>
          <w:rStyle w:val="2"/>
        </w:rPr>
        <w:t xml:space="preserve">Управления несет </w:t>
      </w:r>
      <w:r>
        <w:rPr>
          <w:rStyle w:val="11"/>
        </w:rPr>
        <w:t xml:space="preserve">предусмотренную действующим законодательством </w:t>
      </w:r>
      <w:r>
        <w:rPr>
          <w:rStyle w:val="2"/>
        </w:rPr>
        <w:t xml:space="preserve">Российской Федерации персональную </w:t>
      </w:r>
      <w:r>
        <w:rPr>
          <w:rStyle w:val="11"/>
        </w:rPr>
        <w:t>ответственность за:</w:t>
      </w:r>
    </w:p>
    <w:p>
      <w:pPr>
        <w:pStyle w:val="32"/>
        <w:numPr>
          <w:ilvl w:val="0"/>
          <w:numId w:val="3"/>
        </w:numPr>
        <w:shd w:val="clear" w:color="auto" w:fill="auto"/>
        <w:tabs>
          <w:tab w:val="clear" w:pos="708"/>
          <w:tab w:val="left" w:pos="1096" w:leader="none"/>
        </w:tabs>
        <w:spacing w:lineRule="auto" w:line="240"/>
        <w:ind w:left="40" w:right="40" w:firstLine="720"/>
        <w:jc w:val="both"/>
        <w:rPr/>
      </w:pPr>
      <w:r>
        <w:rPr>
          <w:rStyle w:val="11"/>
        </w:rPr>
        <w:t>неисполнение и (или) ненадлежащее исполнение возложенных на Управление функций;</w:t>
      </w:r>
    </w:p>
    <w:p>
      <w:pPr>
        <w:pStyle w:val="32"/>
        <w:numPr>
          <w:ilvl w:val="0"/>
          <w:numId w:val="3"/>
        </w:numPr>
        <w:shd w:val="clear" w:color="auto" w:fill="auto"/>
        <w:tabs>
          <w:tab w:val="clear" w:pos="708"/>
          <w:tab w:val="left" w:pos="1134" w:leader="none"/>
        </w:tabs>
        <w:spacing w:lineRule="auto" w:line="240"/>
        <w:ind w:left="40" w:right="40" w:firstLine="720"/>
        <w:jc w:val="both"/>
        <w:rPr/>
      </w:pPr>
      <w:r>
        <w:rPr>
          <w:rStyle w:val="11"/>
        </w:rPr>
        <w:t>несвоевременное и противоречащее законодательству Российской Федерации принятие решений;</w:t>
      </w:r>
    </w:p>
    <w:p>
      <w:pPr>
        <w:pStyle w:val="32"/>
        <w:numPr>
          <w:ilvl w:val="0"/>
          <w:numId w:val="3"/>
        </w:numPr>
        <w:shd w:val="clear" w:color="auto" w:fill="auto"/>
        <w:tabs>
          <w:tab w:val="clear" w:pos="708"/>
          <w:tab w:val="left" w:pos="923" w:leader="none"/>
        </w:tabs>
        <w:spacing w:lineRule="auto" w:line="240"/>
        <w:ind w:left="40" w:firstLine="720"/>
        <w:jc w:val="both"/>
        <w:rPr/>
      </w:pPr>
      <w:r>
        <w:rPr>
          <w:rStyle w:val="11"/>
        </w:rPr>
        <w:t>нецелевое использование бюджетных средств.</w:t>
      </w:r>
    </w:p>
    <w:p>
      <w:pPr>
        <w:pStyle w:val="32"/>
        <w:shd w:val="clear" w:color="auto" w:fill="auto"/>
        <w:tabs>
          <w:tab w:val="clear" w:pos="708"/>
          <w:tab w:val="left" w:pos="923" w:leader="none"/>
        </w:tabs>
        <w:spacing w:lineRule="auto" w:line="240"/>
        <w:ind w:left="760" w:hanging="0"/>
        <w:jc w:val="both"/>
        <w:rPr/>
      </w:pPr>
      <w:r>
        <w:rPr/>
      </w:r>
    </w:p>
    <w:p>
      <w:pPr>
        <w:pStyle w:val="32"/>
        <w:numPr>
          <w:ilvl w:val="0"/>
          <w:numId w:val="15"/>
        </w:numPr>
        <w:shd w:val="clear" w:color="auto" w:fill="auto"/>
        <w:tabs>
          <w:tab w:val="clear" w:pos="708"/>
          <w:tab w:val="left" w:pos="1168" w:leader="none"/>
        </w:tabs>
        <w:spacing w:lineRule="auto" w:line="240" w:before="0" w:after="226"/>
        <w:ind w:left="40" w:right="40" w:firstLine="720"/>
        <w:jc w:val="both"/>
        <w:rPr/>
      </w:pPr>
      <w:r>
        <w:rPr>
          <w:rStyle w:val="11"/>
        </w:rPr>
        <w:t>Сотрудники Управления несут персональную ответственность за неисполнение и (или) ненадлежащее исполнение своих обязанностей, возложенных на них должностными инструкциями в соответствии с действующим законодательством Российской Федерации.</w:t>
      </w:r>
    </w:p>
    <w:p>
      <w:pPr>
        <w:pStyle w:val="32"/>
        <w:numPr>
          <w:ilvl w:val="0"/>
          <w:numId w:val="4"/>
        </w:numPr>
        <w:shd w:val="clear" w:color="auto" w:fill="auto"/>
        <w:tabs>
          <w:tab w:val="clear" w:pos="708"/>
          <w:tab w:val="left" w:pos="2749" w:leader="none"/>
        </w:tabs>
        <w:spacing w:lineRule="auto" w:line="276" w:before="0" w:after="187"/>
        <w:ind w:left="2480" w:hanging="0"/>
        <w:rPr/>
      </w:pPr>
      <w:r>
        <w:rPr>
          <w:rStyle w:val="11"/>
        </w:rPr>
        <w:t>Ликвидация и реорганизация Управления.</w:t>
      </w:r>
    </w:p>
    <w:p>
      <w:pPr>
        <w:pStyle w:val="32"/>
        <w:numPr>
          <w:ilvl w:val="0"/>
          <w:numId w:val="16"/>
        </w:numPr>
        <w:shd w:val="clear" w:color="auto" w:fill="auto"/>
        <w:tabs>
          <w:tab w:val="clear" w:pos="708"/>
          <w:tab w:val="left" w:pos="1048" w:leader="none"/>
        </w:tabs>
        <w:spacing w:lineRule="auto" w:line="276"/>
        <w:ind w:left="40" w:right="40" w:firstLine="720"/>
        <w:jc w:val="both"/>
        <w:rPr/>
      </w:pPr>
      <w:r>
        <w:rPr>
          <w:rStyle w:val="11"/>
        </w:rPr>
        <w:t>Ликвидация либо реорганизация (слияние, присоединение, выделение, разделение, преобразование) Управления осуществляются Администрацией Варненского муниципального района Челябинской области либо по решению суда в случаях и в порядке, установленных действующим законодательством Российской Федерации.</w:t>
      </w:r>
    </w:p>
    <w:p>
      <w:pPr>
        <w:pStyle w:val="32"/>
        <w:numPr>
          <w:ilvl w:val="0"/>
          <w:numId w:val="16"/>
        </w:numPr>
        <w:shd w:val="clear" w:color="auto" w:fill="auto"/>
        <w:tabs>
          <w:tab w:val="clear" w:pos="708"/>
          <w:tab w:val="left" w:pos="1269" w:leader="none"/>
        </w:tabs>
        <w:spacing w:lineRule="auto" w:line="276" w:before="0" w:after="226"/>
        <w:ind w:left="40" w:right="40" w:firstLine="720"/>
        <w:jc w:val="both"/>
        <w:rPr/>
      </w:pPr>
      <w:r>
        <w:rPr>
          <w:rStyle w:val="11"/>
        </w:rPr>
        <w:t xml:space="preserve">При прекращении деятельности Управления все документы (управленческие, финансово-хозяйственные, по личному составу и другие) передаются в установленном </w:t>
      </w:r>
      <w:r>
        <w:rPr/>
        <w:t xml:space="preserve">порядке </w:t>
      </w:r>
      <w:r>
        <w:rPr>
          <w:rStyle w:val="11"/>
        </w:rPr>
        <w:t>правопреемнику. При отсутствии правопреемника документы постоянного хранения, документы по личному составу (приказы, личные дела и другие) передаются в муниципальный архив.</w:t>
      </w:r>
    </w:p>
    <w:p>
      <w:pPr>
        <w:pStyle w:val="32"/>
        <w:numPr>
          <w:ilvl w:val="0"/>
          <w:numId w:val="4"/>
        </w:numPr>
        <w:shd w:val="clear" w:color="auto" w:fill="auto"/>
        <w:tabs>
          <w:tab w:val="clear" w:pos="708"/>
          <w:tab w:val="left" w:pos="288" w:leader="none"/>
        </w:tabs>
        <w:spacing w:lineRule="auto" w:line="276" w:before="0" w:after="173"/>
        <w:jc w:val="center"/>
        <w:rPr/>
      </w:pPr>
      <w:r>
        <w:rPr>
          <w:rStyle w:val="11"/>
        </w:rPr>
        <w:t>Заключительные положения.</w:t>
      </w:r>
    </w:p>
    <w:p>
      <w:pPr>
        <w:pStyle w:val="32"/>
        <w:shd w:val="clear" w:color="auto" w:fill="auto"/>
        <w:tabs>
          <w:tab w:val="clear" w:pos="708"/>
          <w:tab w:val="left" w:pos="5387" w:leader="none"/>
        </w:tabs>
        <w:spacing w:lineRule="auto" w:line="276"/>
        <w:ind w:left="40" w:right="40" w:firstLine="72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Style w:val="11"/>
        </w:rPr>
        <w:t>1. Изменения и дополнения в настоящее Положение утверждаются решением Собрания депутатов Варненского муниципального района Челябинской области и регистрируются в установленном</w:t>
      </w:r>
      <w:r>
        <w:rPr>
          <w:rStyle w:val="11"/>
          <w:sz w:val="26"/>
          <w:szCs w:val="26"/>
        </w:rPr>
        <w:t xml:space="preserve"> </w:t>
      </w:r>
      <w:r>
        <w:rPr>
          <w:rFonts w:cs="Times New Roman"/>
          <w:b w:val="false"/>
          <w:bCs w:val="false"/>
          <w:sz w:val="26"/>
          <w:szCs w:val="26"/>
        </w:rPr>
        <w:t>порядке.</w:t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1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80.7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-"/>
      <w:lvlJc w:val="left"/>
      <w:pPr>
        <w:ind w:left="0" w:hanging="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4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6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7">
    <w:lvl w:ilvl="0">
      <w:start w:val="22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8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9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0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1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2"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34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940" w:hanging="1080"/>
      </w:pPr>
    </w:lvl>
    <w:lvl w:ilvl="4">
      <w:start w:val="1"/>
      <w:numFmt w:val="decimal"/>
      <w:lvlText w:val="%1.%2.%3.%4.%5."/>
      <w:lvlJc w:val="left"/>
      <w:pPr>
        <w:ind w:left="3560" w:hanging="1080"/>
      </w:pPr>
    </w:lvl>
    <w:lvl w:ilvl="5">
      <w:start w:val="1"/>
      <w:numFmt w:val="decimal"/>
      <w:lvlText w:val="%1.%2.%3.%4.%5.%6."/>
      <w:lvlJc w:val="left"/>
      <w:pPr>
        <w:ind w:left="4540" w:hanging="1440"/>
      </w:pPr>
    </w:lvl>
    <w:lvl w:ilvl="6">
      <w:start w:val="1"/>
      <w:numFmt w:val="decimal"/>
      <w:lvlText w:val="%1.%2.%3.%4.%5.%6.%7."/>
      <w:lvlJc w:val="left"/>
      <w:pPr>
        <w:ind w:left="5160" w:hanging="1440"/>
      </w:pPr>
    </w:lvl>
    <w:lvl w:ilvl="7">
      <w:start w:val="1"/>
      <w:numFmt w:val="decimal"/>
      <w:lvlText w:val="%1.%2.%3.%4.%5.%6.%7.%8."/>
      <w:lvlJc w:val="left"/>
      <w:pPr>
        <w:ind w:left="6140" w:hanging="1800"/>
      </w:pPr>
    </w:lvl>
    <w:lvl w:ilvl="8">
      <w:start w:val="1"/>
      <w:numFmt w:val="decimal"/>
      <w:lvlText w:val="%1.%2.%3.%4.%5.%6.%7.%8.%9."/>
      <w:lvlJc w:val="left"/>
      <w:pPr>
        <w:ind w:left="6760" w:hanging="1800"/>
      </w:pPr>
    </w:lvl>
  </w:abstractNum>
  <w:abstractNum w:abstractNumId="13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4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5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6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  <w:lang w:val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character" w:styleId="Style15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character" w:styleId="Style16">
    <w:name w:val="Основной текст_"/>
    <w:basedOn w:val="DefaultParagraphFon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11">
    <w:name w:val="Основной текст1"/>
    <w:basedOn w:val="Style1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3">
    <w:name w:val="Основной текст (3)_"/>
    <w:basedOn w:val="DefaultParagraphFon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31">
    <w:name w:val="Основной текст (3)"/>
    <w:basedOn w:val="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lang w:val="ru-RU"/>
    </w:rPr>
  </w:style>
  <w:style w:type="character" w:styleId="2">
    <w:name w:val="Основной текст2"/>
    <w:basedOn w:val="Style1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4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5">
    <w:name w:val="Содержимое врезки"/>
    <w:basedOn w:val="Normal"/>
    <w:qFormat/>
    <w:pPr/>
    <w:rPr/>
  </w:style>
  <w:style w:type="paragraph" w:styleId="32">
    <w:name w:val="Основной текст3"/>
    <w:basedOn w:val="Normal"/>
    <w:qFormat/>
    <w:pPr>
      <w:shd w:val="clear" w:color="auto" w:fill="FFFFFF"/>
      <w:spacing w:lineRule="auto"/>
    </w:pPr>
    <w:rPr>
      <w:rFonts w:ascii="Times New Roman" w:hAnsi="Times New Roman" w:eastAsia="Times New Roman" w:cs="Times New Roman"/>
      <w:sz w:val="26"/>
      <w:szCs w:val="26"/>
    </w:rPr>
  </w:style>
  <w:style w:type="paragraph" w:styleId="33">
    <w:name w:val="Основной текст (3)"/>
    <w:basedOn w:val="Normal"/>
    <w:qFormat/>
    <w:pPr>
      <w:shd w:val="clear" w:color="auto" w:fill="FFFFFF"/>
      <w:spacing w:lineRule="exact" w:line="264" w:before="0" w:after="600"/>
      <w:jc w:val="right"/>
    </w:pPr>
    <w:rPr>
      <w:rFonts w:ascii="Times New Roman" w:hAnsi="Times New Roman" w:eastAsia="Times New Roman" w:cs="Times New Roman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665A-FCE3-4B30-B8DF-D674F7E0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LibreOffice/6.4.0.3$Windows_X86_64 LibreOffice_project/b0a288ab3d2d4774cb44b62f04d5d28733ac6df8</Application>
  <Pages>11</Pages>
  <Words>2755</Words>
  <Characters>22138</Characters>
  <CharactersWithSpaces>24757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2025-05-06T10:02:00Z</dcterms:created>
  <dc:creator>Пользователь</dc:creator>
  <dc:description/>
  <dc:language>ru-RU</dc:language>
  <cp:lastModifiedBy/>
  <cp:lastPrinted>2025-05-21T14:18:16Z</cp:lastPrinted>
  <dcterms:modified xsi:type="dcterms:W3CDTF">2025-05-27T10:25:05Z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