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2552700</wp:posOffset>
            </wp:positionH>
            <wp:positionV relativeFrom="paragraph">
              <wp:posOffset>-431800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3"/>
        <w:rPr/>
      </w:pPr>
      <w:r>
        <w:rPr/>
      </w:r>
    </w:p>
    <w:p>
      <w:pPr>
        <w:pStyle w:val="Style23"/>
        <w:rPr>
          <w:sz w:val="26"/>
          <w:szCs w:val="26"/>
        </w:rPr>
      </w:pPr>
      <w:r>
        <w:rPr>
          <w:sz w:val="28"/>
          <w:szCs w:val="28"/>
        </w:rPr>
        <w:t>СОБРАНИЕ  ДЕПУТАТОВ</w:t>
      </w:r>
    </w:p>
    <w:p>
      <w:pPr>
        <w:pStyle w:val="Style23"/>
        <w:rPr>
          <w:sz w:val="26"/>
          <w:szCs w:val="26"/>
        </w:rPr>
      </w:pPr>
      <w:r>
        <w:rPr>
          <w:sz w:val="28"/>
          <w:szCs w:val="28"/>
        </w:rPr>
        <w:t>ВАРНЕНСКОГО МУНИЦИПАЛЬНОГО РАЙОНА</w:t>
      </w:r>
    </w:p>
    <w:p>
      <w:pPr>
        <w:pStyle w:val="Style23"/>
        <w:rPr>
          <w:sz w:val="26"/>
          <w:szCs w:val="26"/>
        </w:rPr>
      </w:pPr>
      <w:r>
        <w:rPr>
          <w:sz w:val="28"/>
          <w:szCs w:val="28"/>
        </w:rPr>
        <w:t>ЧЕЛЯБИНСКОЙ ОБЛАСТИ</w:t>
      </w:r>
    </w:p>
    <w:p>
      <w:pPr>
        <w:pStyle w:val="Style2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3"/>
        <w:rPr>
          <w:sz w:val="26"/>
          <w:szCs w:val="26"/>
        </w:rPr>
      </w:pPr>
      <w:r>
        <w:rPr>
          <w:sz w:val="28"/>
          <w:szCs w:val="28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5"/>
          <w:szCs w:val="25"/>
        </w:rPr>
        <w:t>от 19 декабря  2023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5"/>
          <w:szCs w:val="25"/>
        </w:rPr>
        <w:t>с. Варна                                                      № 126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>О внесении изменений в Положение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об оплате труда выборных должностных лиц,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осуществляющих свои полномочия на постоянной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основе, иных лиц, замещающих муниципальные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>должности Варненского муниципального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>района Челябинской области и порядке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формирования фонда оплаты труда указанных лиц,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>утвержденных Решением Собрания депутатов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№ </w:t>
      </w:r>
      <w:r>
        <w:rPr>
          <w:rFonts w:ascii="Times New Roman" w:hAnsi="Times New Roman"/>
          <w:b/>
          <w:sz w:val="25"/>
          <w:szCs w:val="25"/>
        </w:rPr>
        <w:t>31 от 2</w:t>
      </w:r>
      <w:r>
        <w:rPr>
          <w:rFonts w:ascii="Times New Roman" w:hAnsi="Times New Roman"/>
          <w:b/>
          <w:sz w:val="25"/>
          <w:szCs w:val="25"/>
        </w:rPr>
        <w:t>4</w:t>
      </w:r>
      <w:r>
        <w:rPr>
          <w:rFonts w:ascii="Times New Roman" w:hAnsi="Times New Roman"/>
          <w:b/>
          <w:sz w:val="25"/>
          <w:szCs w:val="25"/>
        </w:rPr>
        <w:t xml:space="preserve">.05.2022 г.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5"/>
          <w:szCs w:val="25"/>
        </w:rPr>
        <w:t>На основании Распоряжения  Правительства Челябинской области № 1057-рп  от 05.12.2023 г. «Об увеличении окладов (должностных окладов, ставок заработной платы) работников областных государственных учреждений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firstLine="567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5"/>
          <w:szCs w:val="25"/>
        </w:rPr>
        <w:t>1. Внести  в Решение Собрания депутатов Варненского муниципального района от 24.05.2022 г. № 31 «Об утверждении Положения об оплате труда выборных должностных лиц, осуществляющих свои полномочия на постоянной основе, иных лиц, замещающих муниципальные должности Варненского муниципального района Челябинской области и порядке формирования фонда оплаты труда указанных лиц» следующие изменения: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5"/>
          <w:szCs w:val="25"/>
        </w:rPr>
        <w:t xml:space="preserve">В Приложении </w:t>
      </w:r>
      <w:r>
        <w:rPr>
          <w:rFonts w:ascii="Times New Roman" w:hAnsi="Times New Roman"/>
          <w:bCs/>
          <w:sz w:val="25"/>
          <w:szCs w:val="25"/>
        </w:rPr>
        <w:t>«</w:t>
      </w:r>
      <w:hyperlink w:anchor="P274">
        <w:r>
          <w:rPr>
            <w:rFonts w:ascii="Times New Roman" w:hAnsi="Times New Roman"/>
            <w:sz w:val="25"/>
            <w:szCs w:val="25"/>
          </w:rPr>
          <w:t>Размеры</w:t>
        </w:r>
      </w:hyperlink>
      <w:r>
        <w:rPr>
          <w:rFonts w:ascii="Times New Roman" w:hAnsi="Times New Roman"/>
          <w:sz w:val="25"/>
          <w:szCs w:val="25"/>
        </w:rPr>
        <w:t xml:space="preserve"> ежемесячных денежных вознаграждений, должностных окладов выборного должностного лица, осуществляющего свои полномочия на постоянной основе, иных лиц, замещающих муниципальные должности Варненского муниципального района», изложить в новой редакции (Приложение 1 прилагается).</w:t>
      </w:r>
    </w:p>
    <w:p>
      <w:pPr>
        <w:pStyle w:val="12"/>
        <w:shd w:val="clear" w:color="auto" w:fill="auto"/>
        <w:spacing w:lineRule="exact" w:line="307"/>
        <w:ind w:right="20" w:hanging="0"/>
        <w:rPr>
          <w:sz w:val="26"/>
          <w:szCs w:val="26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>2.  Настоящее Решение  вступает в силу с 1 января 2024 года.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5"/>
          <w:szCs w:val="25"/>
        </w:rPr>
        <w:t xml:space="preserve">    </w:t>
      </w:r>
      <w:r>
        <w:rPr>
          <w:rFonts w:ascii="Times New Roman" w:hAnsi="Times New Roman"/>
          <w:sz w:val="25"/>
          <w:szCs w:val="25"/>
        </w:rPr>
        <w:t>3.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5"/>
          <w:szCs w:val="25"/>
        </w:rPr>
        <w:t xml:space="preserve">    </w:t>
      </w:r>
      <w:r>
        <w:rPr>
          <w:rFonts w:ascii="Times New Roman" w:hAnsi="Times New Roman"/>
          <w:sz w:val="25"/>
          <w:szCs w:val="25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>Глава Варненского                                                       Председатель Собрания депутатов муниципального района  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>_____________ К.Ю. Моисеев                               __________________ А.А. Кормилицын</w:t>
      </w:r>
      <w:bookmarkStart w:id="0" w:name="Par40"/>
      <w:bookmarkEnd w:id="0"/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bCs/>
          <w:sz w:val="20"/>
          <w:szCs w:val="20"/>
        </w:rPr>
      </w:pPr>
      <w:bookmarkStart w:id="1" w:name="Par24"/>
      <w:bookmarkEnd w:id="1"/>
      <w:r>
        <w:rPr>
          <w:rFonts w:ascii="Times New Roman" w:hAnsi="Times New Roman"/>
          <w:bCs/>
          <w:sz w:val="22"/>
          <w:szCs w:val="22"/>
        </w:rPr>
        <w:t xml:space="preserve">Приложение №1  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2"/>
          <w:szCs w:val="22"/>
        </w:rPr>
        <w:t xml:space="preserve">К Положению об оплате труда </w:t>
      </w:r>
      <w:r>
        <w:rPr>
          <w:rFonts w:ascii="Times New Roman" w:hAnsi="Times New Roman"/>
          <w:sz w:val="22"/>
          <w:szCs w:val="22"/>
        </w:rPr>
        <w:t xml:space="preserve">выборных 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>должностных лиц, осуществляющих свои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полномочия на постоянной основе, иных лиц, 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замещающих муниципальные должности Варненского 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муниципального района Челябинской области 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hyperlink w:anchor="P274">
        <w:r>
          <w:rPr>
            <w:rFonts w:ascii="Times New Roman" w:hAnsi="Times New Roman"/>
            <w:b/>
            <w:sz w:val="26"/>
            <w:szCs w:val="26"/>
          </w:rPr>
          <w:t>Размеры</w:t>
        </w:r>
      </w:hyperlink>
      <w:r>
        <w:rPr>
          <w:rFonts w:ascii="Times New Roman" w:hAnsi="Times New Roman"/>
          <w:b/>
          <w:sz w:val="26"/>
          <w:szCs w:val="26"/>
        </w:rPr>
        <w:t xml:space="preserve"> ежемесячных денежных вознаграждений,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должностных окладов выборного должностного лица, осуществляющего свои полномочия на постоянной основе, иных лиц, замещающих муниципальные должности Варненского муниципального района</w:t>
      </w:r>
    </w:p>
    <w:tbl>
      <w:tblPr>
        <w:tblW w:w="9781" w:type="dxa"/>
        <w:jc w:val="lef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4110"/>
        <w:gridCol w:w="1984"/>
        <w:gridCol w:w="2268"/>
      </w:tblGrid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274">
              <w:r>
                <w:rPr>
                  <w:rFonts w:ascii="Times New Roman" w:hAnsi="Times New Roman"/>
                  <w:sz w:val="26"/>
                  <w:szCs w:val="26"/>
                </w:rPr>
                <w:t>Размер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ежемесячного денежного вознаграждения</w:t>
            </w:r>
          </w:p>
          <w:p>
            <w:pPr>
              <w:pStyle w:val="Normal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274">
              <w:r>
                <w:rPr>
                  <w:rFonts w:ascii="Times New Roman" w:hAnsi="Times New Roman"/>
                  <w:sz w:val="26"/>
                  <w:szCs w:val="26"/>
                </w:rPr>
                <w:t>Размеры</w:t>
              </w:r>
            </w:hyperlink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должностных окладов</w:t>
            </w:r>
          </w:p>
          <w:p>
            <w:pPr>
              <w:pStyle w:val="Normal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127 695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21 927</w:t>
            </w:r>
          </w:p>
        </w:tc>
      </w:tr>
      <w:tr>
        <w:trPr>
          <w:trHeight w:val="809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представительного органа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101 820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18 209</w:t>
            </w:r>
          </w:p>
        </w:tc>
      </w:tr>
      <w:tr>
        <w:trPr>
          <w:trHeight w:val="460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контрольно-счетного органа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76 364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15 253</w:t>
            </w:r>
          </w:p>
        </w:tc>
      </w:tr>
      <w:tr>
        <w:trPr>
          <w:trHeight w:val="460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председателя контрольно- счетного органа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64 910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12 966</w:t>
            </w:r>
          </w:p>
        </w:tc>
      </w:tr>
      <w:tr>
        <w:trPr>
          <w:trHeight w:val="460" w:hRule="atLeast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Аудитор контрольно- счетного органа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44 980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10 096</w:t>
            </w:r>
          </w:p>
        </w:tc>
      </w:tr>
    </w:tbl>
    <w:p>
      <w:pPr>
        <w:pStyle w:val="Normal"/>
        <w:spacing w:before="0" w:after="0"/>
        <w:ind w:left="4820" w:hanging="0"/>
        <w:jc w:val="center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 w:customStyle="1">
    <w:name w:val="Текст сноски Знак"/>
    <w:basedOn w:val="DefaultParagraphFont"/>
    <w:link w:val="a6"/>
    <w:semiHidden/>
    <w:qFormat/>
    <w:rsid w:val="006c7d50"/>
    <w:rPr>
      <w:rFonts w:ascii="Calibri" w:hAnsi="Calibri" w:eastAsia="Times New Roman" w:cs="Times New Roman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semiHidden/>
    <w:qFormat/>
    <w:rsid w:val="006c7d50"/>
    <w:rPr>
      <w:vertAlign w:val="superscript"/>
    </w:rPr>
  </w:style>
  <w:style w:type="character" w:styleId="Style17">
    <w:name w:val="Интернет-ссылка"/>
    <w:basedOn w:val="DefaultParagraphFont"/>
    <w:uiPriority w:val="99"/>
    <w:unhideWhenUsed/>
    <w:rsid w:val="00a64da7"/>
    <w:rPr>
      <w:color w:val="0563C1" w:themeColor="hyperlink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4">
    <w:name w:val="Footnote Text"/>
    <w:basedOn w:val="Normal"/>
    <w:link w:val="a7"/>
    <w:semiHidden/>
    <w:rsid w:val="006c7d50"/>
    <w:pPr/>
    <w:rPr>
      <w:rFonts w:eastAsia="Times New Roman"/>
      <w:szCs w:val="20"/>
      <w:lang w:eastAsia="ru-RU"/>
    </w:rPr>
  </w:style>
  <w:style w:type="paragraph" w:styleId="ConsPlusNormal" w:customStyle="1">
    <w:name w:val="ConsPlusNormal"/>
    <w:qFormat/>
    <w:rsid w:val="006c7d5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6c7d5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LibreOffice/6.4.0.3$Windows_X86_64 LibreOffice_project/b0a288ab3d2d4774cb44b62f04d5d28733ac6df8</Application>
  <Pages>2</Pages>
  <Words>338</Words>
  <Characters>2488</Characters>
  <CharactersWithSpaces>2980</CharactersWithSpaces>
  <Paragraphs>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2023-12-11T09:42:00Z</dcterms:created>
  <dc:creator>19</dc:creator>
  <dc:description/>
  <dc:language>ru-RU</dc:language>
  <cp:lastModifiedBy/>
  <cp:lastPrinted>2023-12-21T08:42:22Z</cp:lastPrinted>
  <dcterms:modified xsi:type="dcterms:W3CDTF">2023-12-21T08:42:42Z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