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участка с кад</w:t>
      </w:r>
      <w:r w:rsidR="00E11557">
        <w:rPr>
          <w:rFonts w:ascii="Times New Roman" w:hAnsi="Times New Roman" w:cs="Times New Roman"/>
          <w:sz w:val="28"/>
          <w:szCs w:val="28"/>
        </w:rPr>
        <w:t>астровым номером 74:05:4100001:13</w:t>
      </w:r>
      <w:r w:rsidRPr="00514449">
        <w:rPr>
          <w:rFonts w:ascii="Times New Roman" w:hAnsi="Times New Roman" w:cs="Times New Roman"/>
          <w:sz w:val="28"/>
          <w:szCs w:val="28"/>
        </w:rPr>
        <w:t>, расположенный по адресу: Челябинская область, Варненский район</w:t>
      </w:r>
      <w:r w:rsidR="00E11557">
        <w:rPr>
          <w:rFonts w:ascii="Times New Roman" w:hAnsi="Times New Roman" w:cs="Times New Roman"/>
          <w:sz w:val="28"/>
          <w:szCs w:val="28"/>
        </w:rPr>
        <w:t xml:space="preserve"> </w:t>
      </w:r>
      <w:r w:rsidRPr="00514449">
        <w:rPr>
          <w:rFonts w:ascii="Times New Roman" w:hAnsi="Times New Roman" w:cs="Times New Roman"/>
          <w:sz w:val="28"/>
          <w:szCs w:val="28"/>
        </w:rPr>
        <w:t xml:space="preserve">– </w:t>
      </w:r>
      <w:r w:rsidR="00E11557">
        <w:rPr>
          <w:rFonts w:ascii="Times New Roman" w:hAnsi="Times New Roman" w:cs="Times New Roman"/>
          <w:sz w:val="28"/>
          <w:szCs w:val="28"/>
        </w:rPr>
        <w:t>Анохин Вячеслав Сергеевич</w:t>
      </w:r>
      <w:bookmarkStart w:id="0" w:name="_GoBack"/>
      <w:bookmarkEnd w:id="0"/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sectPr w:rsid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CA6482"/>
    <w:rsid w:val="00CB2211"/>
    <w:rsid w:val="00E1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2021-10-29T03:50:00Z</cp:lastPrinted>
  <dcterms:created xsi:type="dcterms:W3CDTF">2021-10-12T11:18:00Z</dcterms:created>
  <dcterms:modified xsi:type="dcterms:W3CDTF">2021-12-17T06:06:00Z</dcterms:modified>
</cp:coreProperties>
</file>